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	<Relationship Id="rId1" Type="http://schemas.openxmlformats.org/officeDocument/2006/relationships/officeDocument" Target="word/document.xml"/>
	<Relationship Id="rId2" Type="http://schemas.openxmlformats.org/package/2006/relationships/metadata/core-properties" Target="docProps/core.xml"/>
	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</w:pPr>
      <w:r>
        <w:rPr>
          <w:sz w:val="24"/>
        </w:rPr>
        <w:t xml:space="preserve">Зарегистрировано в Минюсте России 26 октября 2022 г. N 70696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ФИНАНСОВ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ФЕДЕРАЛЬНОЕ КАЗНАЧЕЙСТВО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13 октября 2022 г. N 27н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ВНЕСЕНИИ ИЗМЕНЕНИЙ</w:t>
      </w:r>
    </w:p>
    <w:p>
      <w:pPr>
        <w:pStyle w:val="2"/>
        <w:jc w:val="center"/>
      </w:pPr>
      <w:r>
        <w:rPr>
          <w:sz w:val="24"/>
        </w:rPr>
        <w:t xml:space="preserve">В ПРИЛОЖЕНИЯ N 1, N 7 К ПРИКАЗУ ФЕДЕРАЛЬНОГО КАЗНАЧЕЙСТВА</w:t>
      </w:r>
    </w:p>
    <w:p>
      <w:pPr>
        <w:pStyle w:val="2"/>
        <w:jc w:val="center"/>
      </w:pPr>
      <w:r>
        <w:rPr>
          <w:sz w:val="24"/>
        </w:rPr>
        <w:t xml:space="preserve">ОТ 8 АВГУСТА 2022 Г. N 22Н "ОБ УЧРЕЖДЕНИИ ВЕДОМСТВЕННЫХ</w:t>
      </w:r>
    </w:p>
    <w:p>
      <w:pPr>
        <w:pStyle w:val="2"/>
        <w:jc w:val="center"/>
      </w:pPr>
      <w:r>
        <w:rPr>
          <w:sz w:val="24"/>
        </w:rPr>
        <w:t xml:space="preserve">НАГРАД ФЕДЕРАЛЬНОГО КАЗНАЧЕЙСТВА"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со </w:t>
      </w:r>
      <w:hyperlink w:history="0" r:id="rId6" w:tooltip="&quot;Трудовой кодекс Российской Федерации&quot; от 30.12.2001 N 197-ФЗ (ред. от 29.09.2025) {КонсультантПлюс}">
        <w:r>
          <w:rPr>
            <w:sz w:val="24"/>
            <w:color w:val="0000ff"/>
          </w:rPr>
          <w:t xml:space="preserve">статьей 191</w:t>
        </w:r>
      </w:hyperlink>
      <w:r>
        <w:rPr>
          <w:sz w:val="24"/>
        </w:rPr>
        <w:t xml:space="preserve"> Трудового кодекса Российской Федерации (Собрание законодательства Российской Федерации, 2002, N 1, ст. 3; 2006, N 27, ст. 2878), </w:t>
      </w:r>
      <w:hyperlink w:history="0" r:id="rId7" w:tooltip="Федеральный закон от 27.07.2004 N 79-ФЗ (ред. от 29.09.2025) &quot;О государственной гражданской службе Российской Федерации&quot; {КонсультантПлюс}">
        <w:r>
          <w:rPr>
            <w:sz w:val="24"/>
            <w:color w:val="0000ff"/>
          </w:rPr>
          <w:t xml:space="preserve">статьей 55</w:t>
        </w:r>
      </w:hyperlink>
      <w:r>
        <w:rPr>
          <w:sz w:val="24"/>
        </w:rPr>
        <w:t xml:space="preserve"> Федерального закона от 27 июля 2004 г. N 79-ФЗ "О государственной гражданской службе Российской Федерации" (Собрание законодательства Российской Федерации, 2004, N 31, ст. 3215; 2020, N 31, ст. 5047) и на основании </w:t>
      </w:r>
      <w:hyperlink w:history="0" r:id="rId8" w:tooltip="Постановление Правительства РФ от 01.12.2004 N 703 (ред. от 16.10.2025) &quot;О Федеральном казначействе&quot; ------------ Недействующая редакция {КонсультантПлюс}">
        <w:r>
          <w:rPr>
            <w:sz w:val="24"/>
            <w:color w:val="0000ff"/>
          </w:rPr>
          <w:t xml:space="preserve">подпункта 9.8</w:t>
        </w:r>
      </w:hyperlink>
      <w:r>
        <w:rPr>
          <w:sz w:val="24"/>
        </w:rPr>
        <w:t xml:space="preserve"> Положения о Федеральном казначействе, утвержденного постановлением Правительства Российской Федерации от 1 декабря 2004 г. N 703 (Собрание законодательства Российской Федерации, 2004, N 49, ст. 4908; 2021, N 52, ст. 9172), приказываю: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внести в </w:t>
      </w:r>
      <w:hyperlink w:history="0" r:id="rId9" w:tooltip="Приказ Казначейства России от 08.08.2022 N 22н &quot;Об учреждении ведомственных наград Федерального казначейства&quot; (Зарегистрировано в Минюсте России 13.09.2022 N 70058) ------------ Недействующая редакция {КонсультантПлюс}">
        <w:r>
          <w:rPr>
            <w:sz w:val="24"/>
            <w:color w:val="0000ff"/>
          </w:rPr>
          <w:t xml:space="preserve">приложения N 1</w:t>
        </w:r>
      </w:hyperlink>
      <w:r>
        <w:rPr>
          <w:sz w:val="24"/>
        </w:rPr>
        <w:t xml:space="preserve">, </w:t>
      </w:r>
      <w:hyperlink w:history="0" r:id="rId10" w:tooltip="Приказ Казначейства России от 08.08.2022 N 22н &quot;Об учреждении ведомственных наград Федерального казначейства&quot; (Зарегистрировано в Минюсте России 13.09.2022 N 70058) ------------ Недействующая редакция {КонсультантПлюс}">
        <w:r>
          <w:rPr>
            <w:sz w:val="24"/>
            <w:color w:val="0000ff"/>
          </w:rPr>
          <w:t xml:space="preserve">N 7</w:t>
        </w:r>
      </w:hyperlink>
      <w:r>
        <w:rPr>
          <w:sz w:val="24"/>
        </w:rPr>
        <w:t xml:space="preserve"> к приказу Федерального казначейства от 8 августа 2022 г. N 22н "Об учреждении ведомственных наград Федерального казначейства" (зарегистрирован Министерством юстиции Российской Федерации 13 сентября 2022 г., регистрационный N 70058) (далее - Приказ) следующие изменения: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 В </w:t>
      </w:r>
      <w:hyperlink w:history="0" r:id="rId11" w:tooltip="Приказ Казначейства России от 08.08.2022 N 22н &quot;Об учреждении ведомственных наград Федерального казначейства&quot; (Зарегистрировано в Минюсте России 13.09.2022 N 70058) ------------ Недействующая редакция {КонсультантПлюс}">
        <w:r>
          <w:rPr>
            <w:sz w:val="24"/>
            <w:color w:val="0000ff"/>
          </w:rPr>
          <w:t xml:space="preserve">приложении N 1</w:t>
        </w:r>
      </w:hyperlink>
      <w:r>
        <w:rPr>
          <w:sz w:val="24"/>
        </w:rPr>
        <w:t xml:space="preserve"> к Приказу:</w:t>
      </w:r>
    </w:p>
    <w:p>
      <w:pPr>
        <w:pStyle w:val="0"/>
        <w:spacing w:before="240" w:line-rule="auto"/>
        <w:ind w:firstLine="540"/>
        <w:jc w:val="both"/>
      </w:pPr>
      <w:hyperlink w:history="0" r:id="rId12" w:tooltip="Приказ Казначейства России от 08.08.2022 N 22н &quot;Об учреждении ведомственных наград Федерального казначейства&quot; (Зарегистрировано в Минюсте России 13.09.2022 N 70058) ------------ Недействующая редакция {КонсультантПлюс}">
        <w:r>
          <w:rPr>
            <w:sz w:val="24"/>
            <w:color w:val="0000ff"/>
          </w:rPr>
          <w:t xml:space="preserve">пункт 5</w:t>
        </w:r>
      </w:hyperlink>
      <w:r>
        <w:rPr>
          <w:sz w:val="24"/>
        </w:rPr>
        <w:t xml:space="preserve"> дополнить абзацем следующего содержания: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"При награждении медалью графа А.И. Васильева, нагрудным знаком "Почетный сотрудник Федерального казначейства", медалью "За службу в органах Казначейства России" и нагрудным знаком "Ветеран Казначейства России" федеральных государственных служащих и работников органов Федерального казначейства, ранее замещавших должности федеральной государственной гражданской службы и должности, не относящиеся к должностям федеральной государственной гражданской службы в Федеральной службе финансово-бюджетного надзора, учитывается стаж федеральной государственной гражданской службы (трудовой стаж) в Федеральной службе финансово-бюджетного надзора.".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В </w:t>
      </w:r>
      <w:hyperlink w:history="0" r:id="rId13" w:tooltip="Приказ Казначейства России от 08.08.2022 N 22н &quot;Об учреждении ведомственных наград Федерального казначейства&quot; (Зарегистрировано в Минюсте России 13.09.2022 N 70058) ------------ Недействующая редакция {КонсультантПлюс}">
        <w:r>
          <w:rPr>
            <w:sz w:val="24"/>
            <w:color w:val="0000ff"/>
          </w:rPr>
          <w:t xml:space="preserve">приложении N 7</w:t>
        </w:r>
      </w:hyperlink>
      <w:r>
        <w:rPr>
          <w:sz w:val="24"/>
        </w:rPr>
        <w:t xml:space="preserve"> к Приказу: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2.1. </w:t>
      </w:r>
      <w:hyperlink w:history="0" r:id="rId14" w:tooltip="Приказ Казначейства России от 08.08.2022 N 22н &quot;Об учреждении ведомственных наград Федерального казначейства&quot; (Зарегистрировано в Минюсте России 13.09.2022 N 70058) ------------ Недействующая редакция {КонсультантПлюс}">
        <w:r>
          <w:rPr>
            <w:sz w:val="24"/>
            <w:color w:val="0000ff"/>
          </w:rPr>
          <w:t xml:space="preserve">абзац второй пункта 1</w:t>
        </w:r>
      </w:hyperlink>
      <w:r>
        <w:rPr>
          <w:sz w:val="24"/>
        </w:rPr>
        <w:t xml:space="preserve"> после слов "и (или) территориальных органах Федерального казначейства," дополнить словами "и (или) в Главном управлении федерального казначейства Министерства финансов Российской Федерации, и (или) управлениях федерального казначейства Министерства финансов Российской Федерации по субъектам Российской Федерации,".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Руководитель</w:t>
      </w:r>
    </w:p>
    <w:p>
      <w:pPr>
        <w:pStyle w:val="0"/>
        <w:jc w:val="right"/>
      </w:pPr>
      <w:r>
        <w:rPr>
          <w:sz w:val="24"/>
        </w:rPr>
        <w:t xml:space="preserve">Р.Е.АРТЮХИН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2"/>
      <w:headerReference w:type="first" r:id="rId3"/>
      <w:footerReference w:type="default" r:id="rId5"/>
      <w:footerReference w:type="first" r:id="rId5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13.10.2022 N 27н</w:t>
            <w:br/>
            <w:t>"О внесении изменений в приложения N 1, N 7 к приказу Федерального казнач...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04.12.2025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Приказ Казначейства России от 13.10.2022 N 27н "О внесении изменений в приложения N 1, N 7 к приказу Федерального казнач...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04.12.2025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<?xml version="1.0" encoding="UTF-8" standalone="yes"?>
<Relationships xmlns="http://schemas.openxmlformats.org/package/2006/relationships">
	<Relationship Id="rId1" Type="http://schemas.openxmlformats.org/officeDocument/2006/relationships/styles" Target="styles.xml"/>
	<Relationship Id="rId2" Type="http://schemas.openxmlformats.org/officeDocument/2006/relationships/header" Target="header1.xml"/>
	<Relationship Id="rId3" Type="http://schemas.openxmlformats.org/officeDocument/2006/relationships/header" Target="header2.xml"/>
	<Relationship Id="rId4" Type="http://schemas.openxmlformats.org/officeDocument/2006/relationships/image" Target="media/image1.png"/>
	<Relationship Id="rId5" Type="http://schemas.openxmlformats.org/officeDocument/2006/relationships/footer" Target="footer1.xml"/>
	<Relationship Id="rId6" Type="http://schemas.openxmlformats.org/officeDocument/2006/relationships/hyperlink" Target="https://consultant.ufk24.fsfk.local/cgi/online.cgi?req=doc&amp;base=LAW&amp;n=515484&amp;date=04.12.2025&amp;dst=101180&amp;field=134" TargetMode = "External"/>
	<Relationship Id="rId7" Type="http://schemas.openxmlformats.org/officeDocument/2006/relationships/hyperlink" Target="https://consultant.ufk24.fsfk.local/cgi/online.cgi?req=doc&amp;base=LAW&amp;n=515487&amp;date=04.12.2025&amp;dst=100628&amp;field=134" TargetMode = "External"/>
	<Relationship Id="rId8" Type="http://schemas.openxmlformats.org/officeDocument/2006/relationships/hyperlink" Target="https://consultant.ufk24.fsfk.local/cgi/online.cgi?req=doc&amp;base=LAW&amp;n=516883&amp;date=04.12.2025&amp;dst=100228&amp;field=134" TargetMode = "External"/>
	<Relationship Id="rId9" Type="http://schemas.openxmlformats.org/officeDocument/2006/relationships/hyperlink" Target="https://consultant.ufk24.fsfk.local/cgi/online.cgi?req=doc&amp;base=LAW&amp;n=426612&amp;date=04.12.2025&amp;dst=100034&amp;field=134" TargetMode = "External"/>
	<Relationship Id="rId10" Type="http://schemas.openxmlformats.org/officeDocument/2006/relationships/hyperlink" Target="https://consultant.ufk24.fsfk.local/cgi/online.cgi?req=doc&amp;base=LAW&amp;n=426612&amp;date=04.12.2025&amp;dst=100196&amp;field=134" TargetMode = "External"/>
	<Relationship Id="rId11" Type="http://schemas.openxmlformats.org/officeDocument/2006/relationships/hyperlink" Target="https://consultant.ufk24.fsfk.local/cgi/online.cgi?req=doc&amp;base=LAW&amp;n=426612&amp;date=04.12.2025&amp;dst=100034&amp;field=134" TargetMode = "External"/>
	<Relationship Id="rId12" Type="http://schemas.openxmlformats.org/officeDocument/2006/relationships/hyperlink" Target="https://consultant.ufk24.fsfk.local/cgi/online.cgi?req=doc&amp;base=LAW&amp;n=426612&amp;date=04.12.2025&amp;dst=100042&amp;field=134" TargetMode = "External"/>
	<Relationship Id="rId13" Type="http://schemas.openxmlformats.org/officeDocument/2006/relationships/hyperlink" Target="https://consultant.ufk24.fsfk.local/cgi/online.cgi?req=doc&amp;base=LAW&amp;n=426612&amp;date=04.12.2025&amp;dst=100196&amp;field=134" TargetMode = "External"/>
	<Relationship Id="rId14" Type="http://schemas.openxmlformats.org/officeDocument/2006/relationships/hyperlink" Target="https://consultant.ufk24.fsfk.local/cgi/online.cgi?req=doc&amp;base=LAW&amp;n=426612&amp;date=04.12.2025&amp;dst=100198&amp;field=134" TargetMode = "External"/>
</Relationships>
</file>

<file path=word/_rels/footer1.xml.rels><?xml version="1.0" encoding="UTF-8" standalone="yes"?>
<Relationships xmlns="http://schemas.openxmlformats.org/package/2006/relationships">
	<Relationship Id="rId1" Type="http://schemas.openxmlformats.org/officeDocument/2006/relationships/hyperlink" Target="https://www.consultant.ru" TargetMode = "External"/>
</Relationships>
</file>

<file path=word/_rels/header1.xml.rels><?xml version="1.0" encoding="UTF-8" standalone="yes"?>
<Relationships xmlns="http://schemas.openxmlformats.org/package/2006/relationships">
	<Relationship Id="rId1" Type="http://schemas.openxmlformats.org/officeDocument/2006/relationships/hyperlink" Target="https://www.consultant.ru" TargetMode = "External"/>
</Relationships>
</file>

<file path=word/_rels/header2.xml.rels><?xml version="1.0" encoding="UTF-8" standalone="yes"?>
<Relationships xmlns="http://schemas.openxmlformats.org/package/2006/relationships">
	<Relationship Id="rId1" Type="http://schemas.openxmlformats.org/officeDocument/2006/relationships/hyperlink" Target="https://www.consultant.ru" TargetMode = "External"/>
	<Relationship Id="rId2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Казначейства России от 13.10.2022 N 27н
"О внесении изменений в приложения N 1, N 7 к приказу Федерального казначейства от 8 августа 2022 г. N 22н "Об учреждении ведомственных наград Федерального казначейства"
(Зарегистрировано в Минюсте России 26.10.2022 N 70696)</dc:title>
  <dcterms:created xsi:type="dcterms:W3CDTF">2025-12-04T06:57:17Z</dcterms:created>
</cp:coreProperties>
</file>