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footer130.xml" ContentType="application/vnd.openxmlformats-officedocument.wordprocessingml.footer+xml"/>
  <Override PartName="/word/header131.xml" ContentType="application/vnd.openxmlformats-officedocument.wordprocessingml.head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footer139.xml" ContentType="application/vnd.openxmlformats-officedocument.wordprocessingml.footer+xml"/>
  <Override PartName="/word/header140.xml" ContentType="application/vnd.openxmlformats-officedocument.wordprocessingml.head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footer157.xml" ContentType="application/vnd.openxmlformats-officedocument.wordprocessingml.footer+xml"/>
  <Override PartName="/word/header158.xml" ContentType="application/vnd.openxmlformats-officedocument.wordprocessingml.header+xml"/>
  <Override PartName="/word/footer15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DA644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DA6447" w:rsidRDefault="004440C5">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DA644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DA6447" w:rsidRDefault="004440C5">
            <w:pPr>
              <w:pStyle w:val="ConsPlusTitlePage0"/>
              <w:jc w:val="center"/>
            </w:pPr>
            <w:r>
              <w:rPr>
                <w:sz w:val="48"/>
              </w:rPr>
              <w:t>Приказ Казначейства России от 17.10.2016 N 21</w:t>
            </w:r>
            <w:proofErr w:type="gramStart"/>
            <w:r>
              <w:rPr>
                <w:sz w:val="48"/>
              </w:rPr>
              <w:t>н</w:t>
            </w:r>
            <w:r>
              <w:rPr>
                <w:sz w:val="48"/>
              </w:rPr>
              <w:br/>
              <w:t>(</w:t>
            </w:r>
            <w:proofErr w:type="gramEnd"/>
            <w:r>
              <w:rPr>
                <w:sz w:val="48"/>
              </w:rPr>
              <w:t>ред. от 26.11.2025)</w:t>
            </w:r>
            <w:r>
              <w:rPr>
                <w:sz w:val="48"/>
              </w:rPr>
              <w:br/>
              <w:t>"О порядке открытия и ведения лицевых счетов территориальными органами Федерального казначейства"</w:t>
            </w:r>
            <w:r>
              <w:rPr>
                <w:sz w:val="48"/>
              </w:rPr>
              <w:br/>
              <w:t>(Зарегистрировано в Минюсте России 01.12.2016 N 44513)</w:t>
            </w:r>
          </w:p>
        </w:tc>
      </w:tr>
      <w:tr w:rsidR="00DA644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DA6447" w:rsidRDefault="004440C5" w:rsidP="004440C5">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r>
            <w:r>
              <w:rPr>
                <w:sz w:val="28"/>
              </w:rPr>
              <w:t> </w:t>
            </w:r>
          </w:p>
        </w:tc>
      </w:tr>
    </w:tbl>
    <w:p w:rsidR="00DA6447" w:rsidRDefault="00DA6447">
      <w:pPr>
        <w:pStyle w:val="ConsPlusNormal0"/>
        <w:sectPr w:rsidR="00DA6447">
          <w:pgSz w:w="11906" w:h="16838"/>
          <w:pgMar w:top="841" w:right="595" w:bottom="841" w:left="595" w:header="0" w:footer="0" w:gutter="0"/>
          <w:cols w:space="720"/>
          <w:titlePg/>
        </w:sectPr>
      </w:pPr>
    </w:p>
    <w:p w:rsidR="00DA6447" w:rsidRDefault="00DA6447">
      <w:pPr>
        <w:pStyle w:val="ConsPlusNormal0"/>
        <w:jc w:val="both"/>
        <w:outlineLvl w:val="0"/>
      </w:pPr>
    </w:p>
    <w:p w:rsidR="00DA6447" w:rsidRDefault="004440C5">
      <w:pPr>
        <w:pStyle w:val="ConsPlusNormal0"/>
        <w:outlineLvl w:val="0"/>
      </w:pPr>
      <w:r>
        <w:t>Зарегистрировано в Минюсте России 1 декабря 2016 г. N 44513</w:t>
      </w:r>
    </w:p>
    <w:p w:rsidR="00DA6447" w:rsidRDefault="00DA6447">
      <w:pPr>
        <w:pStyle w:val="ConsPlusNormal0"/>
        <w:pBdr>
          <w:bottom w:val="single" w:sz="6" w:space="0" w:color="auto"/>
        </w:pBdr>
        <w:spacing w:before="100" w:after="100"/>
        <w:jc w:val="both"/>
        <w:rPr>
          <w:sz w:val="2"/>
          <w:szCs w:val="2"/>
        </w:rPr>
      </w:pPr>
    </w:p>
    <w:p w:rsidR="00DA6447" w:rsidRDefault="00DA6447">
      <w:pPr>
        <w:pStyle w:val="ConsPlusNormal0"/>
        <w:jc w:val="both"/>
      </w:pPr>
    </w:p>
    <w:p w:rsidR="00DA6447" w:rsidRDefault="004440C5">
      <w:pPr>
        <w:pStyle w:val="ConsPlusTitle0"/>
        <w:jc w:val="center"/>
      </w:pPr>
      <w:r>
        <w:t>МИНИСТЕРСТВО ФИНАНСОВ РОССИЙСКОЙ ФЕДЕРАЦИИ</w:t>
      </w:r>
    </w:p>
    <w:p w:rsidR="00DA6447" w:rsidRDefault="00DA6447">
      <w:pPr>
        <w:pStyle w:val="ConsPlusTitle0"/>
        <w:jc w:val="center"/>
      </w:pPr>
    </w:p>
    <w:p w:rsidR="00DA6447" w:rsidRDefault="004440C5">
      <w:pPr>
        <w:pStyle w:val="ConsPlusTitle0"/>
        <w:jc w:val="center"/>
      </w:pPr>
      <w:r>
        <w:t>ФЕДЕРАЛЬНОЕ КАЗНАЧЕЙСТВО</w:t>
      </w:r>
    </w:p>
    <w:p w:rsidR="00DA6447" w:rsidRDefault="00DA6447">
      <w:pPr>
        <w:pStyle w:val="ConsPlusTitle0"/>
        <w:jc w:val="center"/>
      </w:pPr>
    </w:p>
    <w:p w:rsidR="00DA6447" w:rsidRDefault="004440C5">
      <w:pPr>
        <w:pStyle w:val="ConsPlusTitle0"/>
        <w:jc w:val="center"/>
      </w:pPr>
      <w:r>
        <w:t>ПРИКАЗ</w:t>
      </w:r>
    </w:p>
    <w:p w:rsidR="00DA6447" w:rsidRDefault="004440C5">
      <w:pPr>
        <w:pStyle w:val="ConsPlusTitle0"/>
        <w:jc w:val="center"/>
      </w:pPr>
      <w:r>
        <w:t>от 17 октября 2016 г. N 21н</w:t>
      </w:r>
    </w:p>
    <w:p w:rsidR="00DA6447" w:rsidRDefault="00DA6447">
      <w:pPr>
        <w:pStyle w:val="ConsPlusTitle0"/>
        <w:jc w:val="center"/>
      </w:pPr>
    </w:p>
    <w:p w:rsidR="00DA6447" w:rsidRDefault="004440C5">
      <w:pPr>
        <w:pStyle w:val="ConsPlusTitle0"/>
        <w:jc w:val="center"/>
      </w:pPr>
      <w:r>
        <w:t>О ПОРЯДКЕ</w:t>
      </w:r>
    </w:p>
    <w:p w:rsidR="00DA6447" w:rsidRDefault="004440C5">
      <w:pPr>
        <w:pStyle w:val="ConsPlusTitle0"/>
        <w:jc w:val="center"/>
      </w:pPr>
      <w:r>
        <w:t>ОТКРЫТИЯ И ВЕДЕНИЯ ЛИЦЕВЫХ СЧЕТОВ ТЕРРИТОРИАЛЬНЫМИ ОРГАНАМИ</w:t>
      </w:r>
    </w:p>
    <w:p w:rsidR="00DA6447" w:rsidRDefault="004440C5">
      <w:pPr>
        <w:pStyle w:val="ConsPlusTitle0"/>
        <w:jc w:val="center"/>
      </w:pPr>
      <w:r>
        <w:t>ФЕДЕРАЛЬНОГО КАЗНАЧЕЙСТВА</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28.12.2017 </w:t>
            </w:r>
            <w:hyperlink r:id="rId9"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 xml:space="preserve">N </w:t>
              </w:r>
              <w:r>
                <w:rPr>
                  <w:color w:val="0000FF"/>
                </w:rPr>
                <w:t>36н</w:t>
              </w:r>
            </w:hyperlink>
            <w:r>
              <w:rPr>
                <w:color w:val="392C69"/>
              </w:rPr>
              <w:t>,</w:t>
            </w:r>
          </w:p>
          <w:p w:rsidR="00DA6447" w:rsidRDefault="004440C5">
            <w:pPr>
              <w:pStyle w:val="ConsPlusNormal0"/>
              <w:jc w:val="center"/>
            </w:pPr>
            <w:r>
              <w:rPr>
                <w:color w:val="392C69"/>
              </w:rPr>
              <w:t xml:space="preserve">от 01.04.2020 </w:t>
            </w:r>
            <w:hyperlink r:id="rId1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 xml:space="preserve">, от 28.06.2021 </w:t>
            </w:r>
            <w:hyperlink r:id="rId11"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rPr>
                <w:color w:val="392C69"/>
              </w:rPr>
              <w:t xml:space="preserve">, от 13.10.2021 </w:t>
            </w:r>
            <w:hyperlink r:id="rId1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rPr>
                <w:color w:val="392C69"/>
              </w:rPr>
              <w:t>,</w:t>
            </w:r>
          </w:p>
          <w:p w:rsidR="00DA6447" w:rsidRDefault="004440C5">
            <w:pPr>
              <w:pStyle w:val="ConsPlusNormal0"/>
              <w:jc w:val="center"/>
            </w:pPr>
            <w:r>
              <w:rPr>
                <w:color w:val="392C69"/>
              </w:rPr>
              <w:t xml:space="preserve">от 28.12.2022 </w:t>
            </w:r>
            <w:hyperlink r:id="rId13"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N 38н</w:t>
              </w:r>
            </w:hyperlink>
            <w:r>
              <w:rPr>
                <w:color w:val="392C69"/>
              </w:rPr>
              <w:t xml:space="preserve">, от 26.11.2025 </w:t>
            </w:r>
            <w:hyperlink r:id="rId1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rmal0"/>
        <w:ind w:firstLine="540"/>
        <w:jc w:val="both"/>
      </w:pPr>
      <w:r>
        <w:t xml:space="preserve">В целях реализации </w:t>
      </w:r>
      <w:hyperlink r:id="rId15" w:tooltip="&quot;Бюджетный кодекс Российской Федерации&quot; от 31.07.1998 N 145-ФЗ (ред. от 28.12.2025) {КонсультантПлюс}">
        <w:r>
          <w:rPr>
            <w:color w:val="0000FF"/>
          </w:rPr>
          <w:t>статей 166.1</w:t>
        </w:r>
      </w:hyperlink>
      <w:r>
        <w:t xml:space="preserve"> и </w:t>
      </w:r>
      <w:hyperlink r:id="rId16" w:tooltip="&quot;Бюджетный кодекс Российской Федерации&quot; от 31.07.1998 N 145-ФЗ (ред. от 28.12.2025) {КонсультантПлюс}">
        <w:r>
          <w:rPr>
            <w:color w:val="0000FF"/>
          </w:rPr>
          <w:t>220.1</w:t>
        </w:r>
      </w:hyperlink>
      <w:r>
        <w:t xml:space="preserve"> Бюджетного к</w:t>
      </w:r>
      <w:r>
        <w:t xml:space="preserve">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7"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частей 2</w:t>
        </w:r>
      </w:hyperlink>
      <w:r>
        <w:t xml:space="preserve">, </w:t>
      </w:r>
      <w:hyperlink r:id="rId18"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4</w:t>
        </w:r>
      </w:hyperlink>
      <w:r>
        <w:t xml:space="preserve"> и </w:t>
      </w:r>
      <w:hyperlink r:id="rId19"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8 статьи 30</w:t>
        </w:r>
      </w:hyperlink>
      <w:r>
        <w:t xml:space="preserve"> Федерального закона от 8 мая 2010 г. N 83-ФЗ "О внесении изменений в отдельные законодательные акты Росс</w:t>
      </w:r>
      <w:r>
        <w:t>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w:t>
      </w:r>
      <w:r>
        <w:t xml:space="preserve">т. 4587; N 49, ст. 7039; N 50, ст. 7344; 2012, N 53, ст. 7598; 2013, N 14, ст. 1652; N 19, ст. 2331; N 52, ст. 6961; N 52, ст. 6983; 2014, N 19, ст. 2304; N 40, ст. 5314; 2015, N 1, ст. 65; N 45, ст. 6202; 2016, N 1, ст. 26), </w:t>
      </w:r>
      <w:hyperlink r:id="rId20" w:tooltip="Федеральный закон от 03.11.2006 N 174-ФЗ (ред. от 24.06.2025, с изм. от 28.11.2025) &quot;Об автономных учреждениях&quot; {КонсультантПлюс}">
        <w:r>
          <w:rPr>
            <w:color w:val="0000FF"/>
          </w:rPr>
          <w:t>частей 3.2</w:t>
        </w:r>
      </w:hyperlink>
      <w:r>
        <w:t xml:space="preserve"> и </w:t>
      </w:r>
      <w:hyperlink r:id="rId21" w:tooltip="Федеральный закон от 03.11.2006 N 174-ФЗ (ред. от 24.06.2025, с изм. от 28.11.2025) &quot;Об автономных учреждениях&quot; {КонсультантПлюс}">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w:t>
      </w:r>
      <w:r>
        <w:t xml:space="preserve">30, ст. 4587; N 45, ст. 6321; 2012, N 50, ст. 6963; 2013, N 52, ст. 6978; N 52, ст. 6983; 2014, N 45, ст. 6147; 2015, N 45, ст. 6202; N 48, ст. 6678; 2016, N 1, ст. 26), Федерального </w:t>
      </w:r>
      <w:hyperlink r:id="rId22"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w:t>
      </w:r>
      <w:r>
        <w:t xml:space="preserve"> 2009, N 29, ст. 3582; 2010, N 30, ст. 3999; 2011, N 1, ст. 49; N 13, ст. 1688; 2012, N 18, ст. 2130; 2013, N 27, ст. 3477; 2014, N 26, ст. 3377; 2015, N 1, ст. 52; N 29, ст. 4374; N 51, ст. 7248), Федерального </w:t>
      </w:r>
      <w:hyperlink r:id="rId23" w:tooltip="Федеральный закон от 14.07.2022 N 236-ФЗ (ред. от 13.07.2024) &quot;О Фонде пенсионного и социального страхования Российской Федерации&quot; {КонсультантПлюс}">
        <w:r>
          <w:rPr>
            <w:color w:val="0000FF"/>
          </w:rPr>
          <w:t>закона</w:t>
        </w:r>
      </w:hyperlink>
      <w:r>
        <w:t xml:space="preserve"> от 14</w:t>
      </w:r>
      <w:r>
        <w:t xml:space="preserve">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w:t>
      </w:r>
      <w:hyperlink r:id="rId24">
        <w:r>
          <w:rPr>
            <w:color w:val="0000FF"/>
          </w:rPr>
          <w:t>http://pravo.gov.ru</w:t>
        </w:r>
      </w:hyperlink>
      <w:r>
        <w:t xml:space="preserve">, 14 июля 2022 г.), </w:t>
      </w:r>
      <w:hyperlink r:id="rId25" w:tooltip="Приказ Минфина России от 23.12.2014 N 163н (ред. от 01.03.2023) &quot;О Порядке формирования и ведения реестра участников бюджетного процесса, а также юридических лиц, не являющихся участниками бюджетного процесса&quot; (Зарегистрировано в Минюсте России 09.02.2015 N 35">
        <w:r>
          <w:rPr>
            <w:color w:val="0000FF"/>
          </w:rPr>
          <w:t>приказа</w:t>
        </w:r>
      </w:hyperlink>
      <w:r>
        <w:t xml:space="preserve"> Министерства финансов Российской Федерации от 23 декабря 201</w:t>
      </w:r>
      <w:r>
        <w:t>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w:t>
      </w:r>
      <w:r>
        <w:t xml:space="preserve">мер 35954; Официальный интернет-портал правовой информации </w:t>
      </w:r>
      <w:hyperlink r:id="rId26">
        <w:r>
          <w:rPr>
            <w:color w:val="0000FF"/>
          </w:rPr>
          <w:t>http://www.pravo.gov.ru</w:t>
        </w:r>
      </w:hyperlink>
      <w:r>
        <w:t>, 13 февраля 2015 г.) приказываю:</w:t>
      </w:r>
    </w:p>
    <w:p w:rsidR="00DA6447" w:rsidRDefault="004440C5">
      <w:pPr>
        <w:pStyle w:val="ConsPlusNormal0"/>
        <w:jc w:val="both"/>
      </w:pPr>
      <w:r>
        <w:t xml:space="preserve">(в ред. </w:t>
      </w:r>
      <w:hyperlink r:id="rId27"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Приказа</w:t>
        </w:r>
      </w:hyperlink>
      <w:r>
        <w:t xml:space="preserve"> Казначейства России от 28.12.2022 N 38н)</w:t>
      </w:r>
    </w:p>
    <w:p w:rsidR="00DA6447" w:rsidRDefault="004440C5">
      <w:pPr>
        <w:pStyle w:val="ConsPlusNormal0"/>
        <w:spacing w:before="240"/>
        <w:ind w:firstLine="540"/>
        <w:jc w:val="both"/>
      </w:pPr>
      <w:r>
        <w:t xml:space="preserve">1. Утвердить прилагаемый </w:t>
      </w:r>
      <w:hyperlink w:anchor="P41" w:tooltip="ПОРЯДОК">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DA6447" w:rsidRDefault="004440C5">
      <w:pPr>
        <w:pStyle w:val="ConsPlusNormal0"/>
        <w:spacing w:before="240"/>
        <w:ind w:firstLine="540"/>
        <w:jc w:val="both"/>
      </w:pPr>
      <w:r>
        <w:t xml:space="preserve">2. </w:t>
      </w:r>
      <w:r>
        <w:t>Признать утратившими силу:</w:t>
      </w:r>
    </w:p>
    <w:p w:rsidR="00DA6447" w:rsidRDefault="004440C5">
      <w:pPr>
        <w:pStyle w:val="ConsPlusNormal0"/>
        <w:spacing w:before="240"/>
        <w:ind w:firstLine="540"/>
        <w:jc w:val="both"/>
      </w:pPr>
      <w:hyperlink r:id="rId28" w:tooltip="Приказ Казначейства России от 29.12.2012 N 24н (ред. от 04.12.2015) &quot;О Порядке открытия и ведения лицевых счетов территориальными органами Федерального казначейства&quot; (Зарегистрировано в Минюсте России 17.04.2013 N 28164) ------------ Утратил силу или отменен {">
        <w:r>
          <w:rPr>
            <w:color w:val="0000FF"/>
          </w:rPr>
          <w:t>приказ</w:t>
        </w:r>
      </w:hyperlink>
      <w:r>
        <w:t xml:space="preserve"> Федерального казначейства от 29 декабря 2012 г. N 24н "О Порядке открытия и ведения лицевых счетов</w:t>
      </w:r>
      <w:r>
        <w:t xml:space="preserve">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DA6447" w:rsidRDefault="004440C5">
      <w:pPr>
        <w:pStyle w:val="ConsPlusNormal0"/>
        <w:spacing w:before="240"/>
        <w:ind w:firstLine="540"/>
        <w:jc w:val="both"/>
      </w:pPr>
      <w:hyperlink r:id="rId29" w:tooltip="Приказ Казначейства России от 21.06.2013 N 8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quot; (Зарегистрировано ">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w:t>
      </w:r>
      <w:r>
        <w:t xml:space="preserve">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w:t>
      </w:r>
      <w:r>
        <w:t>г.);</w:t>
      </w:r>
    </w:p>
    <w:p w:rsidR="00DA6447" w:rsidRDefault="004440C5">
      <w:pPr>
        <w:pStyle w:val="ConsPlusNormal0"/>
        <w:spacing w:before="240"/>
        <w:ind w:firstLine="540"/>
        <w:jc w:val="both"/>
      </w:pPr>
      <w:hyperlink r:id="rId30" w:tooltip="Приказ Казначейства России от 12.09.2013 N 17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quot; (Зарегистрировано">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w:t>
      </w:r>
      <w:r>
        <w:t xml:space="preserve">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w:t>
      </w:r>
      <w:r>
        <w:t>, 13 ноября 2013 г.);</w:t>
      </w:r>
    </w:p>
    <w:p w:rsidR="00DA6447" w:rsidRDefault="004440C5">
      <w:pPr>
        <w:pStyle w:val="ConsPlusNormal0"/>
        <w:spacing w:before="240"/>
        <w:ind w:firstLine="540"/>
        <w:jc w:val="both"/>
      </w:pPr>
      <w:hyperlink r:id="rId31" w:tooltip="Приказ Казначейства России от 29.12.2014 N 25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quot; (Зарегистрировано">
        <w:r>
          <w:rPr>
            <w:color w:val="0000FF"/>
          </w:rPr>
          <w:t>приказ</w:t>
        </w:r>
      </w:hyperlink>
      <w:r>
        <w:t xml:space="preserve"> Федерального казначейства от 29 декабря 2014 г. N 25н "</w:t>
      </w:r>
      <w:r>
        <w:t xml:space="preserve">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w:t>
      </w:r>
      <w:r>
        <w:t xml:space="preserve">30 января 2015 г., регистрационный номер 35795; Официальный интернет-портал правовой информации </w:t>
      </w:r>
      <w:hyperlink r:id="rId32">
        <w:r>
          <w:rPr>
            <w:color w:val="0000FF"/>
          </w:rPr>
          <w:t>http://www.pravo.gov.ru</w:t>
        </w:r>
      </w:hyperlink>
      <w:r>
        <w:t>, 3 февраля 2015 г.);</w:t>
      </w:r>
    </w:p>
    <w:p w:rsidR="00DA6447" w:rsidRDefault="004440C5">
      <w:pPr>
        <w:pStyle w:val="ConsPlusNormal0"/>
        <w:spacing w:before="240"/>
        <w:ind w:firstLine="540"/>
        <w:jc w:val="both"/>
      </w:pPr>
      <w:hyperlink r:id="rId33" w:tooltip="Приказ Казначейства России от 04.12.2015 N 24н &quot;О внесении изменений в нормативные правовые акты Федерального казначейства&quot; (Зарегистрировано в Минюсте России 18.02.2016 N 41125) ------------ Недействующая редакция {КонсультантПлюс}">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w:t>
      </w:r>
      <w:r>
        <w:t xml:space="preserve">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w:t>
      </w:r>
      <w:hyperlink r:id="rId34">
        <w:r>
          <w:rPr>
            <w:color w:val="0000FF"/>
          </w:rPr>
          <w:t>http://www.pravo.gov.ru</w:t>
        </w:r>
      </w:hyperlink>
      <w:r>
        <w:t>, 20 феврал</w:t>
      </w:r>
      <w:r>
        <w:t>я 2016 г.).</w:t>
      </w:r>
    </w:p>
    <w:p w:rsidR="00DA6447" w:rsidRDefault="004440C5">
      <w:pPr>
        <w:pStyle w:val="ConsPlusNormal0"/>
        <w:spacing w:before="240"/>
        <w:ind w:firstLine="540"/>
        <w:jc w:val="both"/>
      </w:pPr>
      <w:r>
        <w:t>3. Настоящий приказ вступает в силу с 1 января 2017 года.</w:t>
      </w:r>
    </w:p>
    <w:p w:rsidR="00DA6447" w:rsidRDefault="00DA6447">
      <w:pPr>
        <w:pStyle w:val="ConsPlusNormal0"/>
        <w:jc w:val="both"/>
      </w:pPr>
    </w:p>
    <w:p w:rsidR="00DA6447" w:rsidRDefault="004440C5">
      <w:pPr>
        <w:pStyle w:val="ConsPlusNormal0"/>
        <w:jc w:val="right"/>
      </w:pPr>
      <w:r>
        <w:t>Руководитель</w:t>
      </w:r>
    </w:p>
    <w:p w:rsidR="00DA6447" w:rsidRDefault="004440C5">
      <w:pPr>
        <w:pStyle w:val="ConsPlusNormal0"/>
        <w:jc w:val="right"/>
      </w:pPr>
      <w:r>
        <w:t>Р.Е.АРТЮХИН</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0"/>
      </w:pPr>
      <w:r>
        <w:t>Утвержден</w:t>
      </w:r>
    </w:p>
    <w:p w:rsidR="00DA6447" w:rsidRDefault="004440C5">
      <w:pPr>
        <w:pStyle w:val="ConsPlusNormal0"/>
        <w:jc w:val="right"/>
      </w:pPr>
      <w:r>
        <w:lastRenderedPageBreak/>
        <w:t>приказом 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Title0"/>
        <w:jc w:val="center"/>
      </w:pPr>
      <w:bookmarkStart w:id="0" w:name="P41"/>
      <w:bookmarkEnd w:id="0"/>
      <w:r>
        <w:t>ПОРЯДОК</w:t>
      </w:r>
    </w:p>
    <w:p w:rsidR="00DA6447" w:rsidRDefault="004440C5">
      <w:pPr>
        <w:pStyle w:val="ConsPlusTitle0"/>
        <w:jc w:val="center"/>
      </w:pPr>
      <w:r>
        <w:t>ОТКРЫТИЯ И ВЕДЕНИЯ ЛИЦЕВЫХ СЧЕТОВ ТЕРРИТОРИАЛЬНЫМИ ОРГАНАМИ</w:t>
      </w:r>
    </w:p>
    <w:p w:rsidR="00DA6447" w:rsidRDefault="004440C5">
      <w:pPr>
        <w:pStyle w:val="ConsPlusTitle0"/>
        <w:jc w:val="center"/>
      </w:pPr>
      <w:r>
        <w:t xml:space="preserve">ФЕДЕРАЛЬНОГО </w:t>
      </w:r>
      <w:r>
        <w:t>КАЗНАЧЕЙСТВА</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28.12.2017 </w:t>
            </w:r>
            <w:hyperlink r:id="rId35"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36н</w:t>
              </w:r>
            </w:hyperlink>
            <w:r>
              <w:rPr>
                <w:color w:val="392C69"/>
              </w:rPr>
              <w:t>,</w:t>
            </w:r>
          </w:p>
          <w:p w:rsidR="00DA6447" w:rsidRDefault="004440C5">
            <w:pPr>
              <w:pStyle w:val="ConsPlusNormal0"/>
              <w:jc w:val="center"/>
            </w:pPr>
            <w:r>
              <w:rPr>
                <w:color w:val="392C69"/>
              </w:rPr>
              <w:t xml:space="preserve">от 01.04.2020 </w:t>
            </w:r>
            <w:hyperlink r:id="rId3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 xml:space="preserve">, от 28.06.2021 </w:t>
            </w:r>
            <w:hyperlink r:id="rId3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rPr>
                <w:color w:val="392C69"/>
              </w:rPr>
              <w:t xml:space="preserve">, от 13.10.2021 </w:t>
            </w:r>
            <w:hyperlink r:id="rId3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rPr>
                <w:color w:val="392C69"/>
              </w:rPr>
              <w:t>,</w:t>
            </w:r>
          </w:p>
          <w:p w:rsidR="00DA6447" w:rsidRDefault="004440C5">
            <w:pPr>
              <w:pStyle w:val="ConsPlusNormal0"/>
              <w:jc w:val="center"/>
            </w:pPr>
            <w:r>
              <w:rPr>
                <w:color w:val="392C69"/>
              </w:rPr>
              <w:t xml:space="preserve">от 28.12.2022 </w:t>
            </w:r>
            <w:hyperlink r:id="rId39"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N 38н</w:t>
              </w:r>
            </w:hyperlink>
            <w:r>
              <w:rPr>
                <w:color w:val="392C69"/>
              </w:rPr>
              <w:t xml:space="preserve">, от 26.11.2025 </w:t>
            </w:r>
            <w:hyperlink r:id="rId4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Title0"/>
        <w:jc w:val="center"/>
        <w:outlineLvl w:val="1"/>
      </w:pPr>
      <w:r>
        <w:t>I. Общие п</w:t>
      </w:r>
      <w:r>
        <w:t>оложения</w:t>
      </w:r>
    </w:p>
    <w:p w:rsidR="00DA6447" w:rsidRDefault="00DA6447">
      <w:pPr>
        <w:pStyle w:val="ConsPlusNormal0"/>
        <w:jc w:val="both"/>
      </w:pPr>
    </w:p>
    <w:p w:rsidR="00DA6447" w:rsidRDefault="004440C5">
      <w:pPr>
        <w:pStyle w:val="ConsPlusNormal0"/>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41" w:tooltip="&quot;Бюджетный кодекс Российской Федерации&quot; от 31.07.1998 N 145-ФЗ (ред. от 28.12.2025) {КонсультантПлюс}">
        <w:r>
          <w:rPr>
            <w:color w:val="0000FF"/>
          </w:rPr>
          <w:t>статей 166.1</w:t>
        </w:r>
      </w:hyperlink>
      <w:r>
        <w:t xml:space="preserve"> и </w:t>
      </w:r>
      <w:hyperlink r:id="rId42" w:tooltip="&quot;Бюджетный кодекс Российской Федерации&quot; от 31.07.1998 N 145-ФЗ (ред. от 28.12.2025) {КонсультантПлюс}">
        <w:r>
          <w:rPr>
            <w:color w:val="0000FF"/>
          </w:rPr>
          <w:t>220.1</w:t>
        </w:r>
      </w:hyperlink>
      <w:r>
        <w:t xml:space="preserve"> Бюджетного кодекса Российской Федерации (далее - Бюджетный кодекс) (Собрание законодательства Российской Фед</w:t>
      </w:r>
      <w:r>
        <w:t xml:space="preserve">ерации, 1998, N 31, ст. 3823; 2007, N 18, ст. 2117; 2010, N 19, ст. 2291; 2011, N 27, ст. 3873; 2013, N 19, ст. 2331; N 31, ст. 4191; N 52, ст. 6983; 2014, N 43, ст. 5795), </w:t>
      </w:r>
      <w:hyperlink r:id="rId43"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частей 2</w:t>
        </w:r>
      </w:hyperlink>
      <w:r>
        <w:t xml:space="preserve">, </w:t>
      </w:r>
      <w:hyperlink r:id="rId44"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4</w:t>
        </w:r>
      </w:hyperlink>
      <w:r>
        <w:t xml:space="preserve"> и </w:t>
      </w:r>
      <w:hyperlink r:id="rId45"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w:t>
      </w:r>
      <w:r>
        <w:t>льства Российской Федерации, 2010, N 19, ст. 2291; N 31, ст. 4209; N 46, ст. 5918; N 49, ст. 6409; 2011, N 7, ст. 900; N 30, ст. 4587; N 49, ст. 7039; N 50, ст. 7344; 2012, N 53, ст. 7598; 2013, N 14, ст. 1652; N 19, ст. 2331; N 52, ст. 6961; N 52, ст. 698</w:t>
      </w:r>
      <w:r>
        <w:t xml:space="preserve">3; 2014, N 19, ст. 2304; N 40, ст. 5314; 2015, N 1, ст. 65; N 45, ст. 6202; 2016, N 1, ст. 26), </w:t>
      </w:r>
      <w:hyperlink r:id="rId46" w:tooltip="Федеральный закон от 03.11.2006 N 174-ФЗ (ред. от 24.06.2025, с изм. от 28.11.2025) &quot;Об автономных учреждениях&quot; {КонсультантПлюс}">
        <w:r>
          <w:rPr>
            <w:color w:val="0000FF"/>
          </w:rPr>
          <w:t>частей 3.2</w:t>
        </w:r>
      </w:hyperlink>
      <w:r>
        <w:t xml:space="preserve"> и </w:t>
      </w:r>
      <w:hyperlink r:id="rId47" w:tooltip="Федеральный закон от 03.11.2006 N 174-ФЗ (ред. от 24.06.2025, с изм. от 28.11.2025) &quot;Об автономных учреждениях&quot; {КонсультантПлюс}">
        <w:r>
          <w:rPr>
            <w:color w:val="0000FF"/>
          </w:rPr>
          <w:t>3.8 статьи 2</w:t>
        </w:r>
      </w:hyperlink>
      <w:r>
        <w:t xml:space="preserve"> Федерального закона от 3 ноября 2006 г. N 174-ФЗ "Об автономных учреждениях" (Собрание законодательства Ро</w:t>
      </w:r>
      <w:r>
        <w:t>ссийской Федерации, 2006, N 45, ст. 4626; 2007, N 31, ст. 4012; N 43, ст. 5084; 2010, N 19, ст. 2291; 2011, N 25, ст. 3535; N 30, ст. 4587; N 45, ст. 6321; 2012, N 50, ст. 6963; 2013, N 52, ст. 6978; N 52, ст. 6983; 2014, N 45, ст. 6147; 2015, N 45, ст. 62</w:t>
      </w:r>
      <w:r>
        <w:t xml:space="preserve">02; N 48, ст. 6678; 2016, N 1, ст. 26), Федерального </w:t>
      </w:r>
      <w:hyperlink r:id="rId48"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color w:val="0000FF"/>
          </w:rPr>
          <w:t>закона</w:t>
        </w:r>
      </w:hyperlink>
      <w:r>
        <w:t xml:space="preserve"> от 17 июля 2009 г. N 145-ФЗ "О Государственной компании "Российские автомобильные дороги" </w:t>
      </w:r>
      <w:r>
        <w:t xml:space="preserve">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w:t>
      </w:r>
      <w:r>
        <w:t xml:space="preserve">N 26, ст. 3377; 2015, N 1, ст. 52; N 29, ст. 4374; N 51, ст. 7248), Федерального </w:t>
      </w:r>
      <w:hyperlink r:id="rId49" w:tooltip="Федеральный закон от 14.07.2022 N 236-ФЗ (ред. от 13.07.2024) &quot;О Фонде пенсионного и социального страхования Российской Федерации&quot; {КонсультантПлюс}">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w:t>
      </w:r>
      <w:r>
        <w:t xml:space="preserve">Федерации, 2022, N 29, ст. 5203, Официальный интернет-портал правовой информации </w:t>
      </w:r>
      <w:hyperlink r:id="rId50">
        <w:r>
          <w:rPr>
            <w:color w:val="0000FF"/>
          </w:rPr>
          <w:t>http://pravo.gov.ru</w:t>
        </w:r>
      </w:hyperlink>
      <w:r>
        <w:t xml:space="preserve">, 14 июля 2022 г.), </w:t>
      </w:r>
      <w:hyperlink r:id="rId51" w:tooltip="Приказ Минфина России от 23.12.2014 N 163н (ред. от 01.03.2023) &quot;О Порядке формирования и ведения реестра участников бюджетного процесса, а также юридических лиц, не являющихся участниками бюджетного процесса&quot; (Зарегистрировано в Минюсте России 09.02.2015 N 35">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w:t>
      </w:r>
      <w:r>
        <w:t xml:space="preserve">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52">
        <w:r>
          <w:rPr>
            <w:color w:val="0000FF"/>
          </w:rPr>
          <w:t>http://www.pravo.gov.ru</w:t>
        </w:r>
      </w:hyperlink>
      <w:r>
        <w:t>, 13 февраля 2015 г</w:t>
      </w:r>
      <w:r>
        <w:t>.) и устанавливает:</w:t>
      </w:r>
    </w:p>
    <w:p w:rsidR="00DA6447" w:rsidRDefault="004440C5">
      <w:pPr>
        <w:pStyle w:val="ConsPlusNormal0"/>
        <w:jc w:val="both"/>
      </w:pPr>
      <w:r>
        <w:t xml:space="preserve">(в ред. </w:t>
      </w:r>
      <w:hyperlink r:id="rId53"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Приказа</w:t>
        </w:r>
      </w:hyperlink>
      <w:r>
        <w:t xml:space="preserve"> Казначейства России от 28.12.2022 N 38н)</w:t>
      </w:r>
    </w:p>
    <w:p w:rsidR="00DA6447" w:rsidRDefault="004440C5">
      <w:pPr>
        <w:pStyle w:val="ConsPlusNormal0"/>
        <w:spacing w:before="240"/>
        <w:ind w:firstLine="540"/>
        <w:jc w:val="both"/>
      </w:pPr>
      <w:r>
        <w:t xml:space="preserve">порядок открытия и ведения лицевых счетов территориальными органами Федерального </w:t>
      </w:r>
      <w:r>
        <w:lastRenderedPageBreak/>
        <w:t>казначей</w:t>
      </w:r>
      <w:r>
        <w:t>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w:t>
      </w:r>
      <w:r>
        <w:t>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w:t>
      </w:r>
      <w:r>
        <w:t>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w:t>
      </w:r>
      <w:r>
        <w:t xml:space="preserve">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w:t>
      </w:r>
      <w:r>
        <w:t xml:space="preserve">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w:t>
      </w:r>
      <w:r>
        <w:t>ондов Российской Федерации, открываемых органами Федерального казначейства;</w:t>
      </w:r>
    </w:p>
    <w:p w:rsidR="00DA6447" w:rsidRDefault="004440C5">
      <w:pPr>
        <w:pStyle w:val="ConsPlusNormal0"/>
        <w:jc w:val="both"/>
      </w:pPr>
      <w:r>
        <w:t xml:space="preserve">(в ред. Приказов Казначейства России от 13.10.2021 </w:t>
      </w:r>
      <w:hyperlink r:id="rId54"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 от</w:t>
      </w:r>
      <w:r>
        <w:t xml:space="preserve"> 28.12.2022 </w:t>
      </w:r>
      <w:hyperlink r:id="rId55"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N 38н</w:t>
        </w:r>
      </w:hyperlink>
      <w:r>
        <w:t>)</w:t>
      </w:r>
    </w:p>
    <w:p w:rsidR="00DA6447" w:rsidRDefault="004440C5">
      <w:pPr>
        <w:pStyle w:val="ConsPlusNormal0"/>
        <w:spacing w:before="240"/>
        <w:ind w:firstLine="540"/>
        <w:jc w:val="both"/>
      </w:pPr>
      <w:r>
        <w:t>--------------------------------</w:t>
      </w:r>
    </w:p>
    <w:p w:rsidR="00DA6447" w:rsidRDefault="004440C5">
      <w:pPr>
        <w:pStyle w:val="ConsPlusNormal0"/>
        <w:spacing w:before="240"/>
        <w:ind w:firstLine="540"/>
        <w:jc w:val="both"/>
      </w:pPr>
      <w:r>
        <w:t xml:space="preserve">&lt;1&gt; </w:t>
      </w:r>
      <w:hyperlink r:id="rId56" w:tooltip="&quot;Бюджетный кодекс Российской Федерации&quot; от 31.07.1998 N 145-ФЗ (ред. от 28.12.2025) {КонсультантПлюс}">
        <w:r>
          <w:rPr>
            <w:color w:val="0000FF"/>
          </w:rPr>
          <w:t>Статья 220.2</w:t>
        </w:r>
      </w:hyperlink>
      <w:r>
        <w:t xml:space="preserve"> Бюджетного кодекса Российской Федерации (Собрание законодательства Российской Федер</w:t>
      </w:r>
      <w:r>
        <w:t>ации, 1998, N 31, ст. 3823; 2019, N 52 (часть I), ст. 7797).</w:t>
      </w:r>
    </w:p>
    <w:p w:rsidR="00DA6447" w:rsidRDefault="004440C5">
      <w:pPr>
        <w:pStyle w:val="ConsPlusNormal0"/>
        <w:jc w:val="both"/>
      </w:pPr>
      <w:r>
        <w:t xml:space="preserve">(сноска введена </w:t>
      </w:r>
      <w:hyperlink r:id="rId57"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01</w:t>
      </w:r>
      <w:r>
        <w:t>.04.2020 N 16н)</w:t>
      </w:r>
    </w:p>
    <w:p w:rsidR="00DA6447" w:rsidRDefault="00DA6447">
      <w:pPr>
        <w:pStyle w:val="ConsPlusNormal0"/>
        <w:ind w:firstLine="540"/>
        <w:jc w:val="both"/>
      </w:pPr>
    </w:p>
    <w:p w:rsidR="00DA6447" w:rsidRDefault="004440C5">
      <w:pPr>
        <w:pStyle w:val="ConsPlusNormal0"/>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w:t>
      </w:r>
      <w:r>
        <w:t xml:space="preserve">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w:t>
      </w:r>
      <w:r>
        <w:t>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w:t>
      </w:r>
      <w:r>
        <w:t>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w:t>
      </w:r>
      <w:r>
        <w:t>ные автономные учреждения)), открываемых органами Федерального казначейства в соответствии с обращением &lt;1&gt;;</w:t>
      </w:r>
    </w:p>
    <w:p w:rsidR="00DA6447" w:rsidRDefault="004440C5">
      <w:pPr>
        <w:pStyle w:val="ConsPlusNormal0"/>
        <w:jc w:val="both"/>
      </w:pPr>
      <w:r>
        <w:t xml:space="preserve">(в ред. </w:t>
      </w:r>
      <w:hyperlink r:id="rId5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w:t>
      </w:r>
      <w:r>
        <w:t>а России от 13.10.2021 N 29н)</w:t>
      </w:r>
    </w:p>
    <w:p w:rsidR="00DA6447" w:rsidRDefault="004440C5">
      <w:pPr>
        <w:pStyle w:val="ConsPlusNormal0"/>
        <w:spacing w:before="240"/>
        <w:ind w:firstLine="540"/>
        <w:jc w:val="both"/>
      </w:pPr>
      <w:r>
        <w:t xml:space="preserve">абзац утратил силу с 1 января 2021 года. - </w:t>
      </w:r>
      <w:hyperlink r:id="rId5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01.04.2020 N 16н;</w:t>
      </w:r>
    </w:p>
    <w:p w:rsidR="00DA6447" w:rsidRDefault="004440C5">
      <w:pPr>
        <w:pStyle w:val="ConsPlusNormal0"/>
        <w:spacing w:before="240"/>
        <w:ind w:firstLine="540"/>
        <w:jc w:val="both"/>
      </w:pPr>
      <w:r>
        <w:t>порядок открытия и ведения лицевых счетов, предназначенных для уч</w:t>
      </w:r>
      <w:r>
        <w:t>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DA6447" w:rsidRDefault="004440C5">
      <w:pPr>
        <w:pStyle w:val="ConsPlusNormal0"/>
        <w:jc w:val="both"/>
      </w:pPr>
      <w:r>
        <w:t xml:space="preserve">(в ред. </w:t>
      </w:r>
      <w:hyperlink r:id="rId6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4440C5">
      <w:pPr>
        <w:pStyle w:val="ConsPlusNormal0"/>
        <w:spacing w:before="240"/>
        <w:ind w:firstLine="540"/>
        <w:jc w:val="both"/>
      </w:pPr>
      <w:r>
        <w:t>2. В целях настоящего Порядка:</w:t>
      </w:r>
    </w:p>
    <w:p w:rsidR="00DA6447" w:rsidRDefault="004440C5">
      <w:pPr>
        <w:pStyle w:val="ConsPlusNormal0"/>
        <w:spacing w:before="240"/>
        <w:ind w:firstLine="540"/>
        <w:jc w:val="both"/>
      </w:pPr>
      <w:r>
        <w:lastRenderedPageBreak/>
        <w:t>2.1. Участники бюджетного процесса:</w:t>
      </w:r>
    </w:p>
    <w:p w:rsidR="00DA6447" w:rsidRDefault="004440C5">
      <w:pPr>
        <w:pStyle w:val="ConsPlusNormal0"/>
        <w:spacing w:before="240"/>
        <w:ind w:firstLine="540"/>
        <w:jc w:val="both"/>
      </w:pPr>
      <w:r>
        <w:t>главный распорядитель бюдже</w:t>
      </w:r>
      <w:r>
        <w:t>тных средств;</w:t>
      </w:r>
    </w:p>
    <w:p w:rsidR="00DA6447" w:rsidRDefault="004440C5">
      <w:pPr>
        <w:pStyle w:val="ConsPlusNormal0"/>
        <w:spacing w:before="240"/>
        <w:ind w:firstLine="540"/>
        <w:jc w:val="both"/>
      </w:pPr>
      <w:r>
        <w:t>распорядитель бюджетных средств;</w:t>
      </w:r>
    </w:p>
    <w:p w:rsidR="00DA6447" w:rsidRDefault="004440C5">
      <w:pPr>
        <w:pStyle w:val="ConsPlusNormal0"/>
        <w:spacing w:before="240"/>
        <w:ind w:firstLine="540"/>
        <w:jc w:val="both"/>
      </w:pPr>
      <w:r>
        <w:t>получатель бюджетных средств;</w:t>
      </w:r>
    </w:p>
    <w:p w:rsidR="00DA6447" w:rsidRDefault="004440C5">
      <w:pPr>
        <w:pStyle w:val="ConsPlusNormal0"/>
        <w:spacing w:before="240"/>
        <w:ind w:firstLine="540"/>
        <w:jc w:val="both"/>
      </w:pPr>
      <w:r>
        <w:t>главный администратор доходов бюджета;</w:t>
      </w:r>
    </w:p>
    <w:p w:rsidR="00DA6447" w:rsidRDefault="004440C5">
      <w:pPr>
        <w:pStyle w:val="ConsPlusNormal0"/>
        <w:spacing w:before="240"/>
        <w:ind w:firstLine="540"/>
        <w:jc w:val="both"/>
      </w:pPr>
      <w:r>
        <w:t>администратор доходов бюджета;</w:t>
      </w:r>
    </w:p>
    <w:p w:rsidR="00DA6447" w:rsidRDefault="004440C5">
      <w:pPr>
        <w:pStyle w:val="ConsPlusNormal0"/>
        <w:spacing w:before="240"/>
        <w:ind w:firstLine="540"/>
        <w:jc w:val="both"/>
      </w:pPr>
      <w:r>
        <w:t>главный администратор источников финансирования дефицита бюджета, осуществляющий операции с источниками внутр</w:t>
      </w:r>
      <w:r>
        <w:t>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w:t>
      </w:r>
      <w:r>
        <w:t>жета);</w:t>
      </w:r>
    </w:p>
    <w:p w:rsidR="00DA6447" w:rsidRDefault="004440C5">
      <w:pPr>
        <w:pStyle w:val="ConsPlusNormal0"/>
        <w:spacing w:before="24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w:t>
      </w:r>
      <w:r>
        <w:t>инансирования дефицита бюджета (далее - администратор источников финансирования дефицита бюджета);</w:t>
      </w:r>
    </w:p>
    <w:p w:rsidR="00DA6447" w:rsidRDefault="004440C5">
      <w:pPr>
        <w:pStyle w:val="ConsPlusNormal0"/>
        <w:spacing w:before="240"/>
        <w:ind w:firstLine="540"/>
        <w:jc w:val="both"/>
      </w:pPr>
      <w:r>
        <w:t>финансовый орган субъекта Российской Федерации (муниципального образования);</w:t>
      </w:r>
    </w:p>
    <w:p w:rsidR="00DA6447" w:rsidRDefault="004440C5">
      <w:pPr>
        <w:pStyle w:val="ConsPlusNormal0"/>
        <w:spacing w:before="240"/>
        <w:ind w:firstLine="540"/>
        <w:jc w:val="both"/>
      </w:pPr>
      <w:r>
        <w:t>орган управления государственным внебюджетным фондом Российской Федерации;</w:t>
      </w:r>
    </w:p>
    <w:p w:rsidR="00DA6447" w:rsidRDefault="004440C5">
      <w:pPr>
        <w:pStyle w:val="ConsPlusNormal0"/>
        <w:spacing w:before="240"/>
        <w:ind w:firstLine="540"/>
        <w:jc w:val="both"/>
      </w:pPr>
      <w:r>
        <w:t>орган</w:t>
      </w:r>
      <w:r>
        <w:t xml:space="preserve"> управления территориальным государственным внебюджетным фондом;</w:t>
      </w:r>
    </w:p>
    <w:p w:rsidR="00DA6447" w:rsidRDefault="004440C5">
      <w:pPr>
        <w:pStyle w:val="ConsPlusNormal0"/>
        <w:spacing w:before="24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w:t>
      </w:r>
      <w:r>
        <w:t>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w:t>
      </w:r>
      <w:r>
        <w:t>дств в иностранной валюте (далее - иной получатель бюджетных средств);</w:t>
      </w:r>
    </w:p>
    <w:p w:rsidR="00DA6447" w:rsidRDefault="004440C5">
      <w:pPr>
        <w:pStyle w:val="ConsPlusNormal0"/>
        <w:spacing w:before="24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w:t>
      </w:r>
      <w:r>
        <w:t>лномочиями главного администратора);</w:t>
      </w:r>
    </w:p>
    <w:p w:rsidR="00DA6447" w:rsidRDefault="004440C5">
      <w:pPr>
        <w:pStyle w:val="ConsPlusNormal0"/>
        <w:spacing w:before="24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w:t>
      </w:r>
      <w:r>
        <w:t>ицита бюджета с полномочиями главного администратора);</w:t>
      </w:r>
    </w:p>
    <w:p w:rsidR="00DA6447" w:rsidRDefault="004440C5">
      <w:pPr>
        <w:pStyle w:val="ConsPlusNormal0"/>
        <w:spacing w:before="240"/>
        <w:ind w:firstLine="540"/>
        <w:jc w:val="both"/>
      </w:pPr>
      <w:r>
        <w:t xml:space="preserve">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w:t>
      </w:r>
      <w:proofErr w:type="gramStart"/>
      <w:r>
        <w:t xml:space="preserve">иными </w:t>
      </w:r>
      <w:r>
        <w:lastRenderedPageBreak/>
        <w:t>нормативными правовыми актами субъекто</w:t>
      </w:r>
      <w:r>
        <w:t>в Российской Федерации</w:t>
      </w:r>
      <w:proofErr w:type="gramEnd"/>
      <w:r>
        <w:t xml:space="preserve">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DA6447" w:rsidRDefault="004440C5">
      <w:pPr>
        <w:pStyle w:val="ConsPlusNormal0"/>
        <w:spacing w:before="240"/>
        <w:ind w:firstLine="540"/>
        <w:jc w:val="both"/>
      </w:pPr>
      <w:r>
        <w:t>2.2. На обособлен</w:t>
      </w:r>
      <w:r>
        <w:t>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w:t>
      </w:r>
      <w:r>
        <w:t>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w:t>
      </w:r>
      <w:r>
        <w:t>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w:t>
      </w:r>
      <w:r>
        <w:t>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w:t>
      </w:r>
      <w:r>
        <w:t>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DA6447" w:rsidRDefault="004440C5">
      <w:pPr>
        <w:pStyle w:val="ConsPlusNormal0"/>
        <w:spacing w:before="240"/>
        <w:ind w:firstLine="540"/>
        <w:jc w:val="both"/>
      </w:pPr>
      <w:r>
        <w:t>На структурное подразделение территориального органа Федеральной службы судебных приставов (далее - п</w:t>
      </w:r>
      <w:r>
        <w:t>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DA6447" w:rsidRDefault="004440C5">
      <w:pPr>
        <w:pStyle w:val="ConsPlusNormal0"/>
        <w:spacing w:before="240"/>
        <w:ind w:firstLine="540"/>
        <w:jc w:val="both"/>
      </w:pPr>
      <w:r>
        <w:t xml:space="preserve">На обособленное подразделение федерального </w:t>
      </w:r>
      <w:r>
        <w:t>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w:t>
      </w:r>
      <w:r>
        <w:t>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w:t>
      </w:r>
      <w:r>
        <w:t>опросы в отношении бюджетного (автономного) учреждения.</w:t>
      </w:r>
    </w:p>
    <w:p w:rsidR="00DA6447" w:rsidRDefault="004440C5">
      <w:pPr>
        <w:pStyle w:val="ConsPlusNormal0"/>
        <w:spacing w:before="24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w:t>
      </w:r>
      <w:r>
        <w:t>его Порядка, регламентирующие вопросы в отношении получателя средств из бюджета.</w:t>
      </w:r>
    </w:p>
    <w:p w:rsidR="00DA6447" w:rsidRDefault="004440C5">
      <w:pPr>
        <w:pStyle w:val="ConsPlusNormal0"/>
        <w:jc w:val="both"/>
      </w:pPr>
      <w:r>
        <w:t xml:space="preserve">(в ред. Приказов Казначейства России от 01.04.2020 </w:t>
      </w:r>
      <w:hyperlink r:id="rId6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6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r>
        <w:t>2.3. Участник бюджетного процесса, в ведении которого находится распорядитель бюджетных</w:t>
      </w:r>
      <w:r>
        <w:t xml:space="preserve">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DA6447" w:rsidRDefault="004440C5">
      <w:pPr>
        <w:pStyle w:val="ConsPlusNormal0"/>
        <w:spacing w:before="240"/>
        <w:ind w:firstLine="540"/>
        <w:jc w:val="both"/>
      </w:pPr>
      <w:r>
        <w:t>Участник бюджетного процесса, бюджетное (автономное) учреждение, получател</w:t>
      </w:r>
      <w:r>
        <w:t>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DA6447" w:rsidRDefault="004440C5">
      <w:pPr>
        <w:pStyle w:val="ConsPlusNormal0"/>
        <w:jc w:val="both"/>
      </w:pPr>
      <w:r>
        <w:lastRenderedPageBreak/>
        <w:t xml:space="preserve">(в ред. Приказов Казначейства России от 28.12.2017 </w:t>
      </w:r>
      <w:hyperlink r:id="rId63"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36н</w:t>
        </w:r>
      </w:hyperlink>
      <w:r>
        <w:t xml:space="preserve">, от 01.04.2020 </w:t>
      </w:r>
      <w:hyperlink r:id="rId6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 xml:space="preserve">N </w:t>
        </w:r>
        <w:r>
          <w:rPr>
            <w:color w:val="0000FF"/>
          </w:rPr>
          <w:t>16н</w:t>
        </w:r>
      </w:hyperlink>
      <w:r>
        <w:t xml:space="preserve">, от 13.10.2021 </w:t>
      </w:r>
      <w:hyperlink r:id="rId6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r>
        <w:t xml:space="preserve">2.4. Утратил силу. - </w:t>
      </w:r>
      <w:hyperlink r:id="rId66"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28.12.2017 N 36н.</w:t>
      </w:r>
    </w:p>
    <w:p w:rsidR="00DA6447" w:rsidRDefault="004440C5">
      <w:pPr>
        <w:pStyle w:val="ConsPlusNormal0"/>
        <w:spacing w:before="240"/>
        <w:ind w:firstLine="540"/>
        <w:jc w:val="both"/>
      </w:pPr>
      <w:r>
        <w:t xml:space="preserve">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w:t>
      </w:r>
      <w:r>
        <w:t>закрытия и обслуживания лицевых счетов.</w:t>
      </w:r>
    </w:p>
    <w:p w:rsidR="00DA6447" w:rsidRDefault="00DA6447">
      <w:pPr>
        <w:pStyle w:val="ConsPlusNormal0"/>
        <w:jc w:val="both"/>
      </w:pPr>
    </w:p>
    <w:p w:rsidR="00DA6447" w:rsidRDefault="004440C5">
      <w:pPr>
        <w:pStyle w:val="ConsPlusTitle0"/>
        <w:jc w:val="center"/>
        <w:outlineLvl w:val="2"/>
      </w:pPr>
      <w:r>
        <w:t>Виды лицевых счетов</w:t>
      </w:r>
    </w:p>
    <w:p w:rsidR="00DA6447" w:rsidRDefault="00DA6447">
      <w:pPr>
        <w:pStyle w:val="ConsPlusNormal0"/>
        <w:jc w:val="both"/>
      </w:pPr>
    </w:p>
    <w:p w:rsidR="00DA6447" w:rsidRDefault="004440C5">
      <w:pPr>
        <w:pStyle w:val="ConsPlusNormal0"/>
        <w:ind w:firstLine="540"/>
        <w:jc w:val="both"/>
      </w:pPr>
      <w:bookmarkStart w:id="1" w:name="P93"/>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DA6447" w:rsidRDefault="004440C5">
      <w:pPr>
        <w:pStyle w:val="ConsPlusNormal0"/>
        <w:spacing w:before="240"/>
        <w:ind w:firstLine="540"/>
        <w:jc w:val="both"/>
      </w:pPr>
      <w:r>
        <w:t>а)</w:t>
      </w:r>
      <w:r>
        <w:t xml:space="preserve">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w:t>
      </w:r>
      <w:r>
        <w:t>домственным распорядителям и получателям бюджетных средств (далее - лицевой счет главного распорядителя (распорядителя) бюджетных средств);</w:t>
      </w:r>
    </w:p>
    <w:p w:rsidR="00DA6447" w:rsidRDefault="004440C5">
      <w:pPr>
        <w:pStyle w:val="ConsPlusNormal0"/>
        <w:jc w:val="both"/>
      </w:pPr>
      <w:r>
        <w:t xml:space="preserve">(в ред. </w:t>
      </w:r>
      <w:hyperlink r:id="rId67"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01.04.2020 N 16н)</w:t>
      </w:r>
    </w:p>
    <w:p w:rsidR="00DA6447" w:rsidRDefault="004440C5">
      <w:pPr>
        <w:pStyle w:val="ConsPlusNormal0"/>
        <w:spacing w:before="240"/>
        <w:ind w:firstLine="540"/>
        <w:jc w:val="both"/>
      </w:pPr>
      <w:r>
        <w:t>--------------------------------</w:t>
      </w:r>
    </w:p>
    <w:p w:rsidR="00DA6447" w:rsidRDefault="004440C5">
      <w:pPr>
        <w:pStyle w:val="ConsPlusNormal0"/>
        <w:spacing w:before="240"/>
        <w:ind w:firstLine="540"/>
        <w:jc w:val="both"/>
      </w:pPr>
      <w:hyperlink r:id="rId6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&lt;2&gt;</w:t>
        </w:r>
      </w:hyperlink>
      <w:r>
        <w:t xml:space="preserve"> </w:t>
      </w:r>
      <w:proofErr w:type="gramStart"/>
      <w:r>
        <w:t>В</w:t>
      </w:r>
      <w:proofErr w:type="gramEnd"/>
      <w:r>
        <w:t xml:space="preserve">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DA6447" w:rsidRDefault="00DA6447">
      <w:pPr>
        <w:pStyle w:val="ConsPlusNormal0"/>
        <w:jc w:val="both"/>
      </w:pPr>
    </w:p>
    <w:p w:rsidR="00DA6447" w:rsidRDefault="004440C5">
      <w:pPr>
        <w:pStyle w:val="ConsPlusNormal0"/>
        <w:ind w:firstLine="540"/>
        <w:jc w:val="both"/>
      </w:pPr>
      <w:r>
        <w:t>б) лицевой счет, предназначенный для учета операций по</w:t>
      </w:r>
      <w:r>
        <w:t xml:space="preserve">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w:t>
      </w:r>
      <w:r>
        <w:t>ондов Российской Федерации) (далее - лицевой счет бюджета);</w:t>
      </w:r>
    </w:p>
    <w:p w:rsidR="00DA6447" w:rsidRDefault="004440C5">
      <w:pPr>
        <w:pStyle w:val="ConsPlusNormal0"/>
        <w:jc w:val="both"/>
      </w:pPr>
      <w:r>
        <w:t>(</w:t>
      </w:r>
      <w:proofErr w:type="spellStart"/>
      <w:r>
        <w:t>пп</w:t>
      </w:r>
      <w:proofErr w:type="spellEnd"/>
      <w:r>
        <w:t xml:space="preserve">. "б" в ред. </w:t>
      </w:r>
      <w:hyperlink r:id="rId6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01.0</w:t>
      </w:r>
      <w:r>
        <w:t>4.2020 N 16н)</w:t>
      </w:r>
    </w:p>
    <w:p w:rsidR="00DA6447" w:rsidRDefault="004440C5">
      <w:pPr>
        <w:pStyle w:val="ConsPlusNormal0"/>
        <w:spacing w:before="240"/>
        <w:ind w:firstLine="540"/>
        <w:jc w:val="both"/>
      </w:pPr>
      <w:r>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w:t>
      </w:r>
      <w:r>
        <w:t>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w:t>
      </w:r>
      <w:r>
        <w:t>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DA6447" w:rsidRDefault="004440C5">
      <w:pPr>
        <w:pStyle w:val="ConsPlusNormal0"/>
        <w:spacing w:before="240"/>
        <w:ind w:firstLine="540"/>
        <w:jc w:val="both"/>
      </w:pPr>
      <w:r>
        <w:t>г) лицевой счет, предназначенный для отражения операций, связ</w:t>
      </w:r>
      <w:r>
        <w:t>анных с администрированием доходов бюджетов бюджетной системы Российской Федерации (далее - лицевой счет администратора доходов бюджета);</w:t>
      </w:r>
    </w:p>
    <w:p w:rsidR="00DA6447" w:rsidRDefault="004440C5">
      <w:pPr>
        <w:pStyle w:val="ConsPlusNormal0"/>
        <w:spacing w:before="240"/>
        <w:ind w:firstLine="540"/>
        <w:jc w:val="both"/>
      </w:pPr>
      <w:r>
        <w:lastRenderedPageBreak/>
        <w:t>д) лицевой счет, предназначенный для отражения операций получателя бюджетных средств со средствами, поступающими в соо</w:t>
      </w:r>
      <w:r>
        <w:t xml:space="preserve">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w:t>
      </w:r>
      <w:r>
        <w:t>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DA6447" w:rsidRDefault="004440C5">
      <w:pPr>
        <w:pStyle w:val="ConsPlusNormal0"/>
        <w:jc w:val="both"/>
      </w:pPr>
      <w:r>
        <w:t xml:space="preserve">(в ред. </w:t>
      </w:r>
      <w:hyperlink r:id="rId7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4440C5">
      <w:pPr>
        <w:pStyle w:val="ConsPlusNormal0"/>
        <w:spacing w:before="240"/>
        <w:ind w:firstLine="540"/>
        <w:jc w:val="both"/>
      </w:pPr>
      <w:r>
        <w:t>е) лицевой счет, предназначенный для отражения операций главного администратора источнико</w:t>
      </w:r>
      <w:r>
        <w:t>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w:t>
      </w:r>
      <w:r>
        <w:t>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DA6447" w:rsidRDefault="004440C5">
      <w:pPr>
        <w:pStyle w:val="ConsPlusNormal0"/>
        <w:spacing w:before="240"/>
        <w:ind w:firstLine="540"/>
        <w:jc w:val="both"/>
      </w:pPr>
      <w:r>
        <w:t xml:space="preserve">ж) </w:t>
      </w:r>
      <w:r>
        <w:t>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w:t>
      </w:r>
      <w:r>
        <w:t xml:space="preserve">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w:t>
      </w:r>
      <w:r>
        <w:t>ирования дефицита бюджета с полномочиями главного администратора));</w:t>
      </w:r>
    </w:p>
    <w:p w:rsidR="00DA6447" w:rsidRDefault="004440C5">
      <w:pPr>
        <w:pStyle w:val="ConsPlusNormal0"/>
        <w:spacing w:before="24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w:t>
      </w:r>
      <w:r>
        <w:t xml:space="preserve">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w:t>
      </w:r>
      <w:r>
        <w:t>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DA6447" w:rsidRDefault="004440C5">
      <w:pPr>
        <w:pStyle w:val="ConsPlusNormal0"/>
        <w:spacing w:before="240"/>
        <w:ind w:firstLine="540"/>
        <w:jc w:val="both"/>
      </w:pPr>
      <w:r>
        <w:t>и) лицевой счет, предназначенный для учета бюджетных ассигнований, полученных ад</w:t>
      </w:r>
      <w:r>
        <w:t xml:space="preserve">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w:t>
      </w:r>
      <w:r>
        <w:t xml:space="preserve">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w:t>
      </w:r>
      <w:r>
        <w:t>бюджета);</w:t>
      </w:r>
    </w:p>
    <w:p w:rsidR="00DA6447" w:rsidRDefault="004440C5">
      <w:pPr>
        <w:pStyle w:val="ConsPlusNormal0"/>
        <w:spacing w:before="24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w:t>
      </w:r>
      <w:r>
        <w:t xml:space="preserve">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w:t>
      </w:r>
      <w:r>
        <w:lastRenderedPageBreak/>
        <w:t>получателю бюджетных средств в указанном банке (далее - лице</w:t>
      </w:r>
      <w:r>
        <w:t>вой счет иного получателя бюджетных средств);</w:t>
      </w:r>
    </w:p>
    <w:p w:rsidR="00DA6447" w:rsidRDefault="004440C5">
      <w:pPr>
        <w:pStyle w:val="ConsPlusNormal0"/>
        <w:jc w:val="both"/>
      </w:pPr>
      <w:r>
        <w:t xml:space="preserve">(в ред. </w:t>
      </w:r>
      <w:hyperlink r:id="rId71"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Приказа</w:t>
        </w:r>
      </w:hyperlink>
      <w:r>
        <w:t xml:space="preserve"> Казначейства России от 28.12.2022 N 38н)</w:t>
      </w:r>
    </w:p>
    <w:p w:rsidR="00DA6447" w:rsidRDefault="004440C5">
      <w:pPr>
        <w:pStyle w:val="ConsPlusNormal0"/>
        <w:spacing w:before="240"/>
        <w:ind w:firstLine="540"/>
        <w:jc w:val="both"/>
      </w:pPr>
      <w:r>
        <w:t xml:space="preserve">л) утратил силу. - </w:t>
      </w:r>
      <w:hyperlink r:id="rId72"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w:t>
        </w:r>
      </w:hyperlink>
      <w:r>
        <w:t xml:space="preserve"> Казначейства России от 28.12.2022 N 38н;</w:t>
      </w:r>
    </w:p>
    <w:p w:rsidR="00DA6447" w:rsidRDefault="004440C5">
      <w:pPr>
        <w:pStyle w:val="ConsPlusNormal0"/>
        <w:spacing w:before="240"/>
        <w:ind w:firstLine="540"/>
        <w:jc w:val="both"/>
      </w:pPr>
      <w:r>
        <w:t>м) лицевой счет, предназначенный для отражения операций получателя бюджетных средств, передавшего свои</w:t>
      </w:r>
      <w:r>
        <w:t xml:space="preserve">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w:t>
      </w:r>
      <w:r>
        <w:t>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DA6447" w:rsidRDefault="004440C5">
      <w:pPr>
        <w:pStyle w:val="ConsPlusNormal0"/>
        <w:jc w:val="both"/>
      </w:pPr>
      <w:r>
        <w:t xml:space="preserve">(в ред. Приказов Казначейства России от 01.04.2020 </w:t>
      </w:r>
      <w:hyperlink r:id="rId7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74"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r>
        <w:t>5. Для учета операций, о</w:t>
      </w:r>
      <w:r>
        <w:t>существляемых бюджетным учреждением, органами Федерального казначейства открываются и ведутся следующие виды лицевых счетов:</w:t>
      </w:r>
    </w:p>
    <w:p w:rsidR="00DA6447" w:rsidRDefault="004440C5">
      <w:pPr>
        <w:pStyle w:val="ConsPlusNormal0"/>
        <w:spacing w:before="24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w:t>
      </w:r>
      <w:r>
        <w:t xml:space="preserve">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w:t>
      </w:r>
      <w:r>
        <w:t>учреждениям из соответствующих бюджетов бюджетной системы Российской Федерации) (далее - лицевой счет бюджетного учреждения);</w:t>
      </w:r>
    </w:p>
    <w:p w:rsidR="00DA6447" w:rsidRDefault="004440C5">
      <w:pPr>
        <w:pStyle w:val="ConsPlusNormal0"/>
        <w:spacing w:before="24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w:t>
      </w:r>
      <w:r>
        <w:t>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w:t>
      </w:r>
      <w:r>
        <w:t>ва в государственную (муниципальную) собственность (далее - отдельный лицевой счет бюджетного учреждения);</w:t>
      </w:r>
    </w:p>
    <w:p w:rsidR="00DA6447" w:rsidRDefault="004440C5">
      <w:pPr>
        <w:pStyle w:val="ConsPlusNormal0"/>
        <w:spacing w:before="24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w:t>
      </w:r>
      <w:r>
        <w:t xml:space="preserve"> лицевой счет бюджетного учреждения для учета операций со средствами ОМС);</w:t>
      </w:r>
    </w:p>
    <w:p w:rsidR="00DA6447" w:rsidRDefault="004440C5">
      <w:pPr>
        <w:pStyle w:val="ConsPlusNormal0"/>
        <w:spacing w:before="240"/>
        <w:ind w:firstLine="540"/>
        <w:jc w:val="both"/>
      </w:pPr>
      <w:r>
        <w:t>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w:t>
      </w:r>
      <w:r>
        <w:t>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w:t>
      </w:r>
      <w:r>
        <w:t xml:space="preserve">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rsidR="00DA6447" w:rsidRDefault="004440C5">
      <w:pPr>
        <w:pStyle w:val="ConsPlusNormal0"/>
        <w:jc w:val="both"/>
      </w:pPr>
      <w:r>
        <w:t>(</w:t>
      </w:r>
      <w:proofErr w:type="spellStart"/>
      <w:r>
        <w:t>пп</w:t>
      </w:r>
      <w:proofErr w:type="spellEnd"/>
      <w:r>
        <w:t xml:space="preserve">. "г" введен </w:t>
      </w:r>
      <w:hyperlink r:id="rId7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26.11.2025 N 21н)</w:t>
      </w:r>
    </w:p>
    <w:p w:rsidR="00DA6447" w:rsidRDefault="004440C5">
      <w:pPr>
        <w:pStyle w:val="ConsPlusNormal0"/>
        <w:spacing w:before="240"/>
        <w:ind w:firstLine="540"/>
        <w:jc w:val="both"/>
      </w:pPr>
      <w:r>
        <w:t>6. Для учета операций, осуществляемых автономным учреждением, органами Федерального казначейства открываются и вед</w:t>
      </w:r>
      <w:r>
        <w:t>утся следующие виды лицевых счетов:</w:t>
      </w:r>
    </w:p>
    <w:p w:rsidR="00DA6447" w:rsidRDefault="004440C5">
      <w:pPr>
        <w:pStyle w:val="ConsPlusNormal0"/>
        <w:spacing w:before="240"/>
        <w:ind w:firstLine="540"/>
        <w:jc w:val="both"/>
      </w:pPr>
      <w:r>
        <w:lastRenderedPageBreak/>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w:t>
      </w:r>
      <w:r>
        <w:t xml:space="preserve">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w:t>
      </w:r>
      <w:r>
        <w:t>- лицевой счет автономного учреждения);</w:t>
      </w:r>
    </w:p>
    <w:p w:rsidR="00DA6447" w:rsidRDefault="004440C5">
      <w:pPr>
        <w:pStyle w:val="ConsPlusNormal0"/>
        <w:spacing w:before="24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w:t>
      </w:r>
      <w:r>
        <w:t>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w:t>
      </w:r>
      <w:r>
        <w:t>тономного учреждения);</w:t>
      </w:r>
    </w:p>
    <w:p w:rsidR="00DA6447" w:rsidRDefault="004440C5">
      <w:pPr>
        <w:pStyle w:val="ConsPlusNormal0"/>
        <w:spacing w:before="24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DA6447" w:rsidRDefault="004440C5">
      <w:pPr>
        <w:pStyle w:val="ConsPlusNormal0"/>
        <w:spacing w:before="240"/>
        <w:ind w:firstLine="540"/>
        <w:jc w:val="both"/>
      </w:pPr>
      <w:r>
        <w:t>г) лице</w:t>
      </w:r>
      <w:r>
        <w:t>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w:t>
      </w:r>
      <w:r>
        <w:t>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w:t>
      </w:r>
      <w:r>
        <w:t>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rsidR="00DA6447" w:rsidRDefault="004440C5">
      <w:pPr>
        <w:pStyle w:val="ConsPlusNormal0"/>
        <w:jc w:val="both"/>
      </w:pPr>
      <w:r>
        <w:t>(</w:t>
      </w:r>
      <w:proofErr w:type="spellStart"/>
      <w:r>
        <w:t>пп</w:t>
      </w:r>
      <w:proofErr w:type="spellEnd"/>
      <w:r>
        <w:t xml:space="preserve">. "г" введен </w:t>
      </w:r>
      <w:hyperlink r:id="rId7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26.11.2025 N 21н)</w:t>
      </w:r>
    </w:p>
    <w:p w:rsidR="00DA6447" w:rsidRDefault="004440C5">
      <w:pPr>
        <w:pStyle w:val="ConsPlusNormal0"/>
        <w:spacing w:before="240"/>
        <w:ind w:firstLine="540"/>
        <w:jc w:val="both"/>
      </w:pPr>
      <w:bookmarkStart w:id="2" w:name="P126"/>
      <w:bookmarkEnd w:id="2"/>
      <w:r>
        <w:t xml:space="preserve">7. Для учета операций, осуществляемых получателем средств из бюджета, органом Федерального казначейства открывается и </w:t>
      </w:r>
      <w:r>
        <w:t>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DA6447" w:rsidRDefault="004440C5">
      <w:pPr>
        <w:pStyle w:val="ConsPlusNormal0"/>
        <w:jc w:val="both"/>
      </w:pPr>
      <w:r>
        <w:t xml:space="preserve">(п. 7 в ред. </w:t>
      </w:r>
      <w:hyperlink r:id="rId7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4440C5">
      <w:pPr>
        <w:pStyle w:val="ConsPlusNormal0"/>
        <w:spacing w:before="240"/>
        <w:ind w:firstLine="540"/>
        <w:jc w:val="both"/>
      </w:pPr>
      <w:r>
        <w:t>8. При открытии лицевых счетов им присваиваются уникальные номера.</w:t>
      </w:r>
    </w:p>
    <w:p w:rsidR="00DA6447" w:rsidRDefault="004440C5">
      <w:pPr>
        <w:pStyle w:val="ConsPlusNormal0"/>
        <w:spacing w:before="240"/>
        <w:ind w:firstLine="540"/>
        <w:jc w:val="both"/>
      </w:pPr>
      <w:r>
        <w:t>8.1. Номер лицевого счета, за исключением номера лицевого счета в разрезе видов средств б</w:t>
      </w:r>
      <w:r>
        <w:t>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rsidR="00DA6447" w:rsidRDefault="004440C5">
      <w:pPr>
        <w:pStyle w:val="ConsPlusNormal0"/>
        <w:jc w:val="both"/>
      </w:pPr>
      <w:r>
        <w:t xml:space="preserve">(в ред. </w:t>
      </w:r>
      <w:hyperlink r:id="rId7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1 и 2 разряды - код лицевого счета;</w:t>
      </w:r>
    </w:p>
    <w:p w:rsidR="00DA6447" w:rsidRDefault="004440C5">
      <w:pPr>
        <w:pStyle w:val="ConsPlusNormal0"/>
        <w:spacing w:before="24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DA6447" w:rsidRDefault="004440C5">
      <w:pPr>
        <w:pStyle w:val="ConsPlusNormal0"/>
        <w:spacing w:before="240"/>
        <w:ind w:firstLine="540"/>
        <w:jc w:val="both"/>
      </w:pPr>
      <w:r>
        <w:t>5 разряд - код типа бюджета бюджетной системы Российской Федерации;</w:t>
      </w:r>
    </w:p>
    <w:p w:rsidR="00DA6447" w:rsidRDefault="004440C5">
      <w:pPr>
        <w:pStyle w:val="ConsPlusNormal0"/>
        <w:jc w:val="both"/>
      </w:pPr>
      <w:r>
        <w:t xml:space="preserve">(в ред. </w:t>
      </w:r>
      <w:hyperlink r:id="rId7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lastRenderedPageBreak/>
        <w:t>с 6 по 10 разряд - учетный номер, соответствующий номеру клиента в реестровой записи Реестра участников бю</w:t>
      </w:r>
      <w:r>
        <w:t>джетного процесса, а также юридических лиц, не являющихся участниками бюджетного процесса (далее - Сводный реестр);</w:t>
      </w:r>
    </w:p>
    <w:p w:rsidR="00DA6447" w:rsidRDefault="004440C5">
      <w:pPr>
        <w:pStyle w:val="ConsPlusNormal0"/>
        <w:jc w:val="both"/>
      </w:pPr>
      <w:r>
        <w:t xml:space="preserve">(в ред. </w:t>
      </w:r>
      <w:hyperlink r:id="rId80"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28.12.2017 N 36н)</w:t>
      </w:r>
    </w:p>
    <w:p w:rsidR="00DA6447" w:rsidRDefault="004440C5">
      <w:pPr>
        <w:pStyle w:val="ConsPlusNormal0"/>
        <w:spacing w:before="240"/>
        <w:ind w:firstLine="540"/>
        <w:jc w:val="both"/>
      </w:pPr>
      <w:r>
        <w:t>11 разряд - контрольный разряд.</w:t>
      </w:r>
    </w:p>
    <w:p w:rsidR="00DA6447" w:rsidRDefault="004440C5">
      <w:pPr>
        <w:pStyle w:val="ConsPlusNormal0"/>
        <w:spacing w:before="240"/>
        <w:ind w:firstLine="540"/>
        <w:jc w:val="both"/>
      </w:pPr>
      <w:r>
        <w:t>8.1.1. Номер лицевого счета в разрезе видов средств бюджетного (автономного) учреждения, номер лицевого счета получателя средств из бюджета субъекта Российской Фе</w:t>
      </w:r>
      <w:r>
        <w:t>дерации (местного бюджета) состоит из одиннадцати разрядов, где:</w:t>
      </w:r>
    </w:p>
    <w:p w:rsidR="00DA6447" w:rsidRDefault="004440C5">
      <w:pPr>
        <w:pStyle w:val="ConsPlusNormal0"/>
        <w:spacing w:before="240"/>
        <w:ind w:firstLine="540"/>
        <w:jc w:val="both"/>
      </w:pPr>
      <w:r>
        <w:t>1 и 2 разряды - код лицевого счета;</w:t>
      </w:r>
    </w:p>
    <w:p w:rsidR="00DA6447" w:rsidRDefault="004440C5">
      <w:pPr>
        <w:pStyle w:val="ConsPlusNormal0"/>
        <w:spacing w:before="240"/>
        <w:ind w:firstLine="540"/>
        <w:jc w:val="both"/>
      </w:pPr>
      <w:r>
        <w:t>3 разряд - код типа бюджета бюджетной системы Российской Федерации;</w:t>
      </w:r>
    </w:p>
    <w:p w:rsidR="00DA6447" w:rsidRDefault="004440C5">
      <w:pPr>
        <w:pStyle w:val="ConsPlusNormal0"/>
        <w:spacing w:before="240"/>
        <w:ind w:firstLine="540"/>
        <w:jc w:val="both"/>
      </w:pPr>
      <w:r>
        <w:t>с 4 по 8 разряды - учетный номер, соответствующий номеру клиента в реестровой записи Св</w:t>
      </w:r>
      <w:r>
        <w:t>одного реестра;</w:t>
      </w:r>
    </w:p>
    <w:p w:rsidR="00DA6447" w:rsidRDefault="004440C5">
      <w:pPr>
        <w:pStyle w:val="ConsPlusNormal0"/>
        <w:spacing w:before="240"/>
        <w:ind w:firstLine="540"/>
        <w:jc w:val="both"/>
      </w:pPr>
      <w:r>
        <w:t>9 - 11 разряды - порядковый номер.</w:t>
      </w:r>
    </w:p>
    <w:p w:rsidR="00DA6447" w:rsidRDefault="004440C5">
      <w:pPr>
        <w:pStyle w:val="ConsPlusNormal0"/>
        <w:jc w:val="both"/>
      </w:pPr>
      <w:r>
        <w:t>(</w:t>
      </w:r>
      <w:proofErr w:type="spellStart"/>
      <w:r>
        <w:t>пп</w:t>
      </w:r>
      <w:proofErr w:type="spellEnd"/>
      <w:r>
        <w:t xml:space="preserve">. 8.1.1 введен </w:t>
      </w:r>
      <w:hyperlink r:id="rId8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26.11.2025</w:t>
      </w:r>
      <w:r>
        <w:t xml:space="preserve"> N 21н)</w:t>
      </w:r>
    </w:p>
    <w:p w:rsidR="00DA6447" w:rsidRDefault="004440C5">
      <w:pPr>
        <w:pStyle w:val="ConsPlusNormal0"/>
        <w:spacing w:before="240"/>
        <w:ind w:firstLine="540"/>
        <w:jc w:val="both"/>
      </w:pPr>
      <w:r>
        <w:t>8.2. Код лицевого счета указывается в соответствии со следующими видами лицевых счетов:</w:t>
      </w:r>
    </w:p>
    <w:p w:rsidR="00DA6447" w:rsidRDefault="004440C5">
      <w:pPr>
        <w:pStyle w:val="ConsPlusNormal0"/>
        <w:spacing w:before="240"/>
        <w:ind w:firstLine="540"/>
        <w:jc w:val="both"/>
      </w:pPr>
      <w:r>
        <w:t>01 - лицевой счет главного распорядителя (распорядителя) бюджетных средств;</w:t>
      </w:r>
    </w:p>
    <w:p w:rsidR="00DA6447" w:rsidRDefault="004440C5">
      <w:pPr>
        <w:pStyle w:val="ConsPlusNormal0"/>
        <w:spacing w:before="240"/>
        <w:ind w:firstLine="540"/>
        <w:jc w:val="both"/>
      </w:pPr>
      <w:r>
        <w:t>02 - лицевой счет бюджета;</w:t>
      </w:r>
    </w:p>
    <w:p w:rsidR="00DA6447" w:rsidRDefault="004440C5">
      <w:pPr>
        <w:pStyle w:val="ConsPlusNormal0"/>
        <w:spacing w:before="240"/>
        <w:ind w:firstLine="540"/>
        <w:jc w:val="both"/>
      </w:pPr>
      <w:r>
        <w:t>03 - лицевой счет получателя бюджетных средств;</w:t>
      </w:r>
    </w:p>
    <w:p w:rsidR="00DA6447" w:rsidRDefault="004440C5">
      <w:pPr>
        <w:pStyle w:val="ConsPlusNormal0"/>
        <w:spacing w:before="240"/>
        <w:ind w:firstLine="540"/>
        <w:jc w:val="both"/>
      </w:pPr>
      <w:r>
        <w:t>04 - лицевой счет администратора доходов бюджета;</w:t>
      </w:r>
    </w:p>
    <w:p w:rsidR="00DA6447" w:rsidRDefault="004440C5">
      <w:pPr>
        <w:pStyle w:val="ConsPlusNormal0"/>
        <w:spacing w:before="24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DA6447" w:rsidRDefault="004440C5">
      <w:pPr>
        <w:pStyle w:val="ConsPlusNormal0"/>
        <w:spacing w:before="240"/>
        <w:ind w:firstLine="540"/>
        <w:jc w:val="both"/>
      </w:pPr>
      <w:r>
        <w:t>06 - лицевой счет главного администратора источников внутреннего финансирования дефиц</w:t>
      </w:r>
      <w:r>
        <w:t>ита бюджета (администратора источников внутреннего финансирования дефицита бюджета с полномочиями главного администратора);</w:t>
      </w:r>
    </w:p>
    <w:p w:rsidR="00DA6447" w:rsidRDefault="004440C5">
      <w:pPr>
        <w:pStyle w:val="ConsPlusNormal0"/>
        <w:spacing w:before="24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w:t>
      </w:r>
      <w:r>
        <w:t>нансирования дефицита бюджета с полномочиями главного администратора);</w:t>
      </w:r>
    </w:p>
    <w:p w:rsidR="00DA6447" w:rsidRDefault="004440C5">
      <w:pPr>
        <w:pStyle w:val="ConsPlusNormal0"/>
        <w:spacing w:before="240"/>
        <w:ind w:firstLine="540"/>
        <w:jc w:val="both"/>
      </w:pPr>
      <w:r>
        <w:t>08 - лицевой счет администратора источников внутреннего финансирования дефицита бюджета;</w:t>
      </w:r>
    </w:p>
    <w:p w:rsidR="00DA6447" w:rsidRDefault="004440C5">
      <w:pPr>
        <w:pStyle w:val="ConsPlusNormal0"/>
        <w:spacing w:before="240"/>
        <w:ind w:firstLine="540"/>
        <w:jc w:val="both"/>
      </w:pPr>
      <w:r>
        <w:t>09 - лицевой счет администратора источников внешнего финансирования дефицита бюджета;</w:t>
      </w:r>
    </w:p>
    <w:p w:rsidR="00DA6447" w:rsidRDefault="004440C5">
      <w:pPr>
        <w:pStyle w:val="ConsPlusNormal0"/>
        <w:spacing w:before="240"/>
        <w:ind w:firstLine="540"/>
        <w:jc w:val="both"/>
      </w:pPr>
      <w:r>
        <w:t>10 - лицев</w:t>
      </w:r>
      <w:r>
        <w:t>ой счет иного получателя бюджетных средств;</w:t>
      </w:r>
    </w:p>
    <w:p w:rsidR="00DA6447" w:rsidRDefault="004440C5">
      <w:pPr>
        <w:pStyle w:val="ConsPlusNormal0"/>
        <w:spacing w:before="240"/>
        <w:ind w:firstLine="540"/>
        <w:jc w:val="both"/>
      </w:pPr>
      <w:r>
        <w:lastRenderedPageBreak/>
        <w:t xml:space="preserve">абзац утратил силу. - </w:t>
      </w:r>
      <w:hyperlink r:id="rId82"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w:t>
        </w:r>
      </w:hyperlink>
      <w:r>
        <w:t xml:space="preserve"> Казначейства России от 28.12.2022 N 38н;</w:t>
      </w:r>
    </w:p>
    <w:p w:rsidR="00DA6447" w:rsidRDefault="004440C5">
      <w:pPr>
        <w:pStyle w:val="ConsPlusNormal0"/>
        <w:spacing w:before="240"/>
        <w:ind w:firstLine="540"/>
        <w:jc w:val="both"/>
      </w:pPr>
      <w:r>
        <w:t xml:space="preserve">14 - лицевой счет для </w:t>
      </w:r>
      <w:r>
        <w:t>учета операций по переданным полномочиям получателя бюджетных средств;</w:t>
      </w:r>
    </w:p>
    <w:p w:rsidR="00DA6447" w:rsidRDefault="004440C5">
      <w:pPr>
        <w:pStyle w:val="ConsPlusNormal0"/>
        <w:spacing w:before="240"/>
        <w:ind w:firstLine="540"/>
        <w:jc w:val="both"/>
      </w:pPr>
      <w:r>
        <w:t>20 - лицевой счет бюджетного учреждения;</w:t>
      </w:r>
    </w:p>
    <w:p w:rsidR="00DA6447" w:rsidRDefault="004440C5">
      <w:pPr>
        <w:pStyle w:val="ConsPlusNormal0"/>
        <w:spacing w:before="240"/>
        <w:ind w:firstLine="540"/>
        <w:jc w:val="both"/>
      </w:pPr>
      <w:r>
        <w:t>21 - отдельный лицевой счет бюджетного учреждения;</w:t>
      </w:r>
    </w:p>
    <w:p w:rsidR="00DA6447" w:rsidRDefault="004440C5">
      <w:pPr>
        <w:pStyle w:val="ConsPlusNormal0"/>
        <w:spacing w:before="240"/>
        <w:ind w:firstLine="540"/>
        <w:jc w:val="both"/>
      </w:pPr>
      <w:r>
        <w:t>22 - лицевой счет бюджетного учреждения для учета операций со средствами ОМС;</w:t>
      </w:r>
    </w:p>
    <w:p w:rsidR="00DA6447" w:rsidRDefault="004440C5">
      <w:pPr>
        <w:pStyle w:val="ConsPlusNormal0"/>
        <w:spacing w:before="240"/>
        <w:ind w:firstLine="540"/>
        <w:jc w:val="both"/>
      </w:pPr>
      <w:r>
        <w:t>30 - лицевой счет автономного учреждения;</w:t>
      </w:r>
    </w:p>
    <w:p w:rsidR="00DA6447" w:rsidRDefault="004440C5">
      <w:pPr>
        <w:pStyle w:val="ConsPlusNormal0"/>
        <w:spacing w:before="240"/>
        <w:ind w:firstLine="540"/>
        <w:jc w:val="both"/>
      </w:pPr>
      <w:r>
        <w:t>31 - отдельный лицевой счет автономного учреждения;</w:t>
      </w:r>
    </w:p>
    <w:p w:rsidR="00DA6447" w:rsidRDefault="004440C5">
      <w:pPr>
        <w:pStyle w:val="ConsPlusNormal0"/>
        <w:spacing w:before="240"/>
        <w:ind w:firstLine="540"/>
        <w:jc w:val="both"/>
      </w:pPr>
      <w:r>
        <w:t>32 - лицевой счет автономного учреждения для учета операций со средствами ОМС;</w:t>
      </w:r>
    </w:p>
    <w:p w:rsidR="00DA6447" w:rsidRDefault="004440C5">
      <w:pPr>
        <w:pStyle w:val="ConsPlusNormal0"/>
        <w:spacing w:before="240"/>
        <w:ind w:firstLine="540"/>
        <w:jc w:val="both"/>
      </w:pPr>
      <w:r>
        <w:t>41 - лицевой счет для учета операций получателя средств из бюджета;</w:t>
      </w:r>
    </w:p>
    <w:p w:rsidR="00DA6447" w:rsidRDefault="004440C5">
      <w:pPr>
        <w:pStyle w:val="ConsPlusNormal0"/>
        <w:jc w:val="both"/>
      </w:pPr>
      <w:r>
        <w:t xml:space="preserve">(в ред. </w:t>
      </w:r>
      <w:hyperlink r:id="rId8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4440C5">
      <w:pPr>
        <w:pStyle w:val="ConsPlusNormal0"/>
        <w:spacing w:before="240"/>
        <w:ind w:firstLine="540"/>
        <w:jc w:val="both"/>
      </w:pPr>
      <w:r>
        <w:t>80 - лицевой счет в разрезе видов средств бюджетного учреждения;</w:t>
      </w:r>
    </w:p>
    <w:p w:rsidR="00DA6447" w:rsidRDefault="004440C5">
      <w:pPr>
        <w:pStyle w:val="ConsPlusNormal0"/>
        <w:jc w:val="both"/>
      </w:pPr>
      <w:r>
        <w:t xml:space="preserve">(абзац введен </w:t>
      </w:r>
      <w:hyperlink r:id="rId8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26.11.2025 N 21н)</w:t>
      </w:r>
    </w:p>
    <w:p w:rsidR="00DA6447" w:rsidRDefault="004440C5">
      <w:pPr>
        <w:pStyle w:val="ConsPlusNormal0"/>
        <w:spacing w:before="240"/>
        <w:ind w:firstLine="540"/>
        <w:jc w:val="both"/>
      </w:pPr>
      <w:r>
        <w:t>90 - лицевой счет в разрезе видов средств автономного учреждения.</w:t>
      </w:r>
    </w:p>
    <w:p w:rsidR="00DA6447" w:rsidRDefault="004440C5">
      <w:pPr>
        <w:pStyle w:val="ConsPlusNormal0"/>
        <w:jc w:val="both"/>
      </w:pPr>
      <w:r>
        <w:t>(абзац вве</w:t>
      </w:r>
      <w:r>
        <w:t xml:space="preserve">ден </w:t>
      </w:r>
      <w:hyperlink r:id="rId8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26.11.2025 N 21н)</w:t>
      </w:r>
    </w:p>
    <w:p w:rsidR="00DA6447" w:rsidRDefault="004440C5">
      <w:pPr>
        <w:pStyle w:val="ConsPlusNormal0"/>
        <w:spacing w:before="240"/>
        <w:ind w:firstLine="540"/>
        <w:jc w:val="both"/>
      </w:pPr>
      <w:r>
        <w:t>8.3. Код типа бюджета бюджетной системы Российской Федера</w:t>
      </w:r>
      <w:r>
        <w:t>ции устанавливается в соответствии со следующими значениями:</w:t>
      </w:r>
    </w:p>
    <w:p w:rsidR="00DA6447" w:rsidRDefault="004440C5">
      <w:pPr>
        <w:pStyle w:val="ConsPlusNormal0"/>
        <w:spacing w:before="240"/>
        <w:ind w:firstLine="540"/>
        <w:jc w:val="both"/>
      </w:pPr>
      <w:r>
        <w:t>1 - федеральный бюджет;</w:t>
      </w:r>
    </w:p>
    <w:p w:rsidR="00DA6447" w:rsidRDefault="004440C5">
      <w:pPr>
        <w:pStyle w:val="ConsPlusNormal0"/>
        <w:spacing w:before="240"/>
        <w:ind w:firstLine="540"/>
        <w:jc w:val="both"/>
      </w:pPr>
      <w:r>
        <w:t>2 - бюджет субъекта Российской Федерации;</w:t>
      </w:r>
    </w:p>
    <w:p w:rsidR="00DA6447" w:rsidRDefault="004440C5">
      <w:pPr>
        <w:pStyle w:val="ConsPlusNormal0"/>
        <w:spacing w:before="240"/>
        <w:ind w:firstLine="540"/>
        <w:jc w:val="both"/>
      </w:pPr>
      <w:r>
        <w:t>3 - местный бюджет;</w:t>
      </w:r>
    </w:p>
    <w:p w:rsidR="00DA6447" w:rsidRDefault="004440C5">
      <w:pPr>
        <w:pStyle w:val="ConsPlusNormal0"/>
        <w:spacing w:before="240"/>
        <w:ind w:firstLine="540"/>
        <w:jc w:val="both"/>
      </w:pPr>
      <w:r>
        <w:t>4 - бюджет государственного внебюджетного фонда Российской Федерации;</w:t>
      </w:r>
    </w:p>
    <w:p w:rsidR="00DA6447" w:rsidRDefault="004440C5">
      <w:pPr>
        <w:pStyle w:val="ConsPlusNormal0"/>
        <w:spacing w:before="240"/>
        <w:ind w:firstLine="540"/>
        <w:jc w:val="both"/>
      </w:pPr>
      <w:r>
        <w:t>5 - бюджет территориального государстве</w:t>
      </w:r>
      <w:r>
        <w:t>нного внебюджетного фонда;</w:t>
      </w:r>
    </w:p>
    <w:p w:rsidR="00DA6447" w:rsidRDefault="004440C5">
      <w:pPr>
        <w:pStyle w:val="ConsPlusNormal0"/>
        <w:spacing w:before="240"/>
        <w:ind w:firstLine="540"/>
        <w:jc w:val="both"/>
      </w:pPr>
      <w:r>
        <w:t>6 - средства получателя средств из бюджета и бюджетного (автономного) учреждения.</w:t>
      </w:r>
    </w:p>
    <w:p w:rsidR="00DA6447" w:rsidRDefault="004440C5">
      <w:pPr>
        <w:pStyle w:val="ConsPlusNormal0"/>
        <w:spacing w:before="240"/>
        <w:ind w:firstLine="540"/>
        <w:jc w:val="both"/>
      </w:pPr>
      <w:r>
        <w:t>Для лицевого счета бюджета код типа бюджета "1", "5", "6" не указывается.</w:t>
      </w:r>
    </w:p>
    <w:p w:rsidR="00DA6447" w:rsidRDefault="004440C5">
      <w:pPr>
        <w:pStyle w:val="ConsPlusNormal0"/>
        <w:spacing w:before="240"/>
        <w:ind w:firstLine="540"/>
        <w:jc w:val="both"/>
      </w:pPr>
      <w:r>
        <w:t>Для лицевого счета в разрезе видов средств, открываемого бюджетному (авто</w:t>
      </w:r>
      <w:r>
        <w:t>номному) учреждению, получателю средств из бюджета субъекта Российской Федерации, устанавливается код типа бюджета "2".</w:t>
      </w:r>
    </w:p>
    <w:p w:rsidR="00DA6447" w:rsidRDefault="004440C5">
      <w:pPr>
        <w:pStyle w:val="ConsPlusNormal0"/>
        <w:spacing w:before="240"/>
        <w:ind w:firstLine="540"/>
        <w:jc w:val="both"/>
      </w:pPr>
      <w:r>
        <w:t>Для лицевого счета в разрезе видов средств, открываемого бюджетному (автономному) учреждению, получателю средств из местного бюджета, ус</w:t>
      </w:r>
      <w:r>
        <w:t>танавливается код типа бюджета "3".</w:t>
      </w:r>
    </w:p>
    <w:p w:rsidR="00DA6447" w:rsidRDefault="004440C5">
      <w:pPr>
        <w:pStyle w:val="ConsPlusNormal0"/>
        <w:spacing w:before="240"/>
        <w:ind w:firstLine="540"/>
        <w:jc w:val="both"/>
      </w:pPr>
      <w:r>
        <w:lastRenderedPageBreak/>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w:t>
      </w:r>
      <w:r>
        <w:t>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DA6447" w:rsidRDefault="004440C5">
      <w:pPr>
        <w:pStyle w:val="ConsPlusNormal0"/>
        <w:spacing w:before="240"/>
        <w:ind w:firstLine="540"/>
        <w:jc w:val="both"/>
      </w:pPr>
      <w:r>
        <w:t>Для лицевого счета администратора доходов бюджета, открываемого органу государственной власти субъекта Росси</w:t>
      </w:r>
      <w:r>
        <w:t>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w:t>
      </w:r>
      <w:r>
        <w:t>станавливается код типа бюджета "2".</w:t>
      </w:r>
    </w:p>
    <w:p w:rsidR="00DA6447" w:rsidRDefault="004440C5">
      <w:pPr>
        <w:pStyle w:val="ConsPlusNormal0"/>
        <w:spacing w:before="24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DA6447" w:rsidRDefault="004440C5">
      <w:pPr>
        <w:pStyle w:val="ConsPlusNormal0"/>
        <w:spacing w:before="240"/>
        <w:ind w:firstLine="540"/>
        <w:jc w:val="both"/>
      </w:pPr>
      <w:r>
        <w:t>Для лицевого счета</w:t>
      </w:r>
      <w:r>
        <w:t xml:space="preserve">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DA6447" w:rsidRDefault="004440C5">
      <w:pPr>
        <w:pStyle w:val="ConsPlusNormal0"/>
        <w:spacing w:before="240"/>
        <w:ind w:firstLine="540"/>
        <w:jc w:val="both"/>
      </w:pPr>
      <w:r>
        <w:t>Для лицевого счета администратора доходов бюджета, открываемого органу управления территориальны</w:t>
      </w:r>
      <w:r>
        <w:t>м государственным внебюджетным фондом, устанавливается код типа бюджета "5".</w:t>
      </w:r>
    </w:p>
    <w:p w:rsidR="00DA6447" w:rsidRDefault="004440C5">
      <w:pPr>
        <w:pStyle w:val="ConsPlusNormal0"/>
        <w:jc w:val="both"/>
      </w:pPr>
      <w:r>
        <w:t>(</w:t>
      </w:r>
      <w:proofErr w:type="spellStart"/>
      <w:r>
        <w:t>пп</w:t>
      </w:r>
      <w:proofErr w:type="spellEnd"/>
      <w:r>
        <w:t xml:space="preserve">. 8.3 в ред. </w:t>
      </w:r>
      <w:hyperlink r:id="rId8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DA6447" w:rsidRDefault="004440C5">
      <w:pPr>
        <w:pStyle w:val="ConsPlusNormal0"/>
        <w:jc w:val="both"/>
      </w:pPr>
      <w:r>
        <w:t xml:space="preserve">(в ред. </w:t>
      </w:r>
      <w:hyperlink r:id="rId87"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28.12.2017 N 36н)</w:t>
      </w:r>
    </w:p>
    <w:p w:rsidR="00DA6447" w:rsidRDefault="004440C5">
      <w:pPr>
        <w:pStyle w:val="ConsPlusNormal0"/>
        <w:spacing w:before="24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w:t>
      </w:r>
      <w:r>
        <w:t>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DA6447" w:rsidRDefault="004440C5">
      <w:pPr>
        <w:pStyle w:val="ConsPlusNormal0"/>
        <w:jc w:val="both"/>
      </w:pPr>
      <w:r>
        <w:t xml:space="preserve">(в ред. Приказов Казначейства России от 28.12.2017 </w:t>
      </w:r>
      <w:hyperlink r:id="rId88"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36н</w:t>
        </w:r>
      </w:hyperlink>
      <w:r>
        <w:t xml:space="preserve">, от 01.04.2020 </w:t>
      </w:r>
      <w:hyperlink r:id="rId8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w:t>
      </w:r>
    </w:p>
    <w:p w:rsidR="00DA6447" w:rsidRDefault="00DA6447">
      <w:pPr>
        <w:pStyle w:val="ConsPlusNormal0"/>
        <w:jc w:val="both"/>
      </w:pPr>
    </w:p>
    <w:p w:rsidR="00DA6447" w:rsidRDefault="004440C5">
      <w:pPr>
        <w:pStyle w:val="ConsPlusTitle0"/>
        <w:jc w:val="center"/>
        <w:outlineLvl w:val="1"/>
      </w:pPr>
      <w:r>
        <w:t>II. Порядок открытия, переоформления и закрытия лицевых</w:t>
      </w:r>
    </w:p>
    <w:p w:rsidR="00DA6447" w:rsidRDefault="004440C5">
      <w:pPr>
        <w:pStyle w:val="ConsPlusTitle0"/>
        <w:jc w:val="center"/>
      </w:pPr>
      <w:r>
        <w:t>счетов клиентам</w:t>
      </w:r>
    </w:p>
    <w:p w:rsidR="00DA6447" w:rsidRDefault="00DA6447">
      <w:pPr>
        <w:pStyle w:val="ConsPlusNormal0"/>
        <w:jc w:val="both"/>
      </w:pPr>
    </w:p>
    <w:p w:rsidR="00DA6447" w:rsidRDefault="004440C5">
      <w:pPr>
        <w:pStyle w:val="ConsPlusTitle0"/>
        <w:jc w:val="center"/>
        <w:outlineLvl w:val="2"/>
      </w:pPr>
      <w:r>
        <w:t>Общие требования к порядку открытия, переоформления</w:t>
      </w:r>
    </w:p>
    <w:p w:rsidR="00DA6447" w:rsidRDefault="004440C5">
      <w:pPr>
        <w:pStyle w:val="ConsPlusTitle0"/>
        <w:jc w:val="center"/>
      </w:pPr>
      <w:r>
        <w:t>и закрытия лицевых счетов клиентам</w:t>
      </w:r>
    </w:p>
    <w:p w:rsidR="00DA6447" w:rsidRDefault="00DA6447">
      <w:pPr>
        <w:pStyle w:val="ConsPlusNormal0"/>
        <w:jc w:val="both"/>
      </w:pPr>
    </w:p>
    <w:p w:rsidR="00DA6447" w:rsidRDefault="004440C5">
      <w:pPr>
        <w:pStyle w:val="ConsPlusNormal0"/>
        <w:ind w:firstLine="540"/>
        <w:jc w:val="both"/>
      </w:pPr>
      <w:r>
        <w:t>9. Лицевые счета открываются клие</w:t>
      </w:r>
      <w:r>
        <w:t>нтам, включенным в Сводный реестр (за исключением индивидуальных предпринимателей и физических лиц - производителей товаров, работ, услуг).</w:t>
      </w:r>
    </w:p>
    <w:p w:rsidR="00DA6447" w:rsidRDefault="004440C5">
      <w:pPr>
        <w:pStyle w:val="ConsPlusNormal0"/>
        <w:spacing w:before="240"/>
        <w:ind w:firstLine="540"/>
        <w:jc w:val="both"/>
      </w:pPr>
      <w:r>
        <w:t>Лицевой счет иного получателя бюджетных средств для осуществления операций в иностранной валюте открывается в органе</w:t>
      </w:r>
      <w:r>
        <w:t xml:space="preserve"> Федерального казначейства главному распорядителю средств федерального бюджета в соответствии с представленным Министерством финансов </w:t>
      </w:r>
      <w:r>
        <w:lastRenderedPageBreak/>
        <w:t xml:space="preserve">Российской Федерации в Федеральное казначейство </w:t>
      </w:r>
      <w:hyperlink r:id="rId90" w:tooltip="Приказ Минфина России от 04.04.2024 N 39н (ред. от 29.08.2025) &quot;Об утверждении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а также утверждения (изменения">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w:t>
      </w:r>
      <w:r>
        <w:t xml:space="preserve">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91" w:tooltip="Приказ Минфина России от 04.04.2024 N 39н (ред. от 29.08.2025) &quot;Об утверждении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а также утверждения (изменения">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w:t>
      </w:r>
      <w:r>
        <w:t>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w:t>
      </w:r>
      <w:r>
        <w:t>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DA6447" w:rsidRDefault="004440C5">
      <w:pPr>
        <w:pStyle w:val="ConsPlusNormal0"/>
        <w:spacing w:before="240"/>
        <w:ind w:firstLine="540"/>
        <w:jc w:val="both"/>
      </w:pPr>
      <w:r>
        <w:t>------------------------</w:t>
      </w:r>
      <w:r>
        <w:t>--------</w:t>
      </w:r>
    </w:p>
    <w:p w:rsidR="00DA6447" w:rsidRDefault="004440C5">
      <w:pPr>
        <w:pStyle w:val="ConsPlusNormal0"/>
        <w:spacing w:before="240"/>
        <w:ind w:firstLine="540"/>
        <w:jc w:val="both"/>
      </w:pPr>
      <w:r>
        <w:t>&lt;3&gt;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w:t>
      </w:r>
      <w:r>
        <w:t>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rsidR="00DA6447" w:rsidRDefault="00DA6447">
      <w:pPr>
        <w:pStyle w:val="ConsPlusNormal0"/>
        <w:ind w:firstLine="540"/>
        <w:jc w:val="both"/>
      </w:pPr>
    </w:p>
    <w:p w:rsidR="00DA6447" w:rsidRDefault="004440C5">
      <w:pPr>
        <w:pStyle w:val="ConsPlusNormal0"/>
        <w:ind w:firstLine="540"/>
        <w:jc w:val="both"/>
      </w:pPr>
      <w:r>
        <w:t>Органами Федеральн</w:t>
      </w:r>
      <w:r>
        <w:t xml:space="preserve">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203" w:tooltip="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
        <w:r>
          <w:rPr>
            <w:color w:val="0000FF"/>
          </w:rPr>
          <w:t>абзацем пятым</w:t>
        </w:r>
      </w:hyperlink>
      <w:r>
        <w:t xml:space="preserve"> настоящего пункта, </w:t>
      </w:r>
      <w:hyperlink w:anchor="P205" w:tooltip="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абзацем третьим настоящего пункта.">
        <w:r>
          <w:rPr>
            <w:color w:val="0000FF"/>
          </w:rPr>
          <w:t>пунктами 10</w:t>
        </w:r>
      </w:hyperlink>
      <w:r>
        <w:t xml:space="preserve"> и </w:t>
      </w:r>
      <w:hyperlink w:anchor="P214" w:tooltip="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
        <w:r>
          <w:rPr>
            <w:color w:val="0000FF"/>
          </w:rPr>
          <w:t>11</w:t>
        </w:r>
      </w:hyperlink>
      <w:r>
        <w:t xml:space="preserve"> настоящего Порядка.</w:t>
      </w:r>
    </w:p>
    <w:p w:rsidR="00DA6447" w:rsidRDefault="004440C5">
      <w:pPr>
        <w:pStyle w:val="ConsPlusNormal0"/>
        <w:spacing w:before="240"/>
        <w:ind w:firstLine="540"/>
        <w:jc w:val="both"/>
      </w:pPr>
      <w:bookmarkStart w:id="3" w:name="P202"/>
      <w:bookmarkEnd w:id="3"/>
      <w:r>
        <w:t>В случае п</w:t>
      </w:r>
      <w:r>
        <w:t>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к учет</w:t>
      </w:r>
      <w:r>
        <w:t>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учреждения, отдельный лицевой счет бюджетного (автономного) учреждения, лицевой сч</w:t>
      </w:r>
      <w:r>
        <w:t xml:space="preserve">ет бюджетного учреждения для учета операций со средствами ОМС на 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anchor="P456" w:tooltip="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
        <w:r>
          <w:rPr>
            <w:color w:val="0000FF"/>
          </w:rPr>
          <w:t>пунктом 35(2)</w:t>
        </w:r>
      </w:hyperlink>
      <w:r>
        <w:t xml:space="preserve"> настоящего Порядка.</w:t>
      </w:r>
    </w:p>
    <w:p w:rsidR="00DA6447" w:rsidRDefault="004440C5">
      <w:pPr>
        <w:pStyle w:val="ConsPlusNormal0"/>
        <w:spacing w:before="240"/>
        <w:ind w:firstLine="540"/>
        <w:jc w:val="both"/>
      </w:pPr>
      <w:bookmarkStart w:id="4" w:name="P203"/>
      <w:bookmarkEnd w:id="4"/>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DA6447" w:rsidRDefault="004440C5">
      <w:pPr>
        <w:pStyle w:val="ConsPlusNormal0"/>
        <w:jc w:val="both"/>
      </w:pPr>
      <w:r>
        <w:t xml:space="preserve">(п. 9 </w:t>
      </w:r>
      <w:r>
        <w:t xml:space="preserve">в ред. </w:t>
      </w:r>
      <w:hyperlink r:id="rId9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bookmarkStart w:id="5" w:name="P205"/>
      <w:bookmarkEnd w:id="5"/>
      <w:r>
        <w:t>10. Администратору доходов бюджета открывается один лиц</w:t>
      </w:r>
      <w:r>
        <w:t xml:space="preserve">евой счет для отражения на нем операций администратора доходов бюджета, за исключением случаев, установленных </w:t>
      </w:r>
      <w:hyperlink w:anchor="P208" w:tooltip="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
        <w:r>
          <w:rPr>
            <w:color w:val="0000FF"/>
          </w:rPr>
          <w:t>абзацем третьим</w:t>
        </w:r>
      </w:hyperlink>
      <w:r>
        <w:t xml:space="preserve"> настоящего пункта.</w:t>
      </w:r>
    </w:p>
    <w:p w:rsidR="00DA6447" w:rsidRDefault="004440C5">
      <w:pPr>
        <w:pStyle w:val="ConsPlusNormal0"/>
        <w:jc w:val="both"/>
      </w:pPr>
      <w:r>
        <w:t xml:space="preserve">(в ред. </w:t>
      </w:r>
      <w:hyperlink r:id="rId9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При этом в случае наделения органа государственной власти субъек</w:t>
      </w:r>
      <w:r>
        <w:t xml:space="preserve">та Российской Федерации </w:t>
      </w:r>
      <w:r>
        <w:lastRenderedPageBreak/>
        <w:t>(органа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w:t>
      </w:r>
      <w:r>
        <w:t>та, соответствующим переданным полномочиям.</w:t>
      </w:r>
    </w:p>
    <w:p w:rsidR="00DA6447" w:rsidRDefault="004440C5">
      <w:pPr>
        <w:pStyle w:val="ConsPlusNormal0"/>
        <w:spacing w:before="240"/>
        <w:ind w:firstLine="540"/>
        <w:jc w:val="both"/>
      </w:pPr>
      <w:bookmarkStart w:id="6" w:name="P208"/>
      <w:bookmarkEnd w:id="6"/>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w:t>
      </w:r>
      <w:r>
        <w:t xml:space="preserve">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DA6447" w:rsidRDefault="004440C5">
      <w:pPr>
        <w:pStyle w:val="ConsPlusNormal0"/>
        <w:spacing w:before="240"/>
        <w:ind w:firstLine="540"/>
        <w:jc w:val="both"/>
      </w:pPr>
      <w:r>
        <w:t xml:space="preserve">Абзац утратил силу. - </w:t>
      </w:r>
      <w:hyperlink r:id="rId9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26.11.2025 N 21н.</w:t>
      </w:r>
    </w:p>
    <w:p w:rsidR="00DA6447" w:rsidRDefault="004440C5">
      <w:pPr>
        <w:pStyle w:val="ConsPlusNormal0"/>
        <w:jc w:val="both"/>
      </w:pPr>
      <w:r>
        <w:t xml:space="preserve">(п. 10 в ред. </w:t>
      </w:r>
      <w:hyperlink r:id="rId95"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Приказа</w:t>
        </w:r>
      </w:hyperlink>
      <w:r>
        <w:t xml:space="preserve"> Казначейства России от 28.12.2022 N 38н)</w:t>
      </w:r>
    </w:p>
    <w:p w:rsidR="00DA6447" w:rsidRDefault="004440C5">
      <w:pPr>
        <w:pStyle w:val="ConsPlusNormal0"/>
        <w:spacing w:before="240"/>
        <w:ind w:firstLine="540"/>
        <w:jc w:val="both"/>
      </w:pPr>
      <w:r>
        <w:t>10(1). Администратору источников финансирования дефицита федерального бюджета - налоговому органу открывается отде</w:t>
      </w:r>
      <w:r>
        <w:t xml:space="preserve">льный лицевой счет для отражения на нем операций, связанных с единым налоговым платежом, предусмотренным Налоговым </w:t>
      </w:r>
      <w:hyperlink r:id="rId96" w:tooltip="&quot;Налоговый кодекс Российской Федерации (часть первая)&quot; от 31.07.1998 N 146-ФЗ (ред. от 28.11.2025) (с изм. и доп., вступ. в силу с 01.01.2026) {КонсультантПлюс}">
        <w:r>
          <w:rPr>
            <w:color w:val="0000FF"/>
          </w:rPr>
          <w:t>кодексом</w:t>
        </w:r>
      </w:hyperlink>
      <w:r>
        <w:t xml:space="preserve"> Российской Федерации.</w:t>
      </w:r>
    </w:p>
    <w:p w:rsidR="00DA6447" w:rsidRDefault="004440C5">
      <w:pPr>
        <w:pStyle w:val="ConsPlusNormal0"/>
        <w:spacing w:before="240"/>
        <w:ind w:firstLine="540"/>
        <w:jc w:val="both"/>
      </w:pPr>
      <w:r>
        <w:t>Администратору источников финансирования дефицита федерального бюдж</w:t>
      </w:r>
      <w:r>
        <w:t>ета - таможенному органу открывается отдельный лицевой счет для отражения на нем операций, связанных с авансовым платежом и денежным залогом.</w:t>
      </w:r>
    </w:p>
    <w:p w:rsidR="00DA6447" w:rsidRDefault="004440C5">
      <w:pPr>
        <w:pStyle w:val="ConsPlusNormal0"/>
        <w:jc w:val="both"/>
      </w:pPr>
      <w:r>
        <w:t xml:space="preserve">(п. 10(1) введен </w:t>
      </w:r>
      <w:hyperlink r:id="rId9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26.11.2025 N 21н)</w:t>
      </w:r>
    </w:p>
    <w:p w:rsidR="00DA6447" w:rsidRDefault="004440C5">
      <w:pPr>
        <w:pStyle w:val="ConsPlusNormal0"/>
        <w:spacing w:before="240"/>
        <w:ind w:firstLine="540"/>
        <w:jc w:val="both"/>
      </w:pPr>
      <w:bookmarkStart w:id="7" w:name="P214"/>
      <w:bookmarkEnd w:id="7"/>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w:t>
      </w:r>
      <w:r>
        <w:t>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w:t>
      </w:r>
      <w:r>
        <w:t>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DA6447" w:rsidRDefault="004440C5">
      <w:pPr>
        <w:pStyle w:val="ConsPlusNormal0"/>
        <w:jc w:val="both"/>
      </w:pPr>
      <w:r>
        <w:t xml:space="preserve">(в ред. Приказов Казначейства России от 01.04.2020 </w:t>
      </w:r>
      <w:hyperlink r:id="rId9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9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r>
        <w:t>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w:t>
      </w:r>
      <w:r>
        <w:t>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w:t>
      </w:r>
      <w:r>
        <w:t>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w:t>
      </w:r>
      <w:r>
        <w:t>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DA6447" w:rsidRDefault="004440C5">
      <w:pPr>
        <w:pStyle w:val="ConsPlusNormal0"/>
        <w:jc w:val="both"/>
      </w:pPr>
      <w:r>
        <w:t xml:space="preserve">(в ред. Приказов Казначейства России от 01.04.2020 </w:t>
      </w:r>
      <w:hyperlink r:id="rId10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10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r>
        <w:t xml:space="preserve">При осуществлении органами Федерального казначейства операций от имени получателя </w:t>
      </w:r>
      <w:r>
        <w:lastRenderedPageBreak/>
        <w:t>бюджетных средств в случаях, предусмотренных законодательством Российской Федерации, законодательством субъектов Российской Федерации и м</w:t>
      </w:r>
      <w:r>
        <w:t>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DA6447" w:rsidRDefault="004440C5">
      <w:pPr>
        <w:pStyle w:val="ConsPlusNormal0"/>
        <w:jc w:val="both"/>
      </w:pPr>
      <w:r>
        <w:t>(абзац введ</w:t>
      </w:r>
      <w:r>
        <w:t xml:space="preserve">ен </w:t>
      </w:r>
      <w:hyperlink r:id="rId102"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Приказом</w:t>
        </w:r>
      </w:hyperlink>
      <w:r>
        <w:t xml:space="preserve"> Казначейства России от 28.12.2022 N 38н)</w:t>
      </w:r>
    </w:p>
    <w:p w:rsidR="00DA6447" w:rsidRDefault="004440C5">
      <w:pPr>
        <w:pStyle w:val="ConsPlusNormal0"/>
        <w:spacing w:before="240"/>
        <w:ind w:firstLine="540"/>
        <w:jc w:val="both"/>
      </w:pPr>
      <w:r>
        <w:t>12. Документы, необходимые для открытия соответствующих лицевых счетов (в случае, е</w:t>
      </w:r>
      <w:r>
        <w:t>сли их представление на бумажном носителе предусмотрено настоящим 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w:t>
      </w:r>
      <w:r>
        <w:t xml:space="preserve">новленных </w:t>
      </w:r>
      <w:hyperlink w:anchor="P202" w:tooltip="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
        <w:r>
          <w:rPr>
            <w:color w:val="0000FF"/>
          </w:rPr>
          <w:t>абзацем четвертым пункта 9</w:t>
        </w:r>
      </w:hyperlink>
      <w:r>
        <w:t xml:space="preserve"> и </w:t>
      </w:r>
      <w:hyperlink w:anchor="P208" w:tooltip="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
        <w:r>
          <w:rPr>
            <w:color w:val="0000FF"/>
          </w:rPr>
          <w:t>абзацем третьим пункта 10</w:t>
        </w:r>
      </w:hyperlink>
      <w:r>
        <w:t xml:space="preserve"> настоящего Порядка.</w:t>
      </w:r>
    </w:p>
    <w:p w:rsidR="00DA6447" w:rsidRDefault="004440C5">
      <w:pPr>
        <w:pStyle w:val="ConsPlusNormal0"/>
        <w:jc w:val="both"/>
      </w:pPr>
      <w:r>
        <w:t xml:space="preserve">(в ред. </w:t>
      </w:r>
      <w:hyperlink r:id="rId10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В случаях, установленных </w:t>
      </w:r>
      <w:hyperlink w:anchor="P205" w:tooltip="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абзацем третьим настоящего пункта.">
        <w:r>
          <w:rPr>
            <w:color w:val="0000FF"/>
          </w:rPr>
          <w:t>абзацем третьим пункта 10</w:t>
        </w:r>
      </w:hyperlink>
      <w:r>
        <w:t xml:space="preserve"> настоящего Порядка, документы, необхо</w:t>
      </w:r>
      <w:r>
        <w:t>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w:t>
      </w:r>
      <w:r>
        <w:t>ром доходов бюджетов осуществляются его бюджетные полномочия.</w:t>
      </w:r>
    </w:p>
    <w:p w:rsidR="00DA6447" w:rsidRDefault="004440C5">
      <w:pPr>
        <w:pStyle w:val="ConsPlusNormal0"/>
        <w:spacing w:before="240"/>
        <w:ind w:firstLine="540"/>
        <w:jc w:val="both"/>
      </w:pPr>
      <w:r>
        <w:t xml:space="preserve">12.1. Документы, предусмотренные </w:t>
      </w:r>
      <w:hyperlink w:anchor="P227" w:tooltip="13. Для открытия лицевого счета клиентом представляются следующие документы:">
        <w:r>
          <w:rPr>
            <w:color w:val="0000FF"/>
          </w:rPr>
          <w:t>пунктами 13</w:t>
        </w:r>
      </w:hyperlink>
      <w:r>
        <w:t xml:space="preserve">, </w:t>
      </w:r>
      <w:hyperlink w:anchor="P350" w:tooltip="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
        <w:r>
          <w:rPr>
            <w:color w:val="0000FF"/>
          </w:rPr>
          <w:t>24</w:t>
        </w:r>
      </w:hyperlink>
      <w:r>
        <w:t xml:space="preserve"> и </w:t>
      </w:r>
      <w:hyperlink w:anchor="P392" w:tooltip="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w:t>
      </w:r>
      <w:r>
        <w:t>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DA6447" w:rsidRDefault="004440C5">
      <w:pPr>
        <w:pStyle w:val="ConsPlusNormal0"/>
        <w:spacing w:before="240"/>
        <w:ind w:firstLine="540"/>
        <w:jc w:val="both"/>
      </w:pPr>
      <w:r>
        <w:t>При отсутствии в штате клиента должности главного бухгалтера (</w:t>
      </w:r>
      <w:r>
        <w:t xml:space="preserve">другого должностного лица, выполняющего его функции), документы, предусмотренные </w:t>
      </w:r>
      <w:hyperlink w:anchor="P227" w:tooltip="13. Для открытия лицевого счета клиентом представляются следующие документы:">
        <w:r>
          <w:rPr>
            <w:color w:val="0000FF"/>
          </w:rPr>
          <w:t>пунктами 13</w:t>
        </w:r>
      </w:hyperlink>
      <w:r>
        <w:t xml:space="preserve">, </w:t>
      </w:r>
      <w:hyperlink w:anchor="P350" w:tooltip="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
        <w:r>
          <w:rPr>
            <w:color w:val="0000FF"/>
          </w:rPr>
          <w:t>24</w:t>
        </w:r>
      </w:hyperlink>
      <w:r>
        <w:t xml:space="preserve"> и </w:t>
      </w:r>
      <w:hyperlink w:anchor="P392" w:tooltip="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DA6447" w:rsidRDefault="004440C5">
      <w:pPr>
        <w:pStyle w:val="ConsPlusNormal0"/>
        <w:spacing w:before="240"/>
        <w:ind w:firstLine="540"/>
        <w:jc w:val="both"/>
      </w:pPr>
      <w:r>
        <w:t>Ука</w:t>
      </w:r>
      <w:r>
        <w:t xml:space="preserve">зание должности уполномоченных лиц в документах, предусмотренных </w:t>
      </w:r>
      <w:hyperlink w:anchor="P227" w:tooltip="13. Для открытия лицевого счета клиентом представляются следующие документы:">
        <w:r>
          <w:rPr>
            <w:color w:val="0000FF"/>
          </w:rPr>
          <w:t>пунктами 13</w:t>
        </w:r>
      </w:hyperlink>
      <w:r>
        <w:t xml:space="preserve">, </w:t>
      </w:r>
      <w:hyperlink w:anchor="P350" w:tooltip="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
        <w:r>
          <w:rPr>
            <w:color w:val="0000FF"/>
          </w:rPr>
          <w:t>24</w:t>
        </w:r>
      </w:hyperlink>
      <w:r>
        <w:t xml:space="preserve"> и </w:t>
      </w:r>
      <w:hyperlink w:anchor="P392" w:tooltip="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DA6447" w:rsidRDefault="004440C5">
      <w:pPr>
        <w:pStyle w:val="ConsPlusNormal0"/>
        <w:jc w:val="both"/>
      </w:pPr>
      <w:r>
        <w:t>(</w:t>
      </w:r>
      <w:proofErr w:type="spellStart"/>
      <w:r>
        <w:t>пп</w:t>
      </w:r>
      <w:proofErr w:type="spellEnd"/>
      <w:r>
        <w:t xml:space="preserve">. 12.1 в ред. </w:t>
      </w:r>
      <w:hyperlink r:id="rId104"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Приказа</w:t>
        </w:r>
      </w:hyperlink>
      <w:r>
        <w:t xml:space="preserve"> Казначейства России от 28.12.2022 N 38н)</w:t>
      </w:r>
    </w:p>
    <w:p w:rsidR="00DA6447" w:rsidRDefault="004440C5">
      <w:pPr>
        <w:pStyle w:val="ConsPlusNormal0"/>
        <w:spacing w:before="240"/>
        <w:ind w:firstLine="540"/>
        <w:jc w:val="both"/>
      </w:pPr>
      <w:bookmarkStart w:id="8" w:name="P227"/>
      <w:bookmarkEnd w:id="8"/>
      <w:r>
        <w:t>13. Для открытия лицевого счета клиентом представляются следующие документы:</w:t>
      </w:r>
    </w:p>
    <w:p w:rsidR="00DA6447" w:rsidRDefault="004440C5">
      <w:pPr>
        <w:pStyle w:val="ConsPlusNormal0"/>
        <w:spacing w:before="240"/>
        <w:ind w:firstLine="540"/>
        <w:jc w:val="both"/>
      </w:pPr>
      <w:r>
        <w:t>а) Заявление на открытие лицевого сч</w:t>
      </w:r>
      <w:r>
        <w:t xml:space="preserve">ета по форме согласно </w:t>
      </w:r>
      <w:hyperlink w:anchor="P1120" w:tooltip="                                 ЗАЯВЛЕНИЕ">
        <w:r>
          <w:rPr>
            <w:color w:val="0000FF"/>
          </w:rPr>
          <w:t>приложению N 1</w:t>
        </w:r>
      </w:hyperlink>
      <w:r>
        <w:t xml:space="preserve"> к настоящему Порядку (код формы по КФД 0531752) (далее - Заявление на открытие лицевого счета) при осуществлении документооборота на бумажном н</w:t>
      </w:r>
      <w:r>
        <w:t>осителе в случае учета на лицевом счете операций, содержащих сведения, составляющие государственную тайну;</w:t>
      </w:r>
    </w:p>
    <w:p w:rsidR="00DA6447" w:rsidRDefault="004440C5">
      <w:pPr>
        <w:pStyle w:val="ConsPlusNormal0"/>
        <w:spacing w:before="240"/>
        <w:ind w:firstLine="540"/>
        <w:jc w:val="both"/>
      </w:pPr>
      <w:r>
        <w:t xml:space="preserve">Карточка образцов подписей к лицевым счетам по форме согласно </w:t>
      </w:r>
      <w:hyperlink w:anchor="P1312" w:tooltip="                КАРТОЧКА ОБРАЗЦОВ ПОДПИСЕЙ N │           │">
        <w:r>
          <w:rPr>
            <w:color w:val="0000FF"/>
          </w:rPr>
          <w:t>приложению N 2</w:t>
        </w:r>
      </w:hyperlink>
      <w:r>
        <w:t xml:space="preserve"> к настоящему Порядку (код формы по КФД 0531753) (далее - Карточка образцов подписей), за </w:t>
      </w:r>
      <w:r>
        <w:lastRenderedPageBreak/>
        <w:t xml:space="preserve">исключением случаев, предусмотренных </w:t>
      </w:r>
      <w:hyperlink w:anchor="P230" w:tooltip="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приложении N 1">
        <w:r>
          <w:rPr>
            <w:color w:val="0000FF"/>
          </w:rPr>
          <w:t>подпунктом "б"</w:t>
        </w:r>
      </w:hyperlink>
      <w:r>
        <w:t xml:space="preserve"> настоящего пункта;</w:t>
      </w:r>
    </w:p>
    <w:p w:rsidR="00DA6447" w:rsidRDefault="004440C5">
      <w:pPr>
        <w:pStyle w:val="ConsPlusNormal0"/>
        <w:spacing w:before="240"/>
        <w:ind w:firstLine="540"/>
        <w:jc w:val="both"/>
      </w:pPr>
      <w:bookmarkStart w:id="9" w:name="P230"/>
      <w:bookmarkEnd w:id="9"/>
      <w:r>
        <w:t>б) при осуществлении документооборота в</w:t>
      </w:r>
      <w:r>
        <w:t xml:space="preserve">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w:t>
      </w:r>
      <w:hyperlink w:anchor="P1241" w:tooltip="РЕКВИЗИТЫ">
        <w:r>
          <w:rPr>
            <w:color w:val="0000FF"/>
          </w:rPr>
          <w:t>приложении N 1(1)</w:t>
        </w:r>
      </w:hyperlink>
      <w:r>
        <w:t xml:space="preserve"> к настоящему Порядку (далее - Заявление на открытие лицевого счета в электронном виде).</w:t>
      </w:r>
    </w:p>
    <w:p w:rsidR="00DA6447" w:rsidRDefault="004440C5">
      <w:pPr>
        <w:pStyle w:val="ConsPlusNormal0"/>
        <w:jc w:val="both"/>
      </w:pPr>
      <w:r>
        <w:t xml:space="preserve">(п. 13 в ред. </w:t>
      </w:r>
      <w:hyperlink r:id="rId10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bookmarkStart w:id="10" w:name="P232"/>
      <w:bookmarkEnd w:id="10"/>
      <w:r>
        <w:t xml:space="preserve">14. Заполнение </w:t>
      </w:r>
      <w:hyperlink w:anchor="P1120" w:tooltip="                                 ЗАЯВЛЕНИЕ">
        <w:r>
          <w:rPr>
            <w:color w:val="0000FF"/>
          </w:rPr>
          <w:t>Заявления</w:t>
        </w:r>
      </w:hyperlink>
      <w:r>
        <w:t xml:space="preserve"> на открытие лицевого счета осуществляется следующим образом.</w:t>
      </w:r>
    </w:p>
    <w:p w:rsidR="00DA6447" w:rsidRDefault="004440C5">
      <w:pPr>
        <w:pStyle w:val="ConsPlusNormal0"/>
        <w:spacing w:before="240"/>
        <w:ind w:firstLine="540"/>
        <w:jc w:val="both"/>
      </w:pPr>
      <w:hyperlink w:anchor="P1120" w:tooltip="                                 ЗАЯВЛЕНИЕ">
        <w:r>
          <w:rPr>
            <w:color w:val="0000FF"/>
          </w:rPr>
          <w:t>Заявление</w:t>
        </w:r>
      </w:hyperlink>
      <w:r>
        <w:t xml:space="preserve"> на открытие лицевого счета заполняется клиентом, за исключением </w:t>
      </w:r>
      <w:hyperlink w:anchor="P1211" w:tooltip="                 Отметка органа Федерального казначейства">
        <w:r>
          <w:rPr>
            <w:color w:val="0000FF"/>
          </w:rPr>
          <w:t>части</w:t>
        </w:r>
      </w:hyperlink>
      <w:r>
        <w:t xml:space="preserve"> "Отметка органа Федерального казначейства об </w:t>
      </w:r>
      <w:r>
        <w:t>открытии лицевого счета N ___", которая заполняется органом Федерального казначейства по месту обслуживания клиента.</w:t>
      </w:r>
    </w:p>
    <w:p w:rsidR="00DA6447" w:rsidRDefault="004440C5">
      <w:pPr>
        <w:pStyle w:val="ConsPlusNormal0"/>
        <w:spacing w:before="240"/>
        <w:ind w:firstLine="540"/>
        <w:jc w:val="both"/>
      </w:pPr>
      <w:r>
        <w:t xml:space="preserve">В </w:t>
      </w:r>
      <w:hyperlink w:anchor="P1126" w:tooltip="Коды">
        <w:r>
          <w:rPr>
            <w:color w:val="0000FF"/>
          </w:rPr>
          <w:t>заголовочной части</w:t>
        </w:r>
      </w:hyperlink>
      <w:r>
        <w:t xml:space="preserve"> формы Заявления на открытие лицевого счета указываются:</w:t>
      </w:r>
    </w:p>
    <w:p w:rsidR="00DA6447" w:rsidRDefault="004440C5">
      <w:pPr>
        <w:pStyle w:val="ConsPlusNormal0"/>
        <w:spacing w:before="240"/>
        <w:ind w:firstLine="540"/>
        <w:jc w:val="both"/>
      </w:pPr>
      <w:hyperlink w:anchor="P1132" w:tooltip="от &quot;__&quot; ___________ 20__ г.">
        <w:r>
          <w:rPr>
            <w:color w:val="0000FF"/>
          </w:rPr>
          <w:t>дата</w:t>
        </w:r>
      </w:hyperlink>
      <w:r>
        <w:t xml:space="preserve"> составления документа, с отражением в кодовой зоне даты в формате "день, месяц, год" (00.00.0000);</w:t>
      </w:r>
    </w:p>
    <w:p w:rsidR="00DA6447" w:rsidRDefault="004440C5">
      <w:pPr>
        <w:pStyle w:val="ConsPlusNormal0"/>
        <w:spacing w:before="240"/>
        <w:ind w:firstLine="540"/>
        <w:jc w:val="both"/>
      </w:pPr>
      <w:r>
        <w:t xml:space="preserve">по </w:t>
      </w:r>
      <w:hyperlink w:anchor="P1135" w:tooltip="Наименование клиента">
        <w:r>
          <w:rPr>
            <w:color w:val="0000FF"/>
          </w:rPr>
          <w:t>строке</w:t>
        </w:r>
      </w:hyperlink>
      <w:r>
        <w:t xml:space="preserve"> "Наименование клиента"</w:t>
      </w:r>
      <w:r>
        <w:t xml:space="preserve">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w:t>
      </w:r>
      <w:r>
        <w:t>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DA6447" w:rsidRDefault="004440C5">
      <w:pPr>
        <w:pStyle w:val="ConsPlusNormal0"/>
        <w:jc w:val="both"/>
      </w:pPr>
      <w:r>
        <w:t>(в ред. Приказов Казначейства России от 28.12.</w:t>
      </w:r>
      <w:r>
        <w:t xml:space="preserve">2017 </w:t>
      </w:r>
      <w:hyperlink r:id="rId106"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36н</w:t>
        </w:r>
      </w:hyperlink>
      <w:r>
        <w:t xml:space="preserve">, от 01.04.2020 </w:t>
      </w:r>
      <w:hyperlink r:id="rId107"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26.11.2025 </w:t>
      </w:r>
      <w:hyperlink r:id="rId10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21н</w:t>
        </w:r>
      </w:hyperlink>
      <w:r>
        <w:t>)</w:t>
      </w:r>
    </w:p>
    <w:p w:rsidR="00DA6447" w:rsidRDefault="004440C5">
      <w:pPr>
        <w:pStyle w:val="ConsPlusNormal0"/>
        <w:spacing w:before="240"/>
        <w:ind w:firstLine="540"/>
        <w:jc w:val="both"/>
      </w:pPr>
      <w:r>
        <w:t xml:space="preserve">по </w:t>
      </w:r>
      <w:hyperlink w:anchor="P1151" w:tooltip="Наименование иного получателя бюджетных средств">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w:t>
      </w:r>
      <w:r>
        <w:t xml:space="preserve"> кода по Сводному реестру, кода по ОКПО, ИНН и КПП;</w:t>
      </w:r>
    </w:p>
    <w:p w:rsidR="00DA6447" w:rsidRDefault="004440C5">
      <w:pPr>
        <w:pStyle w:val="ConsPlusNormal0"/>
        <w:spacing w:before="240"/>
        <w:ind w:firstLine="540"/>
        <w:jc w:val="both"/>
      </w:pPr>
      <w:hyperlink w:anchor="P1151" w:tooltip="Наименование иного получателя бюджетных средств">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w:t>
      </w:r>
      <w:r>
        <w:t xml:space="preserve">ств в случае оформления </w:t>
      </w:r>
      <w:hyperlink w:anchor="P1120" w:tooltip="                                 ЗАЯВЛЕНИЕ">
        <w:r>
          <w:rPr>
            <w:color w:val="0000FF"/>
          </w:rPr>
          <w:t>Заявления</w:t>
        </w:r>
      </w:hyperlink>
      <w:r>
        <w:t xml:space="preserve"> на открытие лицевого счета иному получателю бюджетных средств. При этом </w:t>
      </w:r>
      <w:hyperlink w:anchor="P1135" w:tooltip="Наименование клиента">
        <w:r>
          <w:rPr>
            <w:color w:val="0000FF"/>
          </w:rPr>
          <w:t>строка</w:t>
        </w:r>
      </w:hyperlink>
      <w:r>
        <w:t xml:space="preserve"> "Наименование</w:t>
      </w:r>
      <w:r>
        <w:t xml:space="preserve"> клиента" и соответствующая кодовая зона не заполняются;</w:t>
      </w:r>
    </w:p>
    <w:p w:rsidR="00DA6447" w:rsidRDefault="004440C5">
      <w:pPr>
        <w:pStyle w:val="ConsPlusNormal0"/>
        <w:spacing w:before="240"/>
        <w:ind w:firstLine="540"/>
        <w:jc w:val="both"/>
      </w:pPr>
      <w:r>
        <w:t xml:space="preserve">по </w:t>
      </w:r>
      <w:hyperlink w:anchor="P1167" w:tooltip="Орган Федерального казначейства">
        <w:r>
          <w:rPr>
            <w:color w:val="0000FF"/>
          </w:rPr>
          <w:t>строке</w:t>
        </w:r>
      </w:hyperlink>
      <w:r>
        <w:t xml:space="preserve"> "Орган Федерального казначейства"</w:t>
      </w:r>
      <w:r>
        <w:t xml:space="preserve"> - полное наименование органа Федерального казначейства с отражением в кодовой зоне соответствующего кода по КОФК.</w:t>
      </w:r>
    </w:p>
    <w:p w:rsidR="00DA6447" w:rsidRDefault="004440C5">
      <w:pPr>
        <w:pStyle w:val="ConsPlusNormal0"/>
        <w:jc w:val="both"/>
      </w:pPr>
      <w:r>
        <w:t xml:space="preserve">(в ред. </w:t>
      </w:r>
      <w:hyperlink r:id="rId109"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Приказа</w:t>
        </w:r>
      </w:hyperlink>
      <w:r>
        <w:t xml:space="preserve"> Казна</w:t>
      </w:r>
      <w:r>
        <w:t>чейства России от 28.12.2022 N 38н)</w:t>
      </w:r>
    </w:p>
    <w:p w:rsidR="00DA6447" w:rsidRDefault="004440C5">
      <w:pPr>
        <w:pStyle w:val="ConsPlusNormal0"/>
        <w:spacing w:before="240"/>
        <w:ind w:firstLine="540"/>
        <w:jc w:val="both"/>
      </w:pPr>
      <w:r>
        <w:t xml:space="preserve">В заявительной </w:t>
      </w:r>
      <w:hyperlink w:anchor="P1175" w:tooltip="Прошу открыть лицевой счет">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w:t>
      </w:r>
      <w:r>
        <w:t xml:space="preserve"> лицевых счетов, предусмотренными </w:t>
      </w:r>
      <w:hyperlink w:anchor="P93" w:tooltip="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
        <w:r>
          <w:rPr>
            <w:color w:val="0000FF"/>
          </w:rPr>
          <w:t>пунктами 4</w:t>
        </w:r>
      </w:hyperlink>
      <w:r>
        <w:t xml:space="preserve"> - </w:t>
      </w:r>
      <w:hyperlink w:anchor="P126" w:tooltip="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DA6447" w:rsidRDefault="004440C5">
      <w:pPr>
        <w:pStyle w:val="ConsPlusNormal0"/>
        <w:spacing w:before="240"/>
        <w:ind w:firstLine="540"/>
        <w:jc w:val="both"/>
      </w:pPr>
      <w:r>
        <w:t xml:space="preserve">по </w:t>
      </w:r>
      <w:hyperlink w:anchor="P1191" w:tooltip="Основание для открытия лицевого счета">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w:t>
      </w:r>
      <w:r>
        <w:t xml:space="preserve"> месяц, год" </w:t>
      </w:r>
      <w:r>
        <w:lastRenderedPageBreak/>
        <w:t>(00.00.0000).</w:t>
      </w:r>
    </w:p>
    <w:p w:rsidR="00DA6447" w:rsidRDefault="004440C5">
      <w:pPr>
        <w:pStyle w:val="ConsPlusNormal0"/>
        <w:jc w:val="both"/>
      </w:pPr>
      <w:r>
        <w:t xml:space="preserve">(в ред. </w:t>
      </w:r>
      <w:hyperlink r:id="rId11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4440C5">
      <w:pPr>
        <w:pStyle w:val="ConsPlusNormal0"/>
        <w:spacing w:before="240"/>
        <w:ind w:firstLine="540"/>
        <w:jc w:val="both"/>
      </w:pPr>
      <w:hyperlink w:anchor="P1191" w:tooltip="Основание для открытия лицевого счета">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DA6447" w:rsidRDefault="004440C5">
      <w:pPr>
        <w:pStyle w:val="ConsPlusNormal0"/>
        <w:jc w:val="both"/>
      </w:pPr>
      <w:r>
        <w:t xml:space="preserve">(в ред. Приказов Казначейства России от 28.12.2017 </w:t>
      </w:r>
      <w:hyperlink r:id="rId111"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36н</w:t>
        </w:r>
      </w:hyperlink>
      <w:r>
        <w:t xml:space="preserve">, от 01.04.2020 </w:t>
      </w:r>
      <w:hyperlink r:id="rId11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11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hyperlink w:anchor="P1120" w:tooltip="                                 ЗАЯВЛЕНИЕ">
        <w:r>
          <w:rPr>
            <w:color w:val="0000FF"/>
          </w:rPr>
          <w:t>Заявление</w:t>
        </w:r>
      </w:hyperlink>
      <w:r>
        <w:t xml:space="preserve"> на от</w:t>
      </w:r>
      <w:r>
        <w:t>крытие лицевого счета подписывается:</w:t>
      </w:r>
    </w:p>
    <w:p w:rsidR="00DA6447" w:rsidRDefault="004440C5">
      <w:pPr>
        <w:pStyle w:val="ConsPlusNormal0"/>
        <w:spacing w:before="24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DA6447" w:rsidRDefault="004440C5">
      <w:pPr>
        <w:pStyle w:val="ConsPlusNormal0"/>
        <w:spacing w:before="240"/>
        <w:ind w:firstLine="540"/>
        <w:jc w:val="both"/>
      </w:pPr>
      <w:r>
        <w:t>главным бухгалтером клиента (уполномоченным руководителем лицом с указание</w:t>
      </w:r>
      <w:r>
        <w:t xml:space="preserve">м должности) с указанием расшифровки подписи, содержащей фамилию и инициалы, и даты подписания </w:t>
      </w:r>
      <w:hyperlink w:anchor="P1120" w:tooltip="                                 ЗАЯВЛЕНИЕ">
        <w:r>
          <w:rPr>
            <w:color w:val="0000FF"/>
          </w:rPr>
          <w:t>Заявления</w:t>
        </w:r>
      </w:hyperlink>
      <w:r>
        <w:t xml:space="preserve"> на открытие лицевого счета.</w:t>
      </w:r>
    </w:p>
    <w:p w:rsidR="00DA6447" w:rsidRDefault="004440C5">
      <w:pPr>
        <w:pStyle w:val="ConsPlusNormal0"/>
        <w:spacing w:before="240"/>
        <w:ind w:firstLine="540"/>
        <w:jc w:val="both"/>
      </w:pPr>
      <w:hyperlink w:anchor="P1211" w:tooltip="                 Отметка органа Федерального казначейства">
        <w:r>
          <w:rPr>
            <w:color w:val="0000FF"/>
          </w:rPr>
          <w:t>Отметка</w:t>
        </w:r>
      </w:hyperlink>
      <w:r>
        <w:t xml:space="preserve"> органа Федерального казначейства об открытии лицевого счета заполняется следующим образом.</w:t>
      </w:r>
    </w:p>
    <w:p w:rsidR="00DA6447" w:rsidRDefault="004440C5">
      <w:pPr>
        <w:pStyle w:val="ConsPlusNormal0"/>
        <w:spacing w:before="240"/>
        <w:ind w:firstLine="540"/>
        <w:jc w:val="both"/>
      </w:pPr>
      <w:r>
        <w:t>В Отметке органа Федерального казначейства об открытии лицевого счета указывается номер лицевого счета (номера ли</w:t>
      </w:r>
      <w:r>
        <w:t xml:space="preserve">цевых счетов), открытого (открытых) в соответствии с </w:t>
      </w:r>
      <w:hyperlink w:anchor="P1120" w:tooltip="                                 ЗАЯВЛЕНИЕ">
        <w:r>
          <w:rPr>
            <w:color w:val="0000FF"/>
          </w:rPr>
          <w:t>Заявлением</w:t>
        </w:r>
      </w:hyperlink>
      <w:r>
        <w:t xml:space="preserve"> на открытие лицевого счета, представленным клиентом.</w:t>
      </w:r>
    </w:p>
    <w:p w:rsidR="00DA6447" w:rsidRDefault="004440C5">
      <w:pPr>
        <w:pStyle w:val="ConsPlusNormal0"/>
        <w:spacing w:before="240"/>
        <w:ind w:firstLine="540"/>
        <w:jc w:val="both"/>
      </w:pPr>
      <w:r>
        <w:t>Отметка органа Федерального казначейства об открытии лицевого счета подписывается:</w:t>
      </w:r>
    </w:p>
    <w:p w:rsidR="00DA6447" w:rsidRDefault="004440C5">
      <w:pPr>
        <w:pStyle w:val="ConsPlusNormal0"/>
        <w:spacing w:before="24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DA6447" w:rsidRDefault="004440C5">
      <w:pPr>
        <w:pStyle w:val="ConsPlusNormal0"/>
        <w:jc w:val="both"/>
      </w:pPr>
      <w:r>
        <w:t xml:space="preserve">(в </w:t>
      </w:r>
      <w:r>
        <w:t xml:space="preserve">ред. </w:t>
      </w:r>
      <w:hyperlink r:id="rId114"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Приказа</w:t>
        </w:r>
      </w:hyperlink>
      <w:r>
        <w:t xml:space="preserve"> Казначейства России от 28.12.2022 N 38н)</w:t>
      </w:r>
    </w:p>
    <w:p w:rsidR="00DA6447" w:rsidRDefault="004440C5">
      <w:pPr>
        <w:pStyle w:val="ConsPlusNormal0"/>
        <w:spacing w:before="240"/>
        <w:ind w:firstLine="540"/>
        <w:jc w:val="both"/>
      </w:pPr>
      <w:r>
        <w:t>главным бухгалтером (уполномоченным руководителем лицом с указанием должности) орг</w:t>
      </w:r>
      <w:r>
        <w:t>ана Федерального казначейства с указанием расшифровки подписи, содержащей фамилию и инициалы;</w:t>
      </w:r>
    </w:p>
    <w:p w:rsidR="00DA6447" w:rsidRDefault="004440C5">
      <w:pPr>
        <w:pStyle w:val="ConsPlusNormal0"/>
        <w:jc w:val="both"/>
      </w:pPr>
      <w:r>
        <w:t xml:space="preserve">(в ред. </w:t>
      </w:r>
      <w:hyperlink r:id="rId115"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Приказа</w:t>
        </w:r>
      </w:hyperlink>
      <w:r>
        <w:t xml:space="preserve"> Казначейства России от 28.</w:t>
      </w:r>
      <w:r>
        <w:t>12.2022 N 38н)</w:t>
      </w:r>
    </w:p>
    <w:p w:rsidR="00DA6447" w:rsidRDefault="004440C5">
      <w:pPr>
        <w:pStyle w:val="ConsPlusNormal0"/>
        <w:spacing w:before="240"/>
        <w:ind w:firstLine="540"/>
        <w:jc w:val="both"/>
      </w:pPr>
      <w:r>
        <w:t xml:space="preserve">работником органа Федерального казначейства, ответственным за правильность осуществления проверки </w:t>
      </w:r>
      <w:hyperlink w:anchor="P1120" w:tooltip="                                 ЗАЯВЛЕНИЕ">
        <w:r>
          <w:rPr>
            <w:color w:val="0000FF"/>
          </w:rPr>
          <w:t>Заявления</w:t>
        </w:r>
      </w:hyperlink>
      <w:r>
        <w:t xml:space="preserve"> на открытие лицевого счета и представленных вместе с ним </w:t>
      </w:r>
      <w:r>
        <w:t>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DA6447" w:rsidRDefault="004440C5">
      <w:pPr>
        <w:pStyle w:val="ConsPlusNormal0"/>
        <w:spacing w:before="240"/>
        <w:ind w:firstLine="540"/>
        <w:jc w:val="both"/>
      </w:pPr>
      <w:r>
        <w:t>При открытии лицевого счета для перечисления денежных средств в соот</w:t>
      </w:r>
      <w:r>
        <w:t xml:space="preserve">ветствии с </w:t>
      </w:r>
      <w:hyperlink w:anchor="P944" w:tooltip="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w:t>
      </w:r>
      <w:r>
        <w:t>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DA6447" w:rsidRDefault="004440C5">
      <w:pPr>
        <w:pStyle w:val="ConsPlusNormal0"/>
        <w:jc w:val="both"/>
      </w:pPr>
      <w:r>
        <w:t xml:space="preserve">(абзац введен </w:t>
      </w:r>
      <w:hyperlink r:id="rId116"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28.12.2017 N 36н; в ред. </w:t>
      </w:r>
      <w:hyperlink r:id="rId11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4440C5">
      <w:pPr>
        <w:pStyle w:val="ConsPlusNormal0"/>
        <w:spacing w:before="240"/>
        <w:ind w:firstLine="540"/>
        <w:jc w:val="both"/>
      </w:pPr>
      <w:r>
        <w:lastRenderedPageBreak/>
        <w:t xml:space="preserve">15. </w:t>
      </w:r>
      <w:hyperlink w:anchor="P1312" w:tooltip="                КАРТОЧКА ОБРАЗЦОВ ПОДПИСЕЙ N │           │">
        <w:r>
          <w:rPr>
            <w:color w:val="0000FF"/>
          </w:rPr>
          <w:t>Карточка</w:t>
        </w:r>
      </w:hyperlink>
      <w:r>
        <w:t xml:space="preserve"> образцов подписей оформляется и представляется клиентом с учетом следующих особенностей:</w:t>
      </w:r>
    </w:p>
    <w:p w:rsidR="00DA6447" w:rsidRDefault="004440C5">
      <w:pPr>
        <w:pStyle w:val="ConsPlusNormal0"/>
        <w:spacing w:before="240"/>
        <w:ind w:firstLine="540"/>
        <w:jc w:val="both"/>
      </w:pPr>
      <w:r>
        <w:t>а</w:t>
      </w:r>
      <w:r>
        <w:t xml:space="preserve">) </w:t>
      </w:r>
      <w:hyperlink w:anchor="P1312" w:tooltip="                КАРТОЧКА ОБРАЗЦОВ ПОДПИСЕЙ N │           │">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DA6447" w:rsidRDefault="004440C5">
      <w:pPr>
        <w:pStyle w:val="ConsPlusNormal0"/>
        <w:spacing w:before="240"/>
        <w:ind w:firstLine="540"/>
        <w:jc w:val="both"/>
      </w:pPr>
      <w:r>
        <w:t>б) в зависимости от условий размещения структурных подраз</w:t>
      </w:r>
      <w:r>
        <w:t xml:space="preserve">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312" w:tooltip="                КАРТОЧКА ОБРАЗЦОВ ПОДПИСЕЙ N │           │">
        <w:r>
          <w:rPr>
            <w:color w:val="0000FF"/>
          </w:rPr>
          <w:t>Карточки</w:t>
        </w:r>
      </w:hyperlink>
      <w:r>
        <w:t xml:space="preserve"> образцов подписей</w:t>
      </w:r>
      <w:r>
        <w:t xml:space="preserve">. Дополнительные экземпляры </w:t>
      </w:r>
      <w:hyperlink w:anchor="P1312" w:tooltip="                КАРТОЧКА ОБРАЗЦОВ ПОДПИСЕЙ N │           │">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w:t>
      </w:r>
      <w:r>
        <w:t xml:space="preserve">ичения с заверенным в соответствии с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Pr>
            <w:color w:val="0000FF"/>
          </w:rPr>
          <w:t>пунктами 46</w:t>
        </w:r>
      </w:hyperlink>
      <w:r>
        <w:t xml:space="preserve">,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Pr>
            <w:color w:val="0000FF"/>
          </w:rPr>
          <w:t>93</w:t>
        </w:r>
      </w:hyperlink>
      <w:r>
        <w:t xml:space="preserve"> и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Pr>
            <w:color w:val="0000FF"/>
          </w:rPr>
          <w:t>120</w:t>
        </w:r>
      </w:hyperlink>
      <w:r>
        <w:t xml:space="preserve"> настоящего Порядка экземпляром </w:t>
      </w:r>
      <w:hyperlink w:anchor="P1312" w:tooltip="                КАРТОЧКА ОБРАЗЦОВ ПОДПИСЕЙ N │           │">
        <w:r>
          <w:rPr>
            <w:color w:val="0000FF"/>
          </w:rPr>
          <w:t>Карточки</w:t>
        </w:r>
      </w:hyperlink>
      <w:r>
        <w:t xml:space="preserve"> образцов подписей;</w:t>
      </w:r>
    </w:p>
    <w:p w:rsidR="00DA6447" w:rsidRDefault="004440C5">
      <w:pPr>
        <w:pStyle w:val="ConsPlusNormal0"/>
        <w:spacing w:before="240"/>
        <w:ind w:firstLine="540"/>
        <w:jc w:val="both"/>
      </w:pPr>
      <w:r>
        <w:t>в) Право первой подписи принадлежит руководителю клиента и (или) иным уполномоченным им лицам.</w:t>
      </w:r>
    </w:p>
    <w:p w:rsidR="00DA6447" w:rsidRDefault="004440C5">
      <w:pPr>
        <w:pStyle w:val="ConsPlusNormal0"/>
        <w:spacing w:before="24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DA6447" w:rsidRDefault="004440C5">
      <w:pPr>
        <w:pStyle w:val="ConsPlusNormal0"/>
        <w:jc w:val="both"/>
      </w:pPr>
      <w:r>
        <w:t>(</w:t>
      </w:r>
      <w:proofErr w:type="spellStart"/>
      <w:r>
        <w:t>пп</w:t>
      </w:r>
      <w:proofErr w:type="spellEnd"/>
      <w:r>
        <w:t xml:space="preserve">. "в" в ред. </w:t>
      </w:r>
      <w:hyperlink r:id="rId118"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28.12.2017 N 36н)</w:t>
      </w:r>
    </w:p>
    <w:p w:rsidR="00DA6447" w:rsidRDefault="004440C5">
      <w:pPr>
        <w:pStyle w:val="ConsPlusNormal0"/>
        <w:spacing w:before="24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312" w:tooltip="                КАРТОЧКА ОБРАЗЦОВ ПОДПИСЕЙ N │           │">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312" w:tooltip="                КАРТОЧКА ОБРАЗЦОВ ПОДПИСЕЙ N │           │">
        <w:r>
          <w:rPr>
            <w:color w:val="0000FF"/>
          </w:rPr>
          <w:t>графе</w:t>
        </w:r>
      </w:hyperlink>
      <w:r>
        <w:t xml:space="preserve"> "Фамилия, имя,</w:t>
      </w:r>
      <w:r>
        <w:t xml:space="preserve">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w:t>
      </w:r>
      <w:r>
        <w:t>ан Федерального казначейства, считаются действительными при наличии на них одной первой подписи;</w:t>
      </w:r>
    </w:p>
    <w:p w:rsidR="00DA6447" w:rsidRDefault="004440C5">
      <w:pPr>
        <w:pStyle w:val="ConsPlusNormal0"/>
        <w:jc w:val="both"/>
      </w:pPr>
      <w:r>
        <w:t xml:space="preserve">(в ред. </w:t>
      </w:r>
      <w:hyperlink r:id="rId11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r>
          <w:rPr>
            <w:color w:val="0000FF"/>
          </w:rPr>
          <w:t>а</w:t>
        </w:r>
      </w:hyperlink>
      <w:r>
        <w:t xml:space="preserve"> Казначейства России от 01.04.2020 N 16н)</w:t>
      </w:r>
    </w:p>
    <w:p w:rsidR="00DA6447" w:rsidRDefault="004440C5">
      <w:pPr>
        <w:pStyle w:val="ConsPlusNormal0"/>
        <w:spacing w:before="240"/>
        <w:ind w:firstLine="540"/>
        <w:jc w:val="both"/>
      </w:pPr>
      <w:r>
        <w:t>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w:t>
      </w:r>
      <w:r>
        <w:t xml:space="preserve">водителя или главного бухгалтера клиента от ранее занимаемой должности представляется новая, заверенная в соответствии с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Pr>
            <w:color w:val="0000FF"/>
          </w:rPr>
          <w:t>пунктами 46</w:t>
        </w:r>
      </w:hyperlink>
      <w:r>
        <w:t xml:space="preserve">,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Pr>
            <w:color w:val="0000FF"/>
          </w:rPr>
          <w:t>93</w:t>
        </w:r>
      </w:hyperlink>
      <w:r>
        <w:t xml:space="preserve"> и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Pr>
            <w:color w:val="0000FF"/>
          </w:rPr>
          <w:t>120</w:t>
        </w:r>
      </w:hyperlink>
      <w:r>
        <w:t xml:space="preserve"> на</w:t>
      </w:r>
      <w:r>
        <w:t xml:space="preserve">стоящего Порядка, </w:t>
      </w:r>
      <w:hyperlink w:anchor="P1312" w:tooltip="                КАРТОЧКА ОБРАЗЦОВ ПОДПИСЕЙ N │           │">
        <w:r>
          <w:rPr>
            <w:color w:val="0000FF"/>
          </w:rPr>
          <w:t>Карточка</w:t>
        </w:r>
      </w:hyperlink>
      <w:r>
        <w:t xml:space="preserve"> образцов подписей с образцами подписей всех лиц, имеющих право первой и второй подписи;</w:t>
      </w:r>
    </w:p>
    <w:p w:rsidR="00DA6447" w:rsidRDefault="004440C5">
      <w:pPr>
        <w:pStyle w:val="ConsPlusNormal0"/>
        <w:spacing w:before="240"/>
        <w:ind w:firstLine="540"/>
        <w:jc w:val="both"/>
      </w:pPr>
      <w:r>
        <w:t xml:space="preserve">е) </w:t>
      </w:r>
      <w:hyperlink w:anchor="P1312" w:tooltip="                КАРТОЧКА ОБРАЗЦОВ ПОДПИСЕЙ N │           │">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w:t>
      </w:r>
      <w:r>
        <w:t>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w:t>
      </w:r>
      <w:r>
        <w:t xml:space="preserve">моченных руководителем лиц), подписавших </w:t>
      </w:r>
      <w:hyperlink w:anchor="P1312" w:tooltip="                КАРТОЧКА ОБРАЗЦОВ ПОДПИСЕЙ N │           │">
        <w:r>
          <w:rPr>
            <w:color w:val="0000FF"/>
          </w:rPr>
          <w:t>Карточку</w:t>
        </w:r>
      </w:hyperlink>
      <w:r>
        <w:t xml:space="preserve"> образцов подписей, с образцами их подписей на заменяемой Карточке образцов подписей;</w:t>
      </w:r>
    </w:p>
    <w:p w:rsidR="00DA6447" w:rsidRDefault="004440C5">
      <w:pPr>
        <w:pStyle w:val="ConsPlusNormal0"/>
        <w:spacing w:before="240"/>
        <w:ind w:firstLine="540"/>
        <w:jc w:val="both"/>
      </w:pPr>
      <w:bookmarkStart w:id="11" w:name="P270"/>
      <w:bookmarkEnd w:id="11"/>
      <w:r>
        <w:t>ж) при назначении исполняющег</w:t>
      </w:r>
      <w:r>
        <w:t xml:space="preserve">о обязанности руководителя или главного бухгалтера клиента дополнительно представляется заверенная в соответствии с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Pr>
            <w:color w:val="0000FF"/>
          </w:rPr>
          <w:t>пунктами 46</w:t>
        </w:r>
      </w:hyperlink>
      <w:r>
        <w:t xml:space="preserve">,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Pr>
            <w:color w:val="0000FF"/>
          </w:rPr>
          <w:t>93</w:t>
        </w:r>
      </w:hyperlink>
      <w:r>
        <w:t xml:space="preserve"> и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Pr>
            <w:color w:val="0000FF"/>
          </w:rPr>
          <w:t>120</w:t>
        </w:r>
      </w:hyperlink>
      <w:r>
        <w:t xml:space="preserve"> настоящ</w:t>
      </w:r>
      <w:r>
        <w:t xml:space="preserve">его Порядка временная </w:t>
      </w:r>
      <w:hyperlink w:anchor="P1312" w:tooltip="                КАРТОЧКА ОБРАЗЦОВ ПОДПИСЕЙ N │           │">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w:t>
      </w:r>
      <w:r>
        <w:t xml:space="preserve"> указанием срока их </w:t>
      </w:r>
      <w:r>
        <w:lastRenderedPageBreak/>
        <w:t>полномочий;</w:t>
      </w:r>
    </w:p>
    <w:p w:rsidR="00DA6447" w:rsidRDefault="004440C5">
      <w:pPr>
        <w:pStyle w:val="ConsPlusNormal0"/>
        <w:spacing w:before="240"/>
        <w:ind w:firstLine="540"/>
        <w:jc w:val="both"/>
      </w:pPr>
      <w:r>
        <w:t xml:space="preserve">з) при временном предоставлении лицу права первой или второй подписи (кроме случаев, предусмотренных </w:t>
      </w:r>
      <w:hyperlink w:anchor="P270" w:tooltip="ж) при назначении исполняющего обязанности руководителя или главного бухгалтера клиента дополнительно представляется заверенная в соответствии с пунктами 46, 93 и 120 настоящего Порядка временная Карточка образцов подписей, в которую включается только образец ">
        <w:r>
          <w:rPr>
            <w:color w:val="0000FF"/>
          </w:rPr>
          <w:t>подпунктом "ж"</w:t>
        </w:r>
      </w:hyperlink>
      <w:r>
        <w:t xml:space="preserve"> настоящего пункта), а также при временной замене одного из лиц, включен</w:t>
      </w:r>
      <w:r>
        <w:t xml:space="preserve">ных в </w:t>
      </w:r>
      <w:hyperlink w:anchor="P1312" w:tooltip="                КАРТОЧКА ОБРАЗЦОВ ПОДПИСЕЙ N │           │">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w:t>
      </w:r>
      <w:r>
        <w:t>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DA6447" w:rsidRDefault="004440C5">
      <w:pPr>
        <w:pStyle w:val="ConsPlusNormal0"/>
        <w:spacing w:before="240"/>
        <w:ind w:firstLine="540"/>
        <w:jc w:val="both"/>
      </w:pPr>
      <w:r>
        <w:t>Если клиенту в соответствии с настоящим Поря</w:t>
      </w:r>
      <w:r>
        <w:t xml:space="preserve">дком уже открыт лицевой счет, представление </w:t>
      </w:r>
      <w:hyperlink w:anchor="P1312" w:tooltip="                КАРТОЧКА ОБРАЗЦОВ ПОДПИСЕЙ N │           │">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w:t>
      </w:r>
      <w:r>
        <w:t xml:space="preserve">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312" w:tooltip="                КАРТОЧКА ОБРАЗЦОВ ПОДПИСЕЙ N │           │">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312" w:tooltip="                КАРТОЧКА ОБРАЗЦОВ ПОДПИСЕЙ N │           │">
        <w:r>
          <w:rPr>
            <w:color w:val="0000FF"/>
          </w:rPr>
          <w:t>строке</w:t>
        </w:r>
      </w:hyperlink>
      <w:r>
        <w:t xml:space="preserve"> "Особые отметки" приводится примечание.</w:t>
      </w:r>
    </w:p>
    <w:p w:rsidR="00DA6447" w:rsidRDefault="004440C5">
      <w:pPr>
        <w:pStyle w:val="ConsPlusNormal0"/>
        <w:spacing w:before="240"/>
        <w:ind w:firstLine="540"/>
        <w:jc w:val="both"/>
      </w:pPr>
      <w:r>
        <w:t>В с</w:t>
      </w:r>
      <w:r>
        <w:t xml:space="preserve">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color w:val="0000FF"/>
          </w:rPr>
          <w:t>пунктами 18</w:t>
        </w:r>
      </w:hyperlink>
      <w:r>
        <w:t xml:space="preserve">,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Pr>
            <w:color w:val="0000FF"/>
          </w:rPr>
          <w:t>46</w:t>
        </w:r>
      </w:hyperlink>
      <w:r>
        <w:t xml:space="preserve">,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Pr>
            <w:color w:val="0000FF"/>
          </w:rPr>
          <w:t>93</w:t>
        </w:r>
      </w:hyperlink>
      <w:r>
        <w:t xml:space="preserve"> и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Pr>
            <w:color w:val="0000FF"/>
          </w:rPr>
          <w:t>120</w:t>
        </w:r>
      </w:hyperlink>
      <w:r>
        <w:t xml:space="preserve"> настоящего Порядка, </w:t>
      </w:r>
      <w:hyperlink w:anchor="P1312" w:tooltip="                КАРТОЧКА ОБРАЗЦОВ ПОДПИСЕЙ N │           │">
        <w:r>
          <w:rPr>
            <w:color w:val="0000FF"/>
          </w:rPr>
          <w:t>Карточка</w:t>
        </w:r>
      </w:hyperlink>
      <w:r>
        <w:t xml:space="preserve"> образцов подписей с образцами подписей всех лиц, имеющих право первой и второй подписи.</w:t>
      </w:r>
    </w:p>
    <w:p w:rsidR="00DA6447" w:rsidRDefault="004440C5">
      <w:pPr>
        <w:pStyle w:val="ConsPlusNormal0"/>
        <w:spacing w:before="240"/>
        <w:ind w:firstLine="540"/>
        <w:jc w:val="both"/>
      </w:pPr>
      <w:r>
        <w:t>Все допо</w:t>
      </w:r>
      <w:r>
        <w:t xml:space="preserve">лнения и исправления в </w:t>
      </w:r>
      <w:hyperlink w:anchor="P1312" w:tooltip="                КАРТОЧКА ОБРАЗЦОВ ПОДПИСЕЙ N │           │">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w:t>
      </w:r>
      <w:r>
        <w:t>начейства с указанием даты исправления.</w:t>
      </w:r>
    </w:p>
    <w:p w:rsidR="00DA6447" w:rsidRDefault="004440C5">
      <w:pPr>
        <w:pStyle w:val="ConsPlusNormal0"/>
        <w:spacing w:before="24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w:t>
      </w:r>
      <w:r>
        <w:t xml:space="preserve">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455" w:tooltip="Особые отметки ____________________________________________________________">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DA6447" w:rsidRDefault="004440C5">
      <w:pPr>
        <w:pStyle w:val="ConsPlusNormal0"/>
        <w:jc w:val="both"/>
      </w:pPr>
      <w:r>
        <w:t xml:space="preserve">(в ред. </w:t>
      </w:r>
      <w:hyperlink r:id="rId120"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Приказа</w:t>
        </w:r>
      </w:hyperlink>
      <w:r>
        <w:t xml:space="preserve"> Казначейства России от 28.12.2022 N 38н)</w:t>
      </w:r>
    </w:p>
    <w:p w:rsidR="00DA6447" w:rsidRDefault="004440C5">
      <w:pPr>
        <w:pStyle w:val="ConsPlusNormal0"/>
        <w:spacing w:before="240"/>
        <w:ind w:firstLine="540"/>
        <w:jc w:val="both"/>
      </w:pPr>
      <w:r>
        <w:t>16. При открытии, ведении и закрытии лицевых счетов обмен документами с органом Федерального казначейства осущест</w:t>
      </w:r>
      <w:r>
        <w:t>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w:t>
      </w:r>
      <w:r>
        <w:t>ого казначейства, и требованиями, установленными законодательством Российской Федерации.</w:t>
      </w:r>
    </w:p>
    <w:p w:rsidR="00DA6447" w:rsidRDefault="004440C5">
      <w:pPr>
        <w:pStyle w:val="ConsPlusNormal0"/>
        <w:spacing w:before="240"/>
        <w:ind w:firstLine="540"/>
        <w:jc w:val="both"/>
      </w:pPr>
      <w:r>
        <w:t>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w:t>
      </w:r>
      <w:r>
        <w:t xml:space="preserve">и действовать от имени клиента без доверенности), при осуществлении документооборота в </w:t>
      </w:r>
      <w:r>
        <w:lastRenderedPageBreak/>
        <w:t>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w:t>
      </w:r>
      <w:r>
        <w:t xml:space="preserve">едерального </w:t>
      </w:r>
      <w:hyperlink r:id="rId121" w:tooltip="Федеральный закон от 06.04.2011 N 63-ФЗ (ред. от 21.04.2025) &quot;Об электронной подписи&quot; {КонсультантПлюс}">
        <w:r>
          <w:rPr>
            <w:color w:val="0000FF"/>
          </w:rPr>
          <w:t>закона</w:t>
        </w:r>
      </w:hyperlink>
      <w:r>
        <w:t xml:space="preserve"> от 6 апреля 20</w:t>
      </w:r>
      <w:r>
        <w:t>11 г. N 63-ФЗ "Об электронной подписи".</w:t>
      </w:r>
    </w:p>
    <w:p w:rsidR="00DA6447" w:rsidRDefault="004440C5">
      <w:pPr>
        <w:pStyle w:val="ConsPlusNormal0"/>
        <w:spacing w:before="240"/>
        <w:ind w:firstLine="540"/>
        <w:jc w:val="both"/>
      </w:pPr>
      <w:r>
        <w:t xml:space="preserve">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обмене электронными документами между клиентом </w:t>
      </w:r>
      <w:r>
        <w:t>и органом Федерального казначейства не требуется.</w:t>
      </w:r>
    </w:p>
    <w:p w:rsidR="00DA6447" w:rsidRDefault="004440C5">
      <w:pPr>
        <w:pStyle w:val="ConsPlusNormal0"/>
        <w:spacing w:before="24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w:t>
      </w:r>
      <w:r>
        <w:t>ов на машинном носителе.</w:t>
      </w:r>
    </w:p>
    <w:p w:rsidR="00DA6447" w:rsidRDefault="004440C5">
      <w:pPr>
        <w:pStyle w:val="ConsPlusNormal0"/>
        <w:jc w:val="both"/>
      </w:pPr>
      <w:r>
        <w:t xml:space="preserve">(п. 16 в ред. </w:t>
      </w:r>
      <w:hyperlink r:id="rId12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17. Первый экземпляр пр</w:t>
      </w:r>
      <w:r>
        <w:t xml:space="preserve">едставленной </w:t>
      </w:r>
      <w:hyperlink w:anchor="P1312" w:tooltip="                КАРТОЧКА ОБРАЗЦОВ ПОДПИСЕЙ N │           │">
        <w:r>
          <w:rPr>
            <w:color w:val="0000FF"/>
          </w:rPr>
          <w:t>Карточки</w:t>
        </w:r>
      </w:hyperlink>
      <w:r>
        <w:t xml:space="preserve"> образцов подписей хранится в деле клиента. Хранение дополнительных экземпляров </w:t>
      </w:r>
      <w:hyperlink w:anchor="P1312" w:tooltip="                КАРТОЧКА ОБРАЗЦОВ ПОДПИСЕЙ N │           │">
        <w:r>
          <w:rPr>
            <w:color w:val="0000FF"/>
          </w:rPr>
          <w:t>Карточек</w:t>
        </w:r>
      </w:hyperlink>
      <w:r>
        <w:t xml:space="preserve"> образцов подписей осуществляется в соответствии с правилами делопроизводства.</w:t>
      </w:r>
    </w:p>
    <w:p w:rsidR="00DA6447" w:rsidRDefault="004440C5">
      <w:pPr>
        <w:pStyle w:val="ConsPlusNormal0"/>
        <w:spacing w:before="240"/>
        <w:ind w:firstLine="540"/>
        <w:jc w:val="both"/>
      </w:pPr>
      <w:r>
        <w:t xml:space="preserve">На каждом экземпляре </w:t>
      </w:r>
      <w:hyperlink w:anchor="P1312" w:tooltip="                КАРТОЧКА ОБРАЗЦОВ ПОДПИСЕЙ N │           │">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312" w:tooltip="                КАРТОЧКА ОБРАЗЦОВ ПОДПИСЕЙ N │           │">
        <w:r>
          <w:rPr>
            <w:color w:val="0000FF"/>
          </w:rPr>
          <w:t>Карточку</w:t>
        </w:r>
      </w:hyperlink>
      <w:r>
        <w:t xml:space="preserve"> образцов подписей.</w:t>
      </w:r>
    </w:p>
    <w:p w:rsidR="00DA6447" w:rsidRDefault="004440C5">
      <w:pPr>
        <w:pStyle w:val="ConsPlusNormal0"/>
        <w:spacing w:before="24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312" w:tooltip="                КАРТОЧКА ОБРАЗЦОВ ПОДПИСЕЙ N │           │">
        <w:r>
          <w:rPr>
            <w:color w:val="0000FF"/>
          </w:rPr>
          <w:t>Карточку</w:t>
        </w:r>
      </w:hyperlink>
      <w:r>
        <w:t xml:space="preserve"> образцов подписей.</w:t>
      </w:r>
    </w:p>
    <w:p w:rsidR="00DA6447" w:rsidRDefault="004440C5">
      <w:pPr>
        <w:pStyle w:val="ConsPlusNormal0"/>
        <w:spacing w:before="240"/>
        <w:ind w:firstLine="540"/>
        <w:jc w:val="both"/>
      </w:pPr>
      <w:r>
        <w:t xml:space="preserve">В случае если в орган Федерального казначейства одновременно представляются </w:t>
      </w:r>
      <w:hyperlink w:anchor="P1312" w:tooltip="                КАРТОЧКА ОБРАЗЦОВ ПОДПИСЕЙ N │           │">
        <w:r>
          <w:rPr>
            <w:color w:val="0000FF"/>
          </w:rPr>
          <w:t>Кар</w:t>
        </w:r>
        <w:r>
          <w:rPr>
            <w:color w:val="0000FF"/>
          </w:rPr>
          <w:t>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w:t>
      </w:r>
      <w:r>
        <w:t xml:space="preserve">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w:t>
      </w:r>
      <w:r>
        <w:t>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w:t>
      </w:r>
      <w:r>
        <w:t>дразделение (далее - вышестоящая организация).</w:t>
      </w:r>
    </w:p>
    <w:p w:rsidR="00DA6447" w:rsidRDefault="004440C5">
      <w:pPr>
        <w:pStyle w:val="ConsPlusNormal0"/>
        <w:jc w:val="both"/>
      </w:pPr>
      <w:r>
        <w:t xml:space="preserve">(в ред. Приказов Казначейства России от 01.04.2020 </w:t>
      </w:r>
      <w:hyperlink r:id="rId12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от 13.</w:t>
      </w:r>
      <w:r>
        <w:t xml:space="preserve">10.2021 </w:t>
      </w:r>
      <w:hyperlink r:id="rId124"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bookmarkStart w:id="12" w:name="P287"/>
      <w:bookmarkEnd w:id="12"/>
      <w:r>
        <w:t xml:space="preserve">18. Формирование </w:t>
      </w:r>
      <w:hyperlink w:anchor="P1312" w:tooltip="                КАРТОЧКА ОБРАЗЦОВ ПОДПИСЕЙ N │           │">
        <w:r>
          <w:rPr>
            <w:color w:val="0000FF"/>
          </w:rPr>
          <w:t>Карточки</w:t>
        </w:r>
      </w:hyperlink>
      <w:r>
        <w:t xml:space="preserve"> обр</w:t>
      </w:r>
      <w:r>
        <w:t>азцов подписей осуществляется следующим образом" (в случае, если ее предоставление предусмотрено настоящим Порядком).</w:t>
      </w:r>
    </w:p>
    <w:p w:rsidR="00DA6447" w:rsidRDefault="004440C5">
      <w:pPr>
        <w:pStyle w:val="ConsPlusNormal0"/>
        <w:jc w:val="both"/>
      </w:pPr>
      <w:r>
        <w:t xml:space="preserve">(в ред. </w:t>
      </w:r>
      <w:hyperlink r:id="rId12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В </w:t>
      </w:r>
      <w:hyperlink w:anchor="P1312" w:tooltip="                КАРТОЧКА ОБРАЗЦОВ ПОДПИСЕЙ N │           │">
        <w:r>
          <w:rPr>
            <w:color w:val="0000FF"/>
          </w:rPr>
          <w:t>наименовании</w:t>
        </w:r>
      </w:hyperlink>
      <w:r>
        <w:t xml:space="preserve"> формы Карточки образцов подписей клиент проставляет присвоенный ей номер. Орган Федер</w:t>
      </w:r>
      <w:r>
        <w:t xml:space="preserve">ального казначейства в наименовании формы </w:t>
      </w:r>
      <w:hyperlink w:anchor="P1312" w:tooltip="                КАРТОЧКА ОБРАЗЦОВ ПОДПИСЕЙ N │           │">
        <w:r>
          <w:rPr>
            <w:color w:val="0000FF"/>
          </w:rPr>
          <w:t>Карточки</w:t>
        </w:r>
      </w:hyperlink>
      <w:r>
        <w:t xml:space="preserve"> образцов подписей проставляет номера открытых клиенту лицевых счетов (или зачеркивает номера закрытых клиенту лиц</w:t>
      </w:r>
      <w:r>
        <w:t>евых счетов).</w:t>
      </w:r>
    </w:p>
    <w:p w:rsidR="00DA6447" w:rsidRDefault="004440C5">
      <w:pPr>
        <w:pStyle w:val="ConsPlusNormal0"/>
        <w:spacing w:before="240"/>
        <w:ind w:firstLine="540"/>
        <w:jc w:val="both"/>
      </w:pPr>
      <w:r>
        <w:lastRenderedPageBreak/>
        <w:t xml:space="preserve">В </w:t>
      </w:r>
      <w:hyperlink w:anchor="P1312" w:tooltip="                КАРТОЧКА ОБРАЗЦОВ ПОДПИСЕЙ N │           │">
        <w:r>
          <w:rPr>
            <w:color w:val="0000FF"/>
          </w:rPr>
          <w:t>заголовочной части</w:t>
        </w:r>
      </w:hyperlink>
      <w:r>
        <w:t xml:space="preserve"> формы Карточки образцов подписей клиентом указываются:</w:t>
      </w:r>
    </w:p>
    <w:p w:rsidR="00DA6447" w:rsidRDefault="004440C5">
      <w:pPr>
        <w:pStyle w:val="ConsPlusNormal0"/>
        <w:spacing w:before="240"/>
        <w:ind w:firstLine="540"/>
        <w:jc w:val="both"/>
      </w:pPr>
      <w:hyperlink w:anchor="P1312" w:tooltip="                КАРТОЧКА ОБРАЗЦОВ ПОДПИСЕЙ N │           │">
        <w:r>
          <w:rPr>
            <w:color w:val="0000FF"/>
          </w:rPr>
          <w:t>дата</w:t>
        </w:r>
      </w:hyperlink>
      <w:r>
        <w:t xml:space="preserve"> составления документа, с отражением в кодовой зоне даты в формате "день, месяц, год" (00.00.0000);</w:t>
      </w:r>
    </w:p>
    <w:p w:rsidR="00DA6447" w:rsidRDefault="004440C5">
      <w:pPr>
        <w:pStyle w:val="ConsPlusNormal0"/>
        <w:spacing w:before="240"/>
        <w:ind w:firstLine="540"/>
        <w:jc w:val="both"/>
      </w:pPr>
      <w:r>
        <w:t xml:space="preserve">по </w:t>
      </w:r>
      <w:hyperlink w:anchor="P1329" w:tooltip="Наименование клиента">
        <w:r>
          <w:rPr>
            <w:color w:val="0000FF"/>
          </w:rPr>
          <w:t>строк</w:t>
        </w:r>
        <w:r>
          <w:rPr>
            <w:color w:val="0000FF"/>
          </w:rPr>
          <w:t>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w:t>
      </w:r>
      <w:r>
        <w:t>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с отражением в кодовой зоне кода по Сводному реестру, кода по ОКПО, ИНН и КПП (для инд</w:t>
      </w:r>
      <w:r>
        <w:t>ивидуальных предпринимателей и физических лиц - производителей товаров, работ, услуг заполняется при наличии);</w:t>
      </w:r>
    </w:p>
    <w:p w:rsidR="00DA6447" w:rsidRDefault="004440C5">
      <w:pPr>
        <w:pStyle w:val="ConsPlusNormal0"/>
        <w:jc w:val="both"/>
      </w:pPr>
      <w:r>
        <w:t xml:space="preserve">(в ред. Приказов Казначейства России от 01.04.2020 </w:t>
      </w:r>
      <w:hyperlink r:id="rId12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26.11.2025 </w:t>
      </w:r>
      <w:hyperlink r:id="rId12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21н</w:t>
        </w:r>
      </w:hyperlink>
      <w:r>
        <w:t>)</w:t>
      </w:r>
    </w:p>
    <w:p w:rsidR="00DA6447" w:rsidRDefault="004440C5">
      <w:pPr>
        <w:pStyle w:val="ConsPlusNormal0"/>
        <w:spacing w:before="240"/>
        <w:ind w:firstLine="540"/>
        <w:jc w:val="both"/>
      </w:pPr>
      <w:r>
        <w:t xml:space="preserve">по </w:t>
      </w:r>
      <w:hyperlink w:anchor="P1345" w:tooltip="Адрес">
        <w:r>
          <w:rPr>
            <w:color w:val="0000FF"/>
          </w:rPr>
          <w:t>строке</w:t>
        </w:r>
      </w:hyperlink>
      <w:r>
        <w:t xml:space="preserve"> "Адрес" - указывается адрес клиента в соответствии со све</w:t>
      </w:r>
      <w:r>
        <w:t>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w:t>
      </w:r>
      <w:r>
        <w:t>ной строке указывается адрес фактического нахождения клиента;</w:t>
      </w:r>
    </w:p>
    <w:p w:rsidR="00DA6447" w:rsidRDefault="004440C5">
      <w:pPr>
        <w:pStyle w:val="ConsPlusNormal0"/>
        <w:jc w:val="both"/>
      </w:pPr>
      <w:r>
        <w:t xml:space="preserve">(в ред. </w:t>
      </w:r>
      <w:hyperlink r:id="rId12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01.04.2020</w:t>
      </w:r>
      <w:r>
        <w:t xml:space="preserve"> N 16н)</w:t>
      </w:r>
    </w:p>
    <w:p w:rsidR="00DA6447" w:rsidRDefault="004440C5">
      <w:pPr>
        <w:pStyle w:val="ConsPlusNormal0"/>
        <w:spacing w:before="240"/>
        <w:ind w:firstLine="540"/>
        <w:jc w:val="both"/>
      </w:pPr>
      <w:r>
        <w:t xml:space="preserve">по </w:t>
      </w:r>
      <w:hyperlink w:anchor="P1350" w:tooltip="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w:r>
          <w:rPr>
            <w:color w:val="0000FF"/>
          </w:rPr>
          <w:t>строке</w:t>
        </w:r>
      </w:hyperlink>
      <w:r>
        <w:t xml:space="preserve"> "Наименование главного распорядителя бюдже</w:t>
      </w:r>
      <w:r>
        <w:t>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w:t>
      </w:r>
      <w:r>
        <w:t>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w:t>
      </w:r>
      <w:r>
        <w:t>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DA6447" w:rsidRDefault="004440C5">
      <w:pPr>
        <w:pStyle w:val="ConsPlusNormal0"/>
        <w:jc w:val="both"/>
      </w:pPr>
      <w:r>
        <w:t xml:space="preserve">(в ред. Приказов Казначейства России от 01.04.2020 </w:t>
      </w:r>
      <w:hyperlink r:id="rId12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13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r>
        <w:t xml:space="preserve">по </w:t>
      </w:r>
      <w:hyperlink w:anchor="P1354" w:tooltip="Наименование вышестоящего участника бюджетного процесса (вышестоящей организации)">
        <w:r>
          <w:rPr>
            <w:color w:val="0000FF"/>
          </w:rPr>
          <w:t>строке</w:t>
        </w:r>
      </w:hyperlink>
      <w:r>
        <w:t xml:space="preserve"> "Наименование вышестоящего участника бюджетного процесса (вышестоящей организации)" - полное наименов</w:t>
      </w:r>
      <w:r>
        <w:t>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w:t>
      </w:r>
      <w:r>
        <w:t xml:space="preserve">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w:t>
      </w:r>
      <w:r>
        <w:t xml:space="preserve">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w:t>
      </w:r>
      <w:r>
        <w:t>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DA6447" w:rsidRDefault="004440C5">
      <w:pPr>
        <w:pStyle w:val="ConsPlusNormal0"/>
        <w:jc w:val="both"/>
      </w:pPr>
      <w:r>
        <w:t>(в ред. Приказов Казначейства России от 0</w:t>
      </w:r>
      <w:r>
        <w:t xml:space="preserve">1.04.2020 </w:t>
      </w:r>
      <w:hyperlink r:id="rId13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13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r>
        <w:lastRenderedPageBreak/>
        <w:t xml:space="preserve">по </w:t>
      </w:r>
      <w:hyperlink w:anchor="P1362" w:tooltip="Орган Федерального казначейства">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w:t>
      </w:r>
      <w:r>
        <w:t>исей, с отражением в кодовой зоне соответствующего кода по КОФК.</w:t>
      </w:r>
    </w:p>
    <w:p w:rsidR="00DA6447" w:rsidRDefault="004440C5">
      <w:pPr>
        <w:pStyle w:val="ConsPlusNormal0"/>
        <w:jc w:val="both"/>
      </w:pPr>
      <w:r>
        <w:t xml:space="preserve">(в ред. </w:t>
      </w:r>
      <w:hyperlink r:id="rId13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01.04.2</w:t>
      </w:r>
      <w:r>
        <w:t>020 N 16н)</w:t>
      </w:r>
    </w:p>
    <w:p w:rsidR="00DA6447" w:rsidRDefault="004440C5">
      <w:pPr>
        <w:pStyle w:val="ConsPlusNormal0"/>
        <w:spacing w:before="240"/>
        <w:ind w:firstLine="540"/>
        <w:jc w:val="both"/>
      </w:pPr>
      <w:hyperlink w:anchor="P1367" w:tooltip="           Образцы подписей должностных лиц клиента, имеющих право">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w:t>
      </w:r>
      <w:r>
        <w:t>ершении операции по лицевому счету" заполняется клиентом следующим образом.</w:t>
      </w:r>
    </w:p>
    <w:p w:rsidR="00DA6447" w:rsidRDefault="004440C5">
      <w:pPr>
        <w:pStyle w:val="ConsPlusNormal0"/>
        <w:jc w:val="both"/>
      </w:pPr>
      <w:r>
        <w:t xml:space="preserve">(в ред. </w:t>
      </w:r>
      <w:hyperlink r:id="rId13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w:t>
      </w:r>
      <w:r>
        <w:t xml:space="preserve"> от 01.04.2020 N 16н)</w:t>
      </w:r>
    </w:p>
    <w:p w:rsidR="00DA6447" w:rsidRDefault="004440C5">
      <w:pPr>
        <w:pStyle w:val="ConsPlusNormal0"/>
        <w:spacing w:before="240"/>
        <w:ind w:firstLine="540"/>
        <w:jc w:val="both"/>
      </w:pPr>
      <w:r>
        <w:t xml:space="preserve">В </w:t>
      </w:r>
      <w:hyperlink w:anchor="P1377" w:tooltip="2">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w:t>
      </w:r>
      <w:r>
        <w:t>елей товаров, работ, услуг заполнение графы не обязательно).</w:t>
      </w:r>
    </w:p>
    <w:p w:rsidR="00DA6447" w:rsidRDefault="004440C5">
      <w:pPr>
        <w:pStyle w:val="ConsPlusNormal0"/>
        <w:jc w:val="both"/>
      </w:pPr>
      <w:r>
        <w:t xml:space="preserve">(в ред. </w:t>
      </w:r>
      <w:hyperlink r:id="rId13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01.04.2020 N 16н)</w:t>
      </w:r>
    </w:p>
    <w:p w:rsidR="00DA6447" w:rsidRDefault="004440C5">
      <w:pPr>
        <w:pStyle w:val="ConsPlusNormal0"/>
        <w:spacing w:before="240"/>
        <w:ind w:firstLine="540"/>
        <w:jc w:val="both"/>
      </w:pPr>
      <w:r>
        <w:t xml:space="preserve">В </w:t>
      </w:r>
      <w:hyperlink w:anchor="P1312" w:tooltip="                КАРТОЧКА ОБРАЗЦОВ ПОДПИСЕЙ N │           │">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DA6447" w:rsidRDefault="004440C5">
      <w:pPr>
        <w:pStyle w:val="ConsPlusNormal0"/>
        <w:spacing w:before="240"/>
        <w:ind w:firstLine="540"/>
        <w:jc w:val="both"/>
      </w:pPr>
      <w:r>
        <w:t xml:space="preserve">В </w:t>
      </w:r>
      <w:hyperlink w:anchor="P1312" w:tooltip="                КАРТОЧКА ОБРАЗЦОВ ПОДПИСЕЙ N │           │">
        <w:r>
          <w:rPr>
            <w:color w:val="0000FF"/>
          </w:rPr>
          <w:t>графе 4</w:t>
        </w:r>
      </w:hyperlink>
      <w:r>
        <w:t xml:space="preserve"> проставляются образцы подписей соответствующих должностных лиц.</w:t>
      </w:r>
    </w:p>
    <w:p w:rsidR="00DA6447" w:rsidRDefault="004440C5">
      <w:pPr>
        <w:pStyle w:val="ConsPlusNormal0"/>
        <w:spacing w:before="240"/>
        <w:ind w:firstLine="540"/>
        <w:jc w:val="both"/>
      </w:pPr>
      <w:r>
        <w:t xml:space="preserve">В </w:t>
      </w:r>
      <w:hyperlink w:anchor="P1312" w:tooltip="                КАРТОЧКА ОБРАЗЦОВ ПОДПИСЕЙ N │           │">
        <w:r>
          <w:rPr>
            <w:color w:val="0000FF"/>
          </w:rPr>
          <w:t>графе 5</w:t>
        </w:r>
      </w:hyperlink>
      <w:r>
        <w:t xml:space="preserve"> указывает</w:t>
      </w:r>
      <w:r>
        <w:t>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w:t>
      </w:r>
      <w:r>
        <w:t xml:space="preserve">ующихся правом подписи, должна быть не ранее даты составления </w:t>
      </w:r>
      <w:hyperlink w:anchor="P1312" w:tooltip="                КАРТОЧКА ОБРАЗЦОВ ПОДПИСЕЙ N │           │">
        <w:r>
          <w:rPr>
            <w:color w:val="0000FF"/>
          </w:rPr>
          <w:t>Карточки</w:t>
        </w:r>
      </w:hyperlink>
      <w:r>
        <w:t xml:space="preserve"> образцов подписей.</w:t>
      </w:r>
    </w:p>
    <w:p w:rsidR="00DA6447" w:rsidRDefault="004440C5">
      <w:pPr>
        <w:pStyle w:val="ConsPlusNormal0"/>
        <w:jc w:val="both"/>
      </w:pPr>
      <w:r>
        <w:t xml:space="preserve">(в ред. </w:t>
      </w:r>
      <w:hyperlink r:id="rId13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hyperlink w:anchor="P1312" w:tooltip="                КАРТОЧКА ОБРАЗЦОВ ПОДПИСЕЙ N │           │">
        <w:r>
          <w:rPr>
            <w:color w:val="0000FF"/>
          </w:rPr>
          <w:t>Карточка</w:t>
        </w:r>
      </w:hyperlink>
      <w:r>
        <w:t xml:space="preserve"> образцов подписей подписыва</w:t>
      </w:r>
      <w:r>
        <w:t>ется:</w:t>
      </w:r>
    </w:p>
    <w:p w:rsidR="00DA6447" w:rsidRDefault="004440C5">
      <w:pPr>
        <w:pStyle w:val="ConsPlusNormal0"/>
        <w:spacing w:before="24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DA6447" w:rsidRDefault="004440C5">
      <w:pPr>
        <w:pStyle w:val="ConsPlusNormal0"/>
        <w:spacing w:before="240"/>
        <w:ind w:firstLine="540"/>
        <w:jc w:val="both"/>
      </w:pPr>
      <w:r>
        <w:t>главным бухгалтером (уполномоченным руководителем лицом с указанием должности) клие</w:t>
      </w:r>
      <w:r>
        <w:t xml:space="preserve">нта с указанием расшифровки его подписи, содержащей полные (без сокращения) фамилию, имя и отчество, и даты подписания </w:t>
      </w:r>
      <w:hyperlink w:anchor="P1312" w:tooltip="                КАРТОЧКА ОБРАЗЦОВ ПОДПИСЕЙ N │           │">
        <w:r>
          <w:rPr>
            <w:color w:val="0000FF"/>
          </w:rPr>
          <w:t>Карточки</w:t>
        </w:r>
      </w:hyperlink>
      <w:r>
        <w:t xml:space="preserve"> образцов подписей.</w:t>
      </w:r>
    </w:p>
    <w:p w:rsidR="00DA6447" w:rsidRDefault="004440C5">
      <w:pPr>
        <w:pStyle w:val="ConsPlusNormal0"/>
        <w:spacing w:before="240"/>
        <w:ind w:firstLine="540"/>
        <w:jc w:val="both"/>
      </w:pPr>
      <w:r>
        <w:t>На подписи в случ</w:t>
      </w:r>
      <w:r>
        <w:t xml:space="preserve">аях, установленных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Pr>
            <w:color w:val="0000FF"/>
          </w:rPr>
          <w:t>пунктами 46</w:t>
        </w:r>
      </w:hyperlink>
      <w:r>
        <w:t xml:space="preserve">,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Pr>
            <w:color w:val="0000FF"/>
          </w:rPr>
          <w:t>93</w:t>
        </w:r>
      </w:hyperlink>
      <w:r>
        <w:t xml:space="preserve">,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Pr>
            <w:color w:val="0000FF"/>
          </w:rPr>
          <w:t>120</w:t>
        </w:r>
      </w:hyperlink>
      <w:r>
        <w:t xml:space="preserve"> настоящего Порядка, оттиск печати клиента ставится так, чтобы подписи и расшифровки подписи читались ясно</w:t>
      </w:r>
      <w:r>
        <w:t xml:space="preserve"> и четко.</w:t>
      </w:r>
    </w:p>
    <w:p w:rsidR="00DA6447" w:rsidRDefault="004440C5">
      <w:pPr>
        <w:pStyle w:val="ConsPlusNormal0"/>
        <w:spacing w:before="240"/>
        <w:ind w:firstLine="540"/>
        <w:jc w:val="both"/>
      </w:pPr>
      <w:hyperlink w:anchor="P1312" w:tooltip="                КАРТОЧКА ОБРАЗЦОВ ПОДПИСЕЙ N │           │">
        <w:r>
          <w:rPr>
            <w:color w:val="0000FF"/>
          </w:rPr>
          <w:t>Раздел</w:t>
        </w:r>
      </w:hyperlink>
      <w:r>
        <w:t xml:space="preserve"> "Отметка об удостоверении полномочий и подписей" заполняется следующим образом.</w:t>
      </w:r>
    </w:p>
    <w:p w:rsidR="00DA6447" w:rsidRDefault="004440C5">
      <w:pPr>
        <w:pStyle w:val="ConsPlusNormal0"/>
        <w:spacing w:before="240"/>
        <w:ind w:firstLine="540"/>
        <w:jc w:val="both"/>
      </w:pPr>
      <w:r>
        <w:t>Проставляется подпись руководителя (уполномоченного им лица с указа</w:t>
      </w:r>
      <w:r>
        <w:t>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w:t>
      </w:r>
      <w:r>
        <w:t>щего участника бюджетного процесса клиента так, чтобы подпись и расшифровка подписи читались ясно и четко.</w:t>
      </w:r>
    </w:p>
    <w:p w:rsidR="00DA6447" w:rsidRDefault="004440C5">
      <w:pPr>
        <w:pStyle w:val="ConsPlusNormal0"/>
        <w:spacing w:before="240"/>
        <w:ind w:firstLine="540"/>
        <w:jc w:val="both"/>
      </w:pPr>
      <w:r>
        <w:lastRenderedPageBreak/>
        <w:t>Если клиент является бюджетным (автономным) учреждением, обособленным подразделением бюджетного (автономного) учреждения, обособленным подразделением</w:t>
      </w:r>
      <w:r>
        <w:t xml:space="preserve">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DA6447" w:rsidRDefault="004440C5">
      <w:pPr>
        <w:pStyle w:val="ConsPlusNormal0"/>
        <w:jc w:val="both"/>
      </w:pPr>
      <w:r>
        <w:t xml:space="preserve">(в ред. Приказов Казначейства России от 01.04.2020 </w:t>
      </w:r>
      <w:hyperlink r:id="rId137"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13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r>
        <w:t xml:space="preserve">В </w:t>
      </w:r>
      <w:hyperlink w:anchor="P1312" w:tooltip="                КАРТОЧКА ОБРАЗЦОВ ПОДПИСЕЙ N │           │">
        <w:r>
          <w:rPr>
            <w:color w:val="0000FF"/>
          </w:rPr>
          <w:t>разделе</w:t>
        </w:r>
      </w:hyperlink>
      <w:r>
        <w:t xml:space="preserve"> "</w:t>
      </w:r>
      <w:r>
        <w:t>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DA6447" w:rsidRDefault="004440C5">
      <w:pPr>
        <w:pStyle w:val="ConsPlusNormal0"/>
        <w:spacing w:before="240"/>
        <w:ind w:firstLine="540"/>
        <w:jc w:val="both"/>
      </w:pPr>
      <w:r>
        <w:t xml:space="preserve">В зависимости от установленных требований к заверению образцов подписей </w:t>
      </w:r>
      <w:hyperlink w:anchor="P1312" w:tooltip="                КАРТОЧКА ОБРАЗЦОВ ПОДПИСЕЙ N │           │">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w:t>
      </w:r>
      <w:r>
        <w:t>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DA6447" w:rsidRDefault="004440C5">
      <w:pPr>
        <w:pStyle w:val="ConsPlusNormal0"/>
        <w:spacing w:before="240"/>
        <w:ind w:firstLine="540"/>
        <w:jc w:val="both"/>
      </w:pPr>
      <w:hyperlink w:anchor="P1312" w:tooltip="                КАРТОЧКА ОБРАЗЦОВ ПОДПИСЕЙ N │           │">
        <w:r>
          <w:rPr>
            <w:color w:val="0000FF"/>
          </w:rPr>
          <w:t>Раздел</w:t>
        </w:r>
      </w:hyperlink>
      <w:r>
        <w:t xml:space="preserve"> "Отме</w:t>
      </w:r>
      <w:r>
        <w:t>тка органа Федерального казначейства о приеме образцов подписей" заполняется следующим образом.</w:t>
      </w:r>
    </w:p>
    <w:p w:rsidR="00DA6447" w:rsidRDefault="004440C5">
      <w:pPr>
        <w:pStyle w:val="ConsPlusNormal0"/>
        <w:spacing w:before="240"/>
        <w:ind w:firstLine="540"/>
        <w:jc w:val="both"/>
      </w:pPr>
      <w:r>
        <w:t>Отметка органа Федерального казначейства об открытии лицевого счета подписывается:</w:t>
      </w:r>
    </w:p>
    <w:p w:rsidR="00DA6447" w:rsidRDefault="004440C5">
      <w:pPr>
        <w:pStyle w:val="ConsPlusNormal0"/>
        <w:spacing w:before="240"/>
        <w:ind w:firstLine="540"/>
        <w:jc w:val="both"/>
      </w:pPr>
      <w:r>
        <w:t>главным бухгалтером (уполномоченным руководителем лицом с указанием должности</w:t>
      </w:r>
      <w:r>
        <w:t>) органа Федерального казначейства с указанием расшифровки подписи, содержащей фамилию и инициалы;</w:t>
      </w:r>
    </w:p>
    <w:p w:rsidR="00DA6447" w:rsidRDefault="004440C5">
      <w:pPr>
        <w:pStyle w:val="ConsPlusNormal0"/>
        <w:jc w:val="both"/>
      </w:pPr>
      <w:r>
        <w:t xml:space="preserve">(в ред. </w:t>
      </w:r>
      <w:hyperlink r:id="rId139"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Приказа</w:t>
        </w:r>
      </w:hyperlink>
      <w:r>
        <w:t xml:space="preserve"> Казначейства России о</w:t>
      </w:r>
      <w:r>
        <w:t>т 28.12.2022 N 38н)</w:t>
      </w:r>
    </w:p>
    <w:p w:rsidR="00DA6447" w:rsidRDefault="004440C5">
      <w:pPr>
        <w:pStyle w:val="ConsPlusNormal0"/>
        <w:spacing w:before="24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312" w:tooltip="                КАРТОЧКА ОБРАЗЦОВ ПОДПИСЕЙ N │           │">
        <w:r>
          <w:rPr>
            <w:color w:val="0000FF"/>
          </w:rPr>
          <w:t>Карточки</w:t>
        </w:r>
      </w:hyperlink>
      <w:r>
        <w:t xml:space="preserve"> образцов подписей.</w:t>
      </w:r>
    </w:p>
    <w:p w:rsidR="00DA6447" w:rsidRDefault="004440C5">
      <w:pPr>
        <w:pStyle w:val="ConsPlusNormal0"/>
        <w:spacing w:before="240"/>
        <w:ind w:firstLine="540"/>
        <w:jc w:val="both"/>
      </w:pPr>
      <w:r>
        <w:t xml:space="preserve">В случае необходимости по </w:t>
      </w:r>
      <w:hyperlink w:anchor="P1312" w:tooltip="                КАРТОЧКА ОБРАЗЦОВ ПОДПИСЕЙ N │           │">
        <w:r>
          <w:rPr>
            <w:color w:val="0000FF"/>
          </w:rPr>
          <w:t>строке</w:t>
        </w:r>
      </w:hyperlink>
      <w:r>
        <w:t xml:space="preserve"> "Особые отметки" приводится примечание.</w:t>
      </w:r>
    </w:p>
    <w:p w:rsidR="00DA6447" w:rsidRDefault="004440C5">
      <w:pPr>
        <w:pStyle w:val="ConsPlusNormal0"/>
        <w:spacing w:before="240"/>
        <w:ind w:firstLine="540"/>
        <w:jc w:val="both"/>
      </w:pPr>
      <w:bookmarkStart w:id="13" w:name="P326"/>
      <w:bookmarkEnd w:id="13"/>
      <w:r>
        <w:t>19. Орган Федерального казнач</w:t>
      </w:r>
      <w:r>
        <w:t xml:space="preserve">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anchor="P232" w:tooltip="14. Заполнение Заявления на открытие лицевого счета осуществляется следующим образом.">
        <w:r>
          <w:rPr>
            <w:color w:val="0000FF"/>
          </w:rPr>
          <w:t>пунктами 14</w:t>
        </w:r>
      </w:hyperlink>
      <w:r>
        <w:t xml:space="preserve">,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color w:val="0000FF"/>
          </w:rPr>
          <w:t>18</w:t>
        </w:r>
      </w:hyperlink>
      <w:r>
        <w:t xml:space="preserve">,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Pr>
            <w:color w:val="0000FF"/>
          </w:rPr>
          <w:t>46</w:t>
        </w:r>
      </w:hyperlink>
      <w:r>
        <w:t xml:space="preserve">,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Pr>
            <w:color w:val="0000FF"/>
          </w:rPr>
          <w:t>93</w:t>
        </w:r>
      </w:hyperlink>
      <w:r>
        <w:t xml:space="preserve"> и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Pr>
            <w:color w:val="0000FF"/>
          </w:rPr>
          <w:t>120</w:t>
        </w:r>
      </w:hyperlink>
      <w:r>
        <w:t xml:space="preserve"> настоящего Порядка, а также их соответствия друг другу, данным Сводного реестра </w:t>
      </w:r>
      <w:r>
        <w:t>и представленным документам.</w:t>
      </w:r>
    </w:p>
    <w:p w:rsidR="00DA6447" w:rsidRDefault="004440C5">
      <w:pPr>
        <w:pStyle w:val="ConsPlusNormal0"/>
        <w:spacing w:before="240"/>
        <w:ind w:firstLine="540"/>
        <w:jc w:val="both"/>
      </w:pPr>
      <w:r>
        <w:t>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w:t>
      </w:r>
      <w:r>
        <w:t xml:space="preserve">тановленным </w:t>
      </w:r>
      <w:hyperlink w:anchor="P1233" w:tooltip="Приложение N 1(1)">
        <w:r>
          <w:rPr>
            <w:color w:val="0000FF"/>
          </w:rPr>
          <w:t>приложением N 1(1)</w:t>
        </w:r>
      </w:hyperlink>
      <w:r>
        <w:t xml:space="preserve"> к настоящему Порядку.</w:t>
      </w:r>
    </w:p>
    <w:p w:rsidR="00DA6447" w:rsidRDefault="004440C5">
      <w:pPr>
        <w:pStyle w:val="ConsPlusNormal0"/>
        <w:spacing w:before="24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DA6447" w:rsidRDefault="004440C5">
      <w:pPr>
        <w:pStyle w:val="ConsPlusNormal0"/>
        <w:spacing w:before="240"/>
        <w:ind w:firstLine="540"/>
        <w:jc w:val="both"/>
      </w:pPr>
      <w:r>
        <w:t>соответствие формы представле</w:t>
      </w:r>
      <w:r>
        <w:t xml:space="preserve">нного Заявления на открытие лицевого счета и Карточки образцов подписей форме согласно </w:t>
      </w:r>
      <w:hyperlink w:anchor="P1120" w:tooltip="                                 ЗАЯВЛЕНИЕ">
        <w:proofErr w:type="gramStart"/>
        <w:r>
          <w:rPr>
            <w:color w:val="0000FF"/>
          </w:rPr>
          <w:t>приложению</w:t>
        </w:r>
        <w:proofErr w:type="gramEnd"/>
        <w:r>
          <w:rPr>
            <w:color w:val="0000FF"/>
          </w:rPr>
          <w:t xml:space="preserve"> N 1</w:t>
        </w:r>
      </w:hyperlink>
      <w:r>
        <w:t xml:space="preserve"> и </w:t>
      </w:r>
      <w:hyperlink w:anchor="P1312" w:tooltip="                КАРТОЧКА ОБРАЗЦОВ ПОДПИСЕЙ N │           │">
        <w:r>
          <w:rPr>
            <w:color w:val="0000FF"/>
          </w:rPr>
          <w:t>приложению N 2</w:t>
        </w:r>
      </w:hyperlink>
      <w:r>
        <w:t xml:space="preserve"> к настоящему Порядку соответственно;</w:t>
      </w:r>
    </w:p>
    <w:p w:rsidR="00DA6447" w:rsidRDefault="004440C5">
      <w:pPr>
        <w:pStyle w:val="ConsPlusNormal0"/>
        <w:spacing w:before="240"/>
        <w:ind w:firstLine="540"/>
        <w:jc w:val="both"/>
      </w:pPr>
      <w:r>
        <w:lastRenderedPageBreak/>
        <w:t>наличие полного пакета документов, необходимых для открытия соответствующего лицевого счета клиенту.</w:t>
      </w:r>
    </w:p>
    <w:p w:rsidR="00DA6447" w:rsidRDefault="004440C5">
      <w:pPr>
        <w:pStyle w:val="ConsPlusNormal0"/>
        <w:spacing w:before="24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DA6447" w:rsidRDefault="004440C5">
      <w:pPr>
        <w:pStyle w:val="ConsPlusNormal0"/>
        <w:jc w:val="both"/>
      </w:pPr>
      <w:r>
        <w:t xml:space="preserve">(п. 19 в ред. </w:t>
      </w:r>
      <w:hyperlink r:id="rId14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w:t>
      </w:r>
      <w:r>
        <w:t>ступления (за исключением случаев, установленных законодательными и иными нормативными правовыми актами Российской Федерации, настоящим Порядком).</w:t>
      </w:r>
    </w:p>
    <w:p w:rsidR="00DA6447" w:rsidRDefault="004440C5">
      <w:pPr>
        <w:pStyle w:val="ConsPlusNormal0"/>
        <w:jc w:val="both"/>
      </w:pPr>
      <w:r>
        <w:t xml:space="preserve">(в ред. Приказов Казначейства России от 28.12.2017 </w:t>
      </w:r>
      <w:hyperlink r:id="rId141"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36н</w:t>
        </w:r>
      </w:hyperlink>
      <w:r>
        <w:t xml:space="preserve">, от 26.11.2025 </w:t>
      </w:r>
      <w:hyperlink r:id="rId14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2</w:t>
        </w:r>
        <w:r>
          <w:rPr>
            <w:color w:val="0000FF"/>
          </w:rPr>
          <w:t>1н</w:t>
        </w:r>
      </w:hyperlink>
      <w:r>
        <w:t>)</w:t>
      </w:r>
    </w:p>
    <w:p w:rsidR="00DA6447" w:rsidRDefault="004440C5">
      <w:pPr>
        <w:pStyle w:val="ConsPlusNormal0"/>
        <w:spacing w:before="240"/>
        <w:ind w:firstLine="540"/>
        <w:jc w:val="both"/>
      </w:pPr>
      <w:r>
        <w:t>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w:t>
      </w:r>
      <w:r>
        <w:t xml:space="preserve"> средств) не требуется, если они уже были представлены в орган Федерального казначейства ранее.</w:t>
      </w:r>
    </w:p>
    <w:p w:rsidR="00DA6447" w:rsidRDefault="004440C5">
      <w:pPr>
        <w:pStyle w:val="ConsPlusNormal0"/>
        <w:spacing w:before="240"/>
        <w:ind w:firstLine="540"/>
        <w:jc w:val="both"/>
      </w:pPr>
      <w:r>
        <w:t>Клиенты обязаны в пятидневный срок после дня внесения изменений в документы, представленные ими на бумажном носителе в орган Федерального казначейства для откры</w:t>
      </w:r>
      <w:r>
        <w:t>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DA6447" w:rsidRDefault="004440C5">
      <w:pPr>
        <w:pStyle w:val="ConsPlusNormal0"/>
        <w:spacing w:before="240"/>
        <w:ind w:firstLine="540"/>
        <w:jc w:val="both"/>
      </w:pPr>
      <w:r>
        <w:t>После внесения изменений в документы, представленные клиентами в фор</w:t>
      </w:r>
      <w:r>
        <w:t xml:space="preserve">ме электронной копии бумажного документа, созданной посредством его сканирования, клиенты обязаны приложить к </w:t>
      </w:r>
      <w:hyperlink w:anchor="P1233" w:tooltip="Приложение N 1(1)">
        <w:r>
          <w:rPr>
            <w:color w:val="0000FF"/>
          </w:rPr>
          <w:t>Заявлению</w:t>
        </w:r>
      </w:hyperlink>
      <w:r>
        <w:t xml:space="preserve"> на открытие лицевого счета в электронном виде, направленному в орган Федерального каз</w:t>
      </w:r>
      <w:r>
        <w:t>начейства, скорректированные документы.</w:t>
      </w:r>
    </w:p>
    <w:p w:rsidR="00DA6447" w:rsidRDefault="004440C5">
      <w:pPr>
        <w:pStyle w:val="ConsPlusNormal0"/>
        <w:jc w:val="both"/>
      </w:pPr>
      <w:r>
        <w:t xml:space="preserve">(п. 21 в ред. </w:t>
      </w:r>
      <w:hyperlink r:id="rId14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22. Лице</w:t>
      </w:r>
      <w:r>
        <w:t xml:space="preserve">вой счет открывается с момента внесения записи о его открытии в Книгу регистрации лицевых счетов по форме согласно </w:t>
      </w:r>
      <w:hyperlink w:anchor="P1472" w:tooltip="                     Книга регистрации лицевых счетов">
        <w:r>
          <w:rPr>
            <w:color w:val="0000FF"/>
          </w:rPr>
          <w:t>приложению N 3</w:t>
        </w:r>
      </w:hyperlink>
      <w:r>
        <w:t xml:space="preserve"> к настоящему Порядку (код формы по КФД </w:t>
      </w:r>
      <w:r>
        <w:t>0531755) (далее - Книга регистрации лицевых счетов).</w:t>
      </w:r>
    </w:p>
    <w:p w:rsidR="00DA6447" w:rsidRDefault="004440C5">
      <w:pPr>
        <w:pStyle w:val="ConsPlusNormal0"/>
        <w:spacing w:before="240"/>
        <w:ind w:firstLine="540"/>
        <w:jc w:val="both"/>
      </w:pPr>
      <w:r>
        <w:t>Книга регистрации лицевых счетов ведется в электронном виде.</w:t>
      </w:r>
    </w:p>
    <w:p w:rsidR="00DA6447" w:rsidRDefault="004440C5">
      <w:pPr>
        <w:pStyle w:val="ConsPlusNormal0"/>
        <w:spacing w:before="240"/>
        <w:ind w:firstLine="540"/>
        <w:jc w:val="both"/>
      </w:pPr>
      <w:r>
        <w:t>В случае предоставления Заявления на открытие лицевого счета на бумажном носителе запись в Книгу регистрации лицевых счетов и внесение в нее и</w:t>
      </w:r>
      <w:r>
        <w:t>зменений осуществляются уполномоченным руководителем органа Федерального казначейства работником.</w:t>
      </w:r>
    </w:p>
    <w:p w:rsidR="00DA6447" w:rsidRDefault="004440C5">
      <w:pPr>
        <w:pStyle w:val="ConsPlusNormal0"/>
        <w:spacing w:before="240"/>
        <w:ind w:firstLine="540"/>
        <w:jc w:val="both"/>
      </w:pPr>
      <w:r>
        <w:t xml:space="preserve">В случае предоставления </w:t>
      </w:r>
      <w:hyperlink w:anchor="P1233" w:tooltip="Приложение N 1(1)">
        <w:r>
          <w:rPr>
            <w:color w:val="0000FF"/>
          </w:rPr>
          <w:t>Заявления</w:t>
        </w:r>
      </w:hyperlink>
      <w:r>
        <w:t xml:space="preserve"> на открытие лицевого счета в электронном виде запись в Книгу регистрации </w:t>
      </w:r>
      <w:r>
        <w:t>вносится автоматически.</w:t>
      </w:r>
    </w:p>
    <w:p w:rsidR="00DA6447" w:rsidRDefault="004440C5">
      <w:pPr>
        <w:pStyle w:val="ConsPlusNormal0"/>
        <w:spacing w:before="240"/>
        <w:ind w:firstLine="540"/>
        <w:jc w:val="both"/>
      </w:pPr>
      <w:r>
        <w:t>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DA6447" w:rsidRDefault="004440C5">
      <w:pPr>
        <w:pStyle w:val="ConsPlusNormal0"/>
        <w:spacing w:before="240"/>
        <w:ind w:firstLine="540"/>
        <w:jc w:val="both"/>
      </w:pPr>
      <w:r>
        <w:t xml:space="preserve">При этом информация об одном лицевом счете, открытом клиенту в органе Федерального </w:t>
      </w:r>
      <w:r>
        <w:lastRenderedPageBreak/>
        <w:t>казначейства, не может быть включена в разные Книги регистрации лицевых счетов.</w:t>
      </w:r>
    </w:p>
    <w:p w:rsidR="00DA6447" w:rsidRDefault="004440C5">
      <w:pPr>
        <w:pStyle w:val="ConsPlusNormal0"/>
        <w:jc w:val="both"/>
      </w:pPr>
      <w:r>
        <w:t xml:space="preserve">(п. 22 в ред. </w:t>
      </w:r>
      <w:hyperlink r:id="rId14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23. Проверенные документы, соответствующие установленным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Pr>
            <w:color w:val="0000FF"/>
          </w:rPr>
          <w:t>пунктом 19</w:t>
        </w:r>
      </w:hyperlink>
      <w:r>
        <w:t xml:space="preserve"> настоящего Порядка требованиям, хран</w:t>
      </w:r>
      <w:r>
        <w:t>ятся в деле клиента (в случае, если их представление на бумажном 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w:t>
      </w:r>
      <w:r>
        <w:t>ачейства работника по месту обслуживания клиента.</w:t>
      </w:r>
    </w:p>
    <w:p w:rsidR="00DA6447" w:rsidRDefault="004440C5">
      <w:pPr>
        <w:pStyle w:val="ConsPlusNormal0"/>
        <w:jc w:val="both"/>
      </w:pPr>
      <w:r>
        <w:t xml:space="preserve">(в ред. </w:t>
      </w:r>
      <w:hyperlink r:id="rId14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Доку</w:t>
      </w:r>
      <w:r>
        <w:t>менты, включенные в дело клиента, хранятся в соответствии с правилами делопроизводства.</w:t>
      </w:r>
    </w:p>
    <w:p w:rsidR="00DA6447" w:rsidRDefault="004440C5">
      <w:pPr>
        <w:pStyle w:val="ConsPlusNormal0"/>
        <w:spacing w:before="24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w:t>
      </w:r>
      <w:r>
        <w:t>ой Федерации о защите государственной тайны.</w:t>
      </w:r>
    </w:p>
    <w:p w:rsidR="00DA6447" w:rsidRDefault="004440C5">
      <w:pPr>
        <w:pStyle w:val="ConsPlusNormal0"/>
        <w:spacing w:before="240"/>
        <w:ind w:firstLine="540"/>
        <w:jc w:val="both"/>
      </w:pPr>
      <w:bookmarkStart w:id="14" w:name="P350"/>
      <w:bookmarkEnd w:id="14"/>
      <w:r>
        <w:t>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w:t>
      </w:r>
      <w:r>
        <w:t xml:space="preserve"> по месту обслуживания Заявление на переоформление лицевых счетов по форме согласно </w:t>
      </w:r>
      <w:hyperlink w:anchor="P1563" w:tooltip="                                 ЗАЯВЛЕНИЕ">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DA6447" w:rsidRDefault="004440C5">
      <w:pPr>
        <w:pStyle w:val="ConsPlusNormal0"/>
        <w:jc w:val="both"/>
      </w:pPr>
      <w:r>
        <w:t xml:space="preserve">(в ред. Приказов Казначейства России от 01.04.2020 </w:t>
      </w:r>
      <w:hyperlink r:id="rId14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26.11.2025 </w:t>
      </w:r>
      <w:hyperlink r:id="rId14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21н</w:t>
        </w:r>
      </w:hyperlink>
      <w:r>
        <w:t>)</w:t>
      </w:r>
    </w:p>
    <w:p w:rsidR="00DA6447" w:rsidRDefault="004440C5">
      <w:pPr>
        <w:pStyle w:val="ConsPlusNormal0"/>
        <w:spacing w:before="240"/>
        <w:ind w:firstLine="540"/>
        <w:jc w:val="both"/>
      </w:pPr>
      <w:hyperlink w:anchor="P1563" w:tooltip="                                 ЗАЯВЛЕНИЕ">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DA6447" w:rsidRDefault="004440C5">
      <w:pPr>
        <w:pStyle w:val="ConsPlusNormal0"/>
        <w:spacing w:before="240"/>
        <w:ind w:firstLine="540"/>
        <w:jc w:val="both"/>
      </w:pPr>
      <w:bookmarkStart w:id="15" w:name="P353"/>
      <w:bookmarkEnd w:id="15"/>
      <w:r>
        <w:t xml:space="preserve">25. Заполнение </w:t>
      </w:r>
      <w:hyperlink w:anchor="P1563" w:tooltip="                                 ЗАЯВЛЕНИЕ">
        <w:r>
          <w:rPr>
            <w:color w:val="0000FF"/>
          </w:rPr>
          <w:t>Заявления</w:t>
        </w:r>
      </w:hyperlink>
      <w:r>
        <w:t xml:space="preserve"> на переоформление лицевых счетов осуществляется следующим образом.</w:t>
      </w:r>
    </w:p>
    <w:p w:rsidR="00DA6447" w:rsidRDefault="004440C5">
      <w:pPr>
        <w:pStyle w:val="ConsPlusNormal0"/>
        <w:spacing w:before="240"/>
        <w:ind w:firstLine="540"/>
        <w:jc w:val="both"/>
      </w:pPr>
      <w:hyperlink w:anchor="P1563" w:tooltip="                                 ЗАЯВЛЕНИЕ">
        <w:r>
          <w:rPr>
            <w:color w:val="0000FF"/>
          </w:rPr>
          <w:t>Заявление</w:t>
        </w:r>
      </w:hyperlink>
      <w:r>
        <w:t xml:space="preserve"> на переоформление лицевых счетов заполняется клиентом, за исключением част</w:t>
      </w:r>
      <w:r>
        <w:t>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DA6447" w:rsidRDefault="004440C5">
      <w:pPr>
        <w:pStyle w:val="ConsPlusNormal0"/>
        <w:spacing w:before="240"/>
        <w:ind w:firstLine="540"/>
        <w:jc w:val="both"/>
      </w:pPr>
      <w:r>
        <w:t xml:space="preserve">В </w:t>
      </w:r>
      <w:hyperlink w:anchor="P1563" w:tooltip="                                 ЗАЯВЛЕНИЕ">
        <w:r>
          <w:rPr>
            <w:color w:val="0000FF"/>
          </w:rPr>
          <w:t>наименова</w:t>
        </w:r>
        <w:r>
          <w:rPr>
            <w:color w:val="0000FF"/>
          </w:rPr>
          <w:t>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DA6447" w:rsidRDefault="004440C5">
      <w:pPr>
        <w:pStyle w:val="ConsPlusNormal0"/>
        <w:spacing w:before="240"/>
        <w:ind w:firstLine="540"/>
        <w:jc w:val="both"/>
      </w:pPr>
      <w:r>
        <w:t xml:space="preserve">В </w:t>
      </w:r>
      <w:hyperlink w:anchor="P1570" w:tooltip="Коды">
        <w:r>
          <w:rPr>
            <w:color w:val="0000FF"/>
          </w:rPr>
          <w:t>заголовочной части</w:t>
        </w:r>
      </w:hyperlink>
      <w:r>
        <w:t xml:space="preserve"> формы Заявления на пере</w:t>
      </w:r>
      <w:r>
        <w:t>оформление лицевых счетов клиентом указываются:</w:t>
      </w:r>
    </w:p>
    <w:p w:rsidR="00DA6447" w:rsidRDefault="004440C5">
      <w:pPr>
        <w:pStyle w:val="ConsPlusNormal0"/>
        <w:spacing w:before="240"/>
        <w:ind w:firstLine="540"/>
        <w:jc w:val="both"/>
      </w:pPr>
      <w:hyperlink w:anchor="P1576" w:tooltip="от &quot;__&quot; ___________ 20__ г.">
        <w:r>
          <w:rPr>
            <w:color w:val="0000FF"/>
          </w:rPr>
          <w:t>дата</w:t>
        </w:r>
      </w:hyperlink>
      <w:r>
        <w:t xml:space="preserve"> составления документа, с отражением в кодовой зоне даты в формате "день, месяц, год" (00.00.0000);</w:t>
      </w:r>
    </w:p>
    <w:p w:rsidR="00DA6447" w:rsidRDefault="004440C5">
      <w:pPr>
        <w:pStyle w:val="ConsPlusNormal0"/>
        <w:spacing w:before="240"/>
        <w:ind w:firstLine="540"/>
        <w:jc w:val="both"/>
      </w:pPr>
      <w:r>
        <w:t xml:space="preserve">по </w:t>
      </w:r>
      <w:hyperlink w:anchor="P1579" w:tooltip="Наименование клиента">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w:t>
      </w:r>
      <w:r>
        <w:t xml:space="preserve">та, с отражением в кодовой зоне кода по Сводному реестру, кода по ОКПО, ИНН и КПП (для индивидуальных </w:t>
      </w:r>
      <w:r>
        <w:lastRenderedPageBreak/>
        <w:t>предпринимателей и физических лиц - производителей товаров, работ, услуг заполняется при наличии);</w:t>
      </w:r>
    </w:p>
    <w:p w:rsidR="00DA6447" w:rsidRDefault="004440C5">
      <w:pPr>
        <w:pStyle w:val="ConsPlusNormal0"/>
        <w:jc w:val="both"/>
      </w:pPr>
      <w:r>
        <w:t xml:space="preserve">(в ред. Приказов Казначейства России от 28.12.2017 </w:t>
      </w:r>
      <w:hyperlink r:id="rId148"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36н</w:t>
        </w:r>
      </w:hyperlink>
      <w:r>
        <w:t xml:space="preserve">, от 01.04.2020 </w:t>
      </w:r>
      <w:hyperlink r:id="rId14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26.11.2025 </w:t>
      </w:r>
      <w:hyperlink r:id="rId15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21н</w:t>
        </w:r>
      </w:hyperlink>
      <w:r>
        <w:t>)</w:t>
      </w:r>
    </w:p>
    <w:p w:rsidR="00DA6447" w:rsidRDefault="004440C5">
      <w:pPr>
        <w:pStyle w:val="ConsPlusNormal0"/>
        <w:spacing w:before="240"/>
        <w:ind w:firstLine="540"/>
        <w:jc w:val="both"/>
      </w:pPr>
      <w:r>
        <w:t xml:space="preserve">по </w:t>
      </w:r>
      <w:hyperlink w:anchor="P1595" w:tooltip="Наименование иного получателя бюджетных средств">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w:t>
      </w:r>
      <w:r>
        <w:t>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DA6447" w:rsidRDefault="004440C5">
      <w:pPr>
        <w:pStyle w:val="ConsPlusNormal0"/>
        <w:spacing w:before="240"/>
        <w:ind w:firstLine="540"/>
        <w:jc w:val="both"/>
      </w:pPr>
      <w:hyperlink w:anchor="P1595" w:tooltip="Наименование иного получателя бюджетных средств">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w:t>
      </w:r>
      <w:r>
        <w:t xml:space="preserve"> строка "Наименование клиента" и соответствующая кодовая зона не заполняются;</w:t>
      </w:r>
    </w:p>
    <w:p w:rsidR="00DA6447" w:rsidRDefault="004440C5">
      <w:pPr>
        <w:pStyle w:val="ConsPlusNormal0"/>
        <w:spacing w:before="240"/>
        <w:ind w:firstLine="540"/>
        <w:jc w:val="both"/>
      </w:pPr>
      <w:r>
        <w:t xml:space="preserve">по </w:t>
      </w:r>
      <w:hyperlink w:anchor="P1611" w:tooltip="Орган Федерального казначейства">
        <w:r>
          <w:rPr>
            <w:color w:val="0000FF"/>
          </w:rPr>
          <w:t>строке</w:t>
        </w:r>
      </w:hyperlink>
      <w:r>
        <w:t xml:space="preserve"> "Орган Федерального казначейства"</w:t>
      </w:r>
      <w:r>
        <w:t xml:space="preserve"> - полное наименование органа Федерального казначейства с отражением в кодовой зоне соответствующего кода по КОФК;</w:t>
      </w:r>
    </w:p>
    <w:p w:rsidR="00DA6447" w:rsidRDefault="004440C5">
      <w:pPr>
        <w:pStyle w:val="ConsPlusNormal0"/>
        <w:jc w:val="both"/>
      </w:pPr>
      <w:r>
        <w:t xml:space="preserve">(в ред. </w:t>
      </w:r>
      <w:hyperlink r:id="rId151"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Приказа</w:t>
        </w:r>
      </w:hyperlink>
      <w:r>
        <w:t xml:space="preserve"> Казна</w:t>
      </w:r>
      <w:r>
        <w:t>чейства России от 28.12.2022 N 38н)</w:t>
      </w:r>
    </w:p>
    <w:p w:rsidR="00DA6447" w:rsidRDefault="004440C5">
      <w:pPr>
        <w:pStyle w:val="ConsPlusNormal0"/>
        <w:spacing w:before="240"/>
        <w:ind w:firstLine="540"/>
        <w:jc w:val="both"/>
      </w:pPr>
      <w:r>
        <w:t xml:space="preserve">по </w:t>
      </w:r>
      <w:hyperlink w:anchor="P1615" w:tooltip="Причина переоформления">
        <w:r>
          <w:rPr>
            <w:color w:val="0000FF"/>
          </w:rPr>
          <w:t>строке</w:t>
        </w:r>
      </w:hyperlink>
      <w:r>
        <w:t xml:space="preserve"> "Причина переоформления" - причина, по которой должны быть переоформлены лицевые счета клиента;</w:t>
      </w:r>
    </w:p>
    <w:p w:rsidR="00DA6447" w:rsidRDefault="004440C5">
      <w:pPr>
        <w:pStyle w:val="ConsPlusNormal0"/>
        <w:spacing w:before="240"/>
        <w:ind w:firstLine="540"/>
        <w:jc w:val="both"/>
      </w:pPr>
      <w:r>
        <w:t xml:space="preserve">по </w:t>
      </w:r>
      <w:hyperlink w:anchor="P1619" w:tooltip="Документ - основание для переоформления">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w:t>
      </w:r>
      <w:r>
        <w:t>" (00.00.0000).</w:t>
      </w:r>
    </w:p>
    <w:p w:rsidR="00DA6447" w:rsidRDefault="004440C5">
      <w:pPr>
        <w:pStyle w:val="ConsPlusNormal0"/>
        <w:spacing w:before="240"/>
        <w:ind w:firstLine="540"/>
        <w:jc w:val="both"/>
      </w:pPr>
      <w:r>
        <w:t>В заявительной надписи клиент указывает:</w:t>
      </w:r>
    </w:p>
    <w:p w:rsidR="00DA6447" w:rsidRDefault="004440C5">
      <w:pPr>
        <w:pStyle w:val="ConsPlusNormal0"/>
        <w:spacing w:before="240"/>
        <w:ind w:firstLine="540"/>
        <w:jc w:val="both"/>
      </w:pPr>
      <w:r>
        <w:t xml:space="preserve">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w:t>
      </w:r>
      <w:r>
        <w:t>индивидуальных предпринимателей и физических лиц - производителей товаров, работ, услуг заполняется при наличии);</w:t>
      </w:r>
    </w:p>
    <w:p w:rsidR="00DA6447" w:rsidRDefault="004440C5">
      <w:pPr>
        <w:pStyle w:val="ConsPlusNormal0"/>
        <w:jc w:val="both"/>
      </w:pPr>
      <w:r>
        <w:t xml:space="preserve">(в ред. Приказов Казначейства России от 28.12.2017 </w:t>
      </w:r>
      <w:hyperlink r:id="rId152"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36н</w:t>
        </w:r>
      </w:hyperlink>
      <w:r>
        <w:t xml:space="preserve">, от 01.04.2020 </w:t>
      </w:r>
      <w:hyperlink r:id="rId15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26.11.2025 </w:t>
      </w:r>
      <w:hyperlink r:id="rId15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21н</w:t>
        </w:r>
      </w:hyperlink>
      <w:r>
        <w:t>)</w:t>
      </w:r>
    </w:p>
    <w:p w:rsidR="00DA6447" w:rsidRDefault="004440C5">
      <w:pPr>
        <w:pStyle w:val="ConsPlusNormal0"/>
        <w:spacing w:before="240"/>
        <w:ind w:firstLine="540"/>
        <w:jc w:val="both"/>
      </w:pPr>
      <w:hyperlink w:anchor="P1595" w:tooltip="Наименование иного получателя бюджетных средств">
        <w:r>
          <w:rPr>
            <w:color w:val="0000FF"/>
          </w:rPr>
          <w:t>Строка</w:t>
        </w:r>
      </w:hyperlink>
      <w:r>
        <w:t xml:space="preserve"> "Наименование иного получателя </w:t>
      </w:r>
      <w:r>
        <w:t xml:space="preserve">бюджетных средств" заполняется главным распорядителем (распорядителем) бюджетных средств в случае оформления </w:t>
      </w:r>
      <w:hyperlink w:anchor="P1563" w:tooltip="                                 ЗАЯВЛЕНИЕ">
        <w:r>
          <w:rPr>
            <w:color w:val="0000FF"/>
          </w:rPr>
          <w:t>Заявления</w:t>
        </w:r>
      </w:hyperlink>
      <w:r>
        <w:t xml:space="preserve"> на переоформление лицевых счетов иному получателю бюджетных с</w:t>
      </w:r>
      <w:r>
        <w:t xml:space="preserve">редств. При этом в заявительной надписи наименование клиента </w:t>
      </w:r>
      <w:proofErr w:type="gramStart"/>
      <w:r>
        <w:t>не указывается</w:t>
      </w:r>
      <w:proofErr w:type="gramEnd"/>
      <w:r>
        <w:t xml:space="preserve"> и соответствующая кодовая зона не заполняется.</w:t>
      </w:r>
    </w:p>
    <w:p w:rsidR="00DA6447" w:rsidRDefault="004440C5">
      <w:pPr>
        <w:pStyle w:val="ConsPlusNormal0"/>
        <w:spacing w:before="240"/>
        <w:ind w:firstLine="540"/>
        <w:jc w:val="both"/>
      </w:pPr>
      <w:r>
        <w:t xml:space="preserve">По </w:t>
      </w:r>
      <w:hyperlink w:anchor="P1595" w:tooltip="Наименование иного получателя бюджетных средств">
        <w:r>
          <w:rPr>
            <w:color w:val="0000FF"/>
          </w:rPr>
          <w:t>строке</w:t>
        </w:r>
      </w:hyperlink>
      <w:r>
        <w:t xml:space="preserve"> "Наименование иного получателя бюджетных с</w:t>
      </w:r>
      <w:r>
        <w:t>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DA6447" w:rsidRDefault="004440C5">
      <w:pPr>
        <w:pStyle w:val="ConsPlusNormal0"/>
        <w:spacing w:before="240"/>
        <w:ind w:firstLine="540"/>
        <w:jc w:val="both"/>
      </w:pPr>
      <w:r>
        <w:t xml:space="preserve">По </w:t>
      </w:r>
      <w:hyperlink w:anchor="P1667" w:tooltip="Вид лицевого счета">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w:t>
      </w:r>
      <w:r>
        <w:t xml:space="preserve"> номеров лицевых счетов).</w:t>
      </w:r>
    </w:p>
    <w:p w:rsidR="00DA6447" w:rsidRDefault="004440C5">
      <w:pPr>
        <w:pStyle w:val="ConsPlusNormal0"/>
        <w:spacing w:before="240"/>
        <w:ind w:firstLine="540"/>
        <w:jc w:val="both"/>
      </w:pPr>
      <w:r>
        <w:t xml:space="preserve">В </w:t>
      </w:r>
      <w:hyperlink w:anchor="P1563" w:tooltip="                                 ЗАЯВЛЕНИЕ">
        <w:r>
          <w:rPr>
            <w:color w:val="0000FF"/>
          </w:rPr>
          <w:t>Заявлении</w:t>
        </w:r>
      </w:hyperlink>
      <w:r>
        <w:t xml:space="preserve"> на переоформление лицевых счетов в приложении указывается перечень </w:t>
      </w:r>
      <w:r>
        <w:lastRenderedPageBreak/>
        <w:t>документов, представленных вместе с Заявлением на переоформление лицевых сч</w:t>
      </w:r>
      <w:r>
        <w:t>етов.</w:t>
      </w:r>
    </w:p>
    <w:p w:rsidR="00DA6447" w:rsidRDefault="004440C5">
      <w:pPr>
        <w:pStyle w:val="ConsPlusNormal0"/>
        <w:spacing w:before="24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563" w:tooltip="                                 ЗАЯВЛЕНИЕ">
        <w:r>
          <w:rPr>
            <w:color w:val="0000FF"/>
          </w:rPr>
          <w:t>Заявления</w:t>
        </w:r>
      </w:hyperlink>
      <w:r>
        <w:t xml:space="preserve"> на переоформление лицевых счетов.</w:t>
      </w:r>
    </w:p>
    <w:p w:rsidR="00DA6447" w:rsidRDefault="004440C5">
      <w:pPr>
        <w:pStyle w:val="ConsPlusNormal0"/>
        <w:spacing w:before="240"/>
        <w:ind w:firstLine="540"/>
        <w:jc w:val="both"/>
      </w:pPr>
      <w:hyperlink w:anchor="P1696" w:tooltip="                 Отметка органа Федерального казначейства">
        <w:r>
          <w:rPr>
            <w:color w:val="0000FF"/>
          </w:rPr>
          <w:t>Отметка</w:t>
        </w:r>
      </w:hyperlink>
      <w:r>
        <w:t xml:space="preserve"> органа Федерального казначейства о переоформлении лицевых счетов </w:t>
      </w:r>
      <w:r>
        <w:t>заполняется следующим образом.</w:t>
      </w:r>
    </w:p>
    <w:p w:rsidR="00DA6447" w:rsidRDefault="004440C5">
      <w:pPr>
        <w:pStyle w:val="ConsPlusNormal0"/>
        <w:spacing w:before="24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563" w:tooltip="                                 ЗАЯВЛЕНИЕ">
        <w:r>
          <w:rPr>
            <w:color w:val="0000FF"/>
          </w:rPr>
          <w:t>Заявлением</w:t>
        </w:r>
      </w:hyperlink>
      <w:r>
        <w:t xml:space="preserve"> на переоформление лицевых счетов, представленным клиентом.</w:t>
      </w:r>
    </w:p>
    <w:p w:rsidR="00DA6447" w:rsidRDefault="004440C5">
      <w:pPr>
        <w:pStyle w:val="ConsPlusNormal0"/>
        <w:spacing w:before="240"/>
        <w:ind w:firstLine="540"/>
        <w:jc w:val="both"/>
      </w:pPr>
      <w:hyperlink w:anchor="P1696" w:tooltip="                 Отметка органа Федерального казначейства">
        <w:r>
          <w:rPr>
            <w:color w:val="0000FF"/>
          </w:rPr>
          <w:t>Отметка</w:t>
        </w:r>
      </w:hyperlink>
      <w:r>
        <w:t xml:space="preserve"> органа Федерального казначейства о переоформлении лицевых счетов подписывается:</w:t>
      </w:r>
    </w:p>
    <w:p w:rsidR="00DA6447" w:rsidRDefault="004440C5">
      <w:pPr>
        <w:pStyle w:val="ConsPlusNormal0"/>
        <w:spacing w:before="240"/>
        <w:ind w:firstLine="540"/>
        <w:jc w:val="both"/>
      </w:pPr>
      <w:r>
        <w:t>руковод</w:t>
      </w:r>
      <w:r>
        <w:t>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DA6447" w:rsidRDefault="004440C5">
      <w:pPr>
        <w:pStyle w:val="ConsPlusNormal0"/>
        <w:jc w:val="both"/>
      </w:pPr>
      <w:r>
        <w:t xml:space="preserve">(в ред. </w:t>
      </w:r>
      <w:hyperlink r:id="rId155"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Приказа</w:t>
        </w:r>
      </w:hyperlink>
      <w:r>
        <w:t xml:space="preserve"> Казначейства России от 28.12.2022 N 38н)</w:t>
      </w:r>
    </w:p>
    <w:p w:rsidR="00DA6447" w:rsidRDefault="004440C5">
      <w:pPr>
        <w:pStyle w:val="ConsPlusNormal0"/>
        <w:spacing w:before="24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DA6447" w:rsidRDefault="004440C5">
      <w:pPr>
        <w:pStyle w:val="ConsPlusNormal0"/>
        <w:jc w:val="both"/>
      </w:pPr>
      <w:r>
        <w:t>(в ред.</w:t>
      </w:r>
      <w:r>
        <w:t xml:space="preserve"> </w:t>
      </w:r>
      <w:hyperlink r:id="rId156"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Приказа</w:t>
        </w:r>
      </w:hyperlink>
      <w:r>
        <w:t xml:space="preserve"> Казначейства России от 28.12.2022 N 38н)</w:t>
      </w:r>
    </w:p>
    <w:p w:rsidR="00DA6447" w:rsidRDefault="004440C5">
      <w:pPr>
        <w:pStyle w:val="ConsPlusNormal0"/>
        <w:spacing w:before="240"/>
        <w:ind w:firstLine="540"/>
        <w:jc w:val="both"/>
      </w:pPr>
      <w:r>
        <w:t>ответственным исполнителем органа Федерального казначейства с указанием его должности,</w:t>
      </w:r>
      <w:r>
        <w:t xml:space="preserve"> расшифровки подписи, содержащей фамилию и инициалы, номера телефона и даты переоформления лицевых счетов.</w:t>
      </w:r>
    </w:p>
    <w:p w:rsidR="00DA6447" w:rsidRDefault="004440C5">
      <w:pPr>
        <w:pStyle w:val="ConsPlusNormal0"/>
        <w:spacing w:before="240"/>
        <w:ind w:firstLine="540"/>
        <w:jc w:val="both"/>
      </w:pPr>
      <w:bookmarkStart w:id="16" w:name="P382"/>
      <w:bookmarkEnd w:id="16"/>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563" w:tooltip="                                 ЗАЯВЛЕНИЕ">
        <w:r>
          <w:rPr>
            <w:color w:val="0000FF"/>
          </w:rPr>
          <w:t>Заявления</w:t>
        </w:r>
      </w:hyperlink>
      <w:r>
        <w:t xml:space="preserve"> на переоформление лицевых счетов, в соответствии с </w:t>
      </w:r>
      <w:hyperlink w:anchor="P353" w:tooltip="25. Заполнение Заявления на переоформление лицевых счетов осуществляется следующим образом.">
        <w:r>
          <w:rPr>
            <w:color w:val="0000FF"/>
          </w:rPr>
          <w:t>пунктом 25</w:t>
        </w:r>
      </w:hyperlink>
      <w:r>
        <w:t xml:space="preserve"> настоящ</w:t>
      </w:r>
      <w:r>
        <w:t xml:space="preserve">его Порядка, а также их соответствие документам, представленным вместе с </w:t>
      </w:r>
      <w:hyperlink w:anchor="P1563" w:tooltip="                                 ЗАЯВЛЕНИЕ">
        <w:r>
          <w:rPr>
            <w:color w:val="0000FF"/>
          </w:rPr>
          <w:t>Заявлением</w:t>
        </w:r>
      </w:hyperlink>
      <w:r>
        <w:t xml:space="preserve"> на переоформление лицевых счетов.</w:t>
      </w:r>
    </w:p>
    <w:p w:rsidR="00DA6447" w:rsidRDefault="004440C5">
      <w:pPr>
        <w:pStyle w:val="ConsPlusNormal0"/>
        <w:spacing w:before="240"/>
        <w:ind w:firstLine="540"/>
        <w:jc w:val="both"/>
      </w:pPr>
      <w:r>
        <w:t>При приеме документов на переоформление соответствующих лицевы</w:t>
      </w:r>
      <w:r>
        <w:t>х счетов клиенту орган Федерального казначейства также проверяет:</w:t>
      </w:r>
    </w:p>
    <w:p w:rsidR="00DA6447" w:rsidRDefault="004440C5">
      <w:pPr>
        <w:pStyle w:val="ConsPlusNormal0"/>
        <w:spacing w:before="240"/>
        <w:ind w:firstLine="540"/>
        <w:jc w:val="both"/>
      </w:pPr>
      <w:r>
        <w:t xml:space="preserve">соответствие формы представленного Заявления на переоформление лицевых счетов форме согласно </w:t>
      </w:r>
      <w:hyperlink w:anchor="P1563" w:tooltip="                                 ЗАЯВЛЕНИЕ">
        <w:proofErr w:type="gramStart"/>
        <w:r>
          <w:rPr>
            <w:color w:val="0000FF"/>
          </w:rPr>
          <w:t>приложению</w:t>
        </w:r>
        <w:proofErr w:type="gramEnd"/>
        <w:r>
          <w:rPr>
            <w:color w:val="0000FF"/>
          </w:rPr>
          <w:t xml:space="preserve"> N 4</w:t>
        </w:r>
      </w:hyperlink>
      <w:r>
        <w:t xml:space="preserve"> к наст</w:t>
      </w:r>
      <w:r>
        <w:t>оящему Порядку;</w:t>
      </w:r>
    </w:p>
    <w:p w:rsidR="00DA6447" w:rsidRDefault="004440C5">
      <w:pPr>
        <w:pStyle w:val="ConsPlusNormal0"/>
        <w:spacing w:before="240"/>
        <w:ind w:firstLine="540"/>
        <w:jc w:val="both"/>
      </w:pPr>
      <w:r>
        <w:t>наличие полного пакета документов, необходимых для переоформления соответствующих лицевых счетов.</w:t>
      </w:r>
    </w:p>
    <w:p w:rsidR="00DA6447" w:rsidRDefault="004440C5">
      <w:pPr>
        <w:pStyle w:val="ConsPlusNormal0"/>
        <w:spacing w:before="24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DA6447" w:rsidRDefault="004440C5">
      <w:pPr>
        <w:pStyle w:val="ConsPlusNormal0"/>
        <w:spacing w:before="240"/>
        <w:ind w:firstLine="540"/>
        <w:jc w:val="both"/>
      </w:pPr>
      <w:r>
        <w:t>27. Проверк</w:t>
      </w:r>
      <w:r>
        <w:t>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DA6447" w:rsidRDefault="004440C5">
      <w:pPr>
        <w:pStyle w:val="ConsPlusNormal0"/>
        <w:spacing w:before="240"/>
        <w:ind w:firstLine="540"/>
        <w:jc w:val="both"/>
      </w:pPr>
      <w:r>
        <w:lastRenderedPageBreak/>
        <w:t>28. Лицевой счет переоформляется с момента внесения записи о его переофо</w:t>
      </w:r>
      <w:r>
        <w:t xml:space="preserve">рмлении в </w:t>
      </w:r>
      <w:hyperlink w:anchor="P1472" w:tooltip="                     Книга регистрации лицевых счетов">
        <w:r>
          <w:rPr>
            <w:color w:val="0000FF"/>
          </w:rPr>
          <w:t>Книгу</w:t>
        </w:r>
      </w:hyperlink>
      <w:r>
        <w:t xml:space="preserve"> регистрации лицевых счетов.</w:t>
      </w:r>
    </w:p>
    <w:p w:rsidR="00DA6447" w:rsidRDefault="004440C5">
      <w:pPr>
        <w:pStyle w:val="ConsPlusNormal0"/>
        <w:jc w:val="both"/>
      </w:pPr>
      <w:r>
        <w:t xml:space="preserve">(в ред. </w:t>
      </w:r>
      <w:hyperlink r:id="rId15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В </w:t>
      </w:r>
      <w:hyperlink w:anchor="P1509" w:tooltip="Примечание">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w:t>
      </w:r>
      <w:r>
        <w:t>дком.</w:t>
      </w:r>
    </w:p>
    <w:p w:rsidR="00DA6447" w:rsidRDefault="004440C5">
      <w:pPr>
        <w:pStyle w:val="ConsPlusNormal0"/>
        <w:spacing w:before="240"/>
        <w:ind w:firstLine="540"/>
        <w:jc w:val="both"/>
      </w:pPr>
      <w:r>
        <w:t xml:space="preserve">Проверенные документы, соответствующие установленным </w:t>
      </w:r>
      <w:hyperlink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
        <w:r>
          <w:rPr>
            <w:color w:val="0000FF"/>
          </w:rPr>
          <w:t>пунктом 26</w:t>
        </w:r>
      </w:hyperlink>
      <w:r>
        <w:t xml:space="preserve"> настоящего Порядка требованиям, хранятся в деле клиента.</w:t>
      </w:r>
    </w:p>
    <w:p w:rsidR="00DA6447" w:rsidRDefault="004440C5">
      <w:pPr>
        <w:pStyle w:val="ConsPlusNormal0"/>
        <w:spacing w:before="240"/>
        <w:ind w:firstLine="540"/>
        <w:jc w:val="both"/>
      </w:pPr>
      <w:bookmarkStart w:id="17" w:name="P392"/>
      <w:bookmarkEnd w:id="17"/>
      <w:r>
        <w:t>29. Закрытие соответствующего лицевого счета в случаях, установленных настоящим Порядком, ос</w:t>
      </w:r>
      <w:r>
        <w:t>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rsidR="00DA6447" w:rsidRDefault="004440C5">
      <w:pPr>
        <w:pStyle w:val="ConsPlusNormal0"/>
        <w:spacing w:before="240"/>
        <w:ind w:firstLine="540"/>
        <w:jc w:val="both"/>
      </w:pPr>
      <w:r>
        <w:t xml:space="preserve">а) Заявления на закрытие лицевого счета по форме согласно </w:t>
      </w:r>
      <w:hyperlink w:anchor="P1728" w:tooltip="                                 ЗАЯВЛЕНИЕ">
        <w:r>
          <w:rPr>
            <w:color w:val="0000FF"/>
          </w:rPr>
          <w:t>приложению N 5</w:t>
        </w:r>
      </w:hyperlink>
      <w:r>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w:t>
      </w:r>
      <w:r>
        <w:t>составляющие государственную тайну (далее - Заявление на закрытие лицевого счета);</w:t>
      </w:r>
    </w:p>
    <w:p w:rsidR="00DA6447" w:rsidRDefault="004440C5">
      <w:pPr>
        <w:pStyle w:val="ConsPlusNormal0"/>
        <w:spacing w:before="240"/>
        <w:ind w:firstLine="540"/>
        <w:jc w:val="both"/>
      </w:pPr>
      <w:r>
        <w:t xml:space="preserve">б) Заявления на закрытие лицевого счета в электронном виде, реквизиты которого установлены в </w:t>
      </w:r>
      <w:hyperlink w:anchor="P1866" w:tooltip="РЕКВИЗИТЫ">
        <w:r>
          <w:rPr>
            <w:color w:val="0000FF"/>
          </w:rPr>
          <w:t>приложении N 5(1)</w:t>
        </w:r>
      </w:hyperlink>
      <w:r>
        <w:t xml:space="preserve"> к настоящему Порядк</w:t>
      </w:r>
      <w:r>
        <w:t>у (далее - Заявление на закрытие лицевого счета в электронном виде) при осуществлении документооборота в государственных информационных системах, оператором которых является Федеральное казначейство.</w:t>
      </w:r>
    </w:p>
    <w:p w:rsidR="00DA6447" w:rsidRDefault="004440C5">
      <w:pPr>
        <w:pStyle w:val="ConsPlusNormal0"/>
        <w:spacing w:before="240"/>
        <w:ind w:firstLine="540"/>
        <w:jc w:val="both"/>
      </w:pPr>
      <w:hyperlink w:anchor="P1728" w:tooltip="                                 ЗАЯВЛЕНИЕ">
        <w:r>
          <w:rPr>
            <w:color w:val="0000FF"/>
          </w:rPr>
          <w:t>Заявление</w:t>
        </w:r>
      </w:hyperlink>
      <w:r>
        <w:t xml:space="preserve"> на закрытие лицевого счета и </w:t>
      </w:r>
      <w:hyperlink w:anchor="P1866" w:tooltip="РЕКВИЗИТЫ">
        <w:r>
          <w:rPr>
            <w:color w:val="0000FF"/>
          </w:rPr>
          <w:t>Заявление</w:t>
        </w:r>
      </w:hyperlink>
      <w:r>
        <w:t xml:space="preserve"> на закрытие лицевого счета в электронном виде составляется отдельно на закрытие каждого лицевого счета, открытого клиенту органом Федерального к</w:t>
      </w:r>
      <w:r>
        <w:t>азначейства.</w:t>
      </w:r>
    </w:p>
    <w:p w:rsidR="00DA6447" w:rsidRDefault="004440C5">
      <w:pPr>
        <w:pStyle w:val="ConsPlusNormal0"/>
        <w:spacing w:before="24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w:t>
      </w:r>
      <w:r>
        <w:t>зования нового юридического лица и изменения кодов по Общероссийскому классификатору предприятий и организаций (далее - ОКПО), идентификационному номеру налогоплательщика (далее - ИНН) и коду причины постановки на учет (далее - КПП), закрытие лицевых счето</w:t>
      </w:r>
      <w:r>
        <w:t>в, открытых данному клиенту, не требуются.</w:t>
      </w:r>
    </w:p>
    <w:p w:rsidR="00DA6447" w:rsidRDefault="004440C5">
      <w:pPr>
        <w:pStyle w:val="ConsPlusNormal0"/>
        <w:spacing w:before="240"/>
        <w:ind w:firstLine="540"/>
        <w:jc w:val="both"/>
      </w:pPr>
      <w:r>
        <w:t>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w:t>
      </w:r>
      <w:r>
        <w:t xml:space="preserve">е - изменение казначейского обслуживания) осуществляется на основании </w:t>
      </w:r>
      <w:hyperlink w:anchor="P1728" w:tooltip="                                 ЗАЯВЛЕНИЕ">
        <w:r>
          <w:rPr>
            <w:color w:val="0000FF"/>
          </w:rPr>
          <w:t>Заявления</w:t>
        </w:r>
      </w:hyperlink>
      <w:r>
        <w:t xml:space="preserve"> на закрытие лицевого счета, </w:t>
      </w:r>
      <w:hyperlink w:anchor="P1866" w:tooltip="РЕКВИЗИТЫ">
        <w:r>
          <w:rPr>
            <w:color w:val="0000FF"/>
          </w:rPr>
          <w:t>Заявления</w:t>
        </w:r>
      </w:hyperlink>
      <w:r>
        <w:t xml:space="preserve"> на закрытие лицевог</w:t>
      </w:r>
      <w:r>
        <w:t>о счета в электронном виде, оформленного уполномоченным руководителем органа Федерального казначейства работником.</w:t>
      </w:r>
    </w:p>
    <w:p w:rsidR="00DA6447" w:rsidRDefault="004440C5">
      <w:pPr>
        <w:pStyle w:val="ConsPlusNormal0"/>
        <w:jc w:val="both"/>
      </w:pPr>
      <w:r>
        <w:t xml:space="preserve">(п. 29 в ред. </w:t>
      </w:r>
      <w:hyperlink r:id="rId15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bookmarkStart w:id="18" w:name="P399"/>
      <w:bookmarkEnd w:id="18"/>
      <w:r>
        <w:t xml:space="preserve">30. </w:t>
      </w:r>
      <w:hyperlink w:anchor="P1728" w:tooltip="                                 ЗАЯВЛЕНИЕ">
        <w:r>
          <w:rPr>
            <w:color w:val="0000FF"/>
          </w:rPr>
          <w:t>Заявление</w:t>
        </w:r>
      </w:hyperlink>
      <w:r>
        <w:t xml:space="preserve"> на закрытие лицевого счета заполняется следующим образом.</w:t>
      </w:r>
    </w:p>
    <w:p w:rsidR="00DA6447" w:rsidRDefault="004440C5">
      <w:pPr>
        <w:pStyle w:val="ConsPlusNormal0"/>
        <w:spacing w:before="240"/>
        <w:ind w:firstLine="540"/>
        <w:jc w:val="both"/>
      </w:pPr>
      <w:hyperlink w:anchor="P1728" w:tooltip="                                 ЗАЯВЛЕНИЕ">
        <w:r>
          <w:rPr>
            <w:color w:val="0000FF"/>
          </w:rPr>
          <w:t>Заявление</w:t>
        </w:r>
      </w:hyperlink>
      <w:r>
        <w:t xml:space="preserve"> на закрытие лицевого счета заполняется клиентом (ликвидационной комиссией или </w:t>
      </w:r>
      <w:r>
        <w:lastRenderedPageBreak/>
        <w:t>уполномо</w:t>
      </w:r>
      <w:r>
        <w:t xml:space="preserve">ченным руководителем органа Федерального казначейства работником), за исключением </w:t>
      </w:r>
      <w:hyperlink w:anchor="P1835" w:tooltip="                 Отметка органа Федерального казначейства">
        <w:r>
          <w:rPr>
            <w:color w:val="0000FF"/>
          </w:rPr>
          <w:t>части</w:t>
        </w:r>
      </w:hyperlink>
      <w:r>
        <w:t xml:space="preserve"> "Отметка органа Федерального казначейства о закрытии лицевого счета N ____", </w:t>
      </w:r>
      <w:r>
        <w:t>которая заполняется органом Федерального казначейства по месту обслуживания клиента.</w:t>
      </w:r>
    </w:p>
    <w:p w:rsidR="00DA6447" w:rsidRDefault="004440C5">
      <w:pPr>
        <w:pStyle w:val="ConsPlusNormal0"/>
        <w:spacing w:before="240"/>
        <w:ind w:firstLine="540"/>
        <w:jc w:val="both"/>
      </w:pPr>
      <w:r>
        <w:t xml:space="preserve">В </w:t>
      </w:r>
      <w:hyperlink w:anchor="P1728" w:tooltip="                                 ЗАЯВЛЕНИЕ">
        <w:r>
          <w:rPr>
            <w:color w:val="0000FF"/>
          </w:rPr>
          <w:t>наименовании</w:t>
        </w:r>
      </w:hyperlink>
      <w:r>
        <w:t xml:space="preserve"> формы Заявления на закрытие лицевого счета указывается номер лицевого счета, под</w:t>
      </w:r>
      <w:r>
        <w:t>лежащего закрытию.</w:t>
      </w:r>
    </w:p>
    <w:p w:rsidR="00DA6447" w:rsidRDefault="004440C5">
      <w:pPr>
        <w:pStyle w:val="ConsPlusNormal0"/>
        <w:spacing w:before="240"/>
        <w:ind w:firstLine="540"/>
        <w:jc w:val="both"/>
      </w:pPr>
      <w:r>
        <w:t xml:space="preserve">В </w:t>
      </w:r>
      <w:hyperlink w:anchor="P1734" w:tooltip="Коды">
        <w:r>
          <w:rPr>
            <w:color w:val="0000FF"/>
          </w:rPr>
          <w:t>заголовочной части</w:t>
        </w:r>
      </w:hyperlink>
      <w:r>
        <w:t xml:space="preserve"> формы Заявления на закрытие лицевого счета клиентом указываются:</w:t>
      </w:r>
    </w:p>
    <w:p w:rsidR="00DA6447" w:rsidRDefault="004440C5">
      <w:pPr>
        <w:pStyle w:val="ConsPlusNormal0"/>
        <w:spacing w:before="240"/>
        <w:ind w:firstLine="540"/>
        <w:jc w:val="both"/>
      </w:pPr>
      <w:hyperlink w:anchor="P1739" w:tooltip="от &quot;__&quot; _________ 20__ г.">
        <w:r>
          <w:rPr>
            <w:color w:val="0000FF"/>
          </w:rPr>
          <w:t>дата</w:t>
        </w:r>
      </w:hyperlink>
      <w:r>
        <w:t xml:space="preserve"> составления документа, с отражением в кодовой з</w:t>
      </w:r>
      <w:r>
        <w:t>оне даты в формате "день, месяц, год" (00.00.0000);</w:t>
      </w:r>
    </w:p>
    <w:p w:rsidR="00DA6447" w:rsidRDefault="004440C5">
      <w:pPr>
        <w:pStyle w:val="ConsPlusNormal0"/>
        <w:spacing w:before="240"/>
        <w:ind w:firstLine="540"/>
        <w:jc w:val="both"/>
      </w:pPr>
      <w:r>
        <w:t xml:space="preserve">по </w:t>
      </w:r>
      <w:hyperlink w:anchor="P1742" w:tooltip="Наименование клиента">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w:t>
      </w:r>
      <w:r>
        <w:t>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DA6447" w:rsidRDefault="004440C5">
      <w:pPr>
        <w:pStyle w:val="ConsPlusNormal0"/>
        <w:jc w:val="both"/>
      </w:pPr>
      <w:r>
        <w:t xml:space="preserve">(в ред. </w:t>
      </w:r>
      <w:hyperlink r:id="rId15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по </w:t>
      </w:r>
      <w:hyperlink w:anchor="P1758" w:tooltip="Наименование иного получателя бюджетных средств">
        <w:r>
          <w:rPr>
            <w:color w:val="0000FF"/>
          </w:rPr>
          <w:t>строке</w:t>
        </w:r>
      </w:hyperlink>
      <w:r>
        <w:t xml:space="preserve"> "</w:t>
      </w:r>
      <w:r>
        <w:t>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DA6447" w:rsidRDefault="004440C5">
      <w:pPr>
        <w:pStyle w:val="ConsPlusNormal0"/>
        <w:spacing w:before="240"/>
        <w:ind w:firstLine="540"/>
        <w:jc w:val="both"/>
      </w:pPr>
      <w:hyperlink w:anchor="P1758" w:tooltip="Наименование иного получателя бюджетных средств">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w:t>
      </w:r>
      <w:r>
        <w:t xml:space="preserve">лучателю бюджетных средств. При этом </w:t>
      </w:r>
      <w:hyperlink w:anchor="P1742" w:tooltip="Наименование клиента">
        <w:r>
          <w:rPr>
            <w:color w:val="0000FF"/>
          </w:rPr>
          <w:t>строка</w:t>
        </w:r>
      </w:hyperlink>
      <w:r>
        <w:t xml:space="preserve"> "Наименование клиента" и соответствующая кодовая зона не заполняются;</w:t>
      </w:r>
    </w:p>
    <w:p w:rsidR="00DA6447" w:rsidRDefault="004440C5">
      <w:pPr>
        <w:pStyle w:val="ConsPlusNormal0"/>
        <w:spacing w:before="240"/>
        <w:ind w:firstLine="540"/>
        <w:jc w:val="both"/>
      </w:pPr>
      <w:r>
        <w:t xml:space="preserve">по </w:t>
      </w:r>
      <w:hyperlink w:anchor="P1774" w:tooltip="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w:t>
      </w:r>
      <w:r>
        <w:t xml:space="preserve">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w:t>
      </w:r>
      <w:r>
        <w:t>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w:t>
      </w:r>
      <w:r>
        <w:t>ого внебюджетного фонда, бюджетным (автономным) учреждением, получателем средств из бюджета данная строка не заполняется;</w:t>
      </w:r>
    </w:p>
    <w:p w:rsidR="00DA6447" w:rsidRDefault="004440C5">
      <w:pPr>
        <w:pStyle w:val="ConsPlusNormal0"/>
        <w:jc w:val="both"/>
      </w:pPr>
      <w:r>
        <w:t xml:space="preserve">(в ред. </w:t>
      </w:r>
      <w:hyperlink r:id="rId16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w:t>
        </w:r>
        <w:r>
          <w:rPr>
            <w:color w:val="0000FF"/>
          </w:rPr>
          <w:t>а</w:t>
        </w:r>
      </w:hyperlink>
      <w:r>
        <w:t xml:space="preserve"> Казначейства России от 13.10.2021 N 29н)</w:t>
      </w:r>
    </w:p>
    <w:p w:rsidR="00DA6447" w:rsidRDefault="004440C5">
      <w:pPr>
        <w:pStyle w:val="ConsPlusNormal0"/>
        <w:spacing w:before="240"/>
        <w:ind w:firstLine="540"/>
        <w:jc w:val="both"/>
      </w:pPr>
      <w:r>
        <w:t xml:space="preserve">по </w:t>
      </w:r>
      <w:hyperlink w:anchor="P1778" w:tooltip="Наименование вышестоящего участника бюджетного процесса (вышестоящей организации)">
        <w:r>
          <w:rPr>
            <w:color w:val="0000FF"/>
          </w:rPr>
          <w:t>строке</w:t>
        </w:r>
      </w:hyperlink>
      <w:r>
        <w:t xml:space="preserve"> "Наименование вышестоящего участника бюджетного процесса (вышестоящей организации)" - по</w:t>
      </w:r>
      <w:r>
        <w:t>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w:t>
      </w:r>
      <w:r>
        <w:t>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w:t>
      </w:r>
      <w:r>
        <w:t xml:space="preserve">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w:t>
      </w:r>
      <w:r>
        <w:lastRenderedPageBreak/>
        <w:t>администратором доходов бюджета, главным администратором источников финансирова</w:t>
      </w:r>
      <w:r>
        <w:t>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DA6447" w:rsidRDefault="004440C5">
      <w:pPr>
        <w:pStyle w:val="ConsPlusNormal0"/>
        <w:jc w:val="both"/>
      </w:pPr>
      <w:r>
        <w:t xml:space="preserve">(в ред. </w:t>
      </w:r>
      <w:hyperlink r:id="rId16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4440C5">
      <w:pPr>
        <w:pStyle w:val="ConsPlusNormal0"/>
        <w:spacing w:before="240"/>
        <w:ind w:firstLine="540"/>
        <w:jc w:val="both"/>
      </w:pPr>
      <w:r>
        <w:t xml:space="preserve">по </w:t>
      </w:r>
      <w:hyperlink w:anchor="P1786" w:tooltip="Орган Федерального казначейства">
        <w:r>
          <w:rPr>
            <w:color w:val="0000FF"/>
          </w:rPr>
          <w:t>строке</w:t>
        </w:r>
      </w:hyperlink>
      <w:r>
        <w:t xml:space="preserve"> "Орган Федерального казначейства" - полное наименование органа Феде</w:t>
      </w:r>
      <w:r>
        <w:t>рального казначейства, с отражением в кодовой зоне соответствующего кода по КОФК.</w:t>
      </w:r>
    </w:p>
    <w:p w:rsidR="00DA6447" w:rsidRDefault="004440C5">
      <w:pPr>
        <w:pStyle w:val="ConsPlusNormal0"/>
        <w:jc w:val="both"/>
      </w:pPr>
      <w:r>
        <w:t xml:space="preserve">(в ред. </w:t>
      </w:r>
      <w:hyperlink r:id="rId162"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Приказа</w:t>
        </w:r>
      </w:hyperlink>
      <w:r>
        <w:t xml:space="preserve"> Казначейства России от 28.12.2022 N 38</w:t>
      </w:r>
      <w:r>
        <w:t>н)</w:t>
      </w:r>
    </w:p>
    <w:p w:rsidR="00DA6447" w:rsidRDefault="004440C5">
      <w:pPr>
        <w:pStyle w:val="ConsPlusNormal0"/>
        <w:spacing w:before="240"/>
        <w:ind w:firstLine="540"/>
        <w:jc w:val="both"/>
      </w:pPr>
      <w:hyperlink w:anchor="P1800" w:tooltip="В связи с _________________________________________________________________">
        <w:r>
          <w:rPr>
            <w:color w:val="0000FF"/>
          </w:rPr>
          <w:t>Содержательная часть</w:t>
        </w:r>
      </w:hyperlink>
      <w:r>
        <w:t xml:space="preserve"> Заявления на закрытие лицевого счета заполняется следующим образом:</w:t>
      </w:r>
    </w:p>
    <w:p w:rsidR="00DA6447" w:rsidRDefault="004440C5">
      <w:pPr>
        <w:pStyle w:val="ConsPlusNormal0"/>
        <w:spacing w:before="240"/>
        <w:ind w:firstLine="540"/>
        <w:jc w:val="both"/>
      </w:pPr>
      <w:r>
        <w:t>В заявительной записи о закрытии лицевого счета указыва</w:t>
      </w:r>
      <w:r>
        <w:t>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w:t>
      </w:r>
      <w:r>
        <w:t>лиента.</w:t>
      </w:r>
    </w:p>
    <w:p w:rsidR="00DA6447" w:rsidRDefault="004440C5">
      <w:pPr>
        <w:pStyle w:val="ConsPlusNormal0"/>
        <w:spacing w:before="240"/>
        <w:ind w:firstLine="540"/>
        <w:jc w:val="both"/>
      </w:pPr>
      <w:r>
        <w:t xml:space="preserve">Указывается перечень документов, представленных вместе с </w:t>
      </w:r>
      <w:hyperlink w:anchor="P1728" w:tooltip="                                 ЗАЯВЛЕНИЕ">
        <w:r>
          <w:rPr>
            <w:color w:val="0000FF"/>
          </w:rPr>
          <w:t>Заявлением</w:t>
        </w:r>
      </w:hyperlink>
      <w:r>
        <w:t xml:space="preserve"> на закрытие лицевого счета по номеру приложений.</w:t>
      </w:r>
    </w:p>
    <w:p w:rsidR="00DA6447" w:rsidRDefault="004440C5">
      <w:pPr>
        <w:pStyle w:val="ConsPlusNormal0"/>
        <w:spacing w:before="240"/>
        <w:ind w:firstLine="540"/>
        <w:jc w:val="both"/>
      </w:pPr>
      <w:hyperlink w:anchor="P1806" w:tooltip="             Реквизиты для перечисления средств, поступивших после">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DA6447" w:rsidRDefault="004440C5">
      <w:pPr>
        <w:pStyle w:val="ConsPlusNormal0"/>
        <w:spacing w:before="240"/>
        <w:ind w:firstLine="540"/>
        <w:jc w:val="both"/>
      </w:pPr>
      <w:r>
        <w:t xml:space="preserve">в </w:t>
      </w:r>
      <w:hyperlink w:anchor="P1814" w:tooltip="1">
        <w:r>
          <w:rPr>
            <w:color w:val="0000FF"/>
          </w:rPr>
          <w:t>графе 1</w:t>
        </w:r>
      </w:hyperlink>
      <w:r>
        <w:t xml:space="preserve"> указываются реквизиты счета для перечисления сре</w:t>
      </w:r>
      <w:r>
        <w:t>дств, поступивших после закрытия лицевого счета;</w:t>
      </w:r>
    </w:p>
    <w:p w:rsidR="00DA6447" w:rsidRDefault="004440C5">
      <w:pPr>
        <w:pStyle w:val="ConsPlusNormal0"/>
        <w:spacing w:before="240"/>
        <w:ind w:firstLine="540"/>
        <w:jc w:val="both"/>
      </w:pPr>
      <w:r>
        <w:t xml:space="preserve">в </w:t>
      </w:r>
      <w:hyperlink w:anchor="P1815" w:tooltip="2">
        <w:r>
          <w:rPr>
            <w:color w:val="0000FF"/>
          </w:rPr>
          <w:t>графах 2</w:t>
        </w:r>
      </w:hyperlink>
      <w:r>
        <w:t xml:space="preserve">, </w:t>
      </w:r>
      <w:hyperlink w:anchor="P1816" w:tooltip="3">
        <w:r>
          <w:rPr>
            <w:color w:val="0000FF"/>
          </w:rPr>
          <w:t>3</w:t>
        </w:r>
      </w:hyperlink>
      <w:r>
        <w:t xml:space="preserve">, </w:t>
      </w:r>
      <w:hyperlink w:anchor="P1817" w:tooltip="4">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DA6447" w:rsidRDefault="004440C5">
      <w:pPr>
        <w:pStyle w:val="ConsPlusNormal0"/>
        <w:spacing w:before="240"/>
        <w:ind w:firstLine="540"/>
        <w:jc w:val="both"/>
      </w:pPr>
      <w:r>
        <w:t>Возможность перечисления средств, поступивших после закрытия лицевого с</w:t>
      </w:r>
      <w:r>
        <w:t xml:space="preserve">чета, по реквизитам, указанным в </w:t>
      </w:r>
      <w:hyperlink w:anchor="P1728" w:tooltip="                                 ЗАЯВЛЕНИЕ">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w:t>
      </w:r>
      <w:r>
        <w:t xml:space="preserve">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728" w:tooltip="                                 ЗАЯВЛЕНИЕ">
        <w:r>
          <w:rPr>
            <w:color w:val="0000FF"/>
          </w:rPr>
          <w:t>Заявлению</w:t>
        </w:r>
      </w:hyperlink>
      <w:r>
        <w:t xml:space="preserve"> на закрытие лицевого </w:t>
      </w:r>
      <w:r>
        <w:t>счета с указанием его в качестве приложения.</w:t>
      </w:r>
    </w:p>
    <w:p w:rsidR="00DA6447" w:rsidRDefault="004440C5">
      <w:pPr>
        <w:pStyle w:val="ConsPlusNormal0"/>
        <w:spacing w:before="240"/>
        <w:ind w:firstLine="540"/>
        <w:jc w:val="both"/>
      </w:pPr>
      <w:hyperlink w:anchor="P1728" w:tooltip="                                 ЗАЯВЛЕНИЕ">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w:t>
      </w:r>
      <w:r>
        <w:t>м должностей) клиента с указанием расшифровок подписей, содержащих фамилии и инициалы, даты подписания Заявления на закрытие лицевого счета.</w:t>
      </w:r>
    </w:p>
    <w:p w:rsidR="00DA6447" w:rsidRDefault="004440C5">
      <w:pPr>
        <w:pStyle w:val="ConsPlusNormal0"/>
        <w:spacing w:before="240"/>
        <w:ind w:firstLine="540"/>
        <w:jc w:val="both"/>
      </w:pPr>
      <w:r>
        <w:t xml:space="preserve">В случае оформления </w:t>
      </w:r>
      <w:hyperlink w:anchor="P1728" w:tooltip="                                 ЗАЯВЛЕНИЕ">
        <w:r>
          <w:rPr>
            <w:color w:val="0000FF"/>
          </w:rPr>
          <w:t>Заявления</w:t>
        </w:r>
      </w:hyperlink>
      <w:r>
        <w:t xml:space="preserve"> на закрыт</w:t>
      </w:r>
      <w:r>
        <w:t>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w:t>
      </w:r>
      <w:r>
        <w:t>дерального казначейства не подписывается.</w:t>
      </w:r>
    </w:p>
    <w:p w:rsidR="00DA6447" w:rsidRDefault="004440C5">
      <w:pPr>
        <w:pStyle w:val="ConsPlusNormal0"/>
        <w:spacing w:before="240"/>
        <w:ind w:firstLine="540"/>
        <w:jc w:val="both"/>
      </w:pPr>
      <w:hyperlink w:anchor="P1835" w:tooltip="                 Отметка органа Федерального казначейства">
        <w:r>
          <w:rPr>
            <w:color w:val="0000FF"/>
          </w:rPr>
          <w:t>Отметка</w:t>
        </w:r>
      </w:hyperlink>
      <w:r>
        <w:t xml:space="preserve"> органа Федерального казначейства о закрытии лицевого счета заполняется следующим образом.</w:t>
      </w:r>
    </w:p>
    <w:p w:rsidR="00DA6447" w:rsidRDefault="004440C5">
      <w:pPr>
        <w:pStyle w:val="ConsPlusNormal0"/>
        <w:spacing w:before="240"/>
        <w:ind w:firstLine="540"/>
        <w:jc w:val="both"/>
      </w:pPr>
      <w:r>
        <w:t xml:space="preserve">В </w:t>
      </w:r>
      <w:hyperlink w:anchor="P1835" w:tooltip="                 Отметка органа Федерального казначейства">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728" w:tooltip="                                 ЗАЯВЛЕНИЕ">
        <w:r>
          <w:rPr>
            <w:color w:val="0000FF"/>
          </w:rPr>
          <w:t>Заявлением</w:t>
        </w:r>
      </w:hyperlink>
      <w:r>
        <w:t xml:space="preserve"> на закрытие лицевого счета.</w:t>
      </w:r>
    </w:p>
    <w:p w:rsidR="00DA6447" w:rsidRDefault="004440C5">
      <w:pPr>
        <w:pStyle w:val="ConsPlusNormal0"/>
        <w:spacing w:before="240"/>
        <w:ind w:firstLine="540"/>
        <w:jc w:val="both"/>
      </w:pPr>
      <w:hyperlink w:anchor="P1835" w:tooltip="                 Отметка органа Федерального казначейства">
        <w:r>
          <w:rPr>
            <w:color w:val="0000FF"/>
          </w:rPr>
          <w:t>Отметка</w:t>
        </w:r>
      </w:hyperlink>
      <w:r>
        <w:t xml:space="preserve"> органа Федерального казначейства о закрытии лицевого счета подписывается:</w:t>
      </w:r>
    </w:p>
    <w:p w:rsidR="00DA6447" w:rsidRDefault="004440C5">
      <w:pPr>
        <w:pStyle w:val="ConsPlusNormal0"/>
        <w:spacing w:before="24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DA6447" w:rsidRDefault="004440C5">
      <w:pPr>
        <w:pStyle w:val="ConsPlusNormal0"/>
        <w:jc w:val="both"/>
      </w:pPr>
      <w:r>
        <w:t xml:space="preserve">(в ред. </w:t>
      </w:r>
      <w:hyperlink r:id="rId163"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Приказа</w:t>
        </w:r>
      </w:hyperlink>
      <w:r>
        <w:t xml:space="preserve"> Казначейства России от 28.12.2022 N 38н)</w:t>
      </w:r>
    </w:p>
    <w:p w:rsidR="00DA6447" w:rsidRDefault="004440C5">
      <w:pPr>
        <w:pStyle w:val="ConsPlusNormal0"/>
        <w:spacing w:before="24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DA6447" w:rsidRDefault="004440C5">
      <w:pPr>
        <w:pStyle w:val="ConsPlusNormal0"/>
        <w:jc w:val="both"/>
      </w:pPr>
      <w:r>
        <w:t xml:space="preserve">(в ред. </w:t>
      </w:r>
      <w:hyperlink r:id="rId164"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Приказа</w:t>
        </w:r>
      </w:hyperlink>
      <w:r>
        <w:t xml:space="preserve"> Казначейства России от 28.12.2022 N 38н)</w:t>
      </w:r>
    </w:p>
    <w:p w:rsidR="00DA6447" w:rsidRDefault="004440C5">
      <w:pPr>
        <w:pStyle w:val="ConsPlusNormal0"/>
        <w:spacing w:before="240"/>
        <w:ind w:firstLine="540"/>
        <w:jc w:val="both"/>
      </w:pPr>
      <w:r>
        <w:t>ответственным исполнителем органа Федерального казначейства с указанием его дол</w:t>
      </w:r>
      <w:r>
        <w:t>жности, расшифровки подписи, содержащей фамилию и инициалы, номера телефона и даты закрытия лицевого счета.</w:t>
      </w:r>
    </w:p>
    <w:p w:rsidR="00DA6447" w:rsidRDefault="004440C5">
      <w:pPr>
        <w:pStyle w:val="ConsPlusNormal0"/>
        <w:jc w:val="both"/>
      </w:pPr>
      <w:r>
        <w:t xml:space="preserve">(п. 30 в ред. </w:t>
      </w:r>
      <w:hyperlink r:id="rId16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01.04.2020 N 16н)</w:t>
      </w:r>
    </w:p>
    <w:p w:rsidR="00DA6447" w:rsidRDefault="004440C5">
      <w:pPr>
        <w:pStyle w:val="ConsPlusNormal0"/>
        <w:spacing w:before="240"/>
        <w:ind w:firstLine="540"/>
        <w:jc w:val="both"/>
      </w:pPr>
      <w:bookmarkStart w:id="19" w:name="P432"/>
      <w:bookmarkEnd w:id="19"/>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728" w:tooltip="                                 ЗАЯВЛЕНИЕ">
        <w:r>
          <w:rPr>
            <w:color w:val="0000FF"/>
          </w:rPr>
          <w:t>Заявления</w:t>
        </w:r>
      </w:hyperlink>
      <w:r>
        <w:t xml:space="preserve"> на закрытие лицевого счета, в соответствии с </w:t>
      </w:r>
      <w:hyperlink w:anchor="P399" w:tooltip="30. Заявление на закрытие лицевого счета заполняется следующим образом.">
        <w:r>
          <w:rPr>
            <w:color w:val="0000FF"/>
          </w:rPr>
          <w:t>пунктом 30</w:t>
        </w:r>
      </w:hyperlink>
      <w:r>
        <w:t xml:space="preserve"> настоящего П</w:t>
      </w:r>
      <w:r>
        <w:t xml:space="preserve">орядка, а также их соответствие документам, представленным вместе с </w:t>
      </w:r>
      <w:hyperlink w:anchor="P1728" w:tooltip="                                 ЗАЯВЛЕНИЕ">
        <w:r>
          <w:rPr>
            <w:color w:val="0000FF"/>
          </w:rPr>
          <w:t>Заявлением</w:t>
        </w:r>
      </w:hyperlink>
      <w:r>
        <w:t xml:space="preserve"> на закрытие лицевого счета.</w:t>
      </w:r>
    </w:p>
    <w:p w:rsidR="00DA6447" w:rsidRDefault="004440C5">
      <w:pPr>
        <w:pStyle w:val="ConsPlusNormal0"/>
        <w:spacing w:before="240"/>
        <w:ind w:firstLine="540"/>
        <w:jc w:val="both"/>
      </w:pPr>
      <w:r>
        <w:t>При приеме документов на закрытие соответствующего лицевого счета клиенту</w:t>
      </w:r>
      <w:r>
        <w:t xml:space="preserve"> орган Федерального казначейства также проверяет:</w:t>
      </w:r>
    </w:p>
    <w:p w:rsidR="00DA6447" w:rsidRDefault="004440C5">
      <w:pPr>
        <w:pStyle w:val="ConsPlusNormal0"/>
        <w:spacing w:before="240"/>
        <w:ind w:firstLine="540"/>
        <w:jc w:val="both"/>
      </w:pPr>
      <w:r>
        <w:t xml:space="preserve">соответствие формы представленного Заявления на закрытие лицевого счета форме согласно </w:t>
      </w:r>
      <w:hyperlink w:anchor="P1728" w:tooltip="                                 ЗАЯВЛЕНИЕ">
        <w:proofErr w:type="gramStart"/>
        <w:r>
          <w:rPr>
            <w:color w:val="0000FF"/>
          </w:rPr>
          <w:t>приложению</w:t>
        </w:r>
        <w:proofErr w:type="gramEnd"/>
        <w:r>
          <w:rPr>
            <w:color w:val="0000FF"/>
          </w:rPr>
          <w:t xml:space="preserve"> N 5</w:t>
        </w:r>
      </w:hyperlink>
      <w:r>
        <w:t xml:space="preserve"> к настоящему Порядку;</w:t>
      </w:r>
    </w:p>
    <w:p w:rsidR="00DA6447" w:rsidRDefault="004440C5">
      <w:pPr>
        <w:pStyle w:val="ConsPlusNormal0"/>
        <w:spacing w:before="240"/>
        <w:ind w:firstLine="540"/>
        <w:jc w:val="both"/>
      </w:pPr>
      <w:r>
        <w:t>наличи</w:t>
      </w:r>
      <w:r>
        <w:t>е полного пакета документов, необходимых для закрытия соответствующего лицевого счета.</w:t>
      </w:r>
    </w:p>
    <w:p w:rsidR="00DA6447" w:rsidRDefault="004440C5">
      <w:pPr>
        <w:pStyle w:val="ConsPlusNormal0"/>
        <w:spacing w:before="24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DA6447" w:rsidRDefault="004440C5">
      <w:pPr>
        <w:pStyle w:val="ConsPlusNormal0"/>
        <w:spacing w:before="240"/>
        <w:ind w:firstLine="540"/>
        <w:jc w:val="both"/>
      </w:pPr>
      <w:r>
        <w:t>Проверка Заявления на закрытие лицевого счет</w:t>
      </w:r>
      <w:r>
        <w:t xml:space="preserve">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866" w:tooltip="РЕКВИЗИТЫ">
        <w:r>
          <w:rPr>
            <w:color w:val="0000FF"/>
          </w:rPr>
          <w:t>приложением N 5(1)</w:t>
        </w:r>
      </w:hyperlink>
      <w:r>
        <w:t xml:space="preserve"> к настоящему Порядку.</w:t>
      </w:r>
    </w:p>
    <w:p w:rsidR="00DA6447" w:rsidRDefault="004440C5">
      <w:pPr>
        <w:pStyle w:val="ConsPlusNormal0"/>
        <w:jc w:val="both"/>
      </w:pPr>
      <w:r>
        <w:t xml:space="preserve">(абзац введен </w:t>
      </w:r>
      <w:hyperlink r:id="rId16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26.11.2025 N 21н)</w:t>
      </w:r>
    </w:p>
    <w:p w:rsidR="00DA6447" w:rsidRDefault="004440C5">
      <w:pPr>
        <w:pStyle w:val="ConsPlusNormal0"/>
        <w:spacing w:before="240"/>
        <w:ind w:firstLine="540"/>
        <w:jc w:val="both"/>
      </w:pPr>
      <w:r>
        <w:t>32. Проверка представлен</w:t>
      </w:r>
      <w:r>
        <w:t>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DA6447" w:rsidRDefault="004440C5">
      <w:pPr>
        <w:pStyle w:val="ConsPlusNormal0"/>
        <w:spacing w:before="240"/>
        <w:ind w:firstLine="540"/>
        <w:jc w:val="both"/>
      </w:pPr>
      <w:r>
        <w:t xml:space="preserve">Проверенные документы, соответствующие установленным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Pr>
            <w:color w:val="0000FF"/>
          </w:rPr>
          <w:t>пунктом 31</w:t>
        </w:r>
      </w:hyperlink>
      <w:r>
        <w:t xml:space="preserve"> настоящего Порядка </w:t>
      </w:r>
      <w:r>
        <w:lastRenderedPageBreak/>
        <w:t>требованиям,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A6447" w:rsidRDefault="004440C5">
      <w:pPr>
        <w:pStyle w:val="ConsPlusNormal0"/>
        <w:jc w:val="both"/>
      </w:pPr>
      <w:r>
        <w:t xml:space="preserve">(в ред. </w:t>
      </w:r>
      <w:hyperlink r:id="rId16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33. После закрытия лицевого счета клиента запись о закрытии ли</w:t>
      </w:r>
      <w:r>
        <w:t xml:space="preserve">цевого счета вносится в </w:t>
      </w:r>
      <w:hyperlink w:anchor="P1472" w:tooltip="                     Книга регистрации лицевых счетов">
        <w:r>
          <w:rPr>
            <w:color w:val="0000FF"/>
          </w:rPr>
          <w:t>Книгу</w:t>
        </w:r>
      </w:hyperlink>
      <w:r>
        <w:t xml:space="preserve"> регистрации лицевых счетов.</w:t>
      </w:r>
    </w:p>
    <w:p w:rsidR="00DA6447" w:rsidRDefault="004440C5">
      <w:pPr>
        <w:pStyle w:val="ConsPlusNormal0"/>
        <w:jc w:val="both"/>
      </w:pPr>
      <w:r>
        <w:t xml:space="preserve">(в ред. </w:t>
      </w:r>
      <w:hyperlink r:id="rId16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w:t>
      </w:r>
      <w:r>
        <w:t>ли ликвидационной комиссии.</w:t>
      </w:r>
    </w:p>
    <w:p w:rsidR="00DA6447" w:rsidRDefault="004440C5">
      <w:pPr>
        <w:pStyle w:val="ConsPlusNormal0"/>
        <w:spacing w:before="240"/>
        <w:ind w:firstLine="540"/>
        <w:jc w:val="both"/>
      </w:pPr>
      <w:r>
        <w:t xml:space="preserve">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w:t>
      </w:r>
      <w:r>
        <w:t>казначейство).</w:t>
      </w:r>
    </w:p>
    <w:p w:rsidR="00DA6447" w:rsidRDefault="004440C5">
      <w:pPr>
        <w:pStyle w:val="ConsPlusNormal0"/>
        <w:jc w:val="both"/>
      </w:pPr>
      <w:r>
        <w:t xml:space="preserve">(в ред. </w:t>
      </w:r>
      <w:hyperlink r:id="rId16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34. Орган Федерального казначейства пос</w:t>
      </w:r>
      <w:r>
        <w:t>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DA6447" w:rsidRDefault="004440C5">
      <w:pPr>
        <w:pStyle w:val="ConsPlusNormal0"/>
        <w:spacing w:before="240"/>
        <w:ind w:firstLine="540"/>
        <w:jc w:val="both"/>
      </w:pPr>
      <w:r>
        <w:t>При открытии, переоформлении и закрытии лицевых счетов, по которым сообщение об их</w:t>
      </w:r>
      <w:r>
        <w:t xml:space="preserve"> открытии, переоформлении и закрытии налоговым органам не направляется, в </w:t>
      </w:r>
      <w:hyperlink w:anchor="P1515" w:tooltip="4">
        <w:r>
          <w:rPr>
            <w:color w:val="0000FF"/>
          </w:rPr>
          <w:t>графе 4</w:t>
        </w:r>
      </w:hyperlink>
      <w:r>
        <w:t xml:space="preserve"> Книги регистрации лицевых счетов производится запись "Не требуется".</w:t>
      </w:r>
    </w:p>
    <w:p w:rsidR="00DA6447" w:rsidRDefault="004440C5">
      <w:pPr>
        <w:pStyle w:val="ConsPlusNormal0"/>
        <w:spacing w:before="240"/>
        <w:ind w:firstLine="540"/>
        <w:jc w:val="both"/>
      </w:pPr>
      <w:r>
        <w:t>Копии сообщений, содержащих сведения, составляющие государственную тай</w:t>
      </w:r>
      <w:r>
        <w:t>ну, направленных в налоговый орган, в целях ведения лицевых счетов хранятся в деле клиента в соответствии с требованиями законодательства Российской Федерации о защите государственной тайны.</w:t>
      </w:r>
    </w:p>
    <w:p w:rsidR="00DA6447" w:rsidRDefault="004440C5">
      <w:pPr>
        <w:pStyle w:val="ConsPlusNormal0"/>
        <w:jc w:val="both"/>
      </w:pPr>
      <w:r>
        <w:t xml:space="preserve">(в ред. </w:t>
      </w:r>
      <w:hyperlink r:id="rId17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35. Открытие, переоформление и закрытие клиентам лицевых счетов,</w:t>
      </w:r>
      <w:r>
        <w:t xml:space="preserve">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DA6447" w:rsidRDefault="004440C5">
      <w:pPr>
        <w:pStyle w:val="ConsPlusNormal0"/>
        <w:spacing w:before="240"/>
        <w:ind w:firstLine="540"/>
        <w:jc w:val="both"/>
      </w:pPr>
      <w:bookmarkStart w:id="20" w:name="P452"/>
      <w:bookmarkEnd w:id="20"/>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w:t>
      </w:r>
      <w:r>
        <w:t>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w:t>
      </w:r>
      <w:r>
        <w:t>о казначейства без участия клиентов.</w:t>
      </w:r>
    </w:p>
    <w:p w:rsidR="00DA6447" w:rsidRDefault="004440C5">
      <w:pPr>
        <w:pStyle w:val="ConsPlusNormal0"/>
        <w:spacing w:before="240"/>
        <w:ind w:firstLine="540"/>
        <w:jc w:val="both"/>
      </w:pPr>
      <w:r>
        <w:t xml:space="preserve">При этом органы Федерального казначейства уведомляют клиентов об осуществлении операций, указанных в </w:t>
      </w:r>
      <w:hyperlink w:anchor="P452" w:tooltip="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w:r>
          <w:rPr>
            <w:color w:val="0000FF"/>
          </w:rPr>
          <w:t>абзаце первом</w:t>
        </w:r>
      </w:hyperlink>
      <w:r>
        <w:t xml:space="preserve"> настоящего пункта.</w:t>
      </w:r>
    </w:p>
    <w:p w:rsidR="00DA6447" w:rsidRDefault="004440C5">
      <w:pPr>
        <w:pStyle w:val="ConsPlusNormal0"/>
        <w:spacing w:before="240"/>
        <w:ind w:firstLine="540"/>
        <w:jc w:val="both"/>
      </w:pPr>
      <w:r>
        <w:t>Операции по приемке и передаче показателей лицев</w:t>
      </w:r>
      <w:r>
        <w:t xml:space="preserve">ого счета, поступлению и перечислению </w:t>
      </w:r>
      <w:r>
        <w:lastRenderedPageBreak/>
        <w:t>остатка денежных средств на лицевом счете проводятся в одном операционном дне.</w:t>
      </w:r>
    </w:p>
    <w:p w:rsidR="00DA6447" w:rsidRDefault="004440C5">
      <w:pPr>
        <w:pStyle w:val="ConsPlusNormal0"/>
        <w:jc w:val="both"/>
      </w:pPr>
      <w:r>
        <w:t>(</w:t>
      </w:r>
      <w:proofErr w:type="spellStart"/>
      <w:r>
        <w:t>пп</w:t>
      </w:r>
      <w:proofErr w:type="spellEnd"/>
      <w:r>
        <w:t xml:space="preserve">. 35.1 введен </w:t>
      </w:r>
      <w:hyperlink r:id="rId171"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w:t>
        </w:r>
        <w:r>
          <w:rPr>
            <w:color w:val="0000FF"/>
          </w:rPr>
          <w:t>иказом</w:t>
        </w:r>
      </w:hyperlink>
      <w:r>
        <w:t xml:space="preserve"> Казначейства России от 28.12.2022 N 38н)</w:t>
      </w:r>
    </w:p>
    <w:p w:rsidR="00DA6447" w:rsidRDefault="004440C5">
      <w:pPr>
        <w:pStyle w:val="ConsPlusNormal0"/>
        <w:spacing w:before="240"/>
        <w:ind w:firstLine="540"/>
        <w:jc w:val="both"/>
      </w:pPr>
      <w:bookmarkStart w:id="21" w:name="P456"/>
      <w:bookmarkEnd w:id="21"/>
      <w:r>
        <w:t>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w:t>
      </w:r>
      <w:r>
        <w:t>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"Автоматизированная система Федерального казначейства" (далее - ИС АСФК), к учету операций на лицевом сч</w:t>
      </w:r>
      <w:r>
        <w:t>ете в разрезе видов средств бюджетного (автономного) 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w:t>
      </w:r>
      <w:r>
        <w:t xml:space="preserve">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r:id="rId172" w:tooltip="Постановление Правительства РФ от 30.06.2015 N 658 (ред. от 01.11.2025) &quot;О государственной интегрированной информационной системе управления общественными финансами &quot;Электронный бюджет&quot; (вместе с &quot;Положением о государственной интегрированной информационной сис">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w:t>
      </w:r>
      <w:r>
        <w:t>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rsidR="00DA6447" w:rsidRDefault="004440C5">
      <w:pPr>
        <w:pStyle w:val="ConsPlusNormal0"/>
        <w:jc w:val="both"/>
      </w:pPr>
      <w:r>
        <w:t xml:space="preserve">(п. 35(2) введен </w:t>
      </w:r>
      <w:hyperlink r:id="rId17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26.11.2025 N 21н)</w:t>
      </w:r>
    </w:p>
    <w:p w:rsidR="00DA6447" w:rsidRDefault="00DA6447">
      <w:pPr>
        <w:pStyle w:val="ConsPlusNormal0"/>
        <w:jc w:val="both"/>
      </w:pPr>
    </w:p>
    <w:p w:rsidR="00DA6447" w:rsidRDefault="004440C5">
      <w:pPr>
        <w:pStyle w:val="ConsPlusTitle0"/>
        <w:jc w:val="center"/>
        <w:outlineLvl w:val="2"/>
      </w:pPr>
      <w:r>
        <w:t>Особенности открытия лицевых счетов клиентам, являющимся</w:t>
      </w:r>
    </w:p>
    <w:p w:rsidR="00DA6447" w:rsidRDefault="004440C5">
      <w:pPr>
        <w:pStyle w:val="ConsPlusTitle0"/>
        <w:jc w:val="center"/>
      </w:pPr>
      <w:r>
        <w:t>участни</w:t>
      </w:r>
      <w:r>
        <w:t>ками бюджетного процесса</w:t>
      </w:r>
    </w:p>
    <w:p w:rsidR="00DA6447" w:rsidRDefault="00DA6447">
      <w:pPr>
        <w:pStyle w:val="ConsPlusNormal0"/>
        <w:jc w:val="both"/>
      </w:pPr>
    </w:p>
    <w:p w:rsidR="00DA6447" w:rsidRDefault="004440C5">
      <w:pPr>
        <w:pStyle w:val="ConsPlusNormal0"/>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227" w:tooltip="13. Для открытия лицевого счета клиентом представляются следующие документы:">
        <w:r>
          <w:rPr>
            <w:color w:val="0000FF"/>
          </w:rPr>
          <w:t>пункте 13</w:t>
        </w:r>
      </w:hyperlink>
      <w:r>
        <w:t xml:space="preserve"> настоящего Порядка.</w:t>
      </w:r>
    </w:p>
    <w:p w:rsidR="00DA6447" w:rsidRDefault="004440C5">
      <w:pPr>
        <w:pStyle w:val="ConsPlusNormal0"/>
        <w:jc w:val="both"/>
      </w:pPr>
      <w:r>
        <w:t xml:space="preserve">(в ред. </w:t>
      </w:r>
      <w:hyperlink r:id="rId17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w:t>
      </w:r>
      <w:r>
        <w:t>ачейства России от 26.11.2025 N 21н)</w:t>
      </w:r>
    </w:p>
    <w:p w:rsidR="00DA6447" w:rsidRDefault="004440C5">
      <w:pPr>
        <w:pStyle w:val="ConsPlusNormal0"/>
        <w:spacing w:before="240"/>
        <w:ind w:firstLine="540"/>
        <w:jc w:val="both"/>
      </w:pPr>
      <w:r>
        <w:t>--------------------------------</w:t>
      </w:r>
    </w:p>
    <w:p w:rsidR="00DA6447" w:rsidRDefault="004440C5">
      <w:pPr>
        <w:pStyle w:val="ConsPlusNormal0"/>
        <w:spacing w:before="240"/>
        <w:ind w:firstLine="540"/>
        <w:jc w:val="both"/>
      </w:pPr>
      <w:r>
        <w:t xml:space="preserve">&lt;3&gt; Сноска исключена. - </w:t>
      </w:r>
      <w:hyperlink r:id="rId17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w:t>
      </w:r>
      <w:r>
        <w:t>ва России от 26.11.2025 N 21н.</w:t>
      </w:r>
    </w:p>
    <w:p w:rsidR="00DA6447" w:rsidRDefault="00DA6447">
      <w:pPr>
        <w:pStyle w:val="ConsPlusNormal0"/>
        <w:jc w:val="both"/>
      </w:pPr>
    </w:p>
    <w:p w:rsidR="00DA6447" w:rsidRDefault="004440C5">
      <w:pPr>
        <w:pStyle w:val="ConsPlusNormal0"/>
        <w:ind w:firstLine="540"/>
        <w:jc w:val="both"/>
      </w:pPr>
      <w:bookmarkStart w:id="22" w:name="P467"/>
      <w:bookmarkEnd w:id="22"/>
      <w:r>
        <w:t xml:space="preserve">37. Утратил силу с 1 января 2022 года. - </w:t>
      </w:r>
      <w:hyperlink r:id="rId17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w:t>
        </w:r>
      </w:hyperlink>
      <w:r>
        <w:t xml:space="preserve"> Казначейства России от 13.10.2021 N 29н.</w:t>
      </w:r>
    </w:p>
    <w:p w:rsidR="00DA6447" w:rsidRDefault="004440C5">
      <w:pPr>
        <w:pStyle w:val="ConsPlusNormal0"/>
        <w:spacing w:before="240"/>
        <w:ind w:firstLine="540"/>
        <w:jc w:val="both"/>
      </w:pPr>
      <w:r>
        <w:t>38. Для открыти</w:t>
      </w:r>
      <w:r>
        <w:t>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w:t>
      </w:r>
      <w:r>
        <w:t xml:space="preserve">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w:t>
      </w:r>
      <w:r>
        <w:t>дислокации.</w:t>
      </w:r>
    </w:p>
    <w:p w:rsidR="00DA6447" w:rsidRDefault="004440C5">
      <w:pPr>
        <w:pStyle w:val="ConsPlusNormal0"/>
        <w:spacing w:before="24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w:t>
      </w:r>
      <w:r>
        <w:t>дерации открываются соответствующие лицевые счета органами Федерального казначейства по месту временной дислокации.</w:t>
      </w:r>
    </w:p>
    <w:p w:rsidR="00DA6447" w:rsidRDefault="004440C5">
      <w:pPr>
        <w:pStyle w:val="ConsPlusNormal0"/>
        <w:spacing w:before="240"/>
        <w:ind w:firstLine="540"/>
        <w:jc w:val="both"/>
      </w:pPr>
      <w:r>
        <w:lastRenderedPageBreak/>
        <w:t>При этом лицевые счета по постоянному месту обслуживания не подлежат закрытию.</w:t>
      </w:r>
    </w:p>
    <w:p w:rsidR="00DA6447" w:rsidRDefault="004440C5">
      <w:pPr>
        <w:pStyle w:val="ConsPlusNormal0"/>
        <w:spacing w:before="240"/>
        <w:ind w:firstLine="540"/>
        <w:jc w:val="both"/>
      </w:pPr>
      <w:r>
        <w:t xml:space="preserve">Соответствующие лицевые счета открываются на срок, указанный </w:t>
      </w:r>
      <w:r>
        <w:t>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w:t>
      </w:r>
      <w:r>
        <w:t xml:space="preserve"> новый номер.</w:t>
      </w:r>
    </w:p>
    <w:p w:rsidR="00DA6447" w:rsidRDefault="004440C5">
      <w:pPr>
        <w:pStyle w:val="ConsPlusNormal0"/>
        <w:spacing w:before="24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w:t>
      </w:r>
      <w:r>
        <w:t xml:space="preserve">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w:t>
      </w:r>
      <w:r>
        <w:t>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w:t>
      </w:r>
      <w:r>
        <w:t>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DA6447" w:rsidRDefault="004440C5">
      <w:pPr>
        <w:pStyle w:val="ConsPlusNormal0"/>
        <w:jc w:val="both"/>
      </w:pPr>
      <w:r>
        <w:t xml:space="preserve">(в ред. </w:t>
      </w:r>
      <w:hyperlink r:id="rId177"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28.12.2017 N 36н)</w:t>
      </w:r>
    </w:p>
    <w:p w:rsidR="00DA6447" w:rsidRDefault="004440C5">
      <w:pPr>
        <w:pStyle w:val="ConsPlusNormal0"/>
        <w:spacing w:before="240"/>
        <w:ind w:firstLine="540"/>
        <w:jc w:val="both"/>
      </w:pPr>
      <w:r>
        <w:t>В случае, если деятельность получателя средств федерального бюджета связана только с осуществ</w:t>
      </w:r>
      <w:r>
        <w:t>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w:t>
      </w:r>
      <w:r>
        <w:t>язи с осуществлением им оперативно-розыскных мероприятий.</w:t>
      </w:r>
    </w:p>
    <w:p w:rsidR="00DA6447" w:rsidRDefault="004440C5">
      <w:pPr>
        <w:pStyle w:val="ConsPlusNormal0"/>
        <w:spacing w:before="240"/>
        <w:ind w:firstLine="540"/>
        <w:jc w:val="both"/>
      </w:pPr>
      <w:r>
        <w:t xml:space="preserve">41. Утратил силу. - </w:t>
      </w:r>
      <w:hyperlink r:id="rId17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26.11.2025 N 21н.</w:t>
      </w:r>
    </w:p>
    <w:p w:rsidR="00DA6447" w:rsidRDefault="004440C5">
      <w:pPr>
        <w:pStyle w:val="ConsPlusNormal0"/>
        <w:spacing w:before="240"/>
        <w:ind w:firstLine="540"/>
        <w:jc w:val="both"/>
      </w:pPr>
      <w:r>
        <w:t xml:space="preserve">42. Утратил силу. - </w:t>
      </w:r>
      <w:hyperlink r:id="rId179"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w:t>
        </w:r>
      </w:hyperlink>
      <w:r>
        <w:t xml:space="preserve"> Казначейства России от 28.12.2022 N 38н.</w:t>
      </w:r>
    </w:p>
    <w:p w:rsidR="00DA6447" w:rsidRDefault="004440C5">
      <w:pPr>
        <w:pStyle w:val="ConsPlusNormal0"/>
        <w:spacing w:before="24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80" w:tooltip="Приказ Минфина России от 30.09.2008 N 104н (ред. от 23.03.2022) &quot;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w:t>
      </w:r>
      <w:r>
        <w:t>о бюджета (код формы по КФД 0531724).</w:t>
      </w:r>
    </w:p>
    <w:p w:rsidR="00DA6447" w:rsidRDefault="004440C5">
      <w:pPr>
        <w:pStyle w:val="ConsPlusNormal0"/>
        <w:spacing w:before="24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w:t>
      </w:r>
      <w:r>
        <w:t xml:space="preserve"> получатели бюджетных средств.</w:t>
      </w:r>
    </w:p>
    <w:p w:rsidR="00DA6447" w:rsidRDefault="004440C5">
      <w:pPr>
        <w:pStyle w:val="ConsPlusNormal0"/>
        <w:jc w:val="both"/>
      </w:pPr>
      <w:r>
        <w:t xml:space="preserve">(в ред. </w:t>
      </w:r>
      <w:hyperlink r:id="rId181"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Приказа</w:t>
        </w:r>
      </w:hyperlink>
      <w:r>
        <w:t xml:space="preserve"> Казначейства России от 28.12.2022 N 38н)</w:t>
      </w:r>
    </w:p>
    <w:p w:rsidR="00DA6447" w:rsidRDefault="004440C5">
      <w:pPr>
        <w:pStyle w:val="ConsPlusNormal0"/>
        <w:spacing w:before="240"/>
        <w:ind w:firstLine="540"/>
        <w:jc w:val="both"/>
      </w:pPr>
      <w:bookmarkStart w:id="23" w:name="P480"/>
      <w:bookmarkEnd w:id="23"/>
      <w:r>
        <w:t>44. Для открытия лицевого счета для учета операц</w:t>
      </w:r>
      <w:r>
        <w:t>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w:t>
      </w:r>
      <w:r>
        <w:t xml:space="preserve">г), принимающие бюджетные полномочия, кроме документов, указанных в </w:t>
      </w:r>
      <w:hyperlink w:anchor="P227" w:tooltip="13. Для открытия лицевого счета клиентом представляются следующие документы:">
        <w:r>
          <w:rPr>
            <w:color w:val="0000FF"/>
          </w:rPr>
          <w:t>пункте 13</w:t>
        </w:r>
      </w:hyperlink>
      <w:r>
        <w:t xml:space="preserve"> настоящего Порядка, представляет в орган Федерального казначейства ко</w:t>
      </w:r>
      <w:r>
        <w:t xml:space="preserve">пию документа о передаче бюджетных полномочий, заверенную получателем </w:t>
      </w:r>
      <w:r>
        <w:lastRenderedPageBreak/>
        <w:t>бюджетных средств, передающим свои бюджетные полномочия, либо нотариально или в соответствии с полномочием, указанным в Сводном реестре.</w:t>
      </w:r>
    </w:p>
    <w:p w:rsidR="00DA6447" w:rsidRDefault="004440C5">
      <w:pPr>
        <w:pStyle w:val="ConsPlusNormal0"/>
        <w:jc w:val="both"/>
      </w:pPr>
      <w:r>
        <w:t>(в ред. Приказов Казначейства России от 01.04.202</w:t>
      </w:r>
      <w:r>
        <w:t xml:space="preserve">0 </w:t>
      </w:r>
      <w:hyperlink r:id="rId18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18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 xml:space="preserve">, от 28.12.2022 </w:t>
      </w:r>
      <w:hyperlink r:id="rId184"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N 38н</w:t>
        </w:r>
      </w:hyperlink>
      <w:r>
        <w:t>)</w:t>
      </w:r>
    </w:p>
    <w:p w:rsidR="00DA6447" w:rsidRDefault="004440C5">
      <w:pPr>
        <w:pStyle w:val="ConsPlusNormal0"/>
        <w:spacing w:before="240"/>
        <w:ind w:firstLine="540"/>
        <w:jc w:val="both"/>
      </w:pPr>
      <w:r>
        <w:t>Лицевые счета для учета операций по переданным полномочиям получателя бюджет</w:t>
      </w:r>
      <w:r>
        <w:t>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w:t>
      </w:r>
      <w:r>
        <w:t>ля товаров, работ, услуг), принимающих бюджетные полномочия получателя бюджетных средств.</w:t>
      </w:r>
    </w:p>
    <w:p w:rsidR="00DA6447" w:rsidRDefault="004440C5">
      <w:pPr>
        <w:pStyle w:val="ConsPlusNormal0"/>
        <w:jc w:val="both"/>
      </w:pPr>
      <w:r>
        <w:t xml:space="preserve">(в ред. Приказов Казначейства России от 01.04.2020 </w:t>
      </w:r>
      <w:hyperlink r:id="rId18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18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bookmarkStart w:id="24" w:name="P484"/>
      <w:bookmarkEnd w:id="24"/>
      <w:r>
        <w:t xml:space="preserve">45. Утратил силу. - </w:t>
      </w:r>
      <w:hyperlink r:id="rId18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26.11.2025 N 21н.</w:t>
      </w:r>
    </w:p>
    <w:p w:rsidR="00DA6447" w:rsidRDefault="004440C5">
      <w:pPr>
        <w:pStyle w:val="ConsPlusNormal0"/>
        <w:spacing w:before="240"/>
        <w:ind w:firstLine="540"/>
        <w:jc w:val="both"/>
      </w:pPr>
      <w:bookmarkStart w:id="25" w:name="P485"/>
      <w:bookmarkEnd w:id="25"/>
      <w:r>
        <w:t xml:space="preserve">46. </w:t>
      </w:r>
      <w:hyperlink w:anchor="P1312" w:tooltip="                КАРТОЧКА ОБРАЗЦОВ ПОДПИСЕЙ N │           │">
        <w:r>
          <w:rPr>
            <w:color w:val="0000FF"/>
          </w:rPr>
          <w:t>Карточка</w:t>
        </w:r>
      </w:hyperlink>
      <w:r>
        <w:t xml:space="preserve"> образцов подписе</w:t>
      </w:r>
      <w:r>
        <w:t>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w:t>
      </w:r>
      <w:r>
        <w:t>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w:t>
      </w:r>
      <w:r>
        <w:t>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w:t>
      </w:r>
      <w:r>
        <w:t xml:space="preserve">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312" w:tooltip="                КАРТОЧКА ОБРАЗЦОВ ПОДПИСЕЙ N │           │">
        <w:r>
          <w:rPr>
            <w:color w:val="0000FF"/>
          </w:rPr>
          <w:t>Карточки</w:t>
        </w:r>
      </w:hyperlink>
      <w:r>
        <w:t xml:space="preserve"> образцов подписей. Заверения Карточки образцов подписей не требуется.</w:t>
      </w:r>
    </w:p>
    <w:bookmarkStart w:id="26" w:name="P486"/>
    <w:bookmarkEnd w:id="26"/>
    <w:p w:rsidR="00DA6447" w:rsidRDefault="004440C5">
      <w:pPr>
        <w:pStyle w:val="ConsPlusNormal0"/>
        <w:spacing w:before="240"/>
        <w:ind w:firstLine="540"/>
        <w:jc w:val="both"/>
      </w:pPr>
      <w:r>
        <w:rPr>
          <w:color w:val="0000FF"/>
        </w:rPr>
        <w:fldChar w:fldCharType="begin"/>
      </w:r>
      <w:r>
        <w:rPr>
          <w:color w:val="0000FF"/>
        </w:rPr>
        <w:instrText xml:space="preserve"> HYPERLINK \l "P1312" \o "                КАРТОЧКА ОБРАЗЦОВ ПОДПИСЕЙ N │           │" \h </w:instrText>
      </w:r>
      <w:r>
        <w:rPr>
          <w:color w:val="0000FF"/>
        </w:rPr>
        <w:fldChar w:fldCharType="separate"/>
      </w:r>
      <w:r>
        <w:rPr>
          <w:color w:val="0000FF"/>
        </w:rPr>
        <w:t>Карточка</w:t>
      </w:r>
      <w:r>
        <w:rPr>
          <w:color w:val="0000FF"/>
        </w:rPr>
        <w:fldChar w:fldCharType="end"/>
      </w:r>
      <w:r>
        <w:t xml:space="preserve"> образцов подписей для открытия лицевого счета главного ра</w:t>
      </w:r>
      <w:r>
        <w:t>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w:t>
      </w:r>
      <w:r>
        <w:t>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DA6447" w:rsidRDefault="004440C5">
      <w:pPr>
        <w:pStyle w:val="ConsPlusNormal0"/>
        <w:spacing w:before="240"/>
        <w:ind w:firstLine="540"/>
        <w:jc w:val="both"/>
      </w:pPr>
      <w:bookmarkStart w:id="27" w:name="P487"/>
      <w:bookmarkEnd w:id="27"/>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312" w:tooltip="                КАРТОЧКА ОБРАЗЦОВ ПОДПИСЕЙ N │           │">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w:t>
      </w:r>
      <w:r>
        <w:t xml:space="preserve">дителя бюджетных средств на подписях указанных лиц на лицевой стороне. Заверения </w:t>
      </w:r>
      <w:hyperlink w:anchor="P1312" w:tooltip="                КАРТОЧКА ОБРАЗЦОВ ПОДПИСЕЙ N │           │">
        <w:r>
          <w:rPr>
            <w:color w:val="0000FF"/>
          </w:rPr>
          <w:t>Карточки</w:t>
        </w:r>
      </w:hyperlink>
      <w:r>
        <w:t xml:space="preserve"> образцов подписей не требуется.</w:t>
      </w:r>
    </w:p>
    <w:p w:rsidR="00DA6447" w:rsidRDefault="004440C5">
      <w:pPr>
        <w:pStyle w:val="ConsPlusNormal0"/>
        <w:spacing w:before="240"/>
        <w:ind w:firstLine="540"/>
        <w:jc w:val="both"/>
      </w:pPr>
      <w:r>
        <w:t>При открытии лицевого счета бюджета подпис</w:t>
      </w:r>
      <w:r>
        <w:t xml:space="preserve">и лиц в </w:t>
      </w:r>
      <w:hyperlink w:anchor="P1312" w:tooltip="                КАРТОЧКА ОБРАЗЦОВ ПОДПИСЕЙ N │           │">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w:t>
      </w:r>
      <w:r>
        <w:t xml:space="preserve">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w:t>
      </w:r>
      <w:r>
        <w:lastRenderedPageBreak/>
        <w:t xml:space="preserve">образования). Заверения </w:t>
      </w:r>
      <w:hyperlink w:anchor="P1312" w:tooltip="                КАРТОЧКА ОБРАЗЦОВ ПОДПИСЕЙ N │           │">
        <w:r>
          <w:rPr>
            <w:color w:val="0000FF"/>
          </w:rPr>
          <w:t>Карточки</w:t>
        </w:r>
      </w:hyperlink>
      <w:r>
        <w:t xml:space="preserve"> образцов подписей не требуется.</w:t>
      </w:r>
    </w:p>
    <w:p w:rsidR="00DA6447" w:rsidRDefault="004440C5">
      <w:pPr>
        <w:pStyle w:val="ConsPlusNormal0"/>
        <w:spacing w:before="240"/>
        <w:ind w:firstLine="540"/>
        <w:jc w:val="both"/>
      </w:pPr>
      <w:hyperlink w:anchor="P1312" w:tooltip="                КАРТОЧКА ОБРАЗЦОВ ПОДПИСЕЙ N │           │">
        <w:r>
          <w:rPr>
            <w:color w:val="0000FF"/>
          </w:rPr>
          <w:t>Карточка</w:t>
        </w:r>
      </w:hyperlink>
      <w:r>
        <w:t xml:space="preserve"> образцов подписей для открытия </w:t>
      </w:r>
      <w:r>
        <w:t>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w:t>
      </w:r>
      <w:r>
        <w:t>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DA6447" w:rsidRDefault="004440C5">
      <w:pPr>
        <w:pStyle w:val="ConsPlusNormal0"/>
        <w:spacing w:before="240"/>
        <w:ind w:firstLine="540"/>
        <w:jc w:val="both"/>
      </w:pPr>
      <w:r>
        <w:t>В случае если администратор доходов бюджета является получателем бюджетных ср</w:t>
      </w:r>
      <w:r>
        <w:t xml:space="preserve">едств, </w:t>
      </w:r>
      <w:hyperlink w:anchor="P1312" w:tooltip="                КАРТОЧКА ОБРАЗЦОВ ПОДПИСЕЙ N │           │">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w:t>
      </w:r>
      <w:r>
        <w:t>еля бюджетных средств.</w:t>
      </w:r>
    </w:p>
    <w:p w:rsidR="00DA6447" w:rsidRDefault="004440C5">
      <w:pPr>
        <w:pStyle w:val="ConsPlusNormal0"/>
        <w:spacing w:before="24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312" w:tooltip="                КАРТОЧКА ОБРАЗЦОВ ПОДПИСЕЙ N │           │">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w:t>
      </w:r>
      <w:r>
        <w:t xml:space="preserve">а лицевой стороне Карточки образцов подписей. Заверения </w:t>
      </w:r>
      <w:hyperlink w:anchor="P1312" w:tooltip="                КАРТОЧКА ОБРАЗЦОВ ПОДПИСЕЙ N │           │">
        <w:r>
          <w:rPr>
            <w:color w:val="0000FF"/>
          </w:rPr>
          <w:t>Карточки</w:t>
        </w:r>
      </w:hyperlink>
      <w:r>
        <w:t xml:space="preserve"> образцов подписей не требуется.</w:t>
      </w:r>
    </w:p>
    <w:p w:rsidR="00DA6447" w:rsidRDefault="004440C5">
      <w:pPr>
        <w:pStyle w:val="ConsPlusNormal0"/>
        <w:spacing w:before="240"/>
        <w:ind w:firstLine="540"/>
        <w:jc w:val="both"/>
      </w:pPr>
      <w:hyperlink w:anchor="P1312" w:tooltip="                КАРТОЧКА ОБРАЗЦОВ ПОДПИСЕЙ N │           │">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w:t>
      </w:r>
      <w:r>
        <w:t>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w:t>
      </w:r>
      <w:r>
        <w:t>рядителя (распорядителя) бюджетных средств и оттиском печати на подписи вышеуказанного лица либо нотариально.</w:t>
      </w:r>
    </w:p>
    <w:p w:rsidR="00DA6447" w:rsidRDefault="004440C5">
      <w:pPr>
        <w:pStyle w:val="ConsPlusNormal0"/>
        <w:spacing w:before="240"/>
        <w:ind w:firstLine="540"/>
        <w:jc w:val="both"/>
      </w:pPr>
      <w:r>
        <w:t>Открытие подразделению судебных приставов лицевого счета для учета операций со средствами, поступающими во временное распоряжение получателя бюдже</w:t>
      </w:r>
      <w:r>
        <w:t xml:space="preserve">тных средств, осуществляется на основании </w:t>
      </w:r>
      <w:hyperlink w:anchor="P1312" w:tooltip="                КАРТОЧКА ОБРАЗЦОВ ПОДПИСЕЙ N │           │">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w:t>
      </w:r>
      <w:r>
        <w:t>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w:t>
      </w:r>
      <w:r>
        <w:t>тариально.</w:t>
      </w:r>
    </w:p>
    <w:p w:rsidR="00DA6447" w:rsidRDefault="004440C5">
      <w:pPr>
        <w:pStyle w:val="ConsPlusNormal0"/>
        <w:spacing w:before="240"/>
        <w:ind w:firstLine="540"/>
        <w:jc w:val="both"/>
      </w:pPr>
      <w:hyperlink w:anchor="P1312" w:tooltip="                КАРТОЧКА ОБРАЗЦОВ ПОДПИСЕЙ N │           │">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w:t>
      </w:r>
      <w:r>
        <w:t>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w:t>
      </w:r>
      <w:r>
        <w:t>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w:t>
      </w:r>
      <w:r>
        <w:t>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w:t>
      </w:r>
      <w:r>
        <w:t xml:space="preserve">ета с полномочиями главного администратора и оттиском печати на подписи указанного лица либо </w:t>
      </w:r>
      <w:r>
        <w:lastRenderedPageBreak/>
        <w:t>нотариально.</w:t>
      </w:r>
    </w:p>
    <w:p w:rsidR="00DA6447" w:rsidRDefault="004440C5">
      <w:pPr>
        <w:pStyle w:val="ConsPlusNormal0"/>
        <w:spacing w:before="240"/>
        <w:ind w:firstLine="540"/>
        <w:jc w:val="both"/>
      </w:pPr>
      <w:hyperlink w:anchor="P1312" w:tooltip="                КАРТОЧКА ОБРАЗЦОВ ПОДПИСЕЙ N │           │">
        <w:r>
          <w:rPr>
            <w:color w:val="0000FF"/>
          </w:rPr>
          <w:t>Карточка</w:t>
        </w:r>
      </w:hyperlink>
      <w:r>
        <w:t xml:space="preserve"> образцов подписей для открытия лицевого счета ино</w:t>
      </w:r>
      <w:r>
        <w:t xml:space="preserve">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86" w:tooltip="Карточка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
        <w:r>
          <w:rPr>
            <w:color w:val="0000FF"/>
          </w:rPr>
          <w:t>абзаце втором</w:t>
        </w:r>
      </w:hyperlink>
      <w:r>
        <w:t xml:space="preserve"> и</w:t>
      </w:r>
      <w:r>
        <w:t xml:space="preserve">ли </w:t>
      </w:r>
      <w:hyperlink w:anchor="P487" w:tooltip="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Карточка образцов подписей подписывается ру">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DA6447" w:rsidRDefault="004440C5">
      <w:pPr>
        <w:pStyle w:val="ConsPlusNormal0"/>
        <w:spacing w:before="240"/>
        <w:ind w:firstLine="540"/>
        <w:jc w:val="both"/>
      </w:pPr>
      <w:hyperlink w:anchor="P1312" w:tooltip="                КАРТОЧКА ОБРАЗЦОВ ПОДПИСЕЙ N │           │">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w:t>
      </w:r>
      <w:r>
        <w:t>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w:t>
      </w:r>
      <w:r>
        <w:t>,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DA6447" w:rsidRDefault="004440C5">
      <w:pPr>
        <w:pStyle w:val="ConsPlusNormal0"/>
        <w:jc w:val="both"/>
      </w:pPr>
      <w:r>
        <w:t>(в ред. Приказов Казн</w:t>
      </w:r>
      <w:r>
        <w:t xml:space="preserve">ачейства России от 01.04.2020 </w:t>
      </w:r>
      <w:hyperlink r:id="rId18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18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hyperlink w:anchor="P1312" w:tooltip="                КАРТОЧКА ОБРАЗЦОВ ПОДПИСЕЙ N │           │">
        <w:r>
          <w:rPr>
            <w:color w:val="0000FF"/>
          </w:rPr>
          <w:t>Карточка</w:t>
        </w:r>
      </w:hyperlink>
      <w:r>
        <w:t xml:space="preserve"> образцов подписей для открытия</w:t>
      </w:r>
      <w:r>
        <w:t xml:space="preserve">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w:t>
      </w:r>
      <w:r>
        <w:t xml:space="preserve">и главным бухгалтером (уполномоченными руководителем лицами) органа Федерального казначейства. Заверения </w:t>
      </w:r>
      <w:hyperlink w:anchor="P1312" w:tooltip="                КАРТОЧКА ОБРАЗЦОВ ПОДПИСЕЙ N │           │">
        <w:r>
          <w:rPr>
            <w:color w:val="0000FF"/>
          </w:rPr>
          <w:t>Карточки</w:t>
        </w:r>
      </w:hyperlink>
      <w:r>
        <w:t xml:space="preserve"> образцов подписей не требуется.</w:t>
      </w:r>
    </w:p>
    <w:p w:rsidR="00DA6447" w:rsidRDefault="004440C5">
      <w:pPr>
        <w:pStyle w:val="ConsPlusNormal0"/>
        <w:jc w:val="both"/>
      </w:pPr>
      <w:r>
        <w:t xml:space="preserve">(в ред. </w:t>
      </w:r>
      <w:hyperlink r:id="rId19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01.04.2020 N 16н)</w:t>
      </w:r>
    </w:p>
    <w:p w:rsidR="00DA6447" w:rsidRDefault="004440C5">
      <w:pPr>
        <w:pStyle w:val="ConsPlusNormal0"/>
        <w:spacing w:before="240"/>
        <w:ind w:firstLine="540"/>
        <w:jc w:val="both"/>
      </w:pPr>
      <w:hyperlink w:anchor="P1312" w:tooltip="                КАРТОЧКА ОБРАЗЦОВ ПОДПИСЕЙ N │           │">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w:t>
      </w:r>
      <w:r>
        <w:t>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w:t>
      </w:r>
      <w:r>
        <w:t>бо нотариально на оборотной стороне.</w:t>
      </w:r>
    </w:p>
    <w:p w:rsidR="00DA6447" w:rsidRDefault="004440C5">
      <w:pPr>
        <w:pStyle w:val="ConsPlusNormal0"/>
        <w:spacing w:before="240"/>
        <w:ind w:firstLine="540"/>
        <w:jc w:val="both"/>
      </w:pPr>
      <w:hyperlink w:anchor="P1312" w:tooltip="                КАРТОЧКА ОБРАЗЦОВ ПОДПИСЕЙ N │           │">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w:t>
      </w:r>
      <w:r>
        <w:t xml:space="preserve">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312" w:tooltip="                КАРТОЧКА ОБРАЗЦОВ ПОДПИСЕЙ N │           │">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DA6447" w:rsidRDefault="004440C5">
      <w:pPr>
        <w:pStyle w:val="ConsPlusNormal0"/>
        <w:spacing w:before="240"/>
        <w:ind w:firstLine="540"/>
        <w:jc w:val="both"/>
      </w:pPr>
      <w:hyperlink w:anchor="P1312" w:tooltip="                КАРТОЧКА ОБРАЗЦОВ ПОДПИСЕЙ N │           │">
        <w:r>
          <w:rPr>
            <w:color w:val="0000FF"/>
          </w:rPr>
          <w:t>Кар</w:t>
        </w:r>
        <w:r>
          <w:rPr>
            <w:color w:val="0000FF"/>
          </w:rPr>
          <w:t>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w:t>
      </w:r>
      <w:r>
        <w:t xml:space="preserve">яется оттиском его печати на лицевой стороне. Заверения </w:t>
      </w:r>
      <w:hyperlink w:anchor="P1312" w:tooltip="                КАРТОЧКА ОБРАЗЦОВ ПОДПИСЕЙ N │           │">
        <w:r>
          <w:rPr>
            <w:color w:val="0000FF"/>
          </w:rPr>
          <w:t>Карточки</w:t>
        </w:r>
      </w:hyperlink>
      <w:r>
        <w:t xml:space="preserve"> образцов подписей не требуется.</w:t>
      </w:r>
    </w:p>
    <w:p w:rsidR="00DA6447" w:rsidRDefault="004440C5">
      <w:pPr>
        <w:pStyle w:val="ConsPlusNormal0"/>
        <w:spacing w:before="240"/>
        <w:ind w:firstLine="540"/>
        <w:jc w:val="both"/>
      </w:pPr>
      <w:hyperlink w:anchor="P1312" w:tooltip="                КАРТОЧКА ОБРАЗЦОВ ПОДПИСЕЙ N │           │">
        <w:r>
          <w:rPr>
            <w:color w:val="0000FF"/>
          </w:rPr>
          <w:t>Карточка</w:t>
        </w:r>
      </w:hyperlink>
      <w:r>
        <w:t xml:space="preserve"> образцов подписей для открытия соответствующего лицевого счета участнику </w:t>
      </w:r>
      <w:r>
        <w:lastRenderedPageBreak/>
        <w:t>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w:t>
      </w:r>
      <w:r>
        <w:t xml:space="preserve">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312" w:tooltip="                КАРТОЧКА ОБРАЗЦОВ ПОДПИСЕЙ N │           │">
        <w:r>
          <w:rPr>
            <w:color w:val="0000FF"/>
          </w:rPr>
          <w:t>Карточки</w:t>
        </w:r>
      </w:hyperlink>
      <w:r>
        <w:t xml:space="preserve"> образцов подписей не требуется.</w:t>
      </w:r>
    </w:p>
    <w:p w:rsidR="00DA6447" w:rsidRDefault="004440C5">
      <w:pPr>
        <w:pStyle w:val="ConsPlusNormal0"/>
        <w:spacing w:before="240"/>
        <w:ind w:firstLine="540"/>
        <w:jc w:val="both"/>
      </w:pPr>
      <w:hyperlink w:anchor="P1312" w:tooltip="                КАРТОЧКА ОБРАЗЦОВ ПОДПИСЕЙ N │           │">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w:t>
      </w:r>
      <w:r>
        <w:t xml:space="preserve">небюджетным фондом и скрепляется оттиском его печати на подписях указанных лиц на лицевой стороне документа. Заверения </w:t>
      </w:r>
      <w:hyperlink w:anchor="P1312" w:tooltip="                КАРТОЧКА ОБРАЗЦОВ ПОДПИСЕЙ N │           │">
        <w:r>
          <w:rPr>
            <w:color w:val="0000FF"/>
          </w:rPr>
          <w:t>Карточки</w:t>
        </w:r>
      </w:hyperlink>
      <w:r>
        <w:t xml:space="preserve"> образцов подписей не требуется.</w:t>
      </w:r>
    </w:p>
    <w:p w:rsidR="00DA6447" w:rsidRDefault="004440C5">
      <w:pPr>
        <w:pStyle w:val="ConsPlusNormal0"/>
        <w:spacing w:before="240"/>
        <w:ind w:firstLine="540"/>
        <w:jc w:val="both"/>
      </w:pPr>
      <w:hyperlink w:anchor="P1312" w:tooltip="                КАРТОЧКА ОБРАЗЦОВ ПОДПИСЕЙ N │           │">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w:t>
      </w:r>
      <w:r>
        <w:t>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w:t>
      </w:r>
      <w:r>
        <w:t>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DA6447" w:rsidRDefault="004440C5">
      <w:pPr>
        <w:pStyle w:val="ConsPlusNormal0"/>
        <w:spacing w:before="240"/>
        <w:ind w:firstLine="540"/>
        <w:jc w:val="both"/>
      </w:pPr>
      <w:r>
        <w:t xml:space="preserve">Абзац утратил силу. - </w:t>
      </w:r>
      <w:hyperlink r:id="rId191"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28.12.2017 N 36н.</w:t>
      </w:r>
    </w:p>
    <w:p w:rsidR="00DA6447" w:rsidRDefault="004440C5">
      <w:pPr>
        <w:pStyle w:val="ConsPlusNormal0"/>
        <w:spacing w:before="240"/>
        <w:ind w:firstLine="540"/>
        <w:jc w:val="both"/>
      </w:pPr>
      <w:r>
        <w:t xml:space="preserve">47. При наличии документов, представленных клиентом в соответствии с </w:t>
      </w:r>
      <w:hyperlink w:anchor="P227" w:tooltip="13. Для открытия лицевого счета клиентом представляются следующие документы:">
        <w:r>
          <w:rPr>
            <w:color w:val="0000FF"/>
          </w:rPr>
          <w:t>пунктами 13</w:t>
        </w:r>
      </w:hyperlink>
      <w:r>
        <w:t xml:space="preserve">, </w:t>
      </w:r>
      <w:hyperlink w:anchor="P467" w:tooltip="37. Утратил силу с 1 января 2022 года. - Приказ Казначейства России от 13.10.2021 N 29н.">
        <w:r>
          <w:rPr>
            <w:color w:val="0000FF"/>
          </w:rPr>
          <w:t>37</w:t>
        </w:r>
      </w:hyperlink>
      <w:r>
        <w:t xml:space="preserve"> - </w:t>
      </w:r>
      <w:hyperlink w:anchor="P484" w:tooltip="45. Утратил силу. - Приказ Казначейства России от 26.11.2025 N 21н.">
        <w:r>
          <w:rPr>
            <w:color w:val="0000FF"/>
          </w:rPr>
          <w:t>45</w:t>
        </w:r>
      </w:hyperlink>
      <w:r>
        <w:t xml:space="preserve"> настоящего Порядка, не прошедших проверку в соответствии с требованиями, установленными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Pr>
            <w:color w:val="0000FF"/>
          </w:rPr>
          <w:t>пунктом 19</w:t>
        </w:r>
      </w:hyperlink>
      <w:r>
        <w:t xml:space="preserve"> настоящего Порядка,</w:t>
      </w:r>
      <w:r>
        <w:t xml:space="preserve">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w:t>
      </w:r>
      <w:r>
        <w:t>ния проверки представленных документов.</w:t>
      </w:r>
    </w:p>
    <w:p w:rsidR="00DA6447" w:rsidRDefault="004440C5">
      <w:pPr>
        <w:pStyle w:val="ConsPlusNormal0"/>
        <w:jc w:val="both"/>
      </w:pPr>
      <w:r>
        <w:t xml:space="preserve">(в ред. </w:t>
      </w:r>
      <w:hyperlink r:id="rId192"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DA6447" w:rsidRDefault="004440C5">
      <w:pPr>
        <w:pStyle w:val="ConsPlusNormal0"/>
        <w:spacing w:before="240"/>
        <w:ind w:firstLine="540"/>
        <w:jc w:val="both"/>
      </w:pPr>
      <w:r>
        <w:t>При этом несоответствие наименования уч</w:t>
      </w:r>
      <w:r>
        <w:t>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w:t>
      </w:r>
      <w:r>
        <w:t>ва представленных документов.</w:t>
      </w:r>
    </w:p>
    <w:p w:rsidR="00DA6447" w:rsidRDefault="004440C5">
      <w:pPr>
        <w:pStyle w:val="ConsPlusNormal0"/>
        <w:spacing w:before="24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Pr>
            <w:color w:val="0000FF"/>
          </w:rPr>
          <w:t>пунктом 19</w:t>
        </w:r>
      </w:hyperlink>
      <w:r>
        <w:t xml:space="preserve"> настоящего Порядка, при наличи</w:t>
      </w:r>
      <w:r>
        <w:t>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DA6447" w:rsidRDefault="004440C5">
      <w:pPr>
        <w:pStyle w:val="ConsPlusNormal0"/>
        <w:spacing w:before="240"/>
        <w:ind w:firstLine="540"/>
        <w:jc w:val="both"/>
      </w:pPr>
      <w:r>
        <w:t>49. Лиц</w:t>
      </w:r>
      <w:r>
        <w:t>евому счету присваивается номер, который указывается в:</w:t>
      </w:r>
    </w:p>
    <w:p w:rsidR="00DA6447" w:rsidRDefault="004440C5">
      <w:pPr>
        <w:pStyle w:val="ConsPlusNormal0"/>
        <w:spacing w:before="240"/>
        <w:ind w:firstLine="540"/>
        <w:jc w:val="both"/>
      </w:pPr>
      <w:r>
        <w:t xml:space="preserve">Выписке из лицевого счета главного распорядителя (распорядителя) бюджетных средств по форме согласно </w:t>
      </w:r>
      <w:hyperlink w:anchor="P1950" w:tooltip="                                  ВЫПИСКА">
        <w:r>
          <w:rPr>
            <w:color w:val="0000FF"/>
          </w:rPr>
          <w:t>приложению N 6</w:t>
        </w:r>
      </w:hyperlink>
      <w:r>
        <w:t xml:space="preserve"> к настоящ</w:t>
      </w:r>
      <w:r>
        <w:t>ему Порядку (код формы по КФД 0531758);</w:t>
      </w:r>
    </w:p>
    <w:p w:rsidR="00DA6447" w:rsidRDefault="004440C5">
      <w:pPr>
        <w:pStyle w:val="ConsPlusNormal0"/>
        <w:spacing w:before="240"/>
        <w:ind w:firstLine="540"/>
        <w:jc w:val="both"/>
      </w:pPr>
      <w:r>
        <w:t xml:space="preserve">Выписке из лицевого счета главного распорядителя (распорядителя) бюджетных средств (для </w:t>
      </w:r>
      <w:r>
        <w:lastRenderedPageBreak/>
        <w:t xml:space="preserve">отражения операций за ____ - ____ годы) по форме согласно </w:t>
      </w:r>
      <w:hyperlink w:anchor="P2400" w:tooltip="                                  ВЫПИСКА">
        <w:r>
          <w:rPr>
            <w:color w:val="0000FF"/>
          </w:rPr>
          <w:t>приложению N 7</w:t>
        </w:r>
      </w:hyperlink>
      <w:r>
        <w:t xml:space="preserve"> к настоящему Порядку (код формы по КФД 0531715);</w:t>
      </w:r>
    </w:p>
    <w:p w:rsidR="00DA6447" w:rsidRDefault="004440C5">
      <w:pPr>
        <w:pStyle w:val="ConsPlusNormal0"/>
        <w:spacing w:before="240"/>
        <w:ind w:firstLine="540"/>
        <w:jc w:val="both"/>
      </w:pPr>
      <w:r>
        <w:t xml:space="preserve">Выписке из лицевого счета бюджета по форме согласно </w:t>
      </w:r>
      <w:hyperlink w:anchor="P2953" w:tooltip="                                  ВЫПИСКА">
        <w:r>
          <w:rPr>
            <w:color w:val="0000FF"/>
          </w:rPr>
          <w:t>приложению N 8</w:t>
        </w:r>
      </w:hyperlink>
      <w:r>
        <w:t xml:space="preserve"> к настоящему Порядку (код формы по КФД 053177</w:t>
      </w:r>
      <w:r>
        <w:t>5);</w:t>
      </w:r>
    </w:p>
    <w:p w:rsidR="00DA6447" w:rsidRDefault="004440C5">
      <w:pPr>
        <w:pStyle w:val="ConsPlusNormal0"/>
        <w:spacing w:before="240"/>
        <w:ind w:firstLine="540"/>
        <w:jc w:val="both"/>
      </w:pPr>
      <w:r>
        <w:t xml:space="preserve">Выписке из лицевого счета получателя бюджетных средств по форме согласно </w:t>
      </w:r>
      <w:hyperlink w:anchor="P3130" w:tooltip="                                  ВЫПИСКА">
        <w:r>
          <w:rPr>
            <w:color w:val="0000FF"/>
          </w:rPr>
          <w:t>приложению N 9</w:t>
        </w:r>
      </w:hyperlink>
      <w:r>
        <w:t xml:space="preserve"> к настоящему Порядку (код формы по КФД 0531759) (далее - Выписка из лицевого счета получа</w:t>
      </w:r>
      <w:r>
        <w:t>теля);</w:t>
      </w:r>
    </w:p>
    <w:p w:rsidR="00DA6447" w:rsidRDefault="004440C5">
      <w:pPr>
        <w:pStyle w:val="ConsPlusNormal0"/>
        <w:spacing w:before="24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4095" w:tooltip="                                  ВЫПИСКА">
        <w:r>
          <w:rPr>
            <w:color w:val="0000FF"/>
          </w:rPr>
          <w:t>приложению N 10</w:t>
        </w:r>
      </w:hyperlink>
      <w:r>
        <w:t xml:space="preserve"> к настоящему Порядку (код формы по КФД 0</w:t>
      </w:r>
      <w:r>
        <w:t>531716) (далее - Выписка из лицевого счета получателя (для отражения операций за ____ - ____ годы));</w:t>
      </w:r>
    </w:p>
    <w:p w:rsidR="00DA6447" w:rsidRDefault="004440C5">
      <w:pPr>
        <w:pStyle w:val="ConsPlusNormal0"/>
        <w:spacing w:before="240"/>
        <w:ind w:firstLine="540"/>
        <w:jc w:val="both"/>
      </w:pPr>
      <w:r>
        <w:t xml:space="preserve">Выписке из лицевого счета администратора доходов бюджета по форме согласно </w:t>
      </w:r>
      <w:hyperlink w:anchor="P5194" w:tooltip="                                  ВЫПИСКА">
        <w:r>
          <w:rPr>
            <w:color w:val="0000FF"/>
          </w:rPr>
          <w:t>прило</w:t>
        </w:r>
        <w:r>
          <w:rPr>
            <w:color w:val="0000FF"/>
          </w:rPr>
          <w:t>жению N 11</w:t>
        </w:r>
      </w:hyperlink>
      <w:r>
        <w:t xml:space="preserve"> к настоящему Порядку (код формы по КФД 0531761), если иное не установлено настоящим Порядком;</w:t>
      </w:r>
    </w:p>
    <w:p w:rsidR="00DA6447" w:rsidRDefault="004440C5">
      <w:pPr>
        <w:pStyle w:val="ConsPlusNormal0"/>
        <w:jc w:val="both"/>
      </w:pPr>
      <w:r>
        <w:t xml:space="preserve">(в ред. </w:t>
      </w:r>
      <w:hyperlink r:id="rId19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414" w:tooltip="                                  ВЫПИСКА">
        <w:r>
          <w:rPr>
            <w:color w:val="0000FF"/>
          </w:rPr>
          <w:t>приложению N 12</w:t>
        </w:r>
      </w:hyperlink>
      <w:r>
        <w:t xml:space="preserve"> к настоящему Порядку (код формы по КФД 0531762);</w:t>
      </w:r>
    </w:p>
    <w:p w:rsidR="00DA6447" w:rsidRDefault="004440C5">
      <w:pPr>
        <w:pStyle w:val="ConsPlusNormal0"/>
        <w:spacing w:before="240"/>
        <w:ind w:firstLine="540"/>
        <w:jc w:val="both"/>
      </w:pPr>
      <w:r>
        <w:t>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w:t>
      </w:r>
      <w:r>
        <w:t xml:space="preserve">о администратора) по форме согласно </w:t>
      </w:r>
      <w:hyperlink w:anchor="P5706" w:tooltip="                                  ВЫПИСКА">
        <w:r>
          <w:rPr>
            <w:color w:val="0000FF"/>
          </w:rPr>
          <w:t>приложению N 13</w:t>
        </w:r>
      </w:hyperlink>
      <w:r>
        <w:t xml:space="preserve"> к настоящему Порядку (код формы по КФД 0531763);</w:t>
      </w:r>
    </w:p>
    <w:p w:rsidR="00DA6447" w:rsidRDefault="004440C5">
      <w:pPr>
        <w:pStyle w:val="ConsPlusNormal0"/>
        <w:spacing w:before="24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6043" w:tooltip="                                  ВЫПИСКА">
        <w:r>
          <w:rPr>
            <w:color w:val="0000FF"/>
          </w:rPr>
          <w:t>приложению N 14</w:t>
        </w:r>
      </w:hyperlink>
      <w:r>
        <w:t xml:space="preserve"> к настоящему Порядку (код формы по КФД 0531717);</w:t>
      </w:r>
    </w:p>
    <w:p w:rsidR="00DA6447" w:rsidRDefault="004440C5">
      <w:pPr>
        <w:pStyle w:val="ConsPlusNormal0"/>
        <w:spacing w:before="240"/>
        <w:ind w:firstLine="540"/>
        <w:jc w:val="both"/>
      </w:pPr>
      <w:r>
        <w:t xml:space="preserve">Выписке из лицевого счета администратора источников финансирования дефицита бюджета по форме согласно </w:t>
      </w:r>
      <w:hyperlink w:anchor="P6422" w:tooltip="                                  ВЫПИСКА">
        <w:r>
          <w:rPr>
            <w:color w:val="0000FF"/>
          </w:rPr>
          <w:t>приложению N 15</w:t>
        </w:r>
      </w:hyperlink>
      <w:r>
        <w:t xml:space="preserve"> к настоящему Порядку (код формы по КФД 0531764), если иное не установлено настоящим Порядком;</w:t>
      </w:r>
    </w:p>
    <w:p w:rsidR="00DA6447" w:rsidRDefault="004440C5">
      <w:pPr>
        <w:pStyle w:val="ConsPlusNormal0"/>
        <w:jc w:val="both"/>
      </w:pPr>
      <w:r>
        <w:t xml:space="preserve">(в ред. </w:t>
      </w:r>
      <w:hyperlink r:id="rId19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Выписке из лицевого счета администратора источников финансирования дефицита бюджета (для отражения операций за ____ - ____ годы по форме сог</w:t>
      </w:r>
      <w:r>
        <w:t xml:space="preserve">ласно </w:t>
      </w:r>
      <w:hyperlink w:anchor="P6914" w:tooltip="                                  ВЫПИСКА">
        <w:r>
          <w:rPr>
            <w:color w:val="0000FF"/>
          </w:rPr>
          <w:t>приложению N 16</w:t>
        </w:r>
      </w:hyperlink>
      <w:r>
        <w:t xml:space="preserve"> к настоящему Порядку (код формы по КФД 0531718);</w:t>
      </w:r>
    </w:p>
    <w:p w:rsidR="00DA6447" w:rsidRDefault="004440C5">
      <w:pPr>
        <w:pStyle w:val="ConsPlusNormal0"/>
        <w:spacing w:before="240"/>
        <w:ind w:firstLine="540"/>
        <w:jc w:val="both"/>
      </w:pPr>
      <w:r>
        <w:t xml:space="preserve">Выписке из лицевого счета иного получателя бюджетных средств по форме согласно </w:t>
      </w:r>
      <w:hyperlink w:anchor="P7403" w:tooltip="                                  ВЫПИСКА">
        <w:r>
          <w:rPr>
            <w:color w:val="0000FF"/>
          </w:rPr>
          <w:t>приложению N 17</w:t>
        </w:r>
      </w:hyperlink>
      <w:r>
        <w:t xml:space="preserve"> к настоящему Порядку (код формы по КФД 0531765);</w:t>
      </w:r>
    </w:p>
    <w:p w:rsidR="00DA6447" w:rsidRDefault="004440C5">
      <w:pPr>
        <w:pStyle w:val="ConsPlusNormal0"/>
        <w:spacing w:before="24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712" w:tooltip="                                  ВЫПИСКА">
        <w:r>
          <w:rPr>
            <w:color w:val="0000FF"/>
          </w:rPr>
          <w:t>приложению N 18</w:t>
        </w:r>
      </w:hyperlink>
      <w:r>
        <w:t xml:space="preserve"> к настоящему Порядку (код формы по КФД </w:t>
      </w:r>
      <w:r>
        <w:lastRenderedPageBreak/>
        <w:t>0531719);</w:t>
      </w:r>
    </w:p>
    <w:p w:rsidR="00DA6447" w:rsidRDefault="004440C5">
      <w:pPr>
        <w:pStyle w:val="ConsPlusNormal0"/>
        <w:spacing w:before="240"/>
        <w:ind w:firstLine="540"/>
        <w:jc w:val="both"/>
      </w:pPr>
      <w:r>
        <w:t xml:space="preserve">абзац утратил силу. - </w:t>
      </w:r>
      <w:hyperlink r:id="rId195"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w:t>
        </w:r>
      </w:hyperlink>
      <w:r>
        <w:t xml:space="preserve"> Казначейства России от 28.12.2022 N 38н;</w:t>
      </w:r>
    </w:p>
    <w:p w:rsidR="00DA6447" w:rsidRDefault="004440C5">
      <w:pPr>
        <w:pStyle w:val="ConsPlusNormal0"/>
        <w:spacing w:before="24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30" w:tooltip="                                  ВЫПИСКА">
        <w:r>
          <w:rPr>
            <w:color w:val="0000FF"/>
          </w:rPr>
          <w:t>Выпис</w:t>
        </w:r>
        <w:r>
          <w:rPr>
            <w:color w:val="0000FF"/>
          </w:rPr>
          <w:t>ки</w:t>
        </w:r>
      </w:hyperlink>
      <w:r>
        <w:t xml:space="preserve"> из лицевого счета получателя или </w:t>
      </w:r>
      <w:hyperlink w:anchor="P4095" w:tooltip="                                  ВЫПИСКА">
        <w:r>
          <w:rPr>
            <w:color w:val="0000FF"/>
          </w:rPr>
          <w:t>Выписки</w:t>
        </w:r>
      </w:hyperlink>
      <w:r>
        <w:t xml:space="preserve"> из лицевого счета получателя (для отражения операций за ____ - ____ годы).</w:t>
      </w:r>
    </w:p>
    <w:p w:rsidR="00DA6447" w:rsidRDefault="004440C5">
      <w:pPr>
        <w:pStyle w:val="ConsPlusNormal0"/>
        <w:spacing w:before="240"/>
        <w:ind w:firstLine="540"/>
        <w:jc w:val="both"/>
      </w:pPr>
      <w:r>
        <w:t>Указанные Выписки из соответствующих лицевых счетов подлежат п</w:t>
      </w:r>
      <w:r>
        <w:t>редставлению клиенту не позднее следующего рабочего дня после открытия лицевого счета.</w:t>
      </w:r>
    </w:p>
    <w:p w:rsidR="00DA6447" w:rsidRDefault="004440C5">
      <w:pPr>
        <w:pStyle w:val="ConsPlusNormal0"/>
        <w:spacing w:before="240"/>
        <w:ind w:firstLine="540"/>
        <w:jc w:val="both"/>
      </w:pPr>
      <w:r>
        <w:t>При этом содержательная часть Выписки из соответствующего лицевого счета не заполняется.</w:t>
      </w:r>
    </w:p>
    <w:p w:rsidR="00DA6447" w:rsidRDefault="004440C5">
      <w:pPr>
        <w:pStyle w:val="ConsPlusNormal0"/>
        <w:spacing w:before="240"/>
        <w:ind w:firstLine="540"/>
        <w:jc w:val="both"/>
      </w:pPr>
      <w:r>
        <w:t>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w:t>
      </w:r>
      <w:r>
        <w:t xml:space="preserve">ормления данного раздела </w:t>
      </w:r>
      <w:hyperlink w:anchor="P3130" w:tooltip="                                  ВЫПИСКА">
        <w:r>
          <w:rPr>
            <w:color w:val="0000FF"/>
          </w:rPr>
          <w:t>Выписку</w:t>
        </w:r>
      </w:hyperlink>
      <w:r>
        <w:t xml:space="preserve"> из лицевого счета получателя или </w:t>
      </w:r>
      <w:hyperlink w:anchor="P4095" w:tooltip="                                  ВЫПИСКА">
        <w:r>
          <w:rPr>
            <w:color w:val="0000FF"/>
          </w:rPr>
          <w:t>Выписку</w:t>
        </w:r>
      </w:hyperlink>
      <w:r>
        <w:t xml:space="preserve"> из лицевого счета получателя (дл</w:t>
      </w:r>
      <w:r>
        <w:t>я отражения операций за ____ - ____ годы).</w:t>
      </w:r>
    </w:p>
    <w:p w:rsidR="00DA6447" w:rsidRDefault="004440C5">
      <w:pPr>
        <w:pStyle w:val="ConsPlusNormal0"/>
        <w:jc w:val="both"/>
      </w:pPr>
      <w:r>
        <w:t xml:space="preserve">(в ред. </w:t>
      </w:r>
      <w:hyperlink r:id="rId196"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Приказа</w:t>
        </w:r>
      </w:hyperlink>
      <w:r>
        <w:t xml:space="preserve"> Казначейства России от 28.12.2022 N 38н)</w:t>
      </w:r>
    </w:p>
    <w:p w:rsidR="00DA6447" w:rsidRDefault="004440C5">
      <w:pPr>
        <w:pStyle w:val="ConsPlusNormal0"/>
        <w:spacing w:before="240"/>
        <w:ind w:firstLine="540"/>
        <w:jc w:val="both"/>
      </w:pPr>
      <w:r>
        <w:t>49(1). При взаимодействии с админист</w:t>
      </w:r>
      <w:r>
        <w:t>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операциям, связанным с авансовым платежом и денежны</w:t>
      </w:r>
      <w:r>
        <w:t>м залогом (далее - отдельные 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w:t>
      </w:r>
      <w:r>
        <w:t xml:space="preserve">жет" (далее - Подсистема управления доходами), номер лицевого счета указывается в Выписке из лицевого счета администратора доходов бюджета, отдельных администраторов источников финансирования дефицита федерального бюджета по форме согласно </w:t>
      </w:r>
      <w:hyperlink w:anchor="P24724" w:tooltip="РЕКВИЗИТЫ">
        <w:r>
          <w:rPr>
            <w:color w:val="0000FF"/>
          </w:rPr>
          <w:t>приложению N 74</w:t>
        </w:r>
      </w:hyperlink>
      <w:r>
        <w:t xml:space="preserve"> к настоящему Порядку.</w:t>
      </w:r>
    </w:p>
    <w:p w:rsidR="00DA6447" w:rsidRDefault="004440C5">
      <w:pPr>
        <w:pStyle w:val="ConsPlusNormal0"/>
        <w:spacing w:before="240"/>
        <w:ind w:firstLine="540"/>
        <w:jc w:val="both"/>
      </w:pPr>
      <w:r>
        <w:t xml:space="preserve">Выписка из лицевого счета администратора доходов бюджета, отдельных администраторов 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w:t>
      </w:r>
      <w:r>
        <w:t>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rsidR="00DA6447" w:rsidRDefault="004440C5">
      <w:pPr>
        <w:pStyle w:val="ConsPlusNormal0"/>
        <w:jc w:val="both"/>
      </w:pPr>
      <w:r>
        <w:t xml:space="preserve">(п. 49(1) введен </w:t>
      </w:r>
      <w:hyperlink r:id="rId19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26.11.2025 N 21н)</w:t>
      </w:r>
    </w:p>
    <w:p w:rsidR="00DA6447" w:rsidRDefault="004440C5">
      <w:pPr>
        <w:pStyle w:val="ConsPlusNormal0"/>
        <w:spacing w:before="240"/>
        <w:ind w:firstLine="540"/>
        <w:jc w:val="both"/>
      </w:pPr>
      <w:r>
        <w:t>50. Орган Федерального казначейства в течение пяти рабочих дней после открытия лицевого счета для учета операци</w:t>
      </w:r>
      <w:r>
        <w:t>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DA6447" w:rsidRDefault="004440C5">
      <w:pPr>
        <w:pStyle w:val="ConsPlusNormal0"/>
        <w:jc w:val="both"/>
      </w:pPr>
      <w:r>
        <w:t xml:space="preserve">(в ред. Приказов Казначейства России от 28.12.2017 </w:t>
      </w:r>
      <w:hyperlink r:id="rId198"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36н</w:t>
        </w:r>
      </w:hyperlink>
      <w:r>
        <w:t xml:space="preserve">, от 28.12.2022 </w:t>
      </w:r>
      <w:hyperlink r:id="rId199"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N 38н</w:t>
        </w:r>
      </w:hyperlink>
      <w:r>
        <w:t>)</w:t>
      </w:r>
    </w:p>
    <w:p w:rsidR="00DA6447" w:rsidRDefault="004440C5">
      <w:pPr>
        <w:pStyle w:val="ConsPlusNormal0"/>
        <w:spacing w:before="240"/>
        <w:ind w:firstLine="540"/>
        <w:jc w:val="both"/>
      </w:pPr>
      <w:r>
        <w:t xml:space="preserve">Копии </w:t>
      </w:r>
      <w:r>
        <w:t xml:space="preserve">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w:t>
      </w:r>
      <w:r>
        <w:lastRenderedPageBreak/>
        <w:t>информацио</w:t>
      </w:r>
      <w:r>
        <w:t>нных системах, оператором которых является Федеральное казначейство).</w:t>
      </w:r>
    </w:p>
    <w:p w:rsidR="00DA6447" w:rsidRDefault="004440C5">
      <w:pPr>
        <w:pStyle w:val="ConsPlusNormal0"/>
        <w:jc w:val="both"/>
      </w:pPr>
      <w:r>
        <w:t xml:space="preserve">(в ред. </w:t>
      </w:r>
      <w:hyperlink r:id="rId20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w:t>
      </w:r>
      <w:r>
        <w:t>.11.2025 N 21н)</w:t>
      </w:r>
    </w:p>
    <w:p w:rsidR="00DA6447" w:rsidRDefault="00DA6447">
      <w:pPr>
        <w:pStyle w:val="ConsPlusNormal0"/>
        <w:jc w:val="both"/>
      </w:pPr>
    </w:p>
    <w:p w:rsidR="00DA6447" w:rsidRDefault="004440C5">
      <w:pPr>
        <w:pStyle w:val="ConsPlusTitle0"/>
        <w:jc w:val="center"/>
        <w:outlineLvl w:val="2"/>
      </w:pPr>
      <w:r>
        <w:t>Особенности переоформления лицевых счетов клиентам,</w:t>
      </w:r>
    </w:p>
    <w:p w:rsidR="00DA6447" w:rsidRDefault="004440C5">
      <w:pPr>
        <w:pStyle w:val="ConsPlusTitle0"/>
        <w:jc w:val="center"/>
      </w:pPr>
      <w:r>
        <w:t>являющимся участниками бюджетного процесса</w:t>
      </w:r>
    </w:p>
    <w:p w:rsidR="00DA6447" w:rsidRDefault="00DA6447">
      <w:pPr>
        <w:pStyle w:val="ConsPlusNormal0"/>
        <w:jc w:val="both"/>
      </w:pPr>
    </w:p>
    <w:p w:rsidR="00DA6447" w:rsidRDefault="004440C5">
      <w:pPr>
        <w:pStyle w:val="ConsPlusNormal0"/>
        <w:ind w:firstLine="540"/>
        <w:jc w:val="both"/>
      </w:pPr>
      <w:r>
        <w:t>51. Переоформление лицевых счетов клиентам - участникам бюджетного процесса (за исключением случаев, когда документооборот осуществляется в гос</w:t>
      </w:r>
      <w:r>
        <w:t xml:space="preserve">ударственных информационных системах, оператором 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anchor="P353" w:tooltip="25. Заполнение Заявления на переоформление лицевых счетов осуществляется следующим образом.">
        <w:r>
          <w:rPr>
            <w:color w:val="0000FF"/>
          </w:rPr>
          <w:t>пунктом 25</w:t>
        </w:r>
      </w:hyperlink>
      <w:r>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w:t>
      </w:r>
      <w:r>
        <w:t>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DA6447" w:rsidRDefault="004440C5">
      <w:pPr>
        <w:pStyle w:val="ConsPlusNormal0"/>
        <w:spacing w:before="240"/>
        <w:ind w:firstLine="540"/>
        <w:jc w:val="both"/>
      </w:pPr>
      <w:r>
        <w:t xml:space="preserve">При документообороте в государственных </w:t>
      </w:r>
      <w:r>
        <w:t>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rsidR="00DA6447" w:rsidRDefault="004440C5">
      <w:pPr>
        <w:pStyle w:val="ConsPlusNormal0"/>
        <w:jc w:val="both"/>
      </w:pPr>
      <w:r>
        <w:t>(п. 51 в ред</w:t>
      </w:r>
      <w:r>
        <w:t xml:space="preserve">. </w:t>
      </w:r>
      <w:hyperlink r:id="rId20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52. Переоформление лицевых счетов клиентов производится посл</w:t>
      </w:r>
      <w:r>
        <w:t>е внесения соответствующих изменений в Сводный реестр.</w:t>
      </w:r>
    </w:p>
    <w:p w:rsidR="00DA6447" w:rsidRDefault="004440C5">
      <w:pPr>
        <w:pStyle w:val="ConsPlusNormal0"/>
        <w:jc w:val="both"/>
      </w:pPr>
      <w:r>
        <w:t xml:space="preserve">(в ред. </w:t>
      </w:r>
      <w:hyperlink r:id="rId20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w:t>
      </w:r>
      <w:r>
        <w:t xml:space="preserve">едставить </w:t>
      </w:r>
      <w:hyperlink w:anchor="P1563" w:tooltip="                                 ЗАЯВЛЕНИЕ">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w:t>
      </w:r>
      <w:r>
        <w:t>яется Федеральное казначейство).</w:t>
      </w:r>
    </w:p>
    <w:p w:rsidR="00DA6447" w:rsidRDefault="004440C5">
      <w:pPr>
        <w:pStyle w:val="ConsPlusNormal0"/>
        <w:jc w:val="both"/>
      </w:pPr>
      <w:r>
        <w:t xml:space="preserve">(в ред. </w:t>
      </w:r>
      <w:hyperlink r:id="rId20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bookmarkStart w:id="28" w:name="P551"/>
      <w:bookmarkEnd w:id="28"/>
      <w:r>
        <w:t xml:space="preserve">54. Клиент обязан не </w:t>
      </w:r>
      <w:r>
        <w:t xml:space="preserve">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563" w:tooltip="                                 ЗАЯВЛЕНИЕ">
        <w:r>
          <w:rPr>
            <w:color w:val="0000FF"/>
          </w:rPr>
          <w:t>Заявлением</w:t>
        </w:r>
      </w:hyperlink>
      <w:r>
        <w:t xml:space="preserve"> на переоформ</w:t>
      </w:r>
      <w:r>
        <w:t xml:space="preserve">ление лицевых счетов </w:t>
      </w:r>
      <w:hyperlink w:anchor="P1312" w:tooltip="                КАРТОЧКА ОБРАЗЦОВ ПОДПИСЕЙ N │           │">
        <w:r>
          <w:rPr>
            <w:color w:val="0000FF"/>
          </w:rPr>
          <w:t>Карточку</w:t>
        </w:r>
      </w:hyperlink>
      <w:r>
        <w:t xml:space="preserve"> образцов подписей, оформленную и заверенную в соответствии с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color w:val="0000FF"/>
          </w:rPr>
          <w:t>пунктами 18</w:t>
        </w:r>
      </w:hyperlink>
      <w:r>
        <w:t xml:space="preserve"> и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Pr>
            <w:color w:val="0000FF"/>
          </w:rPr>
          <w:t>46</w:t>
        </w:r>
      </w:hyperlink>
      <w:r>
        <w:t xml:space="preserve"> настоящего Порядка.</w:t>
      </w:r>
    </w:p>
    <w:p w:rsidR="00DA6447" w:rsidRDefault="004440C5">
      <w:pPr>
        <w:pStyle w:val="ConsPlusNormal0"/>
        <w:spacing w:before="240"/>
        <w:ind w:firstLine="540"/>
        <w:jc w:val="both"/>
      </w:pPr>
      <w:r>
        <w:t xml:space="preserve">Абзац утратил силу. - </w:t>
      </w:r>
      <w:hyperlink r:id="rId204"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2</w:t>
      </w:r>
      <w:r>
        <w:t>8.12.2017 N 36н.</w:t>
      </w:r>
    </w:p>
    <w:p w:rsidR="00DA6447" w:rsidRDefault="004440C5">
      <w:pPr>
        <w:pStyle w:val="ConsPlusNormal0"/>
        <w:spacing w:before="24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w:t>
      </w:r>
      <w:r>
        <w:t>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w:t>
      </w:r>
      <w:r>
        <w:t xml:space="preserve">учателем средств из бюджета (за исключением индивидуального предпринимателя и </w:t>
      </w:r>
      <w:r>
        <w:lastRenderedPageBreak/>
        <w:t xml:space="preserve">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w:t>
      </w:r>
      <w:r>
        <w:t xml:space="preserve">заверенная в соответствии с </w:t>
      </w:r>
      <w:hyperlink w:anchor="P480" w:tooltip="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DA6447" w:rsidRDefault="004440C5">
      <w:pPr>
        <w:pStyle w:val="ConsPlusNormal0"/>
        <w:jc w:val="both"/>
      </w:pPr>
      <w:r>
        <w:t>(в ред. Приказов Казначейства России от 01</w:t>
      </w:r>
      <w:r>
        <w:t xml:space="preserve">.04.2020 </w:t>
      </w:r>
      <w:hyperlink r:id="rId20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20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312" w:tooltip="                КАРТОЧКА ОБРАЗЦОВ ПОДПИСЕЙ N │           │">
        <w:r>
          <w:rPr>
            <w:color w:val="0000FF"/>
          </w:rPr>
          <w:t>К</w:t>
        </w:r>
        <w:r>
          <w:rPr>
            <w:color w:val="0000FF"/>
          </w:rPr>
          <w:t>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312" w:tooltip="                КАРТОЧКА ОБРАЗЦОВ ПОДПИСЕЙ N │           │">
        <w:r>
          <w:rPr>
            <w:color w:val="0000FF"/>
          </w:rPr>
          <w:t>Карточки</w:t>
        </w:r>
      </w:hyperlink>
      <w:r>
        <w:t xml:space="preserve"> образцов подписей и в </w:t>
      </w:r>
      <w:hyperlink w:anchor="P1472" w:tooltip="                     Книга регистрации лицевых счетов">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DA6447" w:rsidRDefault="004440C5">
      <w:pPr>
        <w:pStyle w:val="ConsPlusNormal0"/>
        <w:spacing w:before="240"/>
        <w:ind w:firstLine="540"/>
        <w:jc w:val="both"/>
      </w:pPr>
      <w:r>
        <w:t xml:space="preserve">55. При представлении клиентом </w:t>
      </w:r>
      <w:hyperlink w:anchor="P1563" w:tooltip="                                 ЗАЯВЛЕНИЕ">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w:t>
      </w:r>
      <w:r>
        <w:t>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w:t>
      </w:r>
      <w:r>
        <w:t xml:space="preserve">о ОКПО, ИНН и КПП), уполномоченный руководителем органа Федерального казначейства работник на каждом экземпляре </w:t>
      </w:r>
      <w:hyperlink w:anchor="P1312" w:tooltip="                КАРТОЧКА ОБРАЗЦОВ ПОДПИСЕЙ N │           │">
        <w:r>
          <w:rPr>
            <w:color w:val="0000FF"/>
          </w:rPr>
          <w:t>Карточки</w:t>
        </w:r>
      </w:hyperlink>
      <w:r>
        <w:t xml:space="preserve"> образцов подписей и в </w:t>
      </w:r>
      <w:hyperlink w:anchor="P1472" w:tooltip="                     Книга регистрации лицевых счетов">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tooltip="                КАРТОЧКА ОБРАЗЦОВ ПОДПИСЕЙ N │           │">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A6447" w:rsidRDefault="004440C5">
      <w:pPr>
        <w:pStyle w:val="ConsPlusNormal0"/>
        <w:spacing w:before="240"/>
        <w:ind w:firstLine="540"/>
        <w:jc w:val="both"/>
      </w:pPr>
      <w:r>
        <w:t>56. При переоформлении соответствующих лицевы</w:t>
      </w:r>
      <w:r>
        <w:t>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w:t>
      </w:r>
      <w:r>
        <w:t xml:space="preserve">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w:t>
      </w:r>
      <w:r>
        <w:t>зования нового юридического лица и изменения кодов по ОКПО, ИНН и КПП), номер лицевого счета клиента не меняется.</w:t>
      </w:r>
    </w:p>
    <w:p w:rsidR="00DA6447" w:rsidRDefault="004440C5">
      <w:pPr>
        <w:pStyle w:val="ConsPlusNormal0"/>
        <w:spacing w:before="240"/>
        <w:ind w:firstLine="540"/>
        <w:jc w:val="both"/>
      </w:pPr>
      <w:r>
        <w:t xml:space="preserve">57. Утратил силу. - </w:t>
      </w:r>
      <w:hyperlink r:id="rId20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26.11.2025 N 21н.</w:t>
      </w:r>
    </w:p>
    <w:p w:rsidR="00DA6447" w:rsidRDefault="004440C5">
      <w:pPr>
        <w:pStyle w:val="ConsPlusNormal0"/>
        <w:spacing w:before="240"/>
        <w:ind w:firstLine="540"/>
        <w:jc w:val="both"/>
      </w:pPr>
      <w:bookmarkStart w:id="29" w:name="P559"/>
      <w:bookmarkEnd w:id="29"/>
      <w:r>
        <w:t xml:space="preserve">58. Орган Федерального казначейства осуществляет проверку реквизитов, предусмотренных к заполнению в представленной </w:t>
      </w:r>
      <w:hyperlink w:anchor="P1312" w:tooltip="                КАРТОЧКА ОБРАЗЦОВ ПОДПИСЕЙ N │           │">
        <w:r>
          <w:rPr>
            <w:color w:val="0000FF"/>
          </w:rPr>
          <w:t>Карточке</w:t>
        </w:r>
      </w:hyperlink>
      <w:r>
        <w:t xml:space="preserve"> образцов подписей (в случае ее предоставления вместе с </w:t>
      </w:r>
      <w:hyperlink w:anchor="P1563" w:tooltip="                                 ЗАЯВЛЕНИЕ">
        <w:r>
          <w:rPr>
            <w:color w:val="0000FF"/>
          </w:rPr>
          <w:t>Заявлением</w:t>
        </w:r>
      </w:hyperlink>
      <w:r>
        <w:t xml:space="preserve"> на переоформление лицевых счетов) в соответствии с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color w:val="0000FF"/>
          </w:rPr>
          <w:t>пунктами 18</w:t>
        </w:r>
      </w:hyperlink>
      <w:r>
        <w:t xml:space="preserve"> и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Pr>
            <w:color w:val="0000FF"/>
          </w:rPr>
          <w:t>46</w:t>
        </w:r>
      </w:hyperlink>
      <w:r>
        <w:t xml:space="preserve"> настоящего Порядка, а та</w:t>
      </w:r>
      <w:r>
        <w:t xml:space="preserve">кже их соответствие реквизитам </w:t>
      </w:r>
      <w:hyperlink w:anchor="P1563" w:tooltip="                                 ЗАЯВЛЕНИЕ">
        <w:r>
          <w:rPr>
            <w:color w:val="0000FF"/>
          </w:rPr>
          <w:t>Заявления</w:t>
        </w:r>
      </w:hyperlink>
      <w:r>
        <w:t xml:space="preserve"> на переоформление лицевых счетов.</w:t>
      </w:r>
    </w:p>
    <w:p w:rsidR="00DA6447" w:rsidRDefault="004440C5">
      <w:pPr>
        <w:pStyle w:val="ConsPlusNormal0"/>
        <w:spacing w:before="240"/>
        <w:ind w:firstLine="540"/>
        <w:jc w:val="both"/>
      </w:pPr>
      <w:r>
        <w:t xml:space="preserve">При приеме </w:t>
      </w:r>
      <w:hyperlink w:anchor="P1312" w:tooltip="                КАРТОЧКА ОБРАЗЦОВ ПОДПИСЕЙ N │           │">
        <w:r>
          <w:rPr>
            <w:color w:val="0000FF"/>
          </w:rPr>
          <w:t>Ка</w:t>
        </w:r>
        <w:r>
          <w:rPr>
            <w:color w:val="0000FF"/>
          </w:rPr>
          <w:t>рточки</w:t>
        </w:r>
      </w:hyperlink>
      <w:r>
        <w:t xml:space="preserve"> образцов подписей органом Федерального казначейства также проверяется соответствие формы представленной </w:t>
      </w:r>
      <w:hyperlink w:anchor="P1312" w:tooltip="                КАРТОЧКА ОБРАЗЦОВ ПОДПИСЕЙ N │           │">
        <w:r>
          <w:rPr>
            <w:color w:val="0000FF"/>
          </w:rPr>
          <w:t>Карточки</w:t>
        </w:r>
      </w:hyperlink>
      <w:r>
        <w:t xml:space="preserve"> образцов подписей форме согласно </w:t>
      </w:r>
      <w:hyperlink w:anchor="P1312" w:tooltip="                КАРТОЧКА ОБРАЗЦОВ ПОДПИСЕЙ N │           │">
        <w:proofErr w:type="gramStart"/>
        <w:r>
          <w:rPr>
            <w:color w:val="0000FF"/>
          </w:rPr>
          <w:t>приложению</w:t>
        </w:r>
        <w:proofErr w:type="gramEnd"/>
        <w:r>
          <w:rPr>
            <w:color w:val="0000FF"/>
          </w:rPr>
          <w:t xml:space="preserve"> N 2</w:t>
        </w:r>
      </w:hyperlink>
      <w:r>
        <w:t xml:space="preserve"> к настоящему Порядку.</w:t>
      </w:r>
    </w:p>
    <w:p w:rsidR="00DA6447" w:rsidRDefault="004440C5">
      <w:pPr>
        <w:pStyle w:val="ConsPlusNormal0"/>
        <w:spacing w:before="240"/>
        <w:ind w:firstLine="540"/>
        <w:jc w:val="both"/>
      </w:pPr>
      <w:r>
        <w:t xml:space="preserve">59. При наличии документов, представленных клиентом в соответствии с </w:t>
      </w:r>
      <w:hyperlink w:anchor="P350" w:tooltip="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
        <w:r>
          <w:rPr>
            <w:color w:val="0000FF"/>
          </w:rPr>
          <w:t>пунктами 24</w:t>
        </w:r>
      </w:hyperlink>
      <w:r>
        <w:t xml:space="preserve"> и </w:t>
      </w:r>
      <w:hyperlink w:anchor="P551" w:tooltip="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Заявлением на переоформление лицевых счетов Карточку образцов подписей, оформленну">
        <w:r>
          <w:rPr>
            <w:color w:val="0000FF"/>
          </w:rPr>
          <w:t>54</w:t>
        </w:r>
      </w:hyperlink>
      <w:r>
        <w:t xml:space="preserve"> настоящего Порядка, не прошедших проверку в соответствии с требованиями, установленными </w:t>
      </w:r>
      <w:hyperlink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
        <w:r>
          <w:rPr>
            <w:color w:val="0000FF"/>
          </w:rPr>
          <w:t>пунктами 26</w:t>
        </w:r>
      </w:hyperlink>
      <w:r>
        <w:t xml:space="preserve"> и </w:t>
      </w:r>
      <w:hyperlink w:anchor="P559" w:tooltip="58.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пунктами 18 и 46 н">
        <w:r>
          <w:rPr>
            <w:color w:val="0000FF"/>
          </w:rPr>
          <w:t>58</w:t>
        </w:r>
      </w:hyperlink>
      <w:r>
        <w:t xml:space="preserve"> настоящего Порядка, орган Федерального казначейства воз</w:t>
      </w:r>
      <w:r>
        <w:t xml:space="preserve">вращает клиенту указанные документы вместе с Уведомлением не позднее срока, установленного настоящим </w:t>
      </w:r>
      <w:r>
        <w:lastRenderedPageBreak/>
        <w:t>Порядком для проведения проверки представленных документов.</w:t>
      </w:r>
    </w:p>
    <w:p w:rsidR="00DA6447" w:rsidRDefault="004440C5">
      <w:pPr>
        <w:pStyle w:val="ConsPlusNormal0"/>
        <w:jc w:val="both"/>
      </w:pPr>
      <w:r>
        <w:t xml:space="preserve">(в ред. </w:t>
      </w:r>
      <w:hyperlink r:id="rId208"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DA6447" w:rsidRDefault="004440C5">
      <w:pPr>
        <w:pStyle w:val="ConsPlusNormal0"/>
        <w:spacing w:before="240"/>
        <w:ind w:firstLine="540"/>
        <w:jc w:val="both"/>
      </w:pPr>
      <w:r>
        <w:t>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w:t>
      </w:r>
      <w:r>
        <w:t xml:space="preserve"> счетов и прошедших проверку в соответствии с требованиями, установленными </w:t>
      </w:r>
      <w:hyperlink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
        <w:r>
          <w:rPr>
            <w:color w:val="0000FF"/>
          </w:rPr>
          <w:t>пунктами 26</w:t>
        </w:r>
      </w:hyperlink>
      <w:r>
        <w:t xml:space="preserve"> и </w:t>
      </w:r>
      <w:hyperlink w:anchor="P559" w:tooltip="58.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пунктами 18 и 46 н">
        <w:r>
          <w:rPr>
            <w:color w:val="0000FF"/>
          </w:rPr>
          <w:t>58</w:t>
        </w:r>
      </w:hyperlink>
      <w:r>
        <w:t xml:space="preserve"> настоящего Порядка, не позднее следующего рабочего дня после завершения их проверки.</w:t>
      </w:r>
    </w:p>
    <w:p w:rsidR="00DA6447" w:rsidRDefault="004440C5">
      <w:pPr>
        <w:pStyle w:val="ConsPlusNormal0"/>
        <w:spacing w:before="240"/>
        <w:ind w:firstLine="540"/>
        <w:jc w:val="both"/>
      </w:pPr>
      <w:r>
        <w:t>61. О</w:t>
      </w:r>
      <w:r>
        <w:t xml:space="preserve">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w:t>
      </w:r>
      <w:r>
        <w:t>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w:t>
      </w:r>
      <w:r>
        <w:t>му свои бюджетные полномочия.</w:t>
      </w:r>
    </w:p>
    <w:p w:rsidR="00DA6447" w:rsidRDefault="004440C5">
      <w:pPr>
        <w:pStyle w:val="ConsPlusNormal0"/>
        <w:jc w:val="both"/>
      </w:pPr>
      <w:r>
        <w:t xml:space="preserve">(в ред. Приказов Казначейства России от 01.04.2020 </w:t>
      </w:r>
      <w:hyperlink r:id="rId20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21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r>
        <w:t xml:space="preserve">Копии сообщений о переоформлении лицевого счета для учета операций по переданным полномочиям получателя бюджетных средств в целях ведения </w:t>
      </w:r>
      <w:r>
        <w:t>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A6447" w:rsidRDefault="004440C5">
      <w:pPr>
        <w:pStyle w:val="ConsPlusNormal0"/>
        <w:jc w:val="both"/>
      </w:pPr>
      <w:r>
        <w:t xml:space="preserve">(в ред. </w:t>
      </w:r>
      <w:hyperlink r:id="rId21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DA6447">
      <w:pPr>
        <w:pStyle w:val="ConsPlusNormal0"/>
        <w:jc w:val="both"/>
      </w:pPr>
    </w:p>
    <w:p w:rsidR="00DA6447" w:rsidRDefault="004440C5">
      <w:pPr>
        <w:pStyle w:val="ConsPlusTitle0"/>
        <w:jc w:val="center"/>
        <w:outlineLvl w:val="2"/>
      </w:pPr>
      <w:r>
        <w:t>Особенности закрытия лицевых счетов клиентам, являющимся</w:t>
      </w:r>
    </w:p>
    <w:p w:rsidR="00DA6447" w:rsidRDefault="004440C5">
      <w:pPr>
        <w:pStyle w:val="ConsPlusTitle0"/>
        <w:jc w:val="center"/>
      </w:pPr>
      <w:r>
        <w:t>участниками бюджетного процесса</w:t>
      </w:r>
    </w:p>
    <w:p w:rsidR="00DA6447" w:rsidRDefault="00DA6447">
      <w:pPr>
        <w:pStyle w:val="ConsPlusNormal0"/>
        <w:jc w:val="both"/>
      </w:pPr>
    </w:p>
    <w:p w:rsidR="00DA6447" w:rsidRDefault="004440C5">
      <w:pPr>
        <w:pStyle w:val="ConsPlusNormal0"/>
        <w:ind w:firstLine="540"/>
        <w:jc w:val="both"/>
      </w:pPr>
      <w:r>
        <w:t xml:space="preserve">62. Закрытие лицевых счетов клиентам - участникам бюджетного процесса осуществляется на основании </w:t>
      </w:r>
      <w:hyperlink w:anchor="P1728" w:tooltip="                                 ЗАЯВЛЕНИЕ">
        <w:r>
          <w:rPr>
            <w:color w:val="0000FF"/>
          </w:rPr>
          <w:t>Заявления</w:t>
        </w:r>
      </w:hyperlink>
      <w:r>
        <w:t xml:space="preserve"> на закрытие лицевого счета, соответствующего требованиям, установленным </w:t>
      </w:r>
      <w:hyperlink w:anchor="P399" w:tooltip="30. Заявление на закрытие лицевого счета заполняется следующим образом.">
        <w:r>
          <w:rPr>
            <w:color w:val="0000FF"/>
          </w:rPr>
          <w:t>пунктом 30</w:t>
        </w:r>
      </w:hyperlink>
      <w:r>
        <w:t xml:space="preserve"> настоящего Порядка, в связи с:</w:t>
      </w:r>
    </w:p>
    <w:p w:rsidR="00DA6447" w:rsidRDefault="004440C5">
      <w:pPr>
        <w:pStyle w:val="ConsPlusNormal0"/>
        <w:spacing w:before="240"/>
        <w:ind w:firstLine="540"/>
        <w:jc w:val="both"/>
      </w:pPr>
      <w:r>
        <w:t>а) реорганизацией (ликвидацией) клиента;</w:t>
      </w:r>
    </w:p>
    <w:p w:rsidR="00DA6447" w:rsidRDefault="004440C5">
      <w:pPr>
        <w:pStyle w:val="ConsPlusNormal0"/>
        <w:spacing w:before="240"/>
        <w:ind w:firstLine="540"/>
        <w:jc w:val="both"/>
      </w:pPr>
      <w:r>
        <w:t>б) реорганизацией (ликвидацией) органа Федерального казначейства, отк</w:t>
      </w:r>
      <w:r>
        <w:t>рывшего лицевой счет клиента;</w:t>
      </w:r>
    </w:p>
    <w:p w:rsidR="00DA6447" w:rsidRDefault="004440C5">
      <w:pPr>
        <w:pStyle w:val="ConsPlusNormal0"/>
        <w:spacing w:before="240"/>
        <w:ind w:firstLine="540"/>
        <w:jc w:val="both"/>
      </w:pPr>
      <w:r>
        <w:t>в) изменением типа учреждения;</w:t>
      </w:r>
    </w:p>
    <w:p w:rsidR="00DA6447" w:rsidRDefault="004440C5">
      <w:pPr>
        <w:pStyle w:val="ConsPlusNormal0"/>
        <w:spacing w:before="240"/>
        <w:ind w:firstLine="540"/>
        <w:jc w:val="both"/>
      </w:pPr>
      <w:r>
        <w:t>г) изменением подведомственности клиента;</w:t>
      </w:r>
    </w:p>
    <w:p w:rsidR="00DA6447" w:rsidRDefault="004440C5">
      <w:pPr>
        <w:pStyle w:val="ConsPlusNormal0"/>
        <w:spacing w:before="240"/>
        <w:ind w:firstLine="540"/>
        <w:jc w:val="both"/>
      </w:pPr>
      <w:r>
        <w:t>д) отменой бюджетных полномочий клиента для отражения операций, по выполнению которых открывался лицевой счет;</w:t>
      </w:r>
    </w:p>
    <w:p w:rsidR="00DA6447" w:rsidRDefault="004440C5">
      <w:pPr>
        <w:pStyle w:val="ConsPlusNormal0"/>
        <w:spacing w:before="240"/>
        <w:ind w:firstLine="540"/>
        <w:jc w:val="both"/>
      </w:pPr>
      <w:r>
        <w:t>е) убытием клиента с места временной дисло</w:t>
      </w:r>
      <w:r>
        <w:t>кации на место постоянного нахождения;</w:t>
      </w:r>
    </w:p>
    <w:p w:rsidR="00DA6447" w:rsidRDefault="004440C5">
      <w:pPr>
        <w:pStyle w:val="ConsPlusNormal0"/>
        <w:spacing w:before="240"/>
        <w:ind w:firstLine="540"/>
        <w:jc w:val="both"/>
      </w:pPr>
      <w:r>
        <w:t>ж) переводом клиента на обслуживание в другой орган Федерального казначейства;</w:t>
      </w:r>
    </w:p>
    <w:p w:rsidR="00DA6447" w:rsidRDefault="004440C5">
      <w:pPr>
        <w:pStyle w:val="ConsPlusNormal0"/>
        <w:spacing w:before="240"/>
        <w:ind w:firstLine="540"/>
        <w:jc w:val="both"/>
      </w:pPr>
      <w:r>
        <w:t>з) в иных случаях, предусмотренных бюджетным законодательством Российской Федерации;</w:t>
      </w:r>
    </w:p>
    <w:p w:rsidR="00DA6447" w:rsidRDefault="004440C5">
      <w:pPr>
        <w:pStyle w:val="ConsPlusNormal0"/>
        <w:spacing w:before="240"/>
        <w:ind w:firstLine="540"/>
        <w:jc w:val="both"/>
      </w:pPr>
      <w:r>
        <w:lastRenderedPageBreak/>
        <w:t>и) изменением порядка казначейского обслуживания.</w:t>
      </w:r>
    </w:p>
    <w:p w:rsidR="00DA6447" w:rsidRDefault="004440C5">
      <w:pPr>
        <w:pStyle w:val="ConsPlusNormal0"/>
        <w:jc w:val="both"/>
      </w:pPr>
      <w:r>
        <w:t>(</w:t>
      </w:r>
      <w:proofErr w:type="spellStart"/>
      <w:r>
        <w:t>пп</w:t>
      </w:r>
      <w:proofErr w:type="spellEnd"/>
      <w:r>
        <w:t xml:space="preserve">. "и" введен </w:t>
      </w:r>
      <w:hyperlink r:id="rId212"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Приказом</w:t>
        </w:r>
      </w:hyperlink>
      <w:r>
        <w:t xml:space="preserve"> Казначейства России от 28.12.2022 N 38н)</w:t>
      </w:r>
    </w:p>
    <w:p w:rsidR="00DA6447" w:rsidRDefault="004440C5">
      <w:pPr>
        <w:pStyle w:val="ConsPlusNormal0"/>
        <w:spacing w:before="240"/>
        <w:ind w:firstLine="540"/>
        <w:jc w:val="both"/>
      </w:pPr>
      <w:bookmarkStart w:id="30" w:name="P583"/>
      <w:bookmarkEnd w:id="30"/>
      <w:r>
        <w:t>63. При реорганизации получателя бюджетных средств, бюджетного (автоно</w:t>
      </w:r>
      <w:r>
        <w:t>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w:t>
      </w:r>
      <w:r>
        <w:t>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w:t>
      </w:r>
      <w:r>
        <w:t xml:space="preserve">ний в документ о передаче полномочий, заверенная в соответствии с </w:t>
      </w:r>
      <w:hyperlink w:anchor="P480" w:tooltip="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
        <w:r>
          <w:rPr>
            <w:color w:val="0000FF"/>
          </w:rPr>
          <w:t>пунктом 44</w:t>
        </w:r>
      </w:hyperlink>
      <w:r>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w:t>
      </w:r>
      <w:r>
        <w:t>ьное казначейство. Закрытие лицевого счета для учета операций по переданным полномочиям получателя бюджетных средств не требуется.</w:t>
      </w:r>
    </w:p>
    <w:p w:rsidR="00DA6447" w:rsidRDefault="004440C5">
      <w:pPr>
        <w:pStyle w:val="ConsPlusNormal0"/>
        <w:jc w:val="both"/>
      </w:pPr>
      <w:r>
        <w:t xml:space="preserve">(в ред. Приказов Казначейства России от 01.04.2020 </w:t>
      </w:r>
      <w:hyperlink r:id="rId21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214"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 xml:space="preserve">, от 26.11.2025 </w:t>
      </w:r>
      <w:hyperlink r:id="rId21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21н</w:t>
        </w:r>
      </w:hyperlink>
      <w:r>
        <w:t>)</w:t>
      </w:r>
    </w:p>
    <w:p w:rsidR="00DA6447" w:rsidRDefault="004440C5">
      <w:pPr>
        <w:pStyle w:val="ConsPlusNormal0"/>
        <w:spacing w:before="24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w:t>
      </w:r>
      <w:r>
        <w:t xml:space="preserve">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728" w:tooltip="                                 ЗАЯВЛЕНИЕ">
        <w:r>
          <w:rPr>
            <w:color w:val="0000FF"/>
          </w:rPr>
          <w:t>Заявления</w:t>
        </w:r>
      </w:hyperlink>
      <w:r>
        <w:t xml:space="preserve"> на закрытие лицевого счета или </w:t>
      </w:r>
      <w:hyperlink w:anchor="P1866" w:tooltip="РЕКВИЗИТЫ">
        <w:r>
          <w:rPr>
            <w:color w:val="0000FF"/>
          </w:rPr>
          <w:t>Заявления</w:t>
        </w:r>
      </w:hyperlink>
      <w:r>
        <w:t xml:space="preserve"> на закрытие лицевого счета в электронном виде.</w:t>
      </w:r>
    </w:p>
    <w:p w:rsidR="00DA6447" w:rsidRDefault="004440C5">
      <w:pPr>
        <w:pStyle w:val="ConsPlusNormal0"/>
        <w:jc w:val="both"/>
      </w:pPr>
      <w:r>
        <w:t>(в ред. Приказов Казначейства России от 28</w:t>
      </w:r>
      <w:r>
        <w:t xml:space="preserve">.12.2017 </w:t>
      </w:r>
      <w:hyperlink r:id="rId216"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36н</w:t>
        </w:r>
      </w:hyperlink>
      <w:r>
        <w:t xml:space="preserve">, от 26.11.2025 </w:t>
      </w:r>
      <w:hyperlink r:id="rId21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21н</w:t>
        </w:r>
      </w:hyperlink>
      <w:r>
        <w:t>)</w:t>
      </w:r>
    </w:p>
    <w:p w:rsidR="00DA6447" w:rsidRDefault="004440C5">
      <w:pPr>
        <w:pStyle w:val="ConsPlusNormal0"/>
        <w:spacing w:before="24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DA6447" w:rsidRDefault="004440C5">
      <w:pPr>
        <w:pStyle w:val="ConsPlusNormal0"/>
        <w:spacing w:before="240"/>
        <w:ind w:firstLine="540"/>
        <w:jc w:val="both"/>
      </w:pPr>
      <w:bookmarkStart w:id="31" w:name="P588"/>
      <w:bookmarkEnd w:id="31"/>
      <w:r>
        <w:t xml:space="preserve">65. Утратил силу. - </w:t>
      </w:r>
      <w:hyperlink r:id="rId21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26.11.2025 N 21н.</w:t>
      </w:r>
    </w:p>
    <w:p w:rsidR="00DA6447" w:rsidRDefault="004440C5">
      <w:pPr>
        <w:pStyle w:val="ConsPlusNormal0"/>
        <w:spacing w:before="240"/>
        <w:ind w:firstLine="540"/>
        <w:jc w:val="both"/>
      </w:pPr>
      <w:r>
        <w:t>66. Закрытие лицевых счетов клиента осущест</w:t>
      </w:r>
      <w:r>
        <w:t>вляется после внесения соответствующих изменений в Сводный реестр.</w:t>
      </w:r>
    </w:p>
    <w:p w:rsidR="00DA6447" w:rsidRDefault="004440C5">
      <w:pPr>
        <w:pStyle w:val="ConsPlusNormal0"/>
        <w:spacing w:before="240"/>
        <w:ind w:firstLine="540"/>
        <w:jc w:val="both"/>
      </w:pPr>
      <w:r>
        <w:t>Закрытие лицевых счетов клиента при изменении казначейского обслуживания осуществляется на основании обращения высшего исполнительного органа государственной власти субъекта Российской Феде</w:t>
      </w:r>
      <w:r>
        <w:t>рации, местной администрации, органа управления государственным внебюджетным фондом Российской Федерации.</w:t>
      </w:r>
    </w:p>
    <w:p w:rsidR="00DA6447" w:rsidRDefault="004440C5">
      <w:pPr>
        <w:pStyle w:val="ConsPlusNormal0"/>
        <w:jc w:val="both"/>
      </w:pPr>
      <w:r>
        <w:t xml:space="preserve">(абзац введен </w:t>
      </w:r>
      <w:hyperlink r:id="rId219"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Приказом</w:t>
        </w:r>
      </w:hyperlink>
      <w:r>
        <w:t xml:space="preserve"> Казначе</w:t>
      </w:r>
      <w:r>
        <w:t xml:space="preserve">йства России от 28.12.2022 N 38н; в ред. </w:t>
      </w:r>
      <w:hyperlink r:id="rId22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67. Орган Федеральног</w:t>
      </w:r>
      <w:r>
        <w:t>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w:t>
      </w:r>
      <w:r>
        <w:t xml:space="preserve">ую комиссию о необходимости представить </w:t>
      </w:r>
      <w:hyperlink w:anchor="P1728" w:tooltip="                                 ЗАЯВЛЕНИЕ">
        <w:r>
          <w:rPr>
            <w:color w:val="0000FF"/>
          </w:rPr>
          <w:t>Заявление</w:t>
        </w:r>
      </w:hyperlink>
      <w:r>
        <w:t xml:space="preserve"> на закрытие лицевого счета или </w:t>
      </w:r>
      <w:hyperlink w:anchor="P1866" w:tooltip="РЕКВИЗИТЫ">
        <w:r>
          <w:rPr>
            <w:color w:val="0000FF"/>
          </w:rPr>
          <w:t>Заявление</w:t>
        </w:r>
      </w:hyperlink>
      <w:r>
        <w:t xml:space="preserve"> на закрытие лицевого счета в электронном виде.</w:t>
      </w:r>
    </w:p>
    <w:p w:rsidR="00DA6447" w:rsidRDefault="004440C5">
      <w:pPr>
        <w:pStyle w:val="ConsPlusNormal0"/>
        <w:jc w:val="both"/>
      </w:pPr>
      <w:r>
        <w:t xml:space="preserve">(в ред. </w:t>
      </w:r>
      <w:hyperlink r:id="rId22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bookmarkStart w:id="32" w:name="P594"/>
      <w:bookmarkEnd w:id="32"/>
      <w:r>
        <w:t>68. При реорганизации (ликвидации) клиента в орган Фе</w:t>
      </w:r>
      <w:r>
        <w:t xml:space="preserve">дерального казначейства клиентом </w:t>
      </w:r>
      <w:r>
        <w:lastRenderedPageBreak/>
        <w:t xml:space="preserve">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tooltip="                КАРТОЧКА ОБРАЗЦОВ ПОДПИСЕЙ N │           │">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w:t>
      </w:r>
      <w:r>
        <w:t>тооборот осуществляется в государственных информационных системах, оператором которых является Федеральное казначейство).</w:t>
      </w:r>
    </w:p>
    <w:p w:rsidR="00DA6447" w:rsidRDefault="004440C5">
      <w:pPr>
        <w:pStyle w:val="ConsPlusNormal0"/>
        <w:spacing w:before="240"/>
        <w:ind w:firstLine="540"/>
        <w:jc w:val="both"/>
      </w:pPr>
      <w:r>
        <w:t>При осуществлении документооборота в государственных информационных системах, оператором которых является Федеральное казначейство, кл</w:t>
      </w:r>
      <w:r>
        <w:t>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w:t>
      </w:r>
      <w:r>
        <w:t xml:space="preserve"> с </w:t>
      </w:r>
      <w:hyperlink w:anchor="P1866" w:tooltip="РЕКВИЗИТЫ">
        <w:r>
          <w:rPr>
            <w:color w:val="0000FF"/>
          </w:rPr>
          <w:t>Заявлением</w:t>
        </w:r>
      </w:hyperlink>
      <w:r>
        <w:t xml:space="preserve"> на закрытие лицевого счета в электронном виде.</w:t>
      </w:r>
    </w:p>
    <w:p w:rsidR="00DA6447" w:rsidRDefault="004440C5">
      <w:pPr>
        <w:pStyle w:val="ConsPlusNormal0"/>
        <w:spacing w:before="24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DA6447" w:rsidRDefault="004440C5">
      <w:pPr>
        <w:pStyle w:val="ConsPlusNormal0"/>
        <w:spacing w:before="240"/>
        <w:ind w:firstLine="540"/>
        <w:jc w:val="both"/>
      </w:pPr>
      <w:r>
        <w:t>По завершении работы ликвид</w:t>
      </w:r>
      <w:r>
        <w:t xml:space="preserve">ационной комиссии </w:t>
      </w:r>
      <w:hyperlink w:anchor="P1728" w:tooltip="                                 ЗАЯВЛЕНИЕ">
        <w:r>
          <w:rPr>
            <w:color w:val="0000FF"/>
          </w:rPr>
          <w:t>Заявление</w:t>
        </w:r>
      </w:hyperlink>
      <w:r>
        <w:t xml:space="preserve"> на закрытие лицевого счета или </w:t>
      </w:r>
      <w:hyperlink w:anchor="P1866" w:tooltip="РЕКВИЗИТЫ">
        <w:r>
          <w:rPr>
            <w:color w:val="0000FF"/>
          </w:rPr>
          <w:t>Заявление</w:t>
        </w:r>
      </w:hyperlink>
      <w:r>
        <w:t xml:space="preserve"> на закрытие лицевого счета в электронном виде оформляется ликвидацио</w:t>
      </w:r>
      <w:r>
        <w:t>нной комиссией или в случаях, установленных настоящим Порядком, уполномоченным руководителем органа Федерального казначейства работником.</w:t>
      </w:r>
    </w:p>
    <w:p w:rsidR="00DA6447" w:rsidRDefault="004440C5">
      <w:pPr>
        <w:pStyle w:val="ConsPlusNormal0"/>
        <w:jc w:val="both"/>
      </w:pPr>
      <w:r>
        <w:t xml:space="preserve">(п. 68 в ред. </w:t>
      </w:r>
      <w:hyperlink r:id="rId22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w:t>
      </w:r>
      <w:r>
        <w:t>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DA6447" w:rsidRDefault="004440C5">
      <w:pPr>
        <w:pStyle w:val="ConsPlusNormal0"/>
        <w:spacing w:before="240"/>
        <w:ind w:firstLine="540"/>
        <w:jc w:val="both"/>
      </w:pPr>
      <w:r>
        <w:t>При осуществлении документооборота в государственных информационн</w:t>
      </w:r>
      <w:r>
        <w:t xml:space="preserve">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tooltip="РЕКВИЗИТЫ">
        <w:r>
          <w:rPr>
            <w:color w:val="0000FF"/>
          </w:rPr>
          <w:t>Заявлением</w:t>
        </w:r>
      </w:hyperlink>
      <w:r>
        <w:t xml:space="preserve"> на закрытие лицевого счета в электронном виде.</w:t>
      </w:r>
    </w:p>
    <w:p w:rsidR="00DA6447" w:rsidRDefault="004440C5">
      <w:pPr>
        <w:pStyle w:val="ConsPlusNormal0"/>
        <w:jc w:val="both"/>
      </w:pPr>
      <w:r>
        <w:t xml:space="preserve">(п. 69 в ред. </w:t>
      </w:r>
      <w:hyperlink r:id="rId22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w:t>
      </w:r>
      <w:r>
        <w:t>т 26.11.2025 N 21н)</w:t>
      </w:r>
    </w:p>
    <w:p w:rsidR="00DA6447" w:rsidRDefault="004440C5">
      <w:pPr>
        <w:pStyle w:val="ConsPlusNormal0"/>
        <w:spacing w:before="240"/>
        <w:ind w:firstLine="540"/>
        <w:jc w:val="both"/>
      </w:pPr>
      <w:bookmarkStart w:id="33" w:name="P602"/>
      <w:bookmarkEnd w:id="33"/>
      <w:r>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728" w:tooltip="                                 ЗАЯВЛЕНИЕ">
        <w:r>
          <w:rPr>
            <w:color w:val="0000FF"/>
          </w:rPr>
          <w:t>Заявления</w:t>
        </w:r>
      </w:hyperlink>
      <w:r>
        <w:t xml:space="preserve"> на закрытие лицевого счета или </w:t>
      </w:r>
      <w:hyperlink w:anchor="P1866" w:tooltip="РЕКВИЗИТЫ">
        <w:r>
          <w:rPr>
            <w:color w:val="0000FF"/>
          </w:rPr>
          <w:t>Заявления</w:t>
        </w:r>
      </w:hyperlink>
      <w:r>
        <w:t xml:space="preserve"> на закрытие лицевого счета в электронном виде.</w:t>
      </w:r>
    </w:p>
    <w:p w:rsidR="00DA6447" w:rsidRDefault="004440C5">
      <w:pPr>
        <w:pStyle w:val="ConsPlusNormal0"/>
        <w:jc w:val="both"/>
      </w:pPr>
      <w:r>
        <w:t xml:space="preserve">(п. 70 в ред. </w:t>
      </w:r>
      <w:hyperlink r:id="rId22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71. При реорганизации органов Федерального казначейства лицевые счета клиентов </w:t>
      </w:r>
      <w:proofErr w:type="gramStart"/>
      <w:r>
        <w:t>по прежнем</w:t>
      </w:r>
      <w:r>
        <w:t>у</w:t>
      </w:r>
      <w:proofErr w:type="gramEnd"/>
      <w:r>
        <w:t xml:space="preserve"> и новому месту обслуживания подлежат открытию и закрытию в соответствии с настоящим Порядком.</w:t>
      </w:r>
    </w:p>
    <w:p w:rsidR="00DA6447" w:rsidRDefault="004440C5">
      <w:pPr>
        <w:pStyle w:val="ConsPlusNormal0"/>
        <w:spacing w:before="24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w:t>
      </w:r>
      <w:r>
        <w:t xml:space="preserve">ного распорядителя бюджетных средств, а также при передаче администратора доходов бюджета из ведения одного </w:t>
      </w:r>
      <w:r>
        <w:lastRenderedPageBreak/>
        <w:t>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w:t>
      </w:r>
      <w:r>
        <w:t>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DA6447" w:rsidRDefault="004440C5">
      <w:pPr>
        <w:pStyle w:val="ConsPlusNormal0"/>
        <w:spacing w:before="240"/>
        <w:ind w:firstLine="540"/>
        <w:jc w:val="both"/>
      </w:pPr>
      <w:r>
        <w:t>В случае, если в течение текущего финансового года главный распорядитель бюд</w:t>
      </w:r>
      <w:r>
        <w:t xml:space="preserve">жетных средств наделяет получателя бюджетных средств полномочиями распорядителя бюджетных средств </w:t>
      </w:r>
      <w:proofErr w:type="gramStart"/>
      <w:r>
        <w:t>или</w:t>
      </w:r>
      <w:proofErr w:type="gramEnd"/>
      <w:r>
        <w:t xml:space="preserve">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w:t>
      </w:r>
      <w:r>
        <w:t xml:space="preserve"> ведении одного главного распорядителя бюджетных средств, лицевой счет получателя бюджетных средств не подлежит закрытию.</w:t>
      </w:r>
    </w:p>
    <w:p w:rsidR="00DA6447" w:rsidRDefault="004440C5">
      <w:pPr>
        <w:pStyle w:val="ConsPlusNormal0"/>
        <w:spacing w:before="240"/>
        <w:ind w:firstLine="540"/>
        <w:jc w:val="both"/>
      </w:pPr>
      <w:r>
        <w:t xml:space="preserve">73. При наличии документов, представленных клиентом в соответствии с </w:t>
      </w:r>
      <w:hyperlink w:anchor="P392" w:tooltip="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
        <w:r>
          <w:rPr>
            <w:color w:val="0000FF"/>
          </w:rPr>
          <w:t>пунктами 29</w:t>
        </w:r>
      </w:hyperlink>
      <w:r>
        <w:t xml:space="preserve">, </w:t>
      </w:r>
      <w:hyperlink w:anchor="P583" w:tooltip="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
        <w:r>
          <w:rPr>
            <w:color w:val="0000FF"/>
          </w:rPr>
          <w:t>63</w:t>
        </w:r>
      </w:hyperlink>
      <w:r>
        <w:t xml:space="preserve"> - </w:t>
      </w:r>
      <w:hyperlink w:anchor="P588" w:tooltip="65. Утратил силу. - Приказ Казначейства России от 26.11.2025 N 21н.">
        <w:r>
          <w:rPr>
            <w:color w:val="0000FF"/>
          </w:rPr>
          <w:t>65</w:t>
        </w:r>
      </w:hyperlink>
      <w:r>
        <w:t xml:space="preserve"> и </w:t>
      </w:r>
      <w:hyperlink w:anchor="P594" w:tooltip="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
        <w:r>
          <w:rPr>
            <w:color w:val="0000FF"/>
          </w:rPr>
          <w:t>68</w:t>
        </w:r>
      </w:hyperlink>
      <w:r>
        <w:t xml:space="preserve"> - </w:t>
      </w:r>
      <w:hyperlink w:anchor="P602" w:tooltip="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Заявления на закрытие лицевого счета или Заявления на закрытие лицево">
        <w:r>
          <w:rPr>
            <w:color w:val="0000FF"/>
          </w:rPr>
          <w:t>70</w:t>
        </w:r>
      </w:hyperlink>
      <w:r>
        <w:t xml:space="preserve"> настоящего Порядка, не прошедших проверку </w:t>
      </w:r>
      <w:r>
        <w:t xml:space="preserve">в соответствии с требованиями, установленными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w:t>
      </w:r>
      <w:r>
        <w:t>ом для проведения проверки представленных документов.</w:t>
      </w:r>
    </w:p>
    <w:p w:rsidR="00DA6447" w:rsidRDefault="004440C5">
      <w:pPr>
        <w:pStyle w:val="ConsPlusNormal0"/>
        <w:jc w:val="both"/>
      </w:pPr>
      <w:r>
        <w:t xml:space="preserve">(в ред. </w:t>
      </w:r>
      <w:hyperlink r:id="rId225"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DA6447" w:rsidRDefault="004440C5">
      <w:pPr>
        <w:pStyle w:val="ConsPlusNormal0"/>
        <w:spacing w:before="240"/>
        <w:ind w:firstLine="540"/>
        <w:jc w:val="both"/>
      </w:pPr>
      <w:r>
        <w:t>74. На основании документов, представленных клиентом для закрытия соответствующего лицево</w:t>
      </w:r>
      <w:r>
        <w:t xml:space="preserve">го счета и прошедших проверку в соответствии с требованиями, установленными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w:t>
      </w:r>
      <w:r>
        <w:t>ляет сверку показателей, учтенных на соответствующем лицевом счете клиента.</w:t>
      </w:r>
    </w:p>
    <w:p w:rsidR="00DA6447" w:rsidRDefault="004440C5">
      <w:pPr>
        <w:pStyle w:val="ConsPlusNormal0"/>
        <w:spacing w:before="240"/>
        <w:ind w:firstLine="540"/>
        <w:jc w:val="both"/>
      </w:pPr>
      <w:r>
        <w:t>Сверка показателей осуществляется путем предоставления клиенту:</w:t>
      </w:r>
    </w:p>
    <w:p w:rsidR="00DA6447" w:rsidRDefault="004440C5">
      <w:pPr>
        <w:pStyle w:val="ConsPlusNormal0"/>
        <w:spacing w:before="24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9576" w:tooltip="                             ОТЧЕТ О СОСТОЯНИИ">
        <w:r>
          <w:rPr>
            <w:color w:val="0000FF"/>
          </w:rPr>
          <w:t>приложению N 24</w:t>
        </w:r>
      </w:hyperlink>
      <w:r>
        <w:t xml:space="preserve"> к настоящему Порядку (код формы по КФД 0531785);</w:t>
      </w:r>
    </w:p>
    <w:p w:rsidR="00DA6447" w:rsidRDefault="004440C5">
      <w:pPr>
        <w:pStyle w:val="ConsPlusNormal0"/>
        <w:spacing w:before="240"/>
        <w:ind w:firstLine="540"/>
        <w:jc w:val="both"/>
      </w:pPr>
      <w:r>
        <w:t xml:space="preserve">Отчета о состоянии лицевого счета главного распорядителя (распорядителя) бюджетных средств (для отражения операций за </w:t>
      </w:r>
      <w:r>
        <w:t xml:space="preserve">____ - ____ годы) по форме согласно </w:t>
      </w:r>
      <w:hyperlink w:anchor="P10074" w:tooltip="                             ОТЧЕТ О СОСТОЯНИИ">
        <w:r>
          <w:rPr>
            <w:color w:val="0000FF"/>
          </w:rPr>
          <w:t>приложению N 25</w:t>
        </w:r>
      </w:hyperlink>
      <w:r>
        <w:t xml:space="preserve"> к настоящему Порядку (код формы по КФД 0531754);</w:t>
      </w:r>
    </w:p>
    <w:p w:rsidR="00DA6447" w:rsidRDefault="004440C5">
      <w:pPr>
        <w:pStyle w:val="ConsPlusNormal0"/>
        <w:spacing w:before="240"/>
        <w:ind w:firstLine="540"/>
        <w:jc w:val="both"/>
      </w:pPr>
      <w:r>
        <w:t xml:space="preserve">Отчета о состоянии лицевого счета бюджета по форме согласно </w:t>
      </w:r>
      <w:hyperlink w:anchor="P10708" w:tooltip="                             ОТЧЕТ О СОСТОЯНИИ">
        <w:r>
          <w:rPr>
            <w:color w:val="0000FF"/>
          </w:rPr>
          <w:t>приложению N 26</w:t>
        </w:r>
      </w:hyperlink>
      <w:r>
        <w:t xml:space="preserve"> к настоящему Порядку (код формы по КФД 0531793);</w:t>
      </w:r>
    </w:p>
    <w:p w:rsidR="00DA6447" w:rsidRDefault="004440C5">
      <w:pPr>
        <w:pStyle w:val="ConsPlusNormal0"/>
        <w:spacing w:before="240"/>
        <w:ind w:firstLine="540"/>
        <w:jc w:val="both"/>
      </w:pPr>
      <w:r>
        <w:t xml:space="preserve">Отчета о состоянии лицевого счета получателя бюджетных средств по форме согласно </w:t>
      </w:r>
      <w:hyperlink w:anchor="P10902" w:tooltip="                             ОТЧЕТ О СОСТОЯНИИ">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DA6447" w:rsidRDefault="004440C5">
      <w:pPr>
        <w:pStyle w:val="ConsPlusNormal0"/>
        <w:spacing w:before="240"/>
        <w:ind w:firstLine="540"/>
        <w:jc w:val="both"/>
      </w:pPr>
      <w:r>
        <w:t>Отчета о состоянии лицевого счета получателя бюджетных сре</w:t>
      </w:r>
      <w:r>
        <w:t xml:space="preserve">дств (для отражения операций за ____ - ____ годы) по форме согласно </w:t>
      </w:r>
      <w:hyperlink w:anchor="P11662" w:tooltip="                             ОТЧЕТ О СОСТОЯНИИ">
        <w:r>
          <w:rPr>
            <w:color w:val="0000FF"/>
          </w:rPr>
          <w:t>приложению N 28</w:t>
        </w:r>
      </w:hyperlink>
      <w:r>
        <w:t xml:space="preserve"> к настоящему Порядку (код формы по КФД 0531794);</w:t>
      </w:r>
    </w:p>
    <w:p w:rsidR="00DA6447" w:rsidRDefault="004440C5">
      <w:pPr>
        <w:pStyle w:val="ConsPlusNormal0"/>
        <w:spacing w:before="240"/>
        <w:ind w:firstLine="540"/>
        <w:jc w:val="both"/>
      </w:pPr>
      <w:r>
        <w:t>Отчета о состоянии лицевого счета админист</w:t>
      </w:r>
      <w:r>
        <w:t xml:space="preserve">ратора доходов бюджета по форме согласно </w:t>
      </w:r>
      <w:hyperlink w:anchor="P12597" w:tooltip="                             ОТЧЕТ О СОСТОЯНИИ">
        <w:r>
          <w:rPr>
            <w:color w:val="0000FF"/>
          </w:rPr>
          <w:t>приложению N 29</w:t>
        </w:r>
      </w:hyperlink>
      <w:r>
        <w:t xml:space="preserve"> к настоящему Порядку (код формы по КФД 0531787), если иное не установлено настоящим Порядком;</w:t>
      </w:r>
    </w:p>
    <w:p w:rsidR="00DA6447" w:rsidRDefault="004440C5">
      <w:pPr>
        <w:pStyle w:val="ConsPlusNormal0"/>
        <w:jc w:val="both"/>
      </w:pPr>
      <w:r>
        <w:lastRenderedPageBreak/>
        <w:t xml:space="preserve">(в ред. </w:t>
      </w:r>
      <w:hyperlink r:id="rId22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Отчета о состоянии лицевого счета для учета операций со средствами, поступающи</w:t>
      </w:r>
      <w:r>
        <w:t xml:space="preserve">ми во временное распоряжение получателя бюджетных средств, по форме согласно </w:t>
      </w:r>
      <w:hyperlink w:anchor="P12732" w:tooltip="                             ОТЧЕТ О СОСТОЯНИИ">
        <w:r>
          <w:rPr>
            <w:color w:val="0000FF"/>
          </w:rPr>
          <w:t>приложению N 30</w:t>
        </w:r>
      </w:hyperlink>
      <w:r>
        <w:t xml:space="preserve"> к настоящему Порядку (код формы по КФД 0531788);</w:t>
      </w:r>
    </w:p>
    <w:p w:rsidR="00DA6447" w:rsidRDefault="004440C5">
      <w:pPr>
        <w:pStyle w:val="ConsPlusNormal0"/>
        <w:spacing w:before="240"/>
        <w:ind w:firstLine="540"/>
        <w:jc w:val="both"/>
      </w:pPr>
      <w:r>
        <w:t>Отчета о состоянии лицевого счета</w:t>
      </w:r>
      <w:r>
        <w:t xml:space="preserve">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905" w:tooltip="                             ОТЧЕТ О СОСТОЯНИИ">
        <w:r>
          <w:rPr>
            <w:color w:val="0000FF"/>
          </w:rPr>
          <w:t>приложению N 31</w:t>
        </w:r>
      </w:hyperlink>
      <w:r>
        <w:t xml:space="preserve"> к настоящему Порядку (код формы по КФД 0531789);</w:t>
      </w:r>
    </w:p>
    <w:p w:rsidR="00DA6447" w:rsidRDefault="004440C5">
      <w:pPr>
        <w:pStyle w:val="ConsPlusNormal0"/>
        <w:spacing w:before="240"/>
        <w:ind w:firstLine="540"/>
        <w:jc w:val="both"/>
      </w:pPr>
      <w:r>
        <w:t>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w:t>
      </w:r>
      <w:r>
        <w:t xml:space="preserve">го администратора) (для отражения операций за ____ - ____ годы) по форме согласно </w:t>
      </w:r>
      <w:hyperlink w:anchor="P13057" w:tooltip="                             ОТЧЕТ О СОСТОЯНИИ">
        <w:r>
          <w:rPr>
            <w:color w:val="0000FF"/>
          </w:rPr>
          <w:t>приложению N 32</w:t>
        </w:r>
      </w:hyperlink>
      <w:r>
        <w:t xml:space="preserve"> к настоящему Порядку (код формы по КФД 0531795);</w:t>
      </w:r>
    </w:p>
    <w:p w:rsidR="00DA6447" w:rsidRDefault="004440C5">
      <w:pPr>
        <w:pStyle w:val="ConsPlusNormal0"/>
        <w:spacing w:before="240"/>
        <w:ind w:firstLine="540"/>
        <w:jc w:val="both"/>
      </w:pPr>
      <w:r>
        <w:t xml:space="preserve">Отчета о состоянии лицевого </w:t>
      </w:r>
      <w:r>
        <w:t xml:space="preserve">счета администратора источников финансирования дефицита бюджета по форме согласно </w:t>
      </w:r>
      <w:hyperlink w:anchor="P13240" w:tooltip="                             ОТЧЕТ О СОСТОЯНИИ">
        <w:r>
          <w:rPr>
            <w:color w:val="0000FF"/>
          </w:rPr>
          <w:t>приложению N 33</w:t>
        </w:r>
      </w:hyperlink>
      <w:r>
        <w:t xml:space="preserve"> к настоящему Порядку (код формы по КФД 0531791), если иное не установлено нас</w:t>
      </w:r>
      <w:r>
        <w:t>тоящим Порядком;</w:t>
      </w:r>
    </w:p>
    <w:p w:rsidR="00DA6447" w:rsidRDefault="004440C5">
      <w:pPr>
        <w:pStyle w:val="ConsPlusNormal0"/>
        <w:jc w:val="both"/>
      </w:pPr>
      <w:r>
        <w:t xml:space="preserve">(в ред. </w:t>
      </w:r>
      <w:hyperlink r:id="rId22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Отчета о состоянии лицевого счета адм</w:t>
      </w:r>
      <w:r>
        <w:t xml:space="preserve">инистратора источников финансирования дефицита бюджета (для отражения операций за ____ - ____ годы) по форме согласно </w:t>
      </w:r>
      <w:hyperlink w:anchor="P13395" w:tooltip="                             ОТЧЕТ О СОСТОЯНИИ">
        <w:r>
          <w:rPr>
            <w:color w:val="0000FF"/>
          </w:rPr>
          <w:t>приложению N 34</w:t>
        </w:r>
      </w:hyperlink>
      <w:r>
        <w:t xml:space="preserve"> к настоящему Порядку (код формы по КФД 05</w:t>
      </w:r>
      <w:r>
        <w:t>31796);</w:t>
      </w:r>
    </w:p>
    <w:p w:rsidR="00DA6447" w:rsidRDefault="004440C5">
      <w:pPr>
        <w:pStyle w:val="ConsPlusNormal0"/>
        <w:spacing w:before="240"/>
        <w:ind w:firstLine="540"/>
        <w:jc w:val="both"/>
      </w:pPr>
      <w:r>
        <w:t xml:space="preserve">Отчета о состоянии лицевого счета иного получателя бюджетных средств по форме согласно </w:t>
      </w:r>
      <w:hyperlink w:anchor="P13566" w:tooltip="                             ОТЧЕТ О СОСТОЯНИИ">
        <w:r>
          <w:rPr>
            <w:color w:val="0000FF"/>
          </w:rPr>
          <w:t>приложению N 35</w:t>
        </w:r>
      </w:hyperlink>
      <w:r>
        <w:t xml:space="preserve"> к настоящему Порядку (код формы по КФД 0531792);</w:t>
      </w:r>
    </w:p>
    <w:p w:rsidR="00DA6447" w:rsidRDefault="004440C5">
      <w:pPr>
        <w:pStyle w:val="ConsPlusNormal0"/>
        <w:spacing w:before="240"/>
        <w:ind w:firstLine="540"/>
        <w:jc w:val="both"/>
      </w:pPr>
      <w:r>
        <w:t>Отчета о состоя</w:t>
      </w:r>
      <w:r>
        <w:t xml:space="preserve">нии лицевого счета иного получателя бюджетных средств (для отражения операций за ____ - ____ годы) по форме согласно </w:t>
      </w:r>
      <w:hyperlink w:anchor="P13807" w:tooltip="                             ОТЧЕТ О СОСТОЯНИИ">
        <w:r>
          <w:rPr>
            <w:color w:val="0000FF"/>
          </w:rPr>
          <w:t>приложению N 36</w:t>
        </w:r>
      </w:hyperlink>
      <w:r>
        <w:t xml:space="preserve"> к настоящему Порядку (код формы по КФД 053</w:t>
      </w:r>
      <w:r>
        <w:t>1797);</w:t>
      </w:r>
    </w:p>
    <w:p w:rsidR="00DA6447" w:rsidRDefault="004440C5">
      <w:pPr>
        <w:pStyle w:val="ConsPlusNormal0"/>
        <w:spacing w:before="240"/>
        <w:ind w:firstLine="540"/>
        <w:jc w:val="both"/>
      </w:pPr>
      <w:r>
        <w:t xml:space="preserve">абзац утратил силу. - </w:t>
      </w:r>
      <w:hyperlink r:id="rId22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w:t>
        </w:r>
      </w:hyperlink>
      <w:r>
        <w:t xml:space="preserve"> Казначейства России от 28.12.2022 N 38н.</w:t>
      </w:r>
    </w:p>
    <w:p w:rsidR="00DA6447" w:rsidRDefault="004440C5">
      <w:pPr>
        <w:pStyle w:val="ConsPlusNormal0"/>
        <w:spacing w:before="240"/>
        <w:ind w:firstLine="540"/>
        <w:jc w:val="both"/>
      </w:pPr>
      <w:r>
        <w:t>Отчет о состоянии лицевого счета для учета операций по пере</w:t>
      </w:r>
      <w:r>
        <w:t xml:space="preserve">данным полномочиям получателя бюджетных средств предоставляется по форме </w:t>
      </w:r>
      <w:hyperlink w:anchor="P10902" w:tooltip="                             ОТЧЕТ О СОСТОЯНИИ">
        <w:r>
          <w:rPr>
            <w:color w:val="0000FF"/>
          </w:rPr>
          <w:t>Отчета</w:t>
        </w:r>
      </w:hyperlink>
      <w:r>
        <w:t xml:space="preserve"> о состоянии лицевого счета получателя.</w:t>
      </w:r>
    </w:p>
    <w:p w:rsidR="00DA6447" w:rsidRDefault="004440C5">
      <w:pPr>
        <w:pStyle w:val="ConsPlusNormal0"/>
        <w:spacing w:before="240"/>
        <w:ind w:firstLine="540"/>
        <w:jc w:val="both"/>
      </w:pPr>
      <w:r>
        <w:t xml:space="preserve">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w:t>
      </w:r>
      <w:hyperlink w:anchor="P24724" w:tooltip="РЕКВИЗИТЫ">
        <w:r>
          <w:rPr>
            <w:color w:val="0000FF"/>
          </w:rPr>
          <w:t>при</w:t>
        </w:r>
        <w:r>
          <w:rPr>
            <w:color w:val="0000FF"/>
          </w:rPr>
          <w:t>ложению N 74</w:t>
        </w:r>
      </w:hyperlink>
      <w:r>
        <w:t xml:space="preserve"> к настоящему Порядку.</w:t>
      </w:r>
    </w:p>
    <w:p w:rsidR="00DA6447" w:rsidRDefault="004440C5">
      <w:pPr>
        <w:pStyle w:val="ConsPlusNormal0"/>
        <w:jc w:val="both"/>
      </w:pPr>
      <w:r>
        <w:t xml:space="preserve">(абзац введен </w:t>
      </w:r>
      <w:hyperlink r:id="rId22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26.11.2025 N 21н)</w:t>
      </w:r>
    </w:p>
    <w:p w:rsidR="00DA6447" w:rsidRDefault="004440C5">
      <w:pPr>
        <w:pStyle w:val="ConsPlusNormal0"/>
        <w:spacing w:before="240"/>
        <w:ind w:firstLine="540"/>
        <w:jc w:val="both"/>
      </w:pPr>
      <w:r>
        <w:t>При взаимоде</w:t>
      </w:r>
      <w:r>
        <w:t xml:space="preserve">йствии с отдельными администраторами источников финансирования дефицита бюджета посредством Подсистемы управления доходами </w:t>
      </w:r>
      <w:hyperlink w:anchor="P13240" w:tooltip="                             ОТЧЕТ О СОСТОЯНИИ">
        <w:r>
          <w:rPr>
            <w:color w:val="0000FF"/>
          </w:rPr>
          <w:t>Отчет</w:t>
        </w:r>
      </w:hyperlink>
      <w:r>
        <w:t xml:space="preserve"> о состоянии лицевого счета администратора исто</w:t>
      </w:r>
      <w:r>
        <w:t>чников финансирования дефицита бюджета не формируется.</w:t>
      </w:r>
    </w:p>
    <w:p w:rsidR="00DA6447" w:rsidRDefault="004440C5">
      <w:pPr>
        <w:pStyle w:val="ConsPlusNormal0"/>
        <w:jc w:val="both"/>
      </w:pPr>
      <w:r>
        <w:t xml:space="preserve">(абзац введен </w:t>
      </w:r>
      <w:hyperlink r:id="rId23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26.11.2025</w:t>
      </w:r>
      <w:r>
        <w:t xml:space="preserve"> N 21н)</w:t>
      </w:r>
    </w:p>
    <w:p w:rsidR="00DA6447" w:rsidRDefault="004440C5">
      <w:pPr>
        <w:pStyle w:val="ConsPlusNormal0"/>
        <w:spacing w:before="240"/>
        <w:ind w:firstLine="540"/>
        <w:jc w:val="both"/>
      </w:pPr>
      <w:r>
        <w:lastRenderedPageBreak/>
        <w:t>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DA6447" w:rsidRDefault="004440C5">
      <w:pPr>
        <w:pStyle w:val="ConsPlusNormal0"/>
        <w:jc w:val="both"/>
      </w:pPr>
      <w:r>
        <w:t xml:space="preserve">(абзац введен </w:t>
      </w:r>
      <w:hyperlink r:id="rId23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26.11.2025 N 21н)</w:t>
      </w:r>
    </w:p>
    <w:p w:rsidR="00DA6447" w:rsidRDefault="004440C5">
      <w:pPr>
        <w:pStyle w:val="ConsPlusNormal0"/>
        <w:spacing w:before="240"/>
        <w:ind w:firstLine="540"/>
        <w:jc w:val="both"/>
      </w:pPr>
      <w:r>
        <w:t>75. Лицевые счета клиентов закрываются при отсутствии учтенных показателей.</w:t>
      </w:r>
    </w:p>
    <w:p w:rsidR="00DA6447" w:rsidRDefault="004440C5">
      <w:pPr>
        <w:pStyle w:val="ConsPlusNormal0"/>
        <w:spacing w:before="24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652" w:tooltip="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
        <w:r>
          <w:rPr>
            <w:color w:val="0000FF"/>
          </w:rPr>
          <w:t>пунктом 78</w:t>
        </w:r>
      </w:hyperlink>
      <w:r>
        <w:t xml:space="preserve"> настоящего Порядка.</w:t>
      </w:r>
    </w:p>
    <w:p w:rsidR="00DA6447" w:rsidRDefault="004440C5">
      <w:pPr>
        <w:pStyle w:val="ConsPlusNormal0"/>
        <w:spacing w:before="240"/>
        <w:ind w:firstLine="540"/>
        <w:jc w:val="both"/>
      </w:pPr>
      <w:r>
        <w:t>Не позднее пяти рабочих дней после передачи в течение текущего финансового года</w:t>
      </w:r>
      <w:r>
        <w:t xml:space="preserve"> показателей, отраженных на лицевом счете, осуществляется закрытие лицевого счета, открытого участнику бюджетного процесса.</w:t>
      </w:r>
    </w:p>
    <w:p w:rsidR="00DA6447" w:rsidRDefault="004440C5">
      <w:pPr>
        <w:pStyle w:val="ConsPlusNormal0"/>
        <w:spacing w:before="240"/>
        <w:ind w:firstLine="540"/>
        <w:jc w:val="both"/>
      </w:pPr>
      <w:r>
        <w:t>При наличии на закрываемом лицевом счете показателей, не переданных до конца текущего финансового года, закрытие лицевого счета осущ</w:t>
      </w:r>
      <w:r>
        <w:t xml:space="preserve">ествляется не позднее пяти рабочих дней после завершения текущего финансового года на основании </w:t>
      </w:r>
      <w:hyperlink w:anchor="P1728" w:tooltip="                                 ЗАЯВЛЕНИЕ">
        <w:r>
          <w:rPr>
            <w:color w:val="0000FF"/>
          </w:rPr>
          <w:t>Заявления</w:t>
        </w:r>
      </w:hyperlink>
      <w:r>
        <w:t xml:space="preserve"> на закрытие лицевого счета, оформленного уполномоченным руководителем орга</w:t>
      </w:r>
      <w:r>
        <w:t>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A6447" w:rsidRDefault="004440C5">
      <w:pPr>
        <w:pStyle w:val="ConsPlusNormal0"/>
        <w:jc w:val="both"/>
      </w:pPr>
      <w:r>
        <w:t xml:space="preserve">(в ред. </w:t>
      </w:r>
      <w:hyperlink r:id="rId23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hyperlink w:anchor="P1728" w:tooltip="                                 ЗАЯВЛЕНИЕ">
        <w:r>
          <w:rPr>
            <w:color w:val="0000FF"/>
          </w:rPr>
          <w:t>Заявление</w:t>
        </w:r>
      </w:hyperlink>
      <w:r>
        <w:t xml:space="preserve"> на закрытие лицевого сче</w:t>
      </w:r>
      <w:r>
        <w:t xml:space="preserve">та, оформленное уполномоченным руководителем органа Федерального казначейства работником, и </w:t>
      </w:r>
      <w:hyperlink w:anchor="P1728" w:tooltip="                                 ЗАЯВЛЕНИЕ">
        <w:r>
          <w:rPr>
            <w:color w:val="0000FF"/>
          </w:rPr>
          <w:t>Заявление</w:t>
        </w:r>
      </w:hyperlink>
      <w:r>
        <w:t xml:space="preserve"> на закрытие лицевого счета, представленное клиентом, хранится в деле клиента в</w:t>
      </w:r>
      <w:r>
        <w:t xml:space="preserve">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A6447" w:rsidRDefault="004440C5">
      <w:pPr>
        <w:pStyle w:val="ConsPlusNormal0"/>
        <w:jc w:val="both"/>
      </w:pPr>
      <w:r>
        <w:t xml:space="preserve">(в ред. </w:t>
      </w:r>
      <w:hyperlink r:id="rId23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76. При наличии остатка денежных средств на лицевом счете для учета операций со средствами, поступающими во временное ра</w:t>
      </w:r>
      <w:r>
        <w:t xml:space="preserve">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234"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w:t>
      </w:r>
      <w:r>
        <w:t>й номер N 58914) &lt;5&gt; (далее - Заявка на кассовый расход), на перечисление остатка денежных средств по назначению.</w:t>
      </w:r>
    </w:p>
    <w:p w:rsidR="00DA6447" w:rsidRDefault="004440C5">
      <w:pPr>
        <w:pStyle w:val="ConsPlusNormal0"/>
        <w:jc w:val="both"/>
      </w:pPr>
      <w:r>
        <w:t xml:space="preserve">(в ред. </w:t>
      </w:r>
      <w:hyperlink r:id="rId23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4440C5">
      <w:pPr>
        <w:pStyle w:val="ConsPlusNormal0"/>
        <w:spacing w:before="240"/>
        <w:ind w:firstLine="540"/>
        <w:jc w:val="both"/>
      </w:pPr>
      <w:r>
        <w:t>--------------------------------</w:t>
      </w:r>
    </w:p>
    <w:p w:rsidR="00DA6447" w:rsidRDefault="004440C5">
      <w:pPr>
        <w:pStyle w:val="ConsPlusNormal0"/>
        <w:spacing w:before="240"/>
        <w:ind w:firstLine="540"/>
        <w:jc w:val="both"/>
      </w:pPr>
      <w:r>
        <w:t>&lt;5&gt; С изменениями, внесенными приказом Федерального казн</w:t>
      </w:r>
      <w:r>
        <w:t>ачейства от 28 июня 2021 г. N 23н (зарегистрирован Министерством юстиции Российской Федерации 29 июля 2021 г., регистрационный номер 64462).</w:t>
      </w:r>
    </w:p>
    <w:p w:rsidR="00DA6447" w:rsidRDefault="004440C5">
      <w:pPr>
        <w:pStyle w:val="ConsPlusNormal0"/>
        <w:jc w:val="both"/>
      </w:pPr>
      <w:r>
        <w:t xml:space="preserve">(сноска в ред. </w:t>
      </w:r>
      <w:hyperlink r:id="rId23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DA6447">
      <w:pPr>
        <w:pStyle w:val="ConsPlusNormal0"/>
        <w:jc w:val="both"/>
      </w:pPr>
    </w:p>
    <w:p w:rsidR="00DA6447" w:rsidRDefault="004440C5">
      <w:pPr>
        <w:pStyle w:val="ConsPlusNormal0"/>
        <w:ind w:firstLine="540"/>
        <w:jc w:val="both"/>
      </w:pPr>
      <w:r>
        <w:t xml:space="preserve">Если закрытие лицевого счета производится по </w:t>
      </w:r>
      <w:hyperlink w:anchor="P1728" w:tooltip="                                 ЗАЯВЛЕНИЕ">
        <w:r>
          <w:rPr>
            <w:color w:val="0000FF"/>
          </w:rPr>
          <w:t>Заявлению</w:t>
        </w:r>
      </w:hyperlink>
      <w:r>
        <w:t xml:space="preserve"> на закрытие лицевого счета, оформленного уполномоченным</w:t>
      </w:r>
      <w:r>
        <w:t xml:space="preserve">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w:t>
      </w:r>
      <w:r>
        <w:lastRenderedPageBreak/>
        <w:t xml:space="preserve">средствами, поступающими во временное распоряжение получателя бюджетных средств, производится по </w:t>
      </w:r>
      <w:hyperlink r:id="rId237"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w:t>
      </w:r>
      <w:r>
        <w:t>) бюджетных средств (главного администратора источников финансирования дефицита бюджета).</w:t>
      </w:r>
    </w:p>
    <w:p w:rsidR="00DA6447" w:rsidRDefault="004440C5">
      <w:pPr>
        <w:pStyle w:val="ConsPlusNormal0"/>
        <w:spacing w:before="240"/>
        <w:ind w:firstLine="540"/>
        <w:jc w:val="both"/>
      </w:pPr>
      <w:r>
        <w:t>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w:t>
      </w:r>
      <w:r>
        <w:t xml:space="preserve">нта, перечисляются на основании </w:t>
      </w:r>
      <w:hyperlink r:id="rId238"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728" w:tooltip="                                 ЗАЯВЛЕНИЕ">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w:t>
      </w:r>
    </w:p>
    <w:p w:rsidR="00DA6447" w:rsidRDefault="004440C5">
      <w:pPr>
        <w:pStyle w:val="ConsPlusNormal0"/>
        <w:jc w:val="both"/>
      </w:pPr>
      <w:r>
        <w:t xml:space="preserve">(в ред. </w:t>
      </w:r>
      <w:hyperlink r:id="rId23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77. При изменении статуса клиента в уникальном номере реестровой записи Сводного реестра на зн</w:t>
      </w:r>
      <w:r>
        <w:t xml:space="preserve">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tooltip="                                 ЗАЯВЛЕНИЕ">
        <w:r>
          <w:rPr>
            <w:color w:val="0000FF"/>
          </w:rPr>
          <w:t>Заявления</w:t>
        </w:r>
      </w:hyperlink>
      <w:r>
        <w:t xml:space="preserve"> на закрытие лицевого счета или </w:t>
      </w:r>
      <w:hyperlink w:anchor="P1866" w:tooltip="РЕКВИЗИТЫ">
        <w:r>
          <w:rPr>
            <w:color w:val="0000FF"/>
          </w:rPr>
          <w:t>Заявления</w:t>
        </w:r>
      </w:hyperlink>
      <w:r>
        <w:t xml:space="preserve"> на закрытие лицевого счета в электронном виде, оформленного уполномоченным руководителем орган</w:t>
      </w:r>
      <w:r>
        <w:t>а Федерального казначейства работником.</w:t>
      </w:r>
    </w:p>
    <w:p w:rsidR="00DA6447" w:rsidRDefault="004440C5">
      <w:pPr>
        <w:pStyle w:val="ConsPlusNormal0"/>
        <w:jc w:val="both"/>
      </w:pPr>
      <w:r>
        <w:t xml:space="preserve">(в ред. </w:t>
      </w:r>
      <w:hyperlink r:id="rId24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bookmarkStart w:id="34" w:name="P652"/>
      <w:bookmarkEnd w:id="34"/>
      <w:r>
        <w:t>78. Орган Феде</w:t>
      </w:r>
      <w:r>
        <w:t>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w:t>
      </w:r>
      <w:r>
        <w:t>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w:t>
      </w:r>
      <w:r>
        <w:t xml:space="preserve"> лимитов бюджетных обязательств (бюджетных ассигнований).</w:t>
      </w:r>
    </w:p>
    <w:p w:rsidR="00DA6447" w:rsidRDefault="004440C5">
      <w:pPr>
        <w:pStyle w:val="ConsPlusNormal0"/>
        <w:spacing w:before="240"/>
        <w:ind w:firstLine="540"/>
        <w:jc w:val="both"/>
      </w:pPr>
      <w:r>
        <w:t xml:space="preserve">Орган Федерального казначейства прекращает отражение операций </w:t>
      </w:r>
      <w:proofErr w:type="gramStart"/>
      <w:r>
        <w:t>на лицевом счета</w:t>
      </w:r>
      <w:proofErr w:type="gramEnd"/>
      <w:r>
        <w:t xml:space="preserve"> администратора доходов бюджета на основании Заявления на закрытие лицевого счета администратора доходов бюджета или Зая</w:t>
      </w:r>
      <w:r>
        <w:t>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rsidR="00DA6447" w:rsidRDefault="004440C5">
      <w:pPr>
        <w:pStyle w:val="ConsPlusNormal0"/>
        <w:jc w:val="both"/>
      </w:pPr>
      <w:r>
        <w:t xml:space="preserve">(в ред. Приказов Казначейства России от 28.12.2017 </w:t>
      </w:r>
      <w:hyperlink r:id="rId241"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36н</w:t>
        </w:r>
      </w:hyperlink>
      <w:r>
        <w:t xml:space="preserve">, от 26.11.2025 </w:t>
      </w:r>
      <w:hyperlink r:id="rId24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21н</w:t>
        </w:r>
      </w:hyperlink>
      <w:r>
        <w:t>)</w:t>
      </w:r>
    </w:p>
    <w:p w:rsidR="00DA6447" w:rsidRDefault="004440C5">
      <w:pPr>
        <w:pStyle w:val="ConsPlusNormal0"/>
        <w:spacing w:before="240"/>
        <w:ind w:firstLine="540"/>
        <w:jc w:val="both"/>
      </w:pPr>
      <w:r>
        <w:t>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w:t>
      </w:r>
      <w:r>
        <w:t xml:space="preserve">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243"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color w:val="0000FF"/>
          </w:rPr>
          <w:t>Заявке</w:t>
        </w:r>
      </w:hyperlink>
      <w:r>
        <w:t xml:space="preserve"> на кассовы</w:t>
      </w:r>
      <w:r>
        <w:t>й расход клиента либо органа Федерального казначейства.</w:t>
      </w:r>
    </w:p>
    <w:p w:rsidR="00DA6447" w:rsidRDefault="004440C5">
      <w:pPr>
        <w:pStyle w:val="ConsPlusNormal0"/>
        <w:spacing w:before="24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w:t>
      </w:r>
      <w:r>
        <w:t xml:space="preserve">а с полномочиями главного администратора, лицевой счет администратора источников внутреннего (внешнего) финансирования дефицита бюджета </w:t>
      </w:r>
      <w:r>
        <w:lastRenderedPageBreak/>
        <w:t>закрываются в порядке, установленном, соответственно, для лицевого счета главного распорядителя бюджетных средств, лицев</w:t>
      </w:r>
      <w:r>
        <w:t>ого счета распорядителя бюджетных средств и лицевого счета получателя бюджетных средств.</w:t>
      </w:r>
    </w:p>
    <w:p w:rsidR="00DA6447" w:rsidRDefault="004440C5">
      <w:pPr>
        <w:pStyle w:val="ConsPlusNormal0"/>
        <w:spacing w:before="240"/>
        <w:ind w:firstLine="540"/>
        <w:jc w:val="both"/>
      </w:pPr>
      <w:r>
        <w:t>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w:t>
      </w:r>
      <w:r>
        <w:t xml:space="preserve">рального казначейства (уполномоченным руководителем лицом) из </w:t>
      </w:r>
      <w:hyperlink w:anchor="P1312" w:tooltip="                КАРТОЧКА ОБРАЗЦОВ ПОДПИСЕЙ N │           │">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DA6447" w:rsidRDefault="004440C5">
      <w:pPr>
        <w:pStyle w:val="ConsPlusNormal0"/>
        <w:spacing w:before="240"/>
        <w:ind w:firstLine="540"/>
        <w:jc w:val="both"/>
      </w:pPr>
      <w:r>
        <w:t xml:space="preserve">81. Орган Федерального казначейства по месту обслуживания клиента в течение пяти рабочих дней после закрытия лицевого счета </w:t>
      </w:r>
      <w:r>
        <w:t>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w:t>
      </w:r>
      <w:r>
        <w:t xml:space="preserve"> бюджетных средств, передающему свои бюджетные полномочия.</w:t>
      </w:r>
    </w:p>
    <w:p w:rsidR="00DA6447" w:rsidRDefault="004440C5">
      <w:pPr>
        <w:pStyle w:val="ConsPlusNormal0"/>
        <w:jc w:val="both"/>
      </w:pPr>
      <w:r>
        <w:t xml:space="preserve">(в ред. Приказов Казначейства России от 01.04.2020 </w:t>
      </w:r>
      <w:hyperlink r:id="rId24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w:t>
        </w:r>
        <w:r>
          <w:rPr>
            <w:color w:val="0000FF"/>
          </w:rPr>
          <w:t xml:space="preserve"> 16н</w:t>
        </w:r>
      </w:hyperlink>
      <w:r>
        <w:t xml:space="preserve">, от 13.10.2021 </w:t>
      </w:r>
      <w:hyperlink r:id="rId24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r>
        <w:t>Копии сообщений о закрытии лицевого счета для учета операций по переданным полномочиям получателя бюджетных с</w:t>
      </w:r>
      <w:r>
        <w:t>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A6447" w:rsidRDefault="004440C5">
      <w:pPr>
        <w:pStyle w:val="ConsPlusNormal0"/>
        <w:jc w:val="both"/>
      </w:pPr>
      <w:r>
        <w:t xml:space="preserve">(в ред. </w:t>
      </w:r>
      <w:hyperlink r:id="rId24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DA6447">
      <w:pPr>
        <w:pStyle w:val="ConsPlusNormal0"/>
        <w:jc w:val="both"/>
      </w:pPr>
    </w:p>
    <w:p w:rsidR="00DA6447" w:rsidRDefault="004440C5">
      <w:pPr>
        <w:pStyle w:val="ConsPlusTitle0"/>
        <w:jc w:val="center"/>
        <w:outlineLvl w:val="2"/>
      </w:pPr>
      <w:r>
        <w:t>Порядок перевода лицевых счетов клиентов,</w:t>
      </w:r>
    </w:p>
    <w:p w:rsidR="00DA6447" w:rsidRDefault="004440C5">
      <w:pPr>
        <w:pStyle w:val="ConsPlusTitle0"/>
        <w:jc w:val="center"/>
      </w:pPr>
      <w:r>
        <w:t>являющихся участникам</w:t>
      </w:r>
      <w:r>
        <w:t>и бюджетного процесса, в системе</w:t>
      </w:r>
    </w:p>
    <w:p w:rsidR="00DA6447" w:rsidRDefault="004440C5">
      <w:pPr>
        <w:pStyle w:val="ConsPlusTitle0"/>
        <w:jc w:val="center"/>
      </w:pPr>
      <w:r>
        <w:t>Федерального казначейства</w:t>
      </w:r>
    </w:p>
    <w:p w:rsidR="00DA6447" w:rsidRDefault="00DA6447">
      <w:pPr>
        <w:pStyle w:val="ConsPlusNormal0"/>
        <w:jc w:val="both"/>
      </w:pPr>
    </w:p>
    <w:p w:rsidR="00DA6447" w:rsidRDefault="004440C5">
      <w:pPr>
        <w:pStyle w:val="ConsPlusNormal0"/>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728" w:tooltip="                                 ЗАЯВЛЕНИЕ">
        <w:r>
          <w:rPr>
            <w:color w:val="0000FF"/>
          </w:rPr>
          <w:t>Заявление</w:t>
        </w:r>
      </w:hyperlink>
      <w:r>
        <w:t xml:space="preserve"> на открытие лицевого счета и </w:t>
      </w:r>
      <w:hyperlink w:anchor="P1312" w:tooltip="                КАРТОЧКА ОБРАЗЦОВ ПОДПИСЕЙ N │           │">
        <w:r>
          <w:rPr>
            <w:color w:val="0000FF"/>
          </w:rPr>
          <w:t>Карточку</w:t>
        </w:r>
      </w:hyperlink>
      <w:r>
        <w:t xml:space="preserve"> образцов подписей в орган Федерального казначейства (в случае, если ее представление предусмотрено нас</w:t>
      </w:r>
      <w:r>
        <w:t xml:space="preserve">тоящим Порядком) или </w:t>
      </w:r>
      <w:hyperlink w:anchor="P1233" w:tooltip="Приложение N 1(1)">
        <w:r>
          <w:rPr>
            <w:color w:val="0000FF"/>
          </w:rPr>
          <w:t>Заявление</w:t>
        </w:r>
      </w:hyperlink>
      <w:r>
        <w:t xml:space="preserve"> на открытие лицевого счета в электронном виде по новому месту его обслуживания.</w:t>
      </w:r>
    </w:p>
    <w:p w:rsidR="00DA6447" w:rsidRDefault="004440C5">
      <w:pPr>
        <w:pStyle w:val="ConsPlusNormal0"/>
        <w:jc w:val="both"/>
      </w:pPr>
      <w:r>
        <w:t xml:space="preserve">(в ред. </w:t>
      </w:r>
      <w:hyperlink r:id="rId24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728" w:tooltip="                                 ЗАЯВЛЕНИЕ">
        <w:r>
          <w:rPr>
            <w:color w:val="0000FF"/>
          </w:rPr>
          <w:t>Заявление</w:t>
        </w:r>
      </w:hyperlink>
      <w:r>
        <w:t xml:space="preserve"> на закрытие лицевого счета или </w:t>
      </w:r>
      <w:hyperlink w:anchor="P1866" w:tooltip="РЕКВИЗИТЫ">
        <w:r>
          <w:rPr>
            <w:color w:val="0000FF"/>
          </w:rPr>
          <w:t>Заявления</w:t>
        </w:r>
      </w:hyperlink>
      <w:r>
        <w:t xml:space="preserve"> на закрытие лицевого счета в электронном виде с указанием в качестве причины закрытия счета "Перевод на обслуживание в </w:t>
      </w:r>
      <w:r>
        <w:t>другой орган Федерального казначейства" и указанием кода по КОФК органа Федерального казначейства по новому месту открытия лицевого счета.</w:t>
      </w:r>
    </w:p>
    <w:p w:rsidR="00DA6447" w:rsidRDefault="004440C5">
      <w:pPr>
        <w:pStyle w:val="ConsPlusNormal0"/>
        <w:jc w:val="both"/>
      </w:pPr>
      <w:r>
        <w:t xml:space="preserve">(в ред. </w:t>
      </w:r>
      <w:hyperlink r:id="rId24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После получения представленных документов орган Федерального казначейства по прежнему месту открытия лицевого счета прекращает отражение операций на соответствующем лицево</w:t>
      </w:r>
      <w:r>
        <w:t>м счете, формирует не позднее следующего рабочего дня после дня завершения проверки документов и согласовывает с клиентом:</w:t>
      </w:r>
    </w:p>
    <w:p w:rsidR="00DA6447" w:rsidRDefault="004440C5">
      <w:pPr>
        <w:pStyle w:val="ConsPlusNormal0"/>
        <w:jc w:val="both"/>
      </w:pPr>
      <w:r>
        <w:t xml:space="preserve">(в ред. </w:t>
      </w:r>
      <w:hyperlink r:id="rId24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lastRenderedPageBreak/>
        <w:t xml:space="preserve">Акт приемки-передачи показателей лицевого счета главного распорядителя (распорядителя) бюджетных средств по форме согласно </w:t>
      </w:r>
      <w:hyperlink w:anchor="P14624" w:tooltip="                                    АКТ">
        <w:r>
          <w:rPr>
            <w:color w:val="0000FF"/>
          </w:rPr>
          <w:t>приложению N 41</w:t>
        </w:r>
      </w:hyperlink>
      <w:r>
        <w:t xml:space="preserve"> к настоящему Порядку (код формы по КФД 0531766);</w:t>
      </w:r>
    </w:p>
    <w:p w:rsidR="00DA6447" w:rsidRDefault="004440C5">
      <w:pPr>
        <w:pStyle w:val="ConsPlusNormal0"/>
        <w:spacing w:before="24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5156" w:tooltip="                                    АКТ">
        <w:r>
          <w:rPr>
            <w:color w:val="0000FF"/>
          </w:rPr>
          <w:t>приложению N 42</w:t>
        </w:r>
      </w:hyperlink>
      <w:r>
        <w:t xml:space="preserve"> к настоящему Порядку (код формы по КФД 0531741);</w:t>
      </w:r>
    </w:p>
    <w:p w:rsidR="00DA6447" w:rsidRDefault="004440C5">
      <w:pPr>
        <w:pStyle w:val="ConsPlusNormal0"/>
        <w:spacing w:before="240"/>
        <w:ind w:firstLine="540"/>
        <w:jc w:val="both"/>
      </w:pPr>
      <w:r>
        <w:t xml:space="preserve">Акт приемки-передачи показателей лицевого счета бюджета по форме согласно </w:t>
      </w:r>
      <w:hyperlink w:anchor="P15865" w:tooltip="                                    АКТ">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DA6447" w:rsidRDefault="004440C5">
      <w:pPr>
        <w:pStyle w:val="ConsPlusNormal0"/>
        <w:spacing w:before="240"/>
        <w:ind w:firstLine="540"/>
        <w:jc w:val="both"/>
      </w:pPr>
      <w:r>
        <w:t xml:space="preserve">Акт приемки-передачи показателей лицевого счета получателя бюджетных средств по форме согласно </w:t>
      </w:r>
      <w:hyperlink w:anchor="P16119" w:tooltip="                                    АКТ">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DA6447" w:rsidRDefault="004440C5">
      <w:pPr>
        <w:pStyle w:val="ConsPlusNormal0"/>
        <w:spacing w:before="240"/>
        <w:ind w:firstLine="540"/>
        <w:jc w:val="both"/>
      </w:pPr>
      <w:r>
        <w:t>Акт приемки-передачи показателей лицевого счета п</w:t>
      </w:r>
      <w:r>
        <w:t xml:space="preserve">олучателя бюджетных средств (для отражения операций за ____ - ____ годы) по форме согласно </w:t>
      </w:r>
      <w:hyperlink w:anchor="P16856" w:tooltip="                                    АКТ">
        <w:r>
          <w:rPr>
            <w:color w:val="0000FF"/>
          </w:rPr>
          <w:t>приложению N 45</w:t>
        </w:r>
      </w:hyperlink>
      <w:r>
        <w:t xml:space="preserve"> к настоящему Порядку (код формы по КФД 0531742);</w:t>
      </w:r>
    </w:p>
    <w:p w:rsidR="00DA6447" w:rsidRDefault="004440C5">
      <w:pPr>
        <w:pStyle w:val="ConsPlusNormal0"/>
        <w:spacing w:before="240"/>
        <w:ind w:firstLine="540"/>
        <w:jc w:val="both"/>
      </w:pPr>
      <w:r>
        <w:t>Абзац утратил силу с 1 янв</w:t>
      </w:r>
      <w:r>
        <w:t xml:space="preserve">аря 2021 года. - </w:t>
      </w:r>
      <w:hyperlink r:id="rId25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01.04.2020 N 16н.</w:t>
      </w:r>
    </w:p>
    <w:p w:rsidR="00DA6447" w:rsidRDefault="004440C5">
      <w:pPr>
        <w:pStyle w:val="ConsPlusNormal0"/>
        <w:spacing w:before="240"/>
        <w:ind w:firstLine="540"/>
        <w:jc w:val="both"/>
      </w:pPr>
      <w:r>
        <w:t>Акт приемки-передачи показателей лицевого счет</w:t>
      </w:r>
      <w:r>
        <w:t xml:space="preserve">а для учета операций со средствами, поступающими во временное распоряжение получателя бюджетных средств, по форме согласно </w:t>
      </w:r>
      <w:hyperlink w:anchor="P17783" w:tooltip="                                    АКТ">
        <w:r>
          <w:rPr>
            <w:color w:val="0000FF"/>
          </w:rPr>
          <w:t>приложению N 47</w:t>
        </w:r>
      </w:hyperlink>
      <w:r>
        <w:t xml:space="preserve"> к настоящему Порядку (код формы по КФД 0531</w:t>
      </w:r>
      <w:r>
        <w:t>769);</w:t>
      </w:r>
    </w:p>
    <w:p w:rsidR="00DA6447" w:rsidRDefault="004440C5">
      <w:pPr>
        <w:pStyle w:val="ConsPlusNormal0"/>
        <w:spacing w:before="24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8051" w:tooltip="                                    АКТ">
        <w:r>
          <w:rPr>
            <w:color w:val="0000FF"/>
          </w:rPr>
          <w:t>приложению N 48</w:t>
        </w:r>
      </w:hyperlink>
      <w:r>
        <w:t xml:space="preserve"> к настоящему Порядку (код формы по КФД 0531771);</w:t>
      </w:r>
    </w:p>
    <w:p w:rsidR="00DA6447" w:rsidRDefault="004440C5">
      <w:pPr>
        <w:pStyle w:val="ConsPlusNormal0"/>
        <w:spacing w:before="240"/>
        <w:ind w:firstLine="540"/>
        <w:jc w:val="both"/>
      </w:pPr>
      <w:r>
        <w:t>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w:t>
      </w:r>
      <w:r>
        <w:t xml:space="preserve">ания с полномочиями главного администратора) (для отражения операций за ____ - ____ годы) по форме согласно </w:t>
      </w:r>
      <w:hyperlink w:anchor="P18227" w:tooltip="                                    АКТ">
        <w:r>
          <w:rPr>
            <w:color w:val="0000FF"/>
          </w:rPr>
          <w:t>приложению N 49</w:t>
        </w:r>
      </w:hyperlink>
      <w:r>
        <w:t xml:space="preserve"> к настоящему Порядку (код формы по КФД 0531743);</w:t>
      </w:r>
    </w:p>
    <w:p w:rsidR="00DA6447" w:rsidRDefault="004440C5">
      <w:pPr>
        <w:pStyle w:val="ConsPlusNormal0"/>
        <w:spacing w:before="240"/>
        <w:ind w:firstLine="540"/>
        <w:jc w:val="both"/>
      </w:pPr>
      <w:r>
        <w:t>Акт прием</w:t>
      </w:r>
      <w:r>
        <w:t xml:space="preserve">ки-передачи показателей лицевого счета администратора источников финансирования дефицита бюджета по форме согласно </w:t>
      </w:r>
      <w:hyperlink w:anchor="P18427" w:tooltip="                                    АКТ">
        <w:r>
          <w:rPr>
            <w:color w:val="0000FF"/>
          </w:rPr>
          <w:t>приложению N 50</w:t>
        </w:r>
      </w:hyperlink>
      <w:r>
        <w:t xml:space="preserve"> к настоящему Порядку (код формы по КФД 0531772), за</w:t>
      </w:r>
      <w:r>
        <w:t xml:space="preserve"> исключением отдельных администраторов источников финансирования дефицита федерального бюджета;</w:t>
      </w:r>
    </w:p>
    <w:p w:rsidR="00DA6447" w:rsidRDefault="004440C5">
      <w:pPr>
        <w:pStyle w:val="ConsPlusNormal0"/>
        <w:jc w:val="both"/>
      </w:pPr>
      <w:r>
        <w:t xml:space="preserve">(в ред. </w:t>
      </w:r>
      <w:hyperlink r:id="rId25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615" w:tooltip="                                    АКТ">
        <w:r>
          <w:rPr>
            <w:color w:val="0000FF"/>
          </w:rPr>
          <w:t>приложению N 51</w:t>
        </w:r>
      </w:hyperlink>
      <w:r>
        <w:t xml:space="preserve"> к настоящему Порядку (код формы по КФД 0531744);</w:t>
      </w:r>
    </w:p>
    <w:p w:rsidR="00DA6447" w:rsidRDefault="004440C5">
      <w:pPr>
        <w:pStyle w:val="ConsPlusNormal0"/>
        <w:spacing w:before="240"/>
        <w:ind w:firstLine="540"/>
        <w:jc w:val="both"/>
      </w:pPr>
      <w:r>
        <w:t xml:space="preserve">абзац утратил силу. - </w:t>
      </w:r>
      <w:hyperlink r:id="rId252"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w:t>
        </w:r>
      </w:hyperlink>
      <w:r>
        <w:t xml:space="preserve"> Казначейства </w:t>
      </w:r>
      <w:r>
        <w:t>России от 28.12.2022 N 38н.</w:t>
      </w:r>
    </w:p>
    <w:p w:rsidR="00DA6447" w:rsidRDefault="004440C5">
      <w:pPr>
        <w:pStyle w:val="ConsPlusNormal0"/>
        <w:spacing w:before="240"/>
        <w:ind w:firstLine="540"/>
        <w:jc w:val="both"/>
      </w:pPr>
      <w:r>
        <w:lastRenderedPageBreak/>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6119" w:tooltip="                                    АКТ">
        <w:r>
          <w:rPr>
            <w:color w:val="0000FF"/>
          </w:rPr>
          <w:t>форме</w:t>
        </w:r>
      </w:hyperlink>
      <w:r>
        <w:t xml:space="preserve"> Акта приемки-передачи показателей лицевого счета получателя.</w:t>
      </w:r>
    </w:p>
    <w:p w:rsidR="00DA6447" w:rsidRDefault="004440C5">
      <w:pPr>
        <w:pStyle w:val="ConsPlusNormal0"/>
        <w:spacing w:before="24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w:t>
      </w:r>
      <w:r>
        <w:t>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DA6447" w:rsidRDefault="004440C5">
      <w:pPr>
        <w:pStyle w:val="ConsPlusNormal0"/>
        <w:spacing w:before="240"/>
        <w:ind w:firstLine="540"/>
        <w:jc w:val="both"/>
      </w:pPr>
      <w:r>
        <w:t>При эл</w:t>
      </w:r>
      <w:r>
        <w:t>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DA6447" w:rsidRDefault="004440C5">
      <w:pPr>
        <w:pStyle w:val="ConsPlusNormal0"/>
        <w:spacing w:before="24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806" w:tooltip="                                    АКТ">
        <w:r>
          <w:rPr>
            <w:color w:val="0000FF"/>
          </w:rPr>
          <w:t>приложению N 52</w:t>
        </w:r>
      </w:hyperlink>
      <w:r>
        <w:t xml:space="preserve"> к </w:t>
      </w:r>
      <w:r>
        <w:t xml:space="preserve">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9073" w:tooltip="                                    АКТ">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DA6447" w:rsidRDefault="004440C5">
      <w:pPr>
        <w:pStyle w:val="ConsPlusNormal0"/>
        <w:spacing w:before="240"/>
        <w:ind w:firstLine="540"/>
        <w:jc w:val="both"/>
      </w:pPr>
      <w:r>
        <w:t>Орган Федерального казн</w:t>
      </w:r>
      <w:r>
        <w:t>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w:t>
      </w:r>
      <w:r>
        <w:t>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w:t>
      </w:r>
      <w:r>
        <w:t>жнему месту открытия лицевого счета на соответствующем лицевом счете клиента.</w:t>
      </w:r>
    </w:p>
    <w:p w:rsidR="00DA6447" w:rsidRDefault="004440C5">
      <w:pPr>
        <w:pStyle w:val="ConsPlusNormal0"/>
        <w:spacing w:before="240"/>
        <w:ind w:firstLine="540"/>
        <w:jc w:val="both"/>
      </w:pPr>
      <w:r>
        <w:t>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w:t>
      </w:r>
      <w:r>
        <w:t xml:space="preserve">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728" w:tooltip="                                 ЗАЯВЛЕНИЕ">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DA6447" w:rsidRDefault="004440C5">
      <w:pPr>
        <w:pStyle w:val="ConsPlusNormal0"/>
        <w:spacing w:before="240"/>
        <w:ind w:firstLine="540"/>
        <w:jc w:val="both"/>
      </w:pPr>
      <w:r>
        <w:t>В установленном настоящим пунктом порядке осуществляется такж</w:t>
      </w:r>
      <w:r>
        <w:t>е перевод лицевых счетов клиентов в случае реорганизации органов Федерального казначейства.</w:t>
      </w:r>
    </w:p>
    <w:p w:rsidR="00DA6447" w:rsidRDefault="004440C5">
      <w:pPr>
        <w:pStyle w:val="ConsPlusNormal0"/>
        <w:spacing w:before="24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w:t>
      </w:r>
      <w:r>
        <w:t>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w:t>
      </w:r>
      <w:r>
        <w:t xml:space="preserve">оответствующего лицевого счета (оформления и закрытия раздела для учета операций со средствами дополнительного </w:t>
      </w:r>
      <w:r>
        <w:lastRenderedPageBreak/>
        <w:t>бюджетного финансирования на лицевом счете получателя бюджетных средств), а также Акт приемки-передачи показателей, учтенных на соответствующем л</w:t>
      </w:r>
      <w:r>
        <w:t>ицевом счете, в течение срока, предусмотренного правилами делопроизводства.</w:t>
      </w:r>
    </w:p>
    <w:p w:rsidR="00DA6447" w:rsidRDefault="004440C5">
      <w:pPr>
        <w:pStyle w:val="ConsPlusNormal0"/>
        <w:jc w:val="both"/>
      </w:pPr>
      <w:r>
        <w:t xml:space="preserve">(в ред. </w:t>
      </w:r>
      <w:hyperlink r:id="rId25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w:t>
      </w:r>
      <w:r>
        <w:t xml:space="preserve"> от 26.11.2025 N 21н)</w:t>
      </w:r>
    </w:p>
    <w:p w:rsidR="00DA6447" w:rsidRDefault="004440C5">
      <w:pPr>
        <w:pStyle w:val="ConsPlusNormal0"/>
        <w:spacing w:before="240"/>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rsidR="00DA6447" w:rsidRDefault="004440C5">
      <w:pPr>
        <w:pStyle w:val="ConsPlusNormal0"/>
        <w:jc w:val="both"/>
      </w:pPr>
      <w:r>
        <w:t xml:space="preserve">(в ред. Приказов Казначейства России от 28.06.2021 </w:t>
      </w:r>
      <w:hyperlink r:id="rId254"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t xml:space="preserve">, от 26.11.2025 </w:t>
      </w:r>
      <w:hyperlink r:id="rId25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21н</w:t>
        </w:r>
      </w:hyperlink>
      <w:r>
        <w:t>)</w:t>
      </w:r>
    </w:p>
    <w:p w:rsidR="00DA6447" w:rsidRDefault="004440C5">
      <w:pPr>
        <w:pStyle w:val="ConsPlusNormal0"/>
        <w:spacing w:before="24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случае, если их предст</w:t>
      </w:r>
      <w:r>
        <w:t>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rsidR="00DA6447" w:rsidRDefault="004440C5">
      <w:pPr>
        <w:pStyle w:val="ConsPlusNormal0"/>
        <w:jc w:val="both"/>
      </w:pPr>
      <w:r>
        <w:t xml:space="preserve">(п. 84 в ред. </w:t>
      </w:r>
      <w:hyperlink r:id="rId25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85. Перевод лицевых счетов клиентов в системе Федерального казначейства, содержащих с</w:t>
      </w:r>
      <w:r>
        <w:t>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DA6447" w:rsidRDefault="00DA6447">
      <w:pPr>
        <w:pStyle w:val="ConsPlusNormal0"/>
        <w:jc w:val="both"/>
      </w:pPr>
    </w:p>
    <w:p w:rsidR="00DA6447" w:rsidRDefault="004440C5">
      <w:pPr>
        <w:pStyle w:val="ConsPlusTitle0"/>
        <w:jc w:val="center"/>
        <w:outlineLvl w:val="2"/>
      </w:pPr>
      <w:r>
        <w:t>Особенности приемки-передачи показателей лицевого</w:t>
      </w:r>
    </w:p>
    <w:p w:rsidR="00DA6447" w:rsidRDefault="004440C5">
      <w:pPr>
        <w:pStyle w:val="ConsPlusTitle0"/>
        <w:jc w:val="center"/>
      </w:pPr>
      <w:r>
        <w:t>счета администратора доходов бюджет</w:t>
      </w:r>
      <w:r>
        <w:t>а при реорганизации</w:t>
      </w:r>
    </w:p>
    <w:p w:rsidR="00DA6447" w:rsidRDefault="004440C5">
      <w:pPr>
        <w:pStyle w:val="ConsPlusTitle0"/>
        <w:jc w:val="center"/>
      </w:pPr>
      <w:r>
        <w:t>(ликвидации) администратора доходов бюджетов или передаче</w:t>
      </w:r>
    </w:p>
    <w:p w:rsidR="00DA6447" w:rsidRDefault="004440C5">
      <w:pPr>
        <w:pStyle w:val="ConsPlusTitle0"/>
        <w:jc w:val="center"/>
      </w:pPr>
      <w:r>
        <w:t>полномочий по администрированию доходов</w:t>
      </w:r>
    </w:p>
    <w:p w:rsidR="00DA6447" w:rsidRDefault="00DA6447">
      <w:pPr>
        <w:pStyle w:val="ConsPlusNormal0"/>
        <w:jc w:val="both"/>
      </w:pPr>
    </w:p>
    <w:p w:rsidR="00DA6447" w:rsidRDefault="004440C5">
      <w:pPr>
        <w:pStyle w:val="ConsPlusNormal0"/>
        <w:ind w:firstLine="540"/>
        <w:jc w:val="both"/>
      </w:pPr>
      <w:r>
        <w:t>86. В случае, если при реорганизации администратора доходов бюджета происходит его передача в ведение другому главному администратору дох</w:t>
      </w:r>
      <w:r>
        <w:t>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w:t>
      </w:r>
      <w:r>
        <w:t>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w:t>
      </w:r>
      <w:r>
        <w:t xml:space="preserve">казателей лицевого счета администратора доходов бюджета при реорганизации, передаче полномочий по администрированию по форме согласно </w:t>
      </w:r>
      <w:hyperlink w:anchor="P20289" w:tooltip="                                    АКТ">
        <w:r>
          <w:rPr>
            <w:color w:val="0000FF"/>
          </w:rPr>
          <w:t>приложению N 56</w:t>
        </w:r>
      </w:hyperlink>
      <w:r>
        <w:t xml:space="preserve"> к настоящему Порядку (код формы </w:t>
      </w:r>
      <w:r>
        <w:t>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если ин</w:t>
      </w:r>
      <w:r>
        <w:t>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Порядком.</w:t>
      </w:r>
    </w:p>
    <w:p w:rsidR="00DA6447" w:rsidRDefault="004440C5">
      <w:pPr>
        <w:pStyle w:val="ConsPlusNormal0"/>
        <w:jc w:val="both"/>
      </w:pPr>
      <w:r>
        <w:t xml:space="preserve">(в ред. Приказов Казначейства России от 28.12.2017 </w:t>
      </w:r>
      <w:hyperlink r:id="rId257"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36н</w:t>
        </w:r>
      </w:hyperlink>
      <w:r>
        <w:t xml:space="preserve">, от 26.11.2025 </w:t>
      </w:r>
      <w:hyperlink r:id="rId25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21н</w:t>
        </w:r>
      </w:hyperlink>
      <w:r>
        <w:t>)</w:t>
      </w:r>
    </w:p>
    <w:p w:rsidR="00DA6447" w:rsidRDefault="004440C5">
      <w:pPr>
        <w:pStyle w:val="ConsPlusNormal0"/>
        <w:spacing w:before="240"/>
        <w:ind w:firstLine="540"/>
        <w:jc w:val="both"/>
      </w:pPr>
      <w:r>
        <w:t xml:space="preserve">Неисполненные документы реорганизуемого администратора доходов бюджета </w:t>
      </w:r>
      <w:proofErr w:type="spellStart"/>
      <w:r>
        <w:t>справочно</w:t>
      </w:r>
      <w:proofErr w:type="spellEnd"/>
      <w:r>
        <w:t xml:space="preserve"> отражаются в </w:t>
      </w:r>
      <w:hyperlink w:anchor="P20422" w:tooltip="             2. Неисполненные поручения администратора доходов">
        <w:r>
          <w:rPr>
            <w:color w:val="0000FF"/>
          </w:rPr>
          <w:t>разделе 2</w:t>
        </w:r>
      </w:hyperlink>
      <w:r>
        <w:t xml:space="preserve"> Акта приемки-переда</w:t>
      </w:r>
      <w:r>
        <w:t>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DA6447" w:rsidRDefault="004440C5">
      <w:pPr>
        <w:pStyle w:val="ConsPlusNormal0"/>
        <w:spacing w:before="240"/>
        <w:ind w:firstLine="540"/>
        <w:jc w:val="both"/>
      </w:pPr>
      <w:r>
        <w:lastRenderedPageBreak/>
        <w:t>87. Администратор доходов бюджета, принимающий полномочия по админис</w:t>
      </w:r>
      <w:r>
        <w:t>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w:t>
      </w:r>
      <w:r>
        <w:t xml:space="preserve">тражения на соответствующих лицевых счетах показателей, указанных в </w:t>
      </w:r>
      <w:hyperlink w:anchor="P20364" w:tooltip="                         1. Операции со средствами">
        <w:r>
          <w:rPr>
            <w:color w:val="0000FF"/>
          </w:rPr>
          <w:t>разделе 1</w:t>
        </w:r>
      </w:hyperlink>
      <w:r>
        <w:t xml:space="preserve"> Акта приемки-передачи показателей лицевого счета администратора доходов бюджета при реорганизации, если иное не установлено настоящим Порядком.</w:t>
      </w:r>
    </w:p>
    <w:p w:rsidR="00DA6447" w:rsidRDefault="004440C5">
      <w:pPr>
        <w:pStyle w:val="ConsPlusNormal0"/>
        <w:jc w:val="both"/>
      </w:pPr>
      <w:r>
        <w:t xml:space="preserve">(в ред. </w:t>
      </w:r>
      <w:hyperlink r:id="rId25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w:t>
      </w:r>
      <w:r>
        <w:t xml:space="preserve">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20364" w:tooltip="                         1. Операции со средствами">
        <w:r>
          <w:rPr>
            <w:color w:val="0000FF"/>
          </w:rPr>
          <w:t>разделе 1</w:t>
        </w:r>
      </w:hyperlink>
      <w:r>
        <w:t xml:space="preserve"> Акта п</w:t>
      </w:r>
      <w:r>
        <w:t>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w:t>
      </w:r>
      <w:r>
        <w:t>нистратора доходов бюджета, принимающего полномочия по администрированию доходов бюджета, со знаком плюс "+".</w:t>
      </w:r>
    </w:p>
    <w:p w:rsidR="00DA6447" w:rsidRDefault="004440C5">
      <w:pPr>
        <w:pStyle w:val="ConsPlusNormal0"/>
        <w:jc w:val="both"/>
      </w:pPr>
      <w:r>
        <w:t xml:space="preserve">(в ред. </w:t>
      </w:r>
      <w:hyperlink r:id="rId260"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28.12.2017 N 36н)</w:t>
      </w:r>
    </w:p>
    <w:p w:rsidR="00DA6447" w:rsidRDefault="004440C5">
      <w:pPr>
        <w:pStyle w:val="ConsPlusNormal0"/>
        <w:spacing w:before="24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w:t>
      </w:r>
      <w:r>
        <w:t>рывается в соответствии с настоящим Порядком.</w:t>
      </w:r>
    </w:p>
    <w:p w:rsidR="00DA6447" w:rsidRDefault="004440C5">
      <w:pPr>
        <w:pStyle w:val="ConsPlusNormal0"/>
        <w:spacing w:before="24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DA6447" w:rsidRDefault="004440C5">
      <w:pPr>
        <w:pStyle w:val="ConsPlusNormal0"/>
        <w:spacing w:before="240"/>
        <w:ind w:firstLine="540"/>
        <w:jc w:val="both"/>
      </w:pPr>
      <w:r>
        <w:t>88(1)</w:t>
      </w:r>
      <w:r>
        <w:t>.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w:t>
      </w:r>
      <w:r>
        <w:t xml:space="preserve">ту администратора доходов бюджета передаются на основании Акта приемки-передачи показателей лицевого счета администратора доходов бюджета согласно </w:t>
      </w:r>
      <w:hyperlink w:anchor="P24900" w:tooltip="РЕКВИЗИТЫ">
        <w:r>
          <w:rPr>
            <w:color w:val="0000FF"/>
          </w:rPr>
          <w:t>приложению N 75</w:t>
        </w:r>
      </w:hyperlink>
      <w:r>
        <w:t xml:space="preserve"> к настоящему Порядку (далее - Акт приемки-передач</w:t>
      </w:r>
      <w:r>
        <w:t>и показателей лицевого счета администратора доходов бюджета).</w:t>
      </w:r>
    </w:p>
    <w:p w:rsidR="00DA6447" w:rsidRDefault="004440C5">
      <w:pPr>
        <w:pStyle w:val="ConsPlusNormal0"/>
        <w:spacing w:before="240"/>
        <w:ind w:firstLine="540"/>
        <w:jc w:val="both"/>
      </w:pPr>
      <w:r>
        <w:t xml:space="preserve">Администратор доходов бюджета, передающий полномочия по администрированию доходов бюджета, на основании Отчета о состоянии лицевого счета администратора доходов бюджета согласно </w:t>
      </w:r>
      <w:hyperlink w:anchor="P24724" w:tooltip="РЕКВИЗИТЫ">
        <w:proofErr w:type="gramStart"/>
        <w:r>
          <w:rPr>
            <w:color w:val="0000FF"/>
          </w:rPr>
          <w:t>приложению</w:t>
        </w:r>
        <w:proofErr w:type="gramEnd"/>
        <w:r>
          <w:rPr>
            <w:color w:val="0000FF"/>
          </w:rPr>
          <w:t xml:space="preserve"> N 74</w:t>
        </w:r>
      </w:hyperlink>
      <w:r>
        <w:t xml:space="preserve">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rsidR="00DA6447" w:rsidRDefault="004440C5">
      <w:pPr>
        <w:pStyle w:val="ConsPlusNormal0"/>
        <w:spacing w:before="240"/>
        <w:ind w:firstLine="540"/>
        <w:jc w:val="both"/>
      </w:pPr>
      <w:r>
        <w:t>Администратор доходов бюджета, передающий полномочия по админис</w:t>
      </w:r>
      <w:r>
        <w:t>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доходов бюджета, принимающим полномочия по администрированию доходов бюд</w:t>
      </w:r>
      <w:r>
        <w:t xml:space="preserve">жета, </w:t>
      </w:r>
      <w:hyperlink w:anchor="P24900" w:tooltip="РЕКВИЗИТЫ">
        <w:r>
          <w:rPr>
            <w:color w:val="0000FF"/>
          </w:rPr>
          <w:t>Акт</w:t>
        </w:r>
      </w:hyperlink>
      <w:r>
        <w:t xml:space="preserve"> приемки-передачи показателей лицевого счета администратора доходов бюджета.</w:t>
      </w:r>
    </w:p>
    <w:p w:rsidR="00DA6447" w:rsidRDefault="004440C5">
      <w:pPr>
        <w:pStyle w:val="ConsPlusNormal0"/>
        <w:spacing w:before="240"/>
        <w:ind w:firstLine="540"/>
        <w:jc w:val="both"/>
      </w:pPr>
      <w:r>
        <w:lastRenderedPageBreak/>
        <w:t xml:space="preserve">Орган Федерального казначейства после получения </w:t>
      </w:r>
      <w:hyperlink w:anchor="P24900" w:tooltip="РЕКВИЗИТЫ">
        <w:r>
          <w:rPr>
            <w:color w:val="0000FF"/>
          </w:rPr>
          <w:t>Акта</w:t>
        </w:r>
      </w:hyperlink>
      <w:r>
        <w:t xml:space="preserve"> приемки-передачи показателей </w:t>
      </w:r>
      <w:r>
        <w:t>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rsidR="00DA6447" w:rsidRDefault="004440C5">
      <w:pPr>
        <w:pStyle w:val="ConsPlusNormal0"/>
        <w:spacing w:before="240"/>
        <w:ind w:firstLine="540"/>
        <w:jc w:val="both"/>
      </w:pPr>
      <w:r>
        <w:t>После проведения операций по передаче показателей лицевой счет администратора доходов бюджета, передающего по</w:t>
      </w:r>
      <w:r>
        <w:t>лномочия по администрированию доходов бюджета, закрывается при отсутствии учтенных показателей.</w:t>
      </w:r>
    </w:p>
    <w:p w:rsidR="00DA6447" w:rsidRDefault="004440C5">
      <w:pPr>
        <w:pStyle w:val="ConsPlusNormal0"/>
        <w:jc w:val="both"/>
      </w:pPr>
      <w:r>
        <w:t xml:space="preserve">(п. 88(1) введен </w:t>
      </w:r>
      <w:hyperlink r:id="rId26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26.11.2025 N 21н)</w:t>
      </w:r>
    </w:p>
    <w:p w:rsidR="00DA6447" w:rsidRDefault="00DA6447">
      <w:pPr>
        <w:pStyle w:val="ConsPlusNormal0"/>
        <w:jc w:val="both"/>
      </w:pPr>
    </w:p>
    <w:p w:rsidR="00DA6447" w:rsidRDefault="004440C5">
      <w:pPr>
        <w:pStyle w:val="ConsPlusTitle0"/>
        <w:jc w:val="center"/>
        <w:outlineLvl w:val="2"/>
      </w:pPr>
      <w:r>
        <w:t>Особенности приемки-передачи перечислений</w:t>
      </w:r>
    </w:p>
    <w:p w:rsidR="00DA6447" w:rsidRDefault="004440C5">
      <w:pPr>
        <w:pStyle w:val="ConsPlusTitle0"/>
        <w:jc w:val="center"/>
      </w:pPr>
      <w:r>
        <w:t>и поступлений, отраженных на лицевом счете для учета</w:t>
      </w:r>
    </w:p>
    <w:p w:rsidR="00DA6447" w:rsidRDefault="004440C5">
      <w:pPr>
        <w:pStyle w:val="ConsPlusTitle0"/>
        <w:jc w:val="center"/>
      </w:pPr>
      <w:r>
        <w:t>операций со средствами, поступающими во временное</w:t>
      </w:r>
    </w:p>
    <w:p w:rsidR="00DA6447" w:rsidRDefault="004440C5">
      <w:pPr>
        <w:pStyle w:val="ConsPlusTitle0"/>
        <w:jc w:val="center"/>
      </w:pPr>
      <w:r>
        <w:t>распоряжение получателя бюджетных средств, при</w:t>
      </w:r>
    </w:p>
    <w:p w:rsidR="00DA6447" w:rsidRDefault="004440C5">
      <w:pPr>
        <w:pStyle w:val="ConsPlusTitle0"/>
        <w:jc w:val="center"/>
      </w:pPr>
      <w:r>
        <w:t>реорганизац</w:t>
      </w:r>
      <w:r>
        <w:t>ии получателя бюджетных средств</w:t>
      </w:r>
    </w:p>
    <w:p w:rsidR="00DA6447" w:rsidRDefault="004440C5">
      <w:pPr>
        <w:pStyle w:val="ConsPlusNormal0"/>
        <w:jc w:val="center"/>
      </w:pPr>
      <w:r>
        <w:t xml:space="preserve">(в ред. </w:t>
      </w:r>
      <w:hyperlink r:id="rId26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01.04.2020 N 16н)</w:t>
      </w:r>
    </w:p>
    <w:p w:rsidR="00DA6447" w:rsidRDefault="00DA6447">
      <w:pPr>
        <w:pStyle w:val="ConsPlusNormal0"/>
        <w:jc w:val="both"/>
      </w:pPr>
    </w:p>
    <w:p w:rsidR="00DA6447" w:rsidRDefault="004440C5">
      <w:pPr>
        <w:pStyle w:val="ConsPlusNormal0"/>
        <w:ind w:firstLine="540"/>
        <w:jc w:val="both"/>
      </w:pPr>
      <w:r>
        <w:t>89. При реорганизации</w:t>
      </w:r>
      <w:r>
        <w:t xml:space="preserve">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w:t>
      </w:r>
      <w:r>
        <w:t xml:space="preserve"> выплат и поступлений при реорганизации участников бюджетного процесса (код формы по КФД 0531728) по форме </w:t>
      </w:r>
      <w:hyperlink r:id="rId263" w:tooltip="Приказ Минфина России от 30.09.2008 N 104н (ред. от 23.03.2022) &quot;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
        <w:r>
          <w:rPr>
            <w:color w:val="0000FF"/>
          </w:rPr>
          <w:t>прило</w:t>
        </w:r>
        <w:r>
          <w:rPr>
            <w:color w:val="0000FF"/>
          </w:rPr>
          <w:t>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w:t>
      </w:r>
      <w:r>
        <w:t>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w:t>
      </w:r>
      <w:r>
        <w:t>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w:t>
      </w:r>
      <w:r>
        <w:t>уплений.</w:t>
      </w:r>
    </w:p>
    <w:p w:rsidR="00DA6447" w:rsidRDefault="004440C5">
      <w:pPr>
        <w:pStyle w:val="ConsPlusNormal0"/>
        <w:jc w:val="both"/>
      </w:pPr>
      <w:r>
        <w:t xml:space="preserve">(в ред. </w:t>
      </w:r>
      <w:hyperlink r:id="rId26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01.04.2020 N 16н)</w:t>
      </w:r>
    </w:p>
    <w:p w:rsidR="00DA6447" w:rsidRDefault="004440C5">
      <w:pPr>
        <w:pStyle w:val="ConsPlusNormal0"/>
        <w:spacing w:before="240"/>
        <w:ind w:firstLine="540"/>
        <w:jc w:val="both"/>
      </w:pPr>
      <w:r>
        <w:t>--------------------------------</w:t>
      </w:r>
    </w:p>
    <w:p w:rsidR="00DA6447" w:rsidRDefault="004440C5">
      <w:pPr>
        <w:pStyle w:val="ConsPlusNormal0"/>
        <w:spacing w:before="240"/>
        <w:ind w:firstLine="540"/>
        <w:jc w:val="both"/>
      </w:pPr>
      <w:r>
        <w:t>&lt;6&gt; С изменениями, внесенными п</w:t>
      </w:r>
      <w:r>
        <w:t>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w:t>
      </w:r>
      <w:r>
        <w:t xml:space="preserve">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w:t>
      </w:r>
      <w:r>
        <w:t>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w:t>
      </w:r>
      <w:r>
        <w:t xml:space="preserve">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w:t>
      </w:r>
      <w:r>
        <w:t xml:space="preserve">ля 2015 г., регистрационный номер 36041, официальный интернет-портал правовой информации </w:t>
      </w:r>
      <w:hyperlink r:id="rId265">
        <w:r>
          <w:rPr>
            <w:color w:val="0000FF"/>
          </w:rPr>
          <w:t>http://www.pravo.gov.ru</w:t>
        </w:r>
      </w:hyperlink>
      <w:r>
        <w:t>, 18 февраля 2015 г.), от 22 января 2015 N 13н (зарегистрирован в Министерстве юстиции Российской Федерац</w:t>
      </w:r>
      <w:r>
        <w:t xml:space="preserve">ии 17 февраля 2015 г., регистрационный номер 36058, официальный интернет-портал правовой информации </w:t>
      </w:r>
      <w:hyperlink r:id="rId266">
        <w:r>
          <w:rPr>
            <w:color w:val="0000FF"/>
          </w:rPr>
          <w:t>http://www.pravo.gov.ru</w:t>
        </w:r>
      </w:hyperlink>
      <w:r>
        <w:t>, 19 февраля 2015 г.), от 16 июня 2015 г. N 92н (зарегистрирован в Министерстве юстиции Россий</w:t>
      </w:r>
      <w:r>
        <w:t xml:space="preserve">ской Федерации 1 июля 2015 г., регистрационный номер 37877, официальный интернет-портал правовой информации </w:t>
      </w:r>
      <w:hyperlink r:id="rId267">
        <w:r>
          <w:rPr>
            <w:color w:val="0000FF"/>
          </w:rPr>
          <w:t>http://www.pravo.gov.ru</w:t>
        </w:r>
      </w:hyperlink>
      <w:r>
        <w:t>, 6 июля 2015 г.), от 21 декабря 2015 г. N 204н (зарегистрирован в Министерстве юстици</w:t>
      </w:r>
      <w:r>
        <w:t xml:space="preserve">и Российской Федерации 24 декабря 2015 г., регистрационный номер 40222, официальный интернет-портал правовой информации </w:t>
      </w:r>
      <w:hyperlink r:id="rId268">
        <w:r>
          <w:rPr>
            <w:color w:val="0000FF"/>
          </w:rPr>
          <w:t>http://www.pravo.gov.ru</w:t>
        </w:r>
      </w:hyperlink>
      <w:r>
        <w:t>, 29 декабря 2015 г.).</w:t>
      </w:r>
    </w:p>
    <w:p w:rsidR="00DA6447" w:rsidRDefault="00DA6447">
      <w:pPr>
        <w:pStyle w:val="ConsPlusNormal0"/>
        <w:jc w:val="both"/>
      </w:pPr>
    </w:p>
    <w:p w:rsidR="00DA6447" w:rsidRDefault="004440C5">
      <w:pPr>
        <w:pStyle w:val="ConsPlusNormal0"/>
        <w:ind w:firstLine="540"/>
        <w:jc w:val="both"/>
      </w:pPr>
      <w:r>
        <w:t>Операции по приемке и передаче показателей лицевог</w:t>
      </w:r>
      <w:r>
        <w:t>о счета, поступлению и перечислению остатка денежных средств на лицевом счете проводятся в одном операционном дне.</w:t>
      </w:r>
    </w:p>
    <w:p w:rsidR="00DA6447" w:rsidRDefault="004440C5">
      <w:pPr>
        <w:pStyle w:val="ConsPlusNormal0"/>
        <w:jc w:val="both"/>
      </w:pPr>
      <w:r>
        <w:t xml:space="preserve">(абзац введен </w:t>
      </w:r>
      <w:hyperlink r:id="rId269"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Приказом</w:t>
        </w:r>
      </w:hyperlink>
      <w:r>
        <w:t xml:space="preserve"> Казначейства России от 28.12.2022 N 38н)</w:t>
      </w:r>
    </w:p>
    <w:p w:rsidR="00DA6447" w:rsidRDefault="00DA6447">
      <w:pPr>
        <w:pStyle w:val="ConsPlusNormal0"/>
        <w:jc w:val="both"/>
      </w:pPr>
    </w:p>
    <w:p w:rsidR="00DA6447" w:rsidRDefault="004440C5">
      <w:pPr>
        <w:pStyle w:val="ConsPlusTitle0"/>
        <w:jc w:val="center"/>
        <w:outlineLvl w:val="2"/>
      </w:pPr>
      <w:r>
        <w:t>Порядок передачи показателей лицевого счета бюджета</w:t>
      </w:r>
    </w:p>
    <w:p w:rsidR="00DA6447" w:rsidRDefault="004440C5">
      <w:pPr>
        <w:pStyle w:val="ConsPlusTitle0"/>
        <w:jc w:val="center"/>
      </w:pPr>
      <w:r>
        <w:t>в случае образования нового финансо</w:t>
      </w:r>
      <w:r>
        <w:t>вого органа субъекта</w:t>
      </w:r>
    </w:p>
    <w:p w:rsidR="00DA6447" w:rsidRDefault="004440C5">
      <w:pPr>
        <w:pStyle w:val="ConsPlusTitle0"/>
        <w:jc w:val="center"/>
      </w:pPr>
      <w:r>
        <w:t>Российской Федерации (муниципального образования)</w:t>
      </w:r>
    </w:p>
    <w:p w:rsidR="00DA6447" w:rsidRDefault="00DA6447">
      <w:pPr>
        <w:pStyle w:val="ConsPlusNormal0"/>
        <w:jc w:val="both"/>
      </w:pPr>
    </w:p>
    <w:p w:rsidR="00DA6447" w:rsidRDefault="004440C5">
      <w:pPr>
        <w:pStyle w:val="ConsPlusNormal0"/>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w:t>
      </w:r>
      <w:r>
        <w:t xml:space="preserve">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w:t>
      </w:r>
      <w:r>
        <w:t>ваемый в соответствии с настоящим Порядком лицевой счет бюджета.</w:t>
      </w:r>
    </w:p>
    <w:p w:rsidR="00DA6447" w:rsidRDefault="004440C5">
      <w:pPr>
        <w:pStyle w:val="ConsPlusNormal0"/>
        <w:spacing w:before="240"/>
        <w:ind w:firstLine="540"/>
        <w:jc w:val="both"/>
      </w:pPr>
      <w:r>
        <w:t xml:space="preserve">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w:t>
      </w:r>
      <w:r>
        <w:t>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DA6447" w:rsidRDefault="004440C5">
      <w:pPr>
        <w:pStyle w:val="ConsPlusNormal0"/>
        <w:spacing w:before="240"/>
        <w:ind w:firstLine="540"/>
        <w:jc w:val="both"/>
      </w:pPr>
      <w:r>
        <w:t>Орган Федерального казначейства осуществляет закрыт</w:t>
      </w:r>
      <w:r>
        <w:t xml:space="preserve">ие лицевого счета бюджета финансовому органу субъекта Российской Федерации (муниципального образования) на основании представленного им </w:t>
      </w:r>
      <w:hyperlink w:anchor="P1728" w:tooltip="                                 ЗАЯВЛЕНИЕ">
        <w:r>
          <w:rPr>
            <w:color w:val="0000FF"/>
          </w:rPr>
          <w:t>Заявления</w:t>
        </w:r>
      </w:hyperlink>
      <w:r>
        <w:t xml:space="preserve"> на закрытие лицевого счета.</w:t>
      </w:r>
    </w:p>
    <w:p w:rsidR="00DA6447" w:rsidRDefault="00DA6447">
      <w:pPr>
        <w:pStyle w:val="ConsPlusNormal0"/>
        <w:jc w:val="both"/>
      </w:pPr>
    </w:p>
    <w:p w:rsidR="00DA6447" w:rsidRDefault="004440C5">
      <w:pPr>
        <w:pStyle w:val="ConsPlusTitle0"/>
        <w:jc w:val="center"/>
        <w:outlineLvl w:val="2"/>
      </w:pPr>
      <w:r>
        <w:t>Особе</w:t>
      </w:r>
      <w:r>
        <w:t>нности открытия, переоформления</w:t>
      </w:r>
    </w:p>
    <w:p w:rsidR="00DA6447" w:rsidRDefault="004440C5">
      <w:pPr>
        <w:pStyle w:val="ConsPlusTitle0"/>
        <w:jc w:val="center"/>
      </w:pPr>
      <w:r>
        <w:t>и закрытия лицевых счетов клиентам, являющимся бюджетными</w:t>
      </w:r>
    </w:p>
    <w:p w:rsidR="00DA6447" w:rsidRDefault="004440C5">
      <w:pPr>
        <w:pStyle w:val="ConsPlusTitle0"/>
        <w:jc w:val="center"/>
      </w:pPr>
      <w:r>
        <w:t>и автономными учреждениями</w:t>
      </w:r>
    </w:p>
    <w:p w:rsidR="00DA6447" w:rsidRDefault="00DA6447">
      <w:pPr>
        <w:pStyle w:val="ConsPlusNormal0"/>
        <w:jc w:val="both"/>
      </w:pPr>
    </w:p>
    <w:p w:rsidR="00DA6447" w:rsidRDefault="004440C5">
      <w:pPr>
        <w:pStyle w:val="ConsPlusNormal0"/>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w:t>
      </w:r>
      <w:r>
        <w:t xml:space="preserve">Сводный реестр на основании документов, указанных в </w:t>
      </w:r>
      <w:hyperlink w:anchor="P227" w:tooltip="13. Для открытия лицевого счета клиентом представляются следующие документы:">
        <w:r>
          <w:rPr>
            <w:color w:val="0000FF"/>
          </w:rPr>
          <w:t>пункте 13</w:t>
        </w:r>
      </w:hyperlink>
      <w:r>
        <w:t xml:space="preserve"> настоящего Порядка.</w:t>
      </w:r>
    </w:p>
    <w:p w:rsidR="00DA6447" w:rsidRDefault="004440C5">
      <w:pPr>
        <w:pStyle w:val="ConsPlusNormal0"/>
        <w:spacing w:before="240"/>
        <w:ind w:firstLine="540"/>
        <w:jc w:val="both"/>
      </w:pPr>
      <w:r>
        <w:t>91(1). Лицевые счета в разрезе видов средств бюджетного (автономн</w:t>
      </w:r>
      <w:r>
        <w:t>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w:t>
      </w:r>
      <w:r>
        <w:t>бъекта Российской Федерации, муниципального бюджетного (автономного) учреждения).</w:t>
      </w:r>
    </w:p>
    <w:p w:rsidR="00DA6447" w:rsidRDefault="004440C5">
      <w:pPr>
        <w:pStyle w:val="ConsPlusNormal0"/>
        <w:spacing w:before="240"/>
        <w:ind w:firstLine="540"/>
        <w:jc w:val="both"/>
      </w:pPr>
      <w:r>
        <w:lastRenderedPageBreak/>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anchor="P1472" w:tooltip="                     Книга регистрации лицевых счетов">
        <w:r>
          <w:rPr>
            <w:color w:val="0000FF"/>
          </w:rPr>
          <w:t>Книгу</w:t>
        </w:r>
      </w:hyperlink>
      <w:r>
        <w:t xml:space="preserve"> регистрации лицевых счетов автоматически на основании сформированного бюджетным (автономным) учреждением </w:t>
      </w:r>
      <w:hyperlink w:anchor="P1233" w:tooltip="Приложение N 1(1)">
        <w:r>
          <w:rPr>
            <w:color w:val="0000FF"/>
          </w:rPr>
          <w:t>Заявления</w:t>
        </w:r>
      </w:hyperlink>
      <w:r>
        <w:t xml:space="preserve"> на о</w:t>
      </w:r>
      <w:r>
        <w:t>ткрытие лицевого счета в электронном виде в Модуле бюджетного процесса.</w:t>
      </w:r>
    </w:p>
    <w:p w:rsidR="00DA6447" w:rsidRDefault="004440C5">
      <w:pPr>
        <w:pStyle w:val="ConsPlusNormal0"/>
        <w:jc w:val="both"/>
      </w:pPr>
      <w:r>
        <w:t xml:space="preserve">(п. 91(1) введен </w:t>
      </w:r>
      <w:hyperlink r:id="rId27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w:t>
      </w:r>
      <w:r>
        <w:t>России от 26.11.2025 N 21н)</w:t>
      </w:r>
    </w:p>
    <w:p w:rsidR="00DA6447" w:rsidRDefault="004440C5">
      <w:pPr>
        <w:pStyle w:val="ConsPlusNormal0"/>
        <w:spacing w:before="240"/>
        <w:ind w:firstLine="540"/>
        <w:jc w:val="both"/>
      </w:pPr>
      <w:bookmarkStart w:id="35" w:name="P753"/>
      <w:bookmarkEnd w:id="35"/>
      <w:r>
        <w:t xml:space="preserve">92. Утратил силу. - </w:t>
      </w:r>
      <w:hyperlink r:id="rId27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26.11.2025 N 21н.</w:t>
      </w:r>
    </w:p>
    <w:p w:rsidR="00DA6447" w:rsidRDefault="004440C5">
      <w:pPr>
        <w:pStyle w:val="ConsPlusNormal0"/>
        <w:spacing w:before="240"/>
        <w:ind w:firstLine="540"/>
        <w:jc w:val="both"/>
      </w:pPr>
      <w:bookmarkStart w:id="36" w:name="P754"/>
      <w:bookmarkEnd w:id="36"/>
      <w:r>
        <w:t xml:space="preserve">93. </w:t>
      </w:r>
      <w:hyperlink w:anchor="P1312" w:tooltip="                КАРТОЧКА ОБРАЗЦОВ ПОДПИСЕЙ N │           │">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w:t>
      </w:r>
      <w:r>
        <w:t>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w:t>
      </w:r>
      <w:r>
        <w:t xml:space="preserve"> и оттиском его печати или нотариально.</w:t>
      </w:r>
    </w:p>
    <w:p w:rsidR="00DA6447" w:rsidRDefault="004440C5">
      <w:pPr>
        <w:pStyle w:val="ConsPlusNormal0"/>
        <w:spacing w:before="240"/>
        <w:ind w:firstLine="540"/>
        <w:jc w:val="both"/>
      </w:pPr>
      <w:hyperlink w:anchor="P1312" w:tooltip="                КАРТОЧКА ОБРАЗЦОВ ПОДПИСЕЙ N │           │">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w:t>
      </w:r>
      <w:r>
        <w:t>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w:t>
      </w:r>
      <w:r>
        <w:t xml:space="preserve"> руководителя (уполномоченного лица) вышестоящего учреждения и оттиском его печати или нотариально.</w:t>
      </w:r>
    </w:p>
    <w:p w:rsidR="00DA6447" w:rsidRDefault="004440C5">
      <w:pPr>
        <w:pStyle w:val="ConsPlusNormal0"/>
        <w:spacing w:before="240"/>
        <w:ind w:firstLine="540"/>
        <w:jc w:val="both"/>
      </w:pPr>
      <w:r>
        <w:t xml:space="preserve">94. При наличии документов, представленных клиентом в соответствии с </w:t>
      </w:r>
      <w:hyperlink w:anchor="P227" w:tooltip="13. Для открытия лицевого счета клиентом представляются следующие документы:">
        <w:r>
          <w:rPr>
            <w:color w:val="0000FF"/>
          </w:rPr>
          <w:t>пунктами 13</w:t>
        </w:r>
      </w:hyperlink>
      <w:r>
        <w:t xml:space="preserve"> и </w:t>
      </w:r>
      <w:hyperlink w:anchor="P753" w:tooltip="92. Утратил силу. - Приказ Казначейства России от 26.11.2025 N 21н.">
        <w:r>
          <w:rPr>
            <w:color w:val="0000FF"/>
          </w:rPr>
          <w:t>92</w:t>
        </w:r>
      </w:hyperlink>
      <w:r>
        <w:t xml:space="preserve"> настоящего Порядка, не прошедших проверку в соответствии с требованиями, установленными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A6447" w:rsidRDefault="004440C5">
      <w:pPr>
        <w:pStyle w:val="ConsPlusNormal0"/>
        <w:jc w:val="both"/>
      </w:pPr>
      <w:r>
        <w:t xml:space="preserve">(в ред. </w:t>
      </w:r>
      <w:hyperlink r:id="rId272"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DA6447" w:rsidRDefault="004440C5">
      <w:pPr>
        <w:pStyle w:val="ConsPlusNormal0"/>
        <w:spacing w:before="240"/>
        <w:ind w:firstLine="540"/>
        <w:jc w:val="both"/>
      </w:pPr>
      <w:r>
        <w:t xml:space="preserve">При этом несоответствие наименования клиента в представленных документах наименованию, указанному в </w:t>
      </w:r>
      <w:r>
        <w:t>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DA6447" w:rsidRDefault="004440C5">
      <w:pPr>
        <w:pStyle w:val="ConsPlusNormal0"/>
        <w:spacing w:before="240"/>
        <w:ind w:firstLine="540"/>
        <w:jc w:val="both"/>
      </w:pPr>
      <w:r>
        <w:t xml:space="preserve">95. На основании документов, представленных клиентом </w:t>
      </w:r>
      <w:r>
        <w:t xml:space="preserve">для открытия лицевого счета и прошедших проверку в соответствии с требованиями, установленными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w:t>
      </w:r>
      <w:r>
        <w:t>ледующего рабочего дня после завершения проверки указанных документов осуществляется открытие клиенту соответствующего лицевого счета.</w:t>
      </w:r>
    </w:p>
    <w:p w:rsidR="00DA6447" w:rsidRDefault="004440C5">
      <w:pPr>
        <w:pStyle w:val="ConsPlusNormal0"/>
        <w:spacing w:before="24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8074" w:tooltip="                                  ВЫПИСКА">
        <w:r>
          <w:rPr>
            <w:color w:val="0000FF"/>
          </w:rPr>
          <w:t>приложению N 20</w:t>
        </w:r>
      </w:hyperlink>
      <w:r>
        <w:t xml:space="preserve"> к настоящему Порядку (код формы по КФД 0531962).</w:t>
      </w:r>
    </w:p>
    <w:p w:rsidR="00DA6447" w:rsidRDefault="004440C5">
      <w:pPr>
        <w:pStyle w:val="ConsPlusNormal0"/>
        <w:spacing w:before="240"/>
        <w:ind w:firstLine="540"/>
        <w:jc w:val="both"/>
      </w:pPr>
      <w:r>
        <w:t>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w:t>
      </w:r>
      <w:r>
        <w:t xml:space="preserve">тся в Выписке из лицевого </w:t>
      </w:r>
      <w:r>
        <w:lastRenderedPageBreak/>
        <w:t xml:space="preserve">счета автономного учреждения по форме согласно </w:t>
      </w:r>
      <w:hyperlink w:anchor="P8222" w:tooltip="                                  ВЫПИСКА">
        <w:r>
          <w:rPr>
            <w:color w:val="0000FF"/>
          </w:rPr>
          <w:t>приложению N 21</w:t>
        </w:r>
      </w:hyperlink>
      <w:r>
        <w:t xml:space="preserve"> к настоящему Порядку (код формы по КФД 0531963).</w:t>
      </w:r>
    </w:p>
    <w:p w:rsidR="00DA6447" w:rsidRDefault="004440C5">
      <w:pPr>
        <w:pStyle w:val="ConsPlusNormal0"/>
        <w:spacing w:before="240"/>
        <w:ind w:firstLine="540"/>
        <w:jc w:val="both"/>
      </w:pPr>
      <w:r>
        <w:t>Отдельному лицевому счету бюджетного учрежд</w:t>
      </w:r>
      <w:r>
        <w:t xml:space="preserve">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407" w:tooltip="                                  ВЫПИСКА">
        <w:r>
          <w:rPr>
            <w:color w:val="0000FF"/>
          </w:rPr>
          <w:t>приложению N 22</w:t>
        </w:r>
      </w:hyperlink>
      <w:r>
        <w:t xml:space="preserve"> к настоящему Порядку (код формы по КФД 0531964).</w:t>
      </w:r>
    </w:p>
    <w:p w:rsidR="00DA6447" w:rsidRDefault="004440C5">
      <w:pPr>
        <w:pStyle w:val="ConsPlusNormal0"/>
        <w:spacing w:before="24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w:t>
      </w:r>
      <w:r>
        <w:t xml:space="preserve">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DA6447" w:rsidRDefault="004440C5">
      <w:pPr>
        <w:pStyle w:val="ConsPlusNormal0"/>
        <w:spacing w:before="240"/>
        <w:ind w:firstLine="540"/>
        <w:jc w:val="both"/>
      </w:pPr>
      <w:r>
        <w:t xml:space="preserve">Лицевому счету в разрезе видов средств бюджетного (автономного) учреждения субъекта Российской Федерации, </w:t>
      </w:r>
      <w:r>
        <w:t>муниципального бюджетного (автономного) учреждения присваивается номер с использованием Модуля бюджетного процесса.</w:t>
      </w:r>
    </w:p>
    <w:p w:rsidR="00DA6447" w:rsidRDefault="004440C5">
      <w:pPr>
        <w:pStyle w:val="ConsPlusNormal0"/>
        <w:jc w:val="both"/>
      </w:pPr>
      <w:r>
        <w:t xml:space="preserve">(абзац введен </w:t>
      </w:r>
      <w:hyperlink r:id="rId27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26.11.2025 N 21н)</w:t>
      </w:r>
    </w:p>
    <w:p w:rsidR="00DA6447" w:rsidRDefault="004440C5">
      <w:pPr>
        <w:pStyle w:val="ConsPlusNormal0"/>
        <w:spacing w:before="240"/>
        <w:ind w:firstLine="540"/>
        <w:jc w:val="both"/>
      </w:pPr>
      <w:r>
        <w:t>Выписка из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формируется с испол</w:t>
      </w:r>
      <w:r>
        <w:t xml:space="preserve">ьзованием Модуля бюджетного процесса по форме согласно </w:t>
      </w:r>
      <w:hyperlink w:anchor="P8711" w:tooltip="РЕКВИЗИТЫ">
        <w:r>
          <w:rPr>
            <w:color w:val="0000FF"/>
          </w:rPr>
          <w:t>приложению N 22(1)</w:t>
        </w:r>
      </w:hyperlink>
      <w:r>
        <w:t xml:space="preserve"> к настоящему Порядку.</w:t>
      </w:r>
    </w:p>
    <w:p w:rsidR="00DA6447" w:rsidRDefault="004440C5">
      <w:pPr>
        <w:pStyle w:val="ConsPlusNormal0"/>
        <w:jc w:val="both"/>
      </w:pPr>
      <w:r>
        <w:t xml:space="preserve">(абзац введен </w:t>
      </w:r>
      <w:hyperlink r:id="rId27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26.11.2025 N 21н)</w:t>
      </w:r>
    </w:p>
    <w:p w:rsidR="00DA6447" w:rsidRDefault="004440C5">
      <w:pPr>
        <w:pStyle w:val="ConsPlusNormal0"/>
        <w:spacing w:before="24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53" w:tooltip="25. Заполнение Заявления на переоформление лицевых счетов осуществляется следующим образом.">
        <w:r>
          <w:rPr>
            <w:color w:val="0000FF"/>
          </w:rPr>
          <w:t>пунктом 25</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w:t>
      </w:r>
      <w:r>
        <w:t>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w:t>
      </w:r>
      <w:r>
        <w:t xml:space="preserve"> по ОКПО, ИНН и КПП), или изменения типа учреждения.</w:t>
      </w:r>
    </w:p>
    <w:p w:rsidR="00DA6447" w:rsidRDefault="004440C5">
      <w:pPr>
        <w:pStyle w:val="ConsPlusNormal0"/>
        <w:spacing w:before="240"/>
        <w:ind w:firstLine="540"/>
        <w:jc w:val="both"/>
      </w:pPr>
      <w:r>
        <w:t xml:space="preserve">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w:t>
      </w:r>
      <w:r>
        <w:t>счета на основании данных Сводного реестра.</w:t>
      </w:r>
    </w:p>
    <w:p w:rsidR="00DA6447" w:rsidRDefault="004440C5">
      <w:pPr>
        <w:pStyle w:val="ConsPlusNormal0"/>
        <w:jc w:val="both"/>
      </w:pPr>
      <w:r>
        <w:t xml:space="preserve">(п. 96 в ред. </w:t>
      </w:r>
      <w:hyperlink r:id="rId27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97. </w:t>
      </w:r>
      <w:r>
        <w:t>Переоформление лицевых счетов, открытых клиенту, производится после внесения соответствующих изменений в Сводный реестр.</w:t>
      </w:r>
    </w:p>
    <w:p w:rsidR="00DA6447" w:rsidRDefault="004440C5">
      <w:pPr>
        <w:pStyle w:val="ConsPlusNormal0"/>
        <w:jc w:val="both"/>
      </w:pPr>
      <w:r>
        <w:t xml:space="preserve">(в ред. </w:t>
      </w:r>
      <w:hyperlink r:id="rId27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w:t>
      </w:r>
      <w:r>
        <w:t xml:space="preserve">чета, информирует бюджетное (автономное) учреждение о необходимости представить </w:t>
      </w:r>
      <w:hyperlink w:anchor="P1563" w:tooltip="                                 ЗАЯВЛЕНИЕ">
        <w:r>
          <w:rPr>
            <w:color w:val="0000FF"/>
          </w:rPr>
          <w:t>Заявление</w:t>
        </w:r>
      </w:hyperlink>
      <w:r>
        <w:t xml:space="preserve"> на переоформление лицевого счета (за исключением случаев, когда документооборот осуществля</w:t>
      </w:r>
      <w:r>
        <w:t xml:space="preserve">ется в государственных информационных системах, </w:t>
      </w:r>
      <w:r>
        <w:lastRenderedPageBreak/>
        <w:t>оператором которых является Федеральное казначейство).</w:t>
      </w:r>
    </w:p>
    <w:p w:rsidR="00DA6447" w:rsidRDefault="004440C5">
      <w:pPr>
        <w:pStyle w:val="ConsPlusNormal0"/>
        <w:jc w:val="both"/>
      </w:pPr>
      <w:r>
        <w:t xml:space="preserve">(в ред. </w:t>
      </w:r>
      <w:hyperlink r:id="rId27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bookmarkStart w:id="37" w:name="P775"/>
      <w:bookmarkEnd w:id="37"/>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563" w:tooltip="                                 ЗАЯВЛЕНИЕ">
        <w:r>
          <w:rPr>
            <w:color w:val="0000FF"/>
          </w:rPr>
          <w:t>Заявление</w:t>
        </w:r>
      </w:hyperlink>
      <w:r>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A6447" w:rsidRDefault="004440C5">
      <w:pPr>
        <w:pStyle w:val="ConsPlusNormal0"/>
        <w:jc w:val="both"/>
      </w:pPr>
      <w:r>
        <w:t xml:space="preserve">(в ред. </w:t>
      </w:r>
      <w:hyperlink r:id="rId27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При изменении полного наименования клиента, не вызванного его реорган</w:t>
      </w:r>
      <w:r>
        <w:t>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изменении типа учр</w:t>
      </w:r>
      <w:r>
        <w:t xml:space="preserve">еждения клиент дополнительно представляет Карточку образцов подписей, оформленную и заверенную в соответствии с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color w:val="0000FF"/>
          </w:rPr>
          <w:t>пунктами 18</w:t>
        </w:r>
      </w:hyperlink>
      <w:r>
        <w:t xml:space="preserve"> и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Pr>
            <w:color w:val="0000FF"/>
          </w:rPr>
          <w:t>93</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w:t>
      </w:r>
      <w:r>
        <w:t>значейство).</w:t>
      </w:r>
    </w:p>
    <w:p w:rsidR="00DA6447" w:rsidRDefault="004440C5">
      <w:pPr>
        <w:pStyle w:val="ConsPlusNormal0"/>
        <w:jc w:val="both"/>
      </w:pPr>
      <w:r>
        <w:t xml:space="preserve">(в ред. </w:t>
      </w:r>
      <w:hyperlink r:id="rId27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bookmarkStart w:id="38" w:name="P779"/>
      <w:bookmarkEnd w:id="38"/>
      <w:r>
        <w:t>100. Орган Федерального казначейства осущ</w:t>
      </w:r>
      <w:r>
        <w:t xml:space="preserve">ествляет проверку реквизитов, предусмотренных к заполнению в представленной </w:t>
      </w:r>
      <w:hyperlink w:anchor="P1312" w:tooltip="                КАРТОЧКА ОБРАЗЦОВ ПОДПИСЕЙ N │           │">
        <w:r>
          <w:rPr>
            <w:color w:val="0000FF"/>
          </w:rPr>
          <w:t>Карточке</w:t>
        </w:r>
      </w:hyperlink>
      <w:r>
        <w:t xml:space="preserve"> образцов подписей (в случае ее предоставления вместе с </w:t>
      </w:r>
      <w:hyperlink w:anchor="P1563" w:tooltip="                                 ЗАЯВЛЕНИЕ">
        <w:r>
          <w:rPr>
            <w:color w:val="0000FF"/>
          </w:rPr>
          <w:t>Заявлением</w:t>
        </w:r>
      </w:hyperlink>
      <w:r>
        <w:t xml:space="preserve"> на переоформление лицевых счетов) в соответствии с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color w:val="0000FF"/>
          </w:rPr>
          <w:t>пунктами 18</w:t>
        </w:r>
      </w:hyperlink>
      <w:r>
        <w:t xml:space="preserve"> и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Pr>
            <w:color w:val="0000FF"/>
          </w:rPr>
          <w:t>93</w:t>
        </w:r>
      </w:hyperlink>
      <w:r>
        <w:t xml:space="preserve"> настоящего Порядка, а также их соответствия реквизитам </w:t>
      </w:r>
      <w:hyperlink w:anchor="P1563" w:tooltip="                                 ЗАЯВЛЕНИЕ">
        <w:r>
          <w:rPr>
            <w:color w:val="0000FF"/>
          </w:rPr>
          <w:t>Заявления</w:t>
        </w:r>
      </w:hyperlink>
      <w:r>
        <w:t xml:space="preserve"> на переоформление лицевых счетов.</w:t>
      </w:r>
    </w:p>
    <w:p w:rsidR="00DA6447" w:rsidRDefault="004440C5">
      <w:pPr>
        <w:pStyle w:val="ConsPlusNormal0"/>
        <w:spacing w:before="240"/>
        <w:ind w:firstLine="540"/>
        <w:jc w:val="both"/>
      </w:pPr>
      <w:r>
        <w:t xml:space="preserve">При приеме </w:t>
      </w:r>
      <w:hyperlink w:anchor="P1312" w:tooltip="                КАРТОЧКА ОБРАЗЦОВ ПОДПИСЕЙ N │           │">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w:t>
      </w:r>
      <w:r>
        <w:t xml:space="preserve">чки образцов подписей форме согласно </w:t>
      </w:r>
      <w:hyperlink w:anchor="P1312" w:tooltip="                КАРТОЧКА ОБРАЗЦОВ ПОДПИСЕЙ N │           │">
        <w:proofErr w:type="gramStart"/>
        <w:r>
          <w:rPr>
            <w:color w:val="0000FF"/>
          </w:rPr>
          <w:t>приложению</w:t>
        </w:r>
        <w:proofErr w:type="gramEnd"/>
        <w:r>
          <w:rPr>
            <w:color w:val="0000FF"/>
          </w:rPr>
          <w:t xml:space="preserve"> N 2</w:t>
        </w:r>
      </w:hyperlink>
      <w:r>
        <w:t xml:space="preserve"> к настоящему Порядку.</w:t>
      </w:r>
    </w:p>
    <w:p w:rsidR="00DA6447" w:rsidRDefault="004440C5">
      <w:pPr>
        <w:pStyle w:val="ConsPlusNormal0"/>
        <w:spacing w:before="240"/>
        <w:ind w:firstLine="540"/>
        <w:jc w:val="both"/>
      </w:pPr>
      <w:r>
        <w:t xml:space="preserve">101. Утратил силу. - </w:t>
      </w:r>
      <w:hyperlink r:id="rId28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26.11.2025 N 21н.</w:t>
      </w:r>
    </w:p>
    <w:p w:rsidR="00DA6447" w:rsidRDefault="004440C5">
      <w:pPr>
        <w:pStyle w:val="ConsPlusNormal0"/>
        <w:spacing w:before="240"/>
        <w:ind w:firstLine="540"/>
        <w:jc w:val="both"/>
      </w:pPr>
      <w:r>
        <w:t>102. В случае изменения полного наименования органа Федерального казначейства, не вызванного реорганизацией (за исключением реоргани</w:t>
      </w:r>
      <w:r>
        <w:t>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w:t>
      </w:r>
      <w:r>
        <w:t xml:space="preserve">лномоченный руководителем органа Федерального казначейства работник на каждом экземпляре </w:t>
      </w:r>
      <w:hyperlink w:anchor="P1312" w:tooltip="                КАРТОЧКА ОБРАЗЦОВ ПОДПИСЕЙ N │           │">
        <w:r>
          <w:rPr>
            <w:color w:val="0000FF"/>
          </w:rPr>
          <w:t>Карточки</w:t>
        </w:r>
      </w:hyperlink>
      <w:r>
        <w:t xml:space="preserve"> образцов подписей (в случае, если ее предоставление предусмотрено </w:t>
      </w:r>
      <w:r>
        <w:t xml:space="preserve">настоящим Порядком) и в </w:t>
      </w:r>
      <w:hyperlink w:anchor="P1472" w:tooltip="                     Книга регистрации лицевых счетов">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tooltip="                КАРТОЧКА ОБРАЗЦОВ ПОДПИСЕЙ N │           │">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A6447" w:rsidRDefault="004440C5">
      <w:pPr>
        <w:pStyle w:val="ConsPlusNormal0"/>
        <w:jc w:val="both"/>
      </w:pPr>
      <w:r>
        <w:t xml:space="preserve">(в ред. </w:t>
      </w:r>
      <w:hyperlink r:id="rId28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103. При наличии документов, представленных клиентом в</w:t>
      </w:r>
      <w:r>
        <w:t xml:space="preserve"> соответствии с </w:t>
      </w:r>
      <w:hyperlink w:anchor="P775" w:tooltip="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 (за исключением случаев, когда документооборот о">
        <w:r>
          <w:rPr>
            <w:color w:val="0000FF"/>
          </w:rPr>
          <w:t>пунктом 99</w:t>
        </w:r>
      </w:hyperlink>
      <w:r>
        <w:t xml:space="preserve"> настоящего Порядка, не прошедших проверку в соответствии с требованиями, установленными </w:t>
      </w:r>
      <w:hyperlink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
        <w:r>
          <w:rPr>
            <w:color w:val="0000FF"/>
          </w:rPr>
          <w:t>пунктами 26</w:t>
        </w:r>
      </w:hyperlink>
      <w:r>
        <w:t xml:space="preserve"> и </w:t>
      </w:r>
      <w:hyperlink w:anchor="P779" w:tooltip="100.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пунктами 18 и 93 ">
        <w:r>
          <w:rPr>
            <w:color w:val="0000FF"/>
          </w:rPr>
          <w:t>100</w:t>
        </w:r>
      </w:hyperlink>
      <w:r>
        <w:t xml:space="preserve"> настоящего П</w:t>
      </w:r>
      <w:r>
        <w:t>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A6447" w:rsidRDefault="004440C5">
      <w:pPr>
        <w:pStyle w:val="ConsPlusNormal0"/>
        <w:jc w:val="both"/>
      </w:pPr>
      <w:r>
        <w:lastRenderedPageBreak/>
        <w:t xml:space="preserve">(в ред. </w:t>
      </w:r>
      <w:hyperlink r:id="rId282"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DA6447" w:rsidRDefault="004440C5">
      <w:pPr>
        <w:pStyle w:val="ConsPlusNormal0"/>
        <w:spacing w:before="240"/>
        <w:ind w:firstLine="540"/>
        <w:jc w:val="both"/>
      </w:pPr>
      <w:r>
        <w:t>104. Переоформление соответствующих лицевых счетов осуществляется органом Федерального казначейства на основании документов, предст</w:t>
      </w:r>
      <w:r>
        <w:t xml:space="preserve">авленных клиентом для переоформления лицевых счетов и прошедших проверку в соответствии с требованиями, установленными </w:t>
      </w:r>
      <w:hyperlink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
        <w:r>
          <w:rPr>
            <w:color w:val="0000FF"/>
          </w:rPr>
          <w:t>пунктами 26</w:t>
        </w:r>
      </w:hyperlink>
      <w:r>
        <w:t xml:space="preserve"> и </w:t>
      </w:r>
      <w:hyperlink w:anchor="P779" w:tooltip="100.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пунктами 18 и 93 ">
        <w:r>
          <w:rPr>
            <w:color w:val="0000FF"/>
          </w:rPr>
          <w:t>100</w:t>
        </w:r>
      </w:hyperlink>
      <w:r>
        <w:t xml:space="preserve"> настоящего Порядка, не позднее следующего раб</w:t>
      </w:r>
      <w:r>
        <w:t>очего дня после завершения их проверки.</w:t>
      </w:r>
    </w:p>
    <w:p w:rsidR="00DA6447" w:rsidRDefault="004440C5">
      <w:pPr>
        <w:pStyle w:val="ConsPlusNormal0"/>
        <w:spacing w:before="240"/>
        <w:ind w:firstLine="540"/>
        <w:jc w:val="both"/>
      </w:pPr>
      <w:r>
        <w:t>105. Закрытие соответствующего лицевого счета, открытого клиенту, осуществляется в следующих случаях:</w:t>
      </w:r>
    </w:p>
    <w:p w:rsidR="00DA6447" w:rsidRDefault="004440C5">
      <w:pPr>
        <w:pStyle w:val="ConsPlusNormal0"/>
        <w:spacing w:before="240"/>
        <w:ind w:firstLine="540"/>
        <w:jc w:val="both"/>
      </w:pPr>
      <w:r>
        <w:t>а) реорганизации (ликвидации) клиента;</w:t>
      </w:r>
    </w:p>
    <w:p w:rsidR="00DA6447" w:rsidRDefault="004440C5">
      <w:pPr>
        <w:pStyle w:val="ConsPlusNormal0"/>
        <w:spacing w:before="240"/>
        <w:ind w:firstLine="540"/>
        <w:jc w:val="both"/>
      </w:pPr>
      <w:r>
        <w:t>б) реорганизации (ликвидации) органа Федерального казначейства, открывшего лицевой счет клиенту;</w:t>
      </w:r>
    </w:p>
    <w:p w:rsidR="00DA6447" w:rsidRDefault="004440C5">
      <w:pPr>
        <w:pStyle w:val="ConsPlusNormal0"/>
        <w:spacing w:before="240"/>
        <w:ind w:firstLine="540"/>
        <w:jc w:val="both"/>
      </w:pPr>
      <w:r>
        <w:t>в) перевода клиента на обслуживание в другой орган Федерального казначейства;</w:t>
      </w:r>
    </w:p>
    <w:p w:rsidR="00DA6447" w:rsidRDefault="004440C5">
      <w:pPr>
        <w:pStyle w:val="ConsPlusNormal0"/>
        <w:spacing w:before="240"/>
        <w:ind w:firstLine="540"/>
        <w:jc w:val="both"/>
      </w:pPr>
      <w:r>
        <w:t>г) изменения типа бюджетного (автономного) учреждения;</w:t>
      </w:r>
    </w:p>
    <w:p w:rsidR="00DA6447" w:rsidRDefault="004440C5">
      <w:pPr>
        <w:pStyle w:val="ConsPlusNormal0"/>
        <w:spacing w:before="240"/>
        <w:ind w:firstLine="540"/>
        <w:jc w:val="both"/>
      </w:pPr>
      <w:r>
        <w:t>д) в иных случаях, предусмотренных бюджетным законодательством Российской Федерации.</w:t>
      </w:r>
    </w:p>
    <w:p w:rsidR="00DA6447" w:rsidRDefault="004440C5">
      <w:pPr>
        <w:pStyle w:val="ConsPlusNormal0"/>
        <w:spacing w:before="240"/>
        <w:ind w:firstLine="540"/>
        <w:jc w:val="both"/>
      </w:pPr>
      <w:bookmarkStart w:id="39" w:name="P793"/>
      <w:bookmarkEnd w:id="39"/>
      <w:r>
        <w:t xml:space="preserve">106. Закрытие соответствующих лицевых счетов клиента осуществляется на основании </w:t>
      </w:r>
      <w:hyperlink w:anchor="P1728" w:tooltip="                                 ЗАЯВЛЕНИЕ">
        <w:r>
          <w:rPr>
            <w:color w:val="0000FF"/>
          </w:rPr>
          <w:t>Заявления</w:t>
        </w:r>
      </w:hyperlink>
      <w:r>
        <w:t xml:space="preserve"> на з</w:t>
      </w:r>
      <w:r>
        <w:t xml:space="preserve">акрытие лицевого счета или </w:t>
      </w:r>
      <w:hyperlink w:anchor="P1866" w:tooltip="РЕКВИЗИТЫ">
        <w:r>
          <w:rPr>
            <w:color w:val="0000FF"/>
          </w:rPr>
          <w:t>Заявления</w:t>
        </w:r>
      </w:hyperlink>
      <w:r>
        <w:t xml:space="preserve"> на закрытие лицевого счета в электронном виде после внесения соответствующих изменений в Сводный реестр.</w:t>
      </w:r>
    </w:p>
    <w:p w:rsidR="00DA6447" w:rsidRDefault="004440C5">
      <w:pPr>
        <w:pStyle w:val="ConsPlusNormal0"/>
        <w:jc w:val="both"/>
      </w:pPr>
      <w:r>
        <w:t xml:space="preserve">(п. 106 в ред. </w:t>
      </w:r>
      <w:hyperlink r:id="rId28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107. Орган Федерального казначейства по месту обслуживания закрываемого лицевого счета не позднее пятого рабочего дня </w:t>
      </w:r>
      <w:r>
        <w:t xml:space="preserve">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728" w:tooltip="                                 ЗАЯВЛЕНИЕ">
        <w:r>
          <w:rPr>
            <w:color w:val="0000FF"/>
          </w:rPr>
          <w:t>Заявление</w:t>
        </w:r>
      </w:hyperlink>
      <w:r>
        <w:t xml:space="preserve"> на закрытие лицевого счета или </w:t>
      </w:r>
      <w:hyperlink w:anchor="P1866" w:tooltip="РЕКВИЗИТЫ">
        <w:r>
          <w:rPr>
            <w:color w:val="0000FF"/>
          </w:rPr>
          <w:t>Заявление</w:t>
        </w:r>
      </w:hyperlink>
      <w:r>
        <w:t xml:space="preserve"> на закрытие лицевого счета в электронном виде.</w:t>
      </w:r>
    </w:p>
    <w:p w:rsidR="00DA6447" w:rsidRDefault="004440C5">
      <w:pPr>
        <w:pStyle w:val="ConsPlusNormal0"/>
        <w:jc w:val="both"/>
      </w:pPr>
      <w:r>
        <w:t xml:space="preserve">(в ред. </w:t>
      </w:r>
      <w:hyperlink r:id="rId28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bookmarkStart w:id="40" w:name="P797"/>
      <w:bookmarkEnd w:id="40"/>
      <w:r>
        <w:t>108. При реорганизации (ликвидации) клиента в орган Федерального казначейства клиентом представляются копия документа о его реорганизации (ликвид</w:t>
      </w:r>
      <w:r>
        <w:t xml:space="preserve">ации), а также в случае назначения ликвидационной комиссии - копия документа о назначении ликвидационной комиссии и заверенная </w:t>
      </w:r>
      <w:hyperlink w:anchor="P1312" w:tooltip="                КАРТОЧКА ОБРАЗЦОВ ПОДПИСЕЙ N │           │">
        <w:r>
          <w:rPr>
            <w:color w:val="0000FF"/>
          </w:rPr>
          <w:t>Карточка</w:t>
        </w:r>
      </w:hyperlink>
      <w:r>
        <w:t xml:space="preserve"> образцов подписей с указание</w:t>
      </w:r>
      <w:r>
        <w:t>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w:t>
      </w:r>
      <w:r>
        <w:t>тся Федеральное казначейство).</w:t>
      </w:r>
    </w:p>
    <w:p w:rsidR="00DA6447" w:rsidRDefault="004440C5">
      <w:pPr>
        <w:pStyle w:val="ConsPlusNormal0"/>
        <w:spacing w:before="240"/>
        <w:ind w:firstLine="540"/>
        <w:jc w:val="both"/>
      </w:pPr>
      <w:r>
        <w:t>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w:t>
      </w:r>
      <w:r>
        <w:t xml:space="preserve">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tooltip="РЕКВИЗИТЫ">
        <w:r>
          <w:rPr>
            <w:color w:val="0000FF"/>
          </w:rPr>
          <w:t>Заявлением</w:t>
        </w:r>
      </w:hyperlink>
      <w:r>
        <w:t xml:space="preserve"> на закрытие лицевого счета в элект</w:t>
      </w:r>
      <w:r>
        <w:t>ронном виде.</w:t>
      </w:r>
    </w:p>
    <w:p w:rsidR="00DA6447" w:rsidRDefault="004440C5">
      <w:pPr>
        <w:pStyle w:val="ConsPlusNormal0"/>
        <w:spacing w:before="240"/>
        <w:ind w:firstLine="540"/>
        <w:jc w:val="both"/>
      </w:pPr>
      <w:r>
        <w:lastRenderedPageBreak/>
        <w:t>При этом заверение копии документа о реорганизации (ликвидации) клиента и о назначении ликвидационной комиссии не требуется.</w:t>
      </w:r>
    </w:p>
    <w:p w:rsidR="00DA6447" w:rsidRDefault="004440C5">
      <w:pPr>
        <w:pStyle w:val="ConsPlusNormal0"/>
        <w:spacing w:before="240"/>
        <w:ind w:firstLine="540"/>
        <w:jc w:val="both"/>
      </w:pPr>
      <w:r>
        <w:t xml:space="preserve">По завершении работы ликвидационной комиссии </w:t>
      </w:r>
      <w:hyperlink w:anchor="P1728" w:tooltip="                                 ЗАЯВЛЕНИЕ">
        <w:r>
          <w:rPr>
            <w:color w:val="0000FF"/>
          </w:rPr>
          <w:t>Заявление</w:t>
        </w:r>
      </w:hyperlink>
      <w:r>
        <w:t xml:space="preserve"> на закрытие лицевого счета или </w:t>
      </w:r>
      <w:hyperlink w:anchor="P1866" w:tooltip="РЕКВИЗИТЫ">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w:t>
      </w:r>
      <w:r>
        <w:t>м органа Федерального казначейства работником.</w:t>
      </w:r>
    </w:p>
    <w:p w:rsidR="00DA6447" w:rsidRDefault="004440C5">
      <w:pPr>
        <w:pStyle w:val="ConsPlusNormal0"/>
        <w:jc w:val="both"/>
      </w:pPr>
      <w:r>
        <w:t xml:space="preserve">(п. 108 в ред. </w:t>
      </w:r>
      <w:hyperlink r:id="rId28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bookmarkStart w:id="41" w:name="P802"/>
      <w:bookmarkEnd w:id="41"/>
      <w:r>
        <w:t>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w:t>
      </w:r>
      <w:r>
        <w:t>торых является Федеральное казначейство). При этом заверение копии указанного документа не требуется.</w:t>
      </w:r>
    </w:p>
    <w:p w:rsidR="00DA6447" w:rsidRDefault="004440C5">
      <w:pPr>
        <w:pStyle w:val="ConsPlusNormal0"/>
        <w:spacing w:before="24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w:t>
      </w:r>
      <w:r>
        <w:t xml:space="preserve">документ в форме электронной копии бумажного документа, созданной посредством его сканирования, об изменении типа учреждения вместе с </w:t>
      </w:r>
      <w:hyperlink w:anchor="P1866" w:tooltip="РЕКВИЗИТЫ">
        <w:r>
          <w:rPr>
            <w:color w:val="0000FF"/>
          </w:rPr>
          <w:t>Заявлением</w:t>
        </w:r>
      </w:hyperlink>
      <w:r>
        <w:t xml:space="preserve"> на закрытие лицевого счета в электронном виде.</w:t>
      </w:r>
    </w:p>
    <w:p w:rsidR="00DA6447" w:rsidRDefault="004440C5">
      <w:pPr>
        <w:pStyle w:val="ConsPlusNormal0"/>
        <w:jc w:val="both"/>
      </w:pPr>
      <w:r>
        <w:t xml:space="preserve">(п. 109 в ред. </w:t>
      </w:r>
      <w:hyperlink r:id="rId28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110. При реорганизации органов Федерального казначейства лицевые счета клиентов </w:t>
      </w:r>
      <w:proofErr w:type="gramStart"/>
      <w:r>
        <w:t>по прежнему</w:t>
      </w:r>
      <w:proofErr w:type="gramEnd"/>
      <w:r>
        <w:t xml:space="preserve"> и новому местам обслуживания подлежат закрытию и открытию в соответствии с настоящим Порядком.</w:t>
      </w:r>
    </w:p>
    <w:p w:rsidR="00DA6447" w:rsidRDefault="004440C5">
      <w:pPr>
        <w:pStyle w:val="ConsPlusNormal0"/>
        <w:jc w:val="both"/>
      </w:pPr>
      <w:r>
        <w:t xml:space="preserve">(п. 110 в ред. </w:t>
      </w:r>
      <w:hyperlink r:id="rId28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111. При наличии документов, представленных клиентом в соответствии с </w:t>
      </w:r>
      <w:hyperlink w:anchor="P793" w:tooltip="106. Закрытие соответствующих лицевых счетов клиента осуществляется на основании Заявления на закрытие лицевого счета или Заявления на закрытие лицевого счета в электронном виде после внесения соответствующих изменений в Сводный реестр.">
        <w:r>
          <w:rPr>
            <w:color w:val="0000FF"/>
          </w:rPr>
          <w:t>пунктами 106</w:t>
        </w:r>
      </w:hyperlink>
      <w:r>
        <w:t xml:space="preserve">, </w:t>
      </w:r>
      <w:hyperlink w:anchor="P797" w:tooltip="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w:r>
          <w:rPr>
            <w:color w:val="0000FF"/>
          </w:rPr>
          <w:t>108</w:t>
        </w:r>
      </w:hyperlink>
      <w:r>
        <w:t xml:space="preserve"> - </w:t>
      </w:r>
      <w:hyperlink w:anchor="P802" w:tooltip="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
        <w:r>
          <w:rPr>
            <w:color w:val="0000FF"/>
          </w:rPr>
          <w:t>109</w:t>
        </w:r>
      </w:hyperlink>
      <w:r>
        <w:t xml:space="preserve"> настоящего Порядка, не прошедших проверку в соответствии с требованиями, установленными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Pr>
            <w:color w:val="0000FF"/>
          </w:rPr>
          <w:t>пунктом 31</w:t>
        </w:r>
      </w:hyperlink>
      <w:r>
        <w:t xml:space="preserve"> настоящего Порядка, орган Федерального казначейства воз</w:t>
      </w:r>
      <w:r>
        <w:t>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A6447" w:rsidRDefault="004440C5">
      <w:pPr>
        <w:pStyle w:val="ConsPlusNormal0"/>
        <w:jc w:val="both"/>
      </w:pPr>
      <w:r>
        <w:t xml:space="preserve">(в ред. </w:t>
      </w:r>
      <w:hyperlink r:id="rId288"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DA6447" w:rsidRDefault="004440C5">
      <w:pPr>
        <w:pStyle w:val="ConsPlusNormal0"/>
        <w:spacing w:before="24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w:t>
      </w:r>
      <w:r>
        <w:t>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w:t>
      </w:r>
      <w:r>
        <w:t>ами:</w:t>
      </w:r>
    </w:p>
    <w:p w:rsidR="00DA6447" w:rsidRDefault="004440C5">
      <w:pPr>
        <w:pStyle w:val="ConsPlusNormal0"/>
        <w:spacing w:before="240"/>
        <w:ind w:firstLine="540"/>
        <w:jc w:val="both"/>
      </w:pPr>
      <w:r>
        <w:t xml:space="preserve">Отчета о состоянии лицевого счета бюджетного (автономного) учреждения по форме согласно </w:t>
      </w:r>
      <w:hyperlink w:anchor="P14073" w:tooltip="                             ОТЧЕТ О СОСТОЯНИИ">
        <w:r>
          <w:rPr>
            <w:color w:val="0000FF"/>
          </w:rPr>
          <w:t>приложению N 38</w:t>
        </w:r>
      </w:hyperlink>
      <w:r>
        <w:t xml:space="preserve"> к настоящему Порядку (код формы по КФД 0531965);</w:t>
      </w:r>
    </w:p>
    <w:p w:rsidR="00DA6447" w:rsidRDefault="004440C5">
      <w:pPr>
        <w:pStyle w:val="ConsPlusNormal0"/>
        <w:spacing w:before="240"/>
        <w:ind w:firstLine="540"/>
        <w:jc w:val="both"/>
      </w:pPr>
      <w:r>
        <w:t>Отчета о состояни</w:t>
      </w:r>
      <w:r>
        <w:t xml:space="preserve">и отдельного лицевого счета бюджетного (автономного) учреждения по форме согласно </w:t>
      </w:r>
      <w:hyperlink w:anchor="P14169" w:tooltip="                             ОТЧЕТ О СОСТОЯНИИ">
        <w:r>
          <w:rPr>
            <w:color w:val="0000FF"/>
          </w:rPr>
          <w:t>приложению N 39</w:t>
        </w:r>
      </w:hyperlink>
      <w:r>
        <w:t xml:space="preserve"> к настоящему Порядку (код формы по КФД 0531966).</w:t>
      </w:r>
    </w:p>
    <w:p w:rsidR="00DA6447" w:rsidRDefault="004440C5">
      <w:pPr>
        <w:pStyle w:val="ConsPlusNormal0"/>
        <w:spacing w:before="240"/>
        <w:ind w:firstLine="540"/>
        <w:jc w:val="both"/>
      </w:pPr>
      <w:r>
        <w:lastRenderedPageBreak/>
        <w:t>Сверка показателей, учтенных</w:t>
      </w:r>
      <w:r>
        <w:t xml:space="preserve">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DA6447" w:rsidRDefault="004440C5">
      <w:pPr>
        <w:pStyle w:val="ConsPlusNormal0"/>
        <w:jc w:val="both"/>
      </w:pPr>
      <w:r>
        <w:t xml:space="preserve">(абзац введен </w:t>
      </w:r>
      <w:hyperlink r:id="rId28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26.11.2025 N 21н)</w:t>
      </w:r>
    </w:p>
    <w:p w:rsidR="00DA6447" w:rsidRDefault="004440C5">
      <w:pPr>
        <w:pStyle w:val="ConsPlusNormal0"/>
        <w:spacing w:before="240"/>
        <w:ind w:firstLine="540"/>
        <w:jc w:val="both"/>
      </w:pPr>
      <w:r>
        <w:t>113. Лицевые счета клиентов закрываются при отсутствии учтенных показателей и остатка денежных средств.</w:t>
      </w:r>
    </w:p>
    <w:p w:rsidR="00DA6447" w:rsidRDefault="004440C5">
      <w:pPr>
        <w:pStyle w:val="ConsPlusNormal0"/>
        <w:spacing w:before="240"/>
        <w:ind w:firstLine="540"/>
        <w:jc w:val="both"/>
      </w:pPr>
      <w:r>
        <w:t>В случае закрытия лицевого счета клиенту в связи с реорганизацией (ликвидацией) клиента передача показателей, отраженных на закрываемом лицевом счете, о</w:t>
      </w:r>
      <w:r>
        <w:t xml:space="preserve">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384" w:tooltip="                                    АКТ">
        <w:r>
          <w:rPr>
            <w:color w:val="0000FF"/>
          </w:rPr>
          <w:t>приложени</w:t>
        </w:r>
        <w:r>
          <w:rPr>
            <w:color w:val="0000FF"/>
          </w:rPr>
          <w:t>ю N 55</w:t>
        </w:r>
      </w:hyperlink>
      <w:r>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w:t>
      </w:r>
      <w:r>
        <w:t>живания клиента.</w:t>
      </w:r>
    </w:p>
    <w:p w:rsidR="00DA6447" w:rsidRDefault="004440C5">
      <w:pPr>
        <w:pStyle w:val="ConsPlusNormal0"/>
        <w:spacing w:before="240"/>
        <w:ind w:firstLine="540"/>
        <w:jc w:val="both"/>
      </w:pPr>
      <w:r>
        <w:t>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w:t>
      </w:r>
      <w:r>
        <w:t xml:space="preserve">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счета в разрезе</w:t>
      </w:r>
      <w:r>
        <w:t xml:space="preserve">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w:t>
      </w:r>
      <w:hyperlink w:anchor="P19975" w:tooltip="РЕКВИЗИТЫ">
        <w:r>
          <w:rPr>
            <w:color w:val="0000FF"/>
          </w:rPr>
          <w:t>пр</w:t>
        </w:r>
        <w:r>
          <w:rPr>
            <w:color w:val="0000FF"/>
          </w:rPr>
          <w:t>иложению N 55(2)</w:t>
        </w:r>
      </w:hyperlink>
      <w:r>
        <w:t xml:space="preserve"> к настоящему Порядку.</w:t>
      </w:r>
    </w:p>
    <w:p w:rsidR="00DA6447" w:rsidRDefault="004440C5">
      <w:pPr>
        <w:pStyle w:val="ConsPlusNormal0"/>
        <w:spacing w:before="240"/>
        <w:ind w:firstLine="540"/>
        <w:jc w:val="both"/>
      </w:pPr>
      <w:r>
        <w:t xml:space="preserve">Проверка показателей, отраженных в </w:t>
      </w:r>
      <w:hyperlink w:anchor="P19975" w:tooltip="РЕКВИЗИТЫ">
        <w:r>
          <w:rPr>
            <w:color w:val="0000FF"/>
          </w:rPr>
          <w:t>Акте</w:t>
        </w:r>
      </w:hyperlink>
      <w:r>
        <w:t xml:space="preserve"> приемки-передачи показателей лицевого счета в разрезе видов средств бюджетного (автономного) учреждения субъекта Российской Федерации</w:t>
      </w:r>
      <w:r>
        <w:t>, муниципального бюджетного (автономного) учреждения, осуществляется автоматически с использованием Модуля бюджетного процесса.</w:t>
      </w:r>
    </w:p>
    <w:p w:rsidR="00DA6447" w:rsidRDefault="004440C5">
      <w:pPr>
        <w:pStyle w:val="ConsPlusNormal0"/>
        <w:spacing w:before="240"/>
        <w:ind w:firstLine="540"/>
        <w:jc w:val="both"/>
      </w:pPr>
      <w:r>
        <w:t xml:space="preserve">Орган Федерального казначейства осуществляет проверку показателей, отраженных в </w:t>
      </w:r>
      <w:hyperlink w:anchor="P19384" w:tooltip="                                    АКТ">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w:t>
      </w:r>
      <w:r>
        <w:t xml:space="preserve"> бюджетного (автономного) учреждения, а также реквизитов, предусмотренных к заполнению при представлении </w:t>
      </w:r>
      <w:hyperlink w:anchor="P19384" w:tooltip="                                    АКТ">
        <w:r>
          <w:rPr>
            <w:color w:val="0000FF"/>
          </w:rPr>
          <w:t>Акта</w:t>
        </w:r>
      </w:hyperlink>
      <w:r>
        <w:t xml:space="preserve"> приемки-передачи показателей лицевого счета, открытого получателю средст</w:t>
      </w:r>
      <w:r>
        <w:t>в из бюджета, бюджетному (автономному) учреждению.</w:t>
      </w:r>
    </w:p>
    <w:p w:rsidR="00DA6447" w:rsidRDefault="004440C5">
      <w:pPr>
        <w:pStyle w:val="ConsPlusNormal0"/>
        <w:spacing w:before="240"/>
        <w:ind w:firstLine="540"/>
        <w:jc w:val="both"/>
      </w:pPr>
      <w:r>
        <w:t xml:space="preserve">При приеме </w:t>
      </w:r>
      <w:hyperlink w:anchor="P19384" w:tooltip="                                    АКТ">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w:t>
      </w:r>
      <w:r>
        <w:t>ждению, орган Федерального казначейства также проверяет соответствие представленного Акта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w:t>
      </w:r>
      <w:r>
        <w:t>оящему Порядку.</w:t>
      </w:r>
    </w:p>
    <w:p w:rsidR="00DA6447" w:rsidRDefault="004440C5">
      <w:pPr>
        <w:pStyle w:val="ConsPlusNormal0"/>
        <w:spacing w:before="240"/>
        <w:ind w:firstLine="540"/>
        <w:jc w:val="both"/>
      </w:pPr>
      <w:r>
        <w:t>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w:t>
      </w:r>
      <w:r>
        <w:t xml:space="preserve">четах, </w:t>
      </w:r>
      <w:r>
        <w:lastRenderedPageBreak/>
        <w:t xml:space="preserve">отсутствия реквизитов, подлежащих заполнению при его представлении, несоответствия </w:t>
      </w:r>
      <w:hyperlink w:anchor="P19384" w:tooltip="                                    АКТ">
        <w:r>
          <w:rPr>
            <w:color w:val="0000FF"/>
          </w:rPr>
          <w:t>Акта</w:t>
        </w:r>
      </w:hyperlink>
      <w:r>
        <w:t xml:space="preserve"> приемки-передачи показателей лицевого счета, открытого получателю средств из бюджета, б</w:t>
      </w:r>
      <w:r>
        <w:t xml:space="preserve">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tooltip="                                    АКТ">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его клиенту вместе с Уведомлением.</w:t>
      </w:r>
    </w:p>
    <w:p w:rsidR="00DA6447" w:rsidRDefault="004440C5">
      <w:pPr>
        <w:pStyle w:val="ConsPlusNormal0"/>
        <w:spacing w:before="240"/>
        <w:ind w:firstLine="540"/>
        <w:jc w:val="both"/>
      </w:pPr>
      <w:r>
        <w:t>Акт приемки-передачи показателей лицевого счета</w:t>
      </w:r>
      <w:r>
        <w:t xml:space="preserve">, открытого получателю средств из бюджета, бюджетному (автономному) учреждению, </w:t>
      </w:r>
      <w:hyperlink w:anchor="P19975" w:tooltip="РЕКВИЗИТЫ">
        <w:r>
          <w:rPr>
            <w:color w:val="0000FF"/>
          </w:rPr>
          <w:t>Акт</w:t>
        </w:r>
      </w:hyperlink>
      <w:r>
        <w:t xml:space="preserve"> приемки-передачи показателей лицевого счета в разрезе видов средств подлежат направлению органом Федерального казначейства по ме</w:t>
      </w:r>
      <w:r>
        <w:t>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DA6447" w:rsidRDefault="004440C5">
      <w:pPr>
        <w:pStyle w:val="ConsPlusNormal0"/>
        <w:spacing w:before="240"/>
        <w:ind w:firstLine="540"/>
        <w:jc w:val="both"/>
      </w:pPr>
      <w:r>
        <w:t>Орган Федерального казначейства по месту обслуживания клиента, прини</w:t>
      </w:r>
      <w:r>
        <w:t xml:space="preserve">мающего показатели лицевого счета, после получения </w:t>
      </w:r>
      <w:hyperlink w:anchor="P19384" w:tooltip="                                    АКТ">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w:t>
      </w:r>
      <w:hyperlink w:anchor="P19975" w:tooltip="РЕКВИЗИТЫ">
        <w:r>
          <w:rPr>
            <w:color w:val="0000FF"/>
          </w:rPr>
          <w:t>Акта</w:t>
        </w:r>
      </w:hyperlink>
      <w:r>
        <w:t xml:space="preserve">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w:t>
      </w:r>
      <w:r>
        <w:t>нта, передающего показатели лицевого счета, подтверждение в форме Выписки из соответствующего лицевого счета.</w:t>
      </w:r>
    </w:p>
    <w:p w:rsidR="00DA6447" w:rsidRDefault="004440C5">
      <w:pPr>
        <w:pStyle w:val="ConsPlusNormal0"/>
        <w:spacing w:before="240"/>
        <w:ind w:firstLine="540"/>
        <w:jc w:val="both"/>
      </w:pPr>
      <w:r>
        <w:t>Не позднее пяти рабочих дней после дня передачи в течение текущего финансового года показателей, отраженных на лицевом счете, осуществляется закры</w:t>
      </w:r>
      <w:r>
        <w:t>тие лицевого счета, открытого клиенту.</w:t>
      </w:r>
    </w:p>
    <w:p w:rsidR="00DA6447" w:rsidRDefault="004440C5">
      <w:pPr>
        <w:pStyle w:val="ConsPlusNormal0"/>
        <w:spacing w:before="24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DA6447" w:rsidRDefault="004440C5">
      <w:pPr>
        <w:pStyle w:val="ConsPlusNormal0"/>
        <w:spacing w:before="240"/>
        <w:ind w:firstLine="540"/>
        <w:jc w:val="both"/>
      </w:pPr>
      <w:r>
        <w:t>При наличии на закрываемом лицев</w:t>
      </w:r>
      <w:r>
        <w:t xml:space="preserve">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w:t>
      </w:r>
      <w:hyperlink w:anchor="P1728" w:tooltip="                                 ЗАЯВЛЕНИЕ">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w:t>
      </w:r>
      <w:r>
        <w:t>ром которых является Федеральное казначейство).</w:t>
      </w:r>
    </w:p>
    <w:p w:rsidR="00DA6447" w:rsidRDefault="004440C5">
      <w:pPr>
        <w:pStyle w:val="ConsPlusNormal0"/>
        <w:spacing w:before="240"/>
        <w:ind w:firstLine="540"/>
        <w:jc w:val="both"/>
      </w:pPr>
      <w:hyperlink w:anchor="P1728" w:tooltip="                                 ЗАЯВЛЕНИЕ">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w:t>
      </w:r>
      <w:r>
        <w:t>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w:t>
      </w:r>
      <w:r>
        <w:t xml:space="preserve"> казначейство).</w:t>
      </w:r>
    </w:p>
    <w:p w:rsidR="00DA6447" w:rsidRDefault="004440C5">
      <w:pPr>
        <w:pStyle w:val="ConsPlusNormal0"/>
        <w:jc w:val="both"/>
      </w:pPr>
      <w:r>
        <w:t xml:space="preserve">(п. 113 в ред. </w:t>
      </w:r>
      <w:hyperlink r:id="rId29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114. При наличии на закрываемом</w:t>
      </w:r>
      <w:r>
        <w:t xml:space="preserve">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w:t>
      </w:r>
      <w:r>
        <w:lastRenderedPageBreak/>
        <w:t>Федерального казначейства по ме</w:t>
      </w:r>
      <w:r>
        <w:t xml:space="preserve">сту обслуживания вместе с </w:t>
      </w:r>
      <w:hyperlink w:anchor="P1728" w:tooltip="                                 ЗАЯВЛЕНИЕ">
        <w:r>
          <w:rPr>
            <w:color w:val="0000FF"/>
          </w:rPr>
          <w:t>Заявлением</w:t>
        </w:r>
      </w:hyperlink>
      <w:r>
        <w:t xml:space="preserve"> на закрытие лицевого счета или </w:t>
      </w:r>
      <w:hyperlink w:anchor="P1866" w:tooltip="РЕКВИЗИТЫ">
        <w:r>
          <w:rPr>
            <w:color w:val="0000FF"/>
          </w:rPr>
          <w:t>Заявлением</w:t>
        </w:r>
      </w:hyperlink>
      <w:r>
        <w:t xml:space="preserve"> на закрытие лицевого счета в электронном виде распоряжение</w:t>
      </w:r>
      <w:r>
        <w:t xml:space="preserve"> о совершении казначейского платежа на перечисление остатка денежных средств по назначению.</w:t>
      </w:r>
    </w:p>
    <w:p w:rsidR="00DA6447" w:rsidRDefault="004440C5">
      <w:pPr>
        <w:pStyle w:val="ConsPlusNormal0"/>
        <w:spacing w:before="24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w:t>
      </w:r>
      <w:r>
        <w:t xml:space="preserve">автономное учреждение представляет в орган Федерального казначейства по месту обслуживания вместе с </w:t>
      </w:r>
      <w:hyperlink w:anchor="P1728" w:tooltip="                                 ЗАЯВЛЕНИЕ">
        <w:r>
          <w:rPr>
            <w:color w:val="0000FF"/>
          </w:rPr>
          <w:t>Заявлением</w:t>
        </w:r>
      </w:hyperlink>
      <w:r>
        <w:t xml:space="preserve"> на закрытие лицевого счета или </w:t>
      </w:r>
      <w:hyperlink w:anchor="P1866" w:tooltip="РЕКВИЗИТЫ">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DA6447" w:rsidRDefault="004440C5">
      <w:pPr>
        <w:pStyle w:val="ConsPlusNormal0"/>
        <w:spacing w:before="24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728" w:tooltip="                                 ЗАЯВЛЕНИЕ">
        <w:r>
          <w:rPr>
            <w:color w:val="0000FF"/>
          </w:rPr>
          <w:t>Заявлением</w:t>
        </w:r>
      </w:hyperlink>
      <w:r>
        <w:t xml:space="preserve"> на закрытие лицевого счета или </w:t>
      </w:r>
      <w:hyperlink w:anchor="P1866" w:tooltip="РЕКВИЗИТЫ">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w:t>
      </w:r>
      <w:r>
        <w:t>начению.</w:t>
      </w:r>
    </w:p>
    <w:p w:rsidR="00DA6447" w:rsidRDefault="004440C5">
      <w:pPr>
        <w:pStyle w:val="ConsPlusNormal0"/>
        <w:spacing w:before="24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DA6447" w:rsidRDefault="004440C5">
      <w:pPr>
        <w:pStyle w:val="ConsPlusNormal0"/>
        <w:jc w:val="both"/>
      </w:pPr>
      <w:r>
        <w:t xml:space="preserve">(п. 114 в ред. </w:t>
      </w:r>
      <w:hyperlink r:id="rId29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115. Денежные средства, поступившие на счет органа Федерального казначейства после прекращения операций на закрываемом лицевом сч</w:t>
      </w:r>
      <w:r>
        <w:t xml:space="preserve">ете или после закрытия лицевого счета, перечисляются в соответствии с реквизитами, указанными клиентом в представленном </w:t>
      </w:r>
      <w:hyperlink w:anchor="P1728" w:tooltip="                                 ЗАЯВЛЕНИЕ">
        <w:r>
          <w:rPr>
            <w:color w:val="0000FF"/>
          </w:rPr>
          <w:t>Заявлении</w:t>
        </w:r>
      </w:hyperlink>
      <w:r>
        <w:t xml:space="preserve"> на закрытие лицевого счета или </w:t>
      </w:r>
      <w:hyperlink w:anchor="P1866" w:tooltip="РЕКВИЗИТЫ">
        <w:r>
          <w:rPr>
            <w:color w:val="0000FF"/>
          </w:rPr>
          <w:t>Заявлении</w:t>
        </w:r>
      </w:hyperlink>
      <w:r>
        <w:t xml:space="preserve"> на закрытие лицевого счета в электронном виде, а в случае их отсутствия - возвращаются отправителю.</w:t>
      </w:r>
    </w:p>
    <w:p w:rsidR="00DA6447" w:rsidRDefault="004440C5">
      <w:pPr>
        <w:pStyle w:val="ConsPlusNormal0"/>
        <w:jc w:val="both"/>
      </w:pPr>
      <w:r>
        <w:t xml:space="preserve">(в ред. </w:t>
      </w:r>
      <w:hyperlink r:id="rId29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w:t>
      </w:r>
      <w:r>
        <w:t xml:space="preserve">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tooltip="                                 ЗАЯВЛЕНИЕ">
        <w:r>
          <w:rPr>
            <w:color w:val="0000FF"/>
          </w:rPr>
          <w:t>Заявления</w:t>
        </w:r>
      </w:hyperlink>
      <w:r>
        <w:t xml:space="preserve"> на </w:t>
      </w:r>
      <w:r>
        <w:t xml:space="preserve">закрытие лицевого счета или </w:t>
      </w:r>
      <w:hyperlink w:anchor="P1866" w:tooltip="РЕКВИЗИТЫ">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DA6447" w:rsidRDefault="004440C5">
      <w:pPr>
        <w:pStyle w:val="ConsPlusNormal0"/>
        <w:jc w:val="both"/>
      </w:pPr>
      <w:r>
        <w:t xml:space="preserve">(в ред. </w:t>
      </w:r>
      <w:hyperlink r:id="rId29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117. Если клиенту в органе Федерального казначейства в соответствии с настоящим Порядком закрыв</w:t>
      </w:r>
      <w:r>
        <w:t xml:space="preserve">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tooltip="                КАРТОЧКА ОБРАЗЦОВ ПОДПИСЕЙ N │           │">
        <w:r>
          <w:rPr>
            <w:color w:val="0000FF"/>
          </w:rPr>
          <w:t>Карточки</w:t>
        </w:r>
      </w:hyperlink>
      <w:r>
        <w:t xml:space="preserve"> образцов подписей пу</w:t>
      </w:r>
      <w:r>
        <w:t>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rsidR="00DA6447" w:rsidRDefault="004440C5">
      <w:pPr>
        <w:pStyle w:val="ConsPlusNormal0"/>
        <w:jc w:val="both"/>
      </w:pPr>
      <w:r>
        <w:t xml:space="preserve">(в ред. </w:t>
      </w:r>
      <w:hyperlink r:id="rId29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bookmarkStart w:id="42" w:name="P839"/>
      <w:bookmarkEnd w:id="42"/>
      <w:r>
        <w:t>118. При переходе клиента на обслуживание в другой орган Федерального казначейства клиент представляет в орган Федерального казначейства по н</w:t>
      </w:r>
      <w:r>
        <w:t xml:space="preserve">овому месту его обслуживания </w:t>
      </w:r>
      <w:hyperlink w:anchor="P1728" w:tooltip="                                 ЗАЯВЛЕНИЕ">
        <w:r>
          <w:rPr>
            <w:color w:val="0000FF"/>
          </w:rPr>
          <w:t>Заявление</w:t>
        </w:r>
      </w:hyperlink>
      <w:r>
        <w:t xml:space="preserve"> на открытие лицевого счета или </w:t>
      </w:r>
      <w:hyperlink w:anchor="P1233" w:tooltip="Приложение N 1(1)">
        <w:r>
          <w:rPr>
            <w:color w:val="0000FF"/>
          </w:rPr>
          <w:t>Заявление</w:t>
        </w:r>
      </w:hyperlink>
      <w:r>
        <w:t xml:space="preserve"> на открытие лицевого счета в электронном виде и К</w:t>
      </w:r>
      <w:r>
        <w:t>арточку образцов подписей (если ее предоставление предусмотрено настоящим Порядком).</w:t>
      </w:r>
    </w:p>
    <w:p w:rsidR="00DA6447" w:rsidRDefault="004440C5">
      <w:pPr>
        <w:pStyle w:val="ConsPlusNormal0"/>
        <w:jc w:val="both"/>
      </w:pPr>
      <w:r>
        <w:t xml:space="preserve">(в ред. </w:t>
      </w:r>
      <w:hyperlink r:id="rId29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lastRenderedPageBreak/>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728" w:tooltip="                                 ЗАЯВЛЕНИЕ">
        <w:r>
          <w:rPr>
            <w:color w:val="0000FF"/>
          </w:rPr>
          <w:t>Заявление</w:t>
        </w:r>
      </w:hyperlink>
      <w:r>
        <w:t xml:space="preserve"> на закрытие лицевого счета или </w:t>
      </w:r>
      <w:hyperlink w:anchor="P1233" w:tooltip="Приложение N 1(1)">
        <w:r>
          <w:rPr>
            <w:color w:val="0000FF"/>
          </w:rPr>
          <w:t>Заявление</w:t>
        </w:r>
      </w:hyperlink>
      <w:r>
        <w:t xml:space="preserve">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w:t>
      </w:r>
      <w:r>
        <w:t>казначейства" и кода по КОФК органа Федерального казначейства по новому месту открытия лицевого счета.</w:t>
      </w:r>
    </w:p>
    <w:p w:rsidR="00DA6447" w:rsidRDefault="004440C5">
      <w:pPr>
        <w:pStyle w:val="ConsPlusNormal0"/>
        <w:jc w:val="both"/>
      </w:pPr>
      <w:r>
        <w:t xml:space="preserve">(в ред. </w:t>
      </w:r>
      <w:hyperlink r:id="rId29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w:t>
      </w:r>
      <w:r>
        <w:t xml:space="preserve">пераций на соответствующем лицевом счете, формирует и согласовывает с клиентом </w:t>
      </w:r>
      <w:hyperlink w:anchor="P19384" w:tooltip="                                    АКТ">
        <w:r>
          <w:rPr>
            <w:color w:val="0000FF"/>
          </w:rPr>
          <w:t>Акт</w:t>
        </w:r>
      </w:hyperlink>
      <w:r>
        <w:t xml:space="preserve"> приемки-передачи показателей лицевого счета, открытого получателю средств из бюджета, бюджетному (а</w:t>
      </w:r>
      <w:r>
        <w:t>втономному) учреждению.</w:t>
      </w:r>
    </w:p>
    <w:p w:rsidR="00DA6447" w:rsidRDefault="004440C5">
      <w:pPr>
        <w:pStyle w:val="ConsPlusNormal0"/>
        <w:jc w:val="both"/>
      </w:pPr>
      <w:r>
        <w:t xml:space="preserve">(в ред. </w:t>
      </w:r>
      <w:hyperlink r:id="rId29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При бумажном документообороте </w:t>
      </w:r>
      <w:r>
        <w:t>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w:t>
      </w:r>
      <w:r>
        <w:t>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w:t>
      </w:r>
      <w:r>
        <w:t xml:space="preserve"> в орган Федерального казначейства по новому месту открытия лицевого счета клиенту.</w:t>
      </w:r>
    </w:p>
    <w:p w:rsidR="00DA6447" w:rsidRDefault="004440C5">
      <w:pPr>
        <w:pStyle w:val="ConsPlusNormal0"/>
        <w:jc w:val="both"/>
      </w:pPr>
      <w:r>
        <w:t xml:space="preserve">(в ред. Приказов Казначейства России от 01.04.2020 </w:t>
      </w:r>
      <w:hyperlink r:id="rId29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29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r>
        <w:t xml:space="preserve">При электронном документообороте между органом Федерального казначейства и клиентом </w:t>
      </w:r>
      <w:r>
        <w:t>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w:t>
      </w:r>
      <w:r>
        <w:t>ытия соответствующего лицевого счета клиента.</w:t>
      </w:r>
    </w:p>
    <w:p w:rsidR="00DA6447" w:rsidRDefault="004440C5">
      <w:pPr>
        <w:pStyle w:val="ConsPlusNormal0"/>
        <w:jc w:val="both"/>
      </w:pPr>
      <w:r>
        <w:t xml:space="preserve">(в ред. Приказов Казначейства России от 01.04.2020 </w:t>
      </w:r>
      <w:hyperlink r:id="rId30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от 13.1</w:t>
      </w:r>
      <w:r>
        <w:t xml:space="preserve">0.2021 </w:t>
      </w:r>
      <w:hyperlink r:id="rId30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r>
        <w:t>Орган Федерального казначейства по новому месту открытия лицевого счета клиента после получения Акта приемки-передачи пока</w:t>
      </w:r>
      <w:r>
        <w:t>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w:t>
      </w:r>
      <w:r>
        <w:t>та клиента подтверждение в форме Выписки из соответствующего лицевого счета клиента.</w:t>
      </w:r>
    </w:p>
    <w:p w:rsidR="00DA6447" w:rsidRDefault="004440C5">
      <w:pPr>
        <w:pStyle w:val="ConsPlusNormal0"/>
        <w:jc w:val="both"/>
      </w:pPr>
      <w:r>
        <w:t xml:space="preserve">(в ред. Приказов Казначейства России от 01.04.2020 </w:t>
      </w:r>
      <w:hyperlink r:id="rId30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30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r>
        <w:t>Показатели, указанные в Выписке из соответствующего лицевого счета клиента, отражаю</w:t>
      </w:r>
      <w:r>
        <w:t>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DA6447" w:rsidRDefault="004440C5">
      <w:pPr>
        <w:pStyle w:val="ConsPlusNormal0"/>
        <w:spacing w:before="240"/>
        <w:ind w:firstLine="540"/>
        <w:jc w:val="both"/>
      </w:pPr>
      <w:r>
        <w:t>Орган Федерального казначейства по прежнему месту открытия лицевого счета клиента перечисляет денежные средства, по</w:t>
      </w:r>
      <w:r>
        <w:t xml:space="preserve">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728" w:tooltip="                                 ЗАЯВЛЕНИЕ">
        <w:r>
          <w:rPr>
            <w:color w:val="0000FF"/>
          </w:rPr>
          <w:t>Заявлении</w:t>
        </w:r>
      </w:hyperlink>
      <w:r>
        <w:t xml:space="preserve"> на закрытие лицевого счета или </w:t>
      </w:r>
      <w:hyperlink w:anchor="P1866" w:tooltip="РЕКВИЗИТЫ">
        <w:r>
          <w:rPr>
            <w:color w:val="0000FF"/>
          </w:rPr>
          <w:t>Заявлении</w:t>
        </w:r>
      </w:hyperlink>
      <w:r>
        <w:t xml:space="preserve"> на закрытие лицевого счета в электронном виде, а в случае их отсутствия возвращает </w:t>
      </w:r>
      <w:r>
        <w:lastRenderedPageBreak/>
        <w:t>отправителю.</w:t>
      </w:r>
    </w:p>
    <w:p w:rsidR="00DA6447" w:rsidRDefault="004440C5">
      <w:pPr>
        <w:pStyle w:val="ConsPlusNormal0"/>
        <w:jc w:val="both"/>
      </w:pPr>
      <w:r>
        <w:t xml:space="preserve">(в ред. </w:t>
      </w:r>
      <w:hyperlink r:id="rId30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При смене места обслуживания клиента на территории одного субъек</w:t>
      </w:r>
      <w:r>
        <w:t xml:space="preserve">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w:t>
      </w:r>
      <w:r>
        <w:t>Порядком). В деле клиента по прежнему месту его обслуживания хранятся копии указанных документов. Номера лицевых счетов не меняются.</w:t>
      </w:r>
    </w:p>
    <w:p w:rsidR="00DA6447" w:rsidRDefault="004440C5">
      <w:pPr>
        <w:pStyle w:val="ConsPlusNormal0"/>
        <w:jc w:val="both"/>
      </w:pPr>
      <w:r>
        <w:t xml:space="preserve">(в ред. </w:t>
      </w:r>
      <w:hyperlink r:id="rId30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DA6447">
      <w:pPr>
        <w:pStyle w:val="ConsPlusNormal0"/>
        <w:jc w:val="both"/>
      </w:pPr>
    </w:p>
    <w:p w:rsidR="00DA6447" w:rsidRDefault="004440C5">
      <w:pPr>
        <w:pStyle w:val="ConsPlusTitle0"/>
        <w:jc w:val="center"/>
        <w:outlineLvl w:val="2"/>
      </w:pPr>
      <w:r>
        <w:t>Особенности открытия, переоформления</w:t>
      </w:r>
    </w:p>
    <w:p w:rsidR="00DA6447" w:rsidRDefault="004440C5">
      <w:pPr>
        <w:pStyle w:val="ConsPlusTitle0"/>
        <w:jc w:val="center"/>
      </w:pPr>
      <w:r>
        <w:t>и закрытия лицевого счета клиентам, являющимся</w:t>
      </w:r>
    </w:p>
    <w:p w:rsidR="00DA6447" w:rsidRDefault="004440C5">
      <w:pPr>
        <w:pStyle w:val="ConsPlusTitle0"/>
        <w:jc w:val="center"/>
      </w:pPr>
      <w:r>
        <w:t>получателями средств из бюджета</w:t>
      </w:r>
    </w:p>
    <w:p w:rsidR="00DA6447" w:rsidRDefault="004440C5">
      <w:pPr>
        <w:pStyle w:val="ConsPlusNormal0"/>
        <w:jc w:val="center"/>
      </w:pPr>
      <w:r>
        <w:t xml:space="preserve">(в ред. </w:t>
      </w:r>
      <w:hyperlink r:id="rId30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DA6447">
      <w:pPr>
        <w:pStyle w:val="ConsPlusNormal0"/>
        <w:jc w:val="center"/>
      </w:pPr>
    </w:p>
    <w:p w:rsidR="00DA6447" w:rsidRDefault="004440C5">
      <w:pPr>
        <w:pStyle w:val="ConsPlusNormal0"/>
        <w:ind w:firstLine="540"/>
        <w:jc w:val="both"/>
      </w:pPr>
      <w:bookmarkStart w:id="43" w:name="P862"/>
      <w:bookmarkEnd w:id="43"/>
      <w:r>
        <w:t>119. Открытие лицевого счета для учета операций получателя средств из бюджета клиентам, включенным в Сводный реестр (за исключением индиви</w:t>
      </w:r>
      <w:r>
        <w:t xml:space="preserve">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27" w:tooltip="13. Для открытия лицевого счета клиентом представляются следующие документы:">
        <w:r>
          <w:rPr>
            <w:color w:val="0000FF"/>
          </w:rPr>
          <w:t>пункте 13</w:t>
        </w:r>
      </w:hyperlink>
      <w:r>
        <w:t xml:space="preserve"> настоящего Порядка.</w:t>
      </w:r>
    </w:p>
    <w:p w:rsidR="00DA6447" w:rsidRDefault="004440C5">
      <w:pPr>
        <w:pStyle w:val="ConsPlusNormal0"/>
        <w:spacing w:before="24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w:t>
      </w:r>
      <w:r>
        <w:t xml:space="preserve"> актами Российской Федерации.</w:t>
      </w:r>
    </w:p>
    <w:p w:rsidR="00DA6447" w:rsidRDefault="004440C5">
      <w:pPr>
        <w:pStyle w:val="ConsPlusNormal0"/>
        <w:jc w:val="both"/>
      </w:pPr>
      <w:r>
        <w:t xml:space="preserve">(п. 119 в ред. </w:t>
      </w:r>
      <w:hyperlink r:id="rId30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bookmarkStart w:id="44" w:name="P865"/>
      <w:bookmarkEnd w:id="44"/>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w:t>
      </w:r>
      <w:r>
        <w:t xml:space="preserve">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DA6447" w:rsidRDefault="004440C5">
      <w:pPr>
        <w:pStyle w:val="ConsPlusNormal0"/>
        <w:jc w:val="both"/>
      </w:pPr>
      <w:r>
        <w:t xml:space="preserve">(в ред. </w:t>
      </w:r>
      <w:hyperlink r:id="rId30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4440C5">
      <w:pPr>
        <w:pStyle w:val="ConsPlusNormal0"/>
        <w:spacing w:before="24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w:t>
      </w:r>
      <w:r>
        <w:t>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w:t>
      </w:r>
      <w:r>
        <w:t>но.</w:t>
      </w:r>
    </w:p>
    <w:p w:rsidR="00DA6447" w:rsidRDefault="004440C5">
      <w:pPr>
        <w:pStyle w:val="ConsPlusNormal0"/>
        <w:jc w:val="both"/>
      </w:pPr>
      <w:r>
        <w:t xml:space="preserve">(в ред. </w:t>
      </w:r>
      <w:hyperlink r:id="rId30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4440C5">
      <w:pPr>
        <w:pStyle w:val="ConsPlusNormal0"/>
        <w:spacing w:before="240"/>
        <w:ind w:firstLine="540"/>
        <w:jc w:val="both"/>
      </w:pPr>
      <w:r>
        <w:t>Карточка образцов подписей для открытия соответствующего лицевого счета Гос</w:t>
      </w:r>
      <w:r>
        <w:t>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w:t>
      </w:r>
      <w:r>
        <w:t xml:space="preserve"> Карточки образцов подписей не требуется.</w:t>
      </w:r>
    </w:p>
    <w:p w:rsidR="00DA6447" w:rsidRDefault="004440C5">
      <w:pPr>
        <w:pStyle w:val="ConsPlusNormal0"/>
        <w:jc w:val="both"/>
      </w:pPr>
      <w:r>
        <w:t xml:space="preserve">(п. 120 в ред. </w:t>
      </w:r>
      <w:hyperlink r:id="rId31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01.04.2020 N 16н)</w:t>
      </w:r>
    </w:p>
    <w:p w:rsidR="00DA6447" w:rsidRDefault="004440C5">
      <w:pPr>
        <w:pStyle w:val="ConsPlusNormal0"/>
        <w:spacing w:before="240"/>
        <w:ind w:firstLine="540"/>
        <w:jc w:val="both"/>
      </w:pPr>
      <w:r>
        <w:t xml:space="preserve">121. </w:t>
      </w:r>
      <w:r>
        <w:t xml:space="preserve">При наличии документов, представленных клиентом в соответствии с </w:t>
      </w:r>
      <w:hyperlink w:anchor="P862" w:tooltip="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
        <w:r>
          <w:rPr>
            <w:color w:val="0000FF"/>
          </w:rPr>
          <w:t>пунктом 119</w:t>
        </w:r>
      </w:hyperlink>
      <w:r>
        <w:t xml:space="preserve"> </w:t>
      </w:r>
      <w:r>
        <w:lastRenderedPageBreak/>
        <w:t xml:space="preserve">настоящего Порядка, не прошедших проверку в соответствии с требованиями, установленными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Pr>
            <w:color w:val="0000FF"/>
          </w:rPr>
          <w:t>пунктом 19</w:t>
        </w:r>
      </w:hyperlink>
      <w:r>
        <w:t xml:space="preserve"> настоя</w:t>
      </w:r>
      <w:r>
        <w:t>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A6447" w:rsidRDefault="004440C5">
      <w:pPr>
        <w:pStyle w:val="ConsPlusNormal0"/>
        <w:jc w:val="both"/>
      </w:pPr>
      <w:r>
        <w:t xml:space="preserve">(в ред. </w:t>
      </w:r>
      <w:hyperlink r:id="rId311"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DA6447" w:rsidRDefault="004440C5">
      <w:pPr>
        <w:pStyle w:val="ConsPlusNormal0"/>
        <w:spacing w:before="240"/>
        <w:ind w:firstLine="540"/>
        <w:jc w:val="both"/>
      </w:pPr>
      <w:r>
        <w:t>122. На основании документов, представленных клиентом для открытия лицевого счета для учета операций получателя средств из бю</w:t>
      </w:r>
      <w:r>
        <w:t xml:space="preserve">джета и прошедших проверку в соответствии с требованиями, установленными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DA6447" w:rsidRDefault="004440C5">
      <w:pPr>
        <w:pStyle w:val="ConsPlusNormal0"/>
        <w:jc w:val="both"/>
      </w:pPr>
      <w:r>
        <w:t xml:space="preserve">(в ред. </w:t>
      </w:r>
      <w:hyperlink r:id="rId31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4440C5">
      <w:pPr>
        <w:pStyle w:val="ConsPlusNormal0"/>
        <w:spacing w:before="240"/>
        <w:ind w:firstLine="540"/>
        <w:jc w:val="both"/>
      </w:pPr>
      <w:r>
        <w:t>Лицевому счету для учета операций получателя средств из бюджета присваивается номер, который указывае</w:t>
      </w:r>
      <w:r>
        <w:t xml:space="preserve">тся в Выписке из лицевого счета для учета операций получателя средств из бюджета по форме согласно </w:t>
      </w:r>
      <w:hyperlink w:anchor="P9281" w:tooltip="                                  ВЫПИСКА">
        <w:r>
          <w:rPr>
            <w:color w:val="0000FF"/>
          </w:rPr>
          <w:t>приложению N 23</w:t>
        </w:r>
      </w:hyperlink>
      <w:r>
        <w:t xml:space="preserve"> к настоящему Порядку (код формы по КФД 0531834) (далее - Выписка и</w:t>
      </w:r>
      <w:r>
        <w:t>з лицевого счета для учета операций получателя средств из бюджета).</w:t>
      </w:r>
    </w:p>
    <w:p w:rsidR="00DA6447" w:rsidRDefault="004440C5">
      <w:pPr>
        <w:pStyle w:val="ConsPlusNormal0"/>
        <w:jc w:val="both"/>
      </w:pPr>
      <w:r>
        <w:t xml:space="preserve">(в ред. </w:t>
      </w:r>
      <w:hyperlink r:id="rId31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4440C5">
      <w:pPr>
        <w:pStyle w:val="ConsPlusNormal0"/>
        <w:spacing w:before="240"/>
        <w:ind w:firstLine="540"/>
        <w:jc w:val="both"/>
      </w:pPr>
      <w:r>
        <w:t>При этом со</w:t>
      </w:r>
      <w:r>
        <w:t>держательная часть Выписки из лицевого счета для учета операций получателя средств из бюджета не заполняется.</w:t>
      </w:r>
    </w:p>
    <w:p w:rsidR="00DA6447" w:rsidRDefault="004440C5">
      <w:pPr>
        <w:pStyle w:val="ConsPlusNormal0"/>
        <w:jc w:val="both"/>
      </w:pPr>
      <w:r>
        <w:t xml:space="preserve">(в ред. </w:t>
      </w:r>
      <w:hyperlink r:id="rId314"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w:t>
      </w:r>
      <w:r>
        <w:t>ва России от 13.10.2021 N 29н)</w:t>
      </w:r>
    </w:p>
    <w:p w:rsidR="00DA6447" w:rsidRDefault="004440C5">
      <w:pPr>
        <w:pStyle w:val="ConsPlusNormal0"/>
        <w:spacing w:before="24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DA6447" w:rsidRDefault="004440C5">
      <w:pPr>
        <w:pStyle w:val="ConsPlusNormal0"/>
        <w:spacing w:before="240"/>
        <w:ind w:firstLine="540"/>
        <w:jc w:val="both"/>
      </w:pPr>
      <w:r>
        <w:t xml:space="preserve">123. Утратил силу. - </w:t>
      </w:r>
      <w:hyperlink r:id="rId31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26.11.2025 N 21н.</w:t>
      </w:r>
    </w:p>
    <w:p w:rsidR="00DA6447" w:rsidRDefault="004440C5">
      <w:pPr>
        <w:pStyle w:val="ConsPlusNormal0"/>
        <w:spacing w:before="240"/>
        <w:ind w:firstLine="540"/>
        <w:jc w:val="both"/>
      </w:pPr>
      <w:r>
        <w:t>124. Переоформление лицевых счетов для учета операций получателя средств из бюджета, открытых получателям средств из б</w:t>
      </w:r>
      <w:r>
        <w:t>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w:t>
      </w:r>
      <w:r>
        <w:t>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казначейства после внесения соответствующих изменений в Сводный р</w:t>
      </w:r>
      <w:r>
        <w:t>еестр.</w:t>
      </w:r>
    </w:p>
    <w:p w:rsidR="00DA6447" w:rsidRDefault="004440C5">
      <w:pPr>
        <w:pStyle w:val="ConsPlusNormal0"/>
        <w:spacing w:before="240"/>
        <w:ind w:firstLine="540"/>
        <w:jc w:val="both"/>
      </w:pPr>
      <w:r>
        <w:t xml:space="preserve">При документообороте в государственных информационных системах, оператором которых 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w:t>
      </w:r>
      <w:r>
        <w:t>лицевого счета на основании данных Сводного реестра.</w:t>
      </w:r>
    </w:p>
    <w:p w:rsidR="00DA6447" w:rsidRDefault="004440C5">
      <w:pPr>
        <w:pStyle w:val="ConsPlusNormal0"/>
        <w:jc w:val="both"/>
      </w:pPr>
      <w:r>
        <w:t xml:space="preserve">(п. 124 в ред. </w:t>
      </w:r>
      <w:hyperlink r:id="rId31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w:t>
      </w:r>
      <w:r>
        <w:t xml:space="preserve"> 21н)</w:t>
      </w:r>
    </w:p>
    <w:p w:rsidR="00DA6447" w:rsidRDefault="004440C5">
      <w:pPr>
        <w:pStyle w:val="ConsPlusNormal0"/>
        <w:spacing w:before="240"/>
        <w:ind w:firstLine="540"/>
        <w:jc w:val="both"/>
      </w:pPr>
      <w:bookmarkStart w:id="45" w:name="P884"/>
      <w:bookmarkEnd w:id="45"/>
      <w:r>
        <w:t>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w:t>
      </w:r>
      <w:r>
        <w:t xml:space="preserve">идического лица и изменения кодов по ОКПО, ИНН и КПП), клиенту необходимо дополнительно представить </w:t>
      </w:r>
      <w:hyperlink w:anchor="P1312" w:tooltip="                КАРТОЧКА ОБРАЗЦОВ ПОДПИСЕЙ N │           │">
        <w:r>
          <w:rPr>
            <w:color w:val="0000FF"/>
          </w:rPr>
          <w:t>Карточку</w:t>
        </w:r>
      </w:hyperlink>
      <w:r>
        <w:t xml:space="preserve"> образцов подписей, оформленную и заверенную в соответст</w:t>
      </w:r>
      <w:r>
        <w:t xml:space="preserve">вии с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color w:val="0000FF"/>
          </w:rPr>
          <w:t>пунктами 18</w:t>
        </w:r>
      </w:hyperlink>
      <w:r>
        <w:t xml:space="preserve"> и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Pr>
            <w:color w:val="0000FF"/>
          </w:rPr>
          <w:t>120</w:t>
        </w:r>
      </w:hyperlink>
      <w:r>
        <w:t xml:space="preserve"> настоящего Поря</w:t>
      </w:r>
      <w:r>
        <w:t>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A6447" w:rsidRDefault="004440C5">
      <w:pPr>
        <w:pStyle w:val="ConsPlusNormal0"/>
        <w:jc w:val="both"/>
      </w:pPr>
      <w:r>
        <w:t xml:space="preserve">(п. 125 в ред. </w:t>
      </w:r>
      <w:hyperlink r:id="rId31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bookmarkStart w:id="46" w:name="P886"/>
      <w:bookmarkEnd w:id="46"/>
      <w:r>
        <w:t xml:space="preserve">126. Абзац утратил силу. - </w:t>
      </w:r>
      <w:hyperlink r:id="rId31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26.11.2025 N 21н.</w:t>
      </w:r>
    </w:p>
    <w:p w:rsidR="00DA6447" w:rsidRDefault="004440C5">
      <w:pPr>
        <w:pStyle w:val="ConsPlusNormal0"/>
        <w:spacing w:before="240"/>
        <w:ind w:firstLine="540"/>
        <w:jc w:val="both"/>
      </w:pPr>
      <w:r>
        <w:t xml:space="preserve">При приеме </w:t>
      </w:r>
      <w:hyperlink w:anchor="P1312" w:tooltip="                КАРТОЧКА ОБРАЗЦОВ ПОДПИСЕЙ N │           │">
        <w:r>
          <w:rPr>
            <w:color w:val="0000FF"/>
          </w:rPr>
          <w:t>Карточки</w:t>
        </w:r>
      </w:hyperlink>
      <w:r>
        <w:t xml:space="preserve"> образцов подписей органом Федерального казначейства также прове</w:t>
      </w:r>
      <w:r>
        <w:t xml:space="preserve">ряется соответствие формы представленной Карточки образцов подписей форме согласно </w:t>
      </w:r>
      <w:hyperlink w:anchor="P1312" w:tooltip="                КАРТОЧКА ОБРАЗЦОВ ПОДПИСЕЙ N │           │">
        <w:proofErr w:type="gramStart"/>
        <w:r>
          <w:rPr>
            <w:color w:val="0000FF"/>
          </w:rPr>
          <w:t>приложению</w:t>
        </w:r>
        <w:proofErr w:type="gramEnd"/>
        <w:r>
          <w:rPr>
            <w:color w:val="0000FF"/>
          </w:rPr>
          <w:t xml:space="preserve"> N 2</w:t>
        </w:r>
      </w:hyperlink>
      <w:r>
        <w:t xml:space="preserve"> к настоящему Порядку.</w:t>
      </w:r>
    </w:p>
    <w:p w:rsidR="00DA6447" w:rsidRDefault="004440C5">
      <w:pPr>
        <w:pStyle w:val="ConsPlusNormal0"/>
        <w:spacing w:before="24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w:t>
      </w:r>
      <w:r>
        <w:t xml:space="preserve">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tooltip="                КАРТОЧКА ОБРАЗЦОВ ПОДПИСЕЙ N │           │">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tooltip="                     Книга регистрации лицевых счетов">
        <w:r>
          <w:rPr>
            <w:color w:val="0000FF"/>
          </w:rPr>
          <w:t>Книге</w:t>
        </w:r>
      </w:hyperlink>
      <w:r>
        <w:t xml:space="preserve"> регистр</w:t>
      </w:r>
      <w:r>
        <w:t xml:space="preserve">ации лицевых счетов указывает новое наименование органа Федерального казначейства. При этом каждое изменение в </w:t>
      </w:r>
      <w:hyperlink w:anchor="P1312" w:tooltip="                КАРТОЧКА ОБРАЗЦОВ ПОДПИСЕЙ N │           │">
        <w:r>
          <w:rPr>
            <w:color w:val="0000FF"/>
          </w:rPr>
          <w:t>Карточке</w:t>
        </w:r>
      </w:hyperlink>
      <w:r>
        <w:t xml:space="preserve"> образцов подписей должно быть подтверждено п</w:t>
      </w:r>
      <w:r>
        <w:t>одписью главного бухгалтера органа Федерального казначейства (иного уполномоченного руководителем лица) с указанием даты изменения.</w:t>
      </w:r>
    </w:p>
    <w:p w:rsidR="00DA6447" w:rsidRDefault="004440C5">
      <w:pPr>
        <w:pStyle w:val="ConsPlusNormal0"/>
        <w:jc w:val="both"/>
      </w:pPr>
      <w:r>
        <w:t xml:space="preserve">(в ред. </w:t>
      </w:r>
      <w:hyperlink r:id="rId31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128. Абзац утратил силу. - </w:t>
      </w:r>
      <w:hyperlink r:id="rId32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26.11.2025 N 21н.</w:t>
      </w:r>
    </w:p>
    <w:p w:rsidR="00DA6447" w:rsidRDefault="004440C5">
      <w:pPr>
        <w:pStyle w:val="ConsPlusNormal0"/>
        <w:spacing w:before="240"/>
        <w:ind w:firstLine="540"/>
        <w:jc w:val="both"/>
      </w:pPr>
      <w:r>
        <w:t xml:space="preserve">Все дополнения и исправления в </w:t>
      </w:r>
      <w:hyperlink w:anchor="P1312" w:tooltip="                КАРТОЧКА ОБРАЗЦОВ ПОДПИСЕЙ N │           │">
        <w:r>
          <w:rPr>
            <w:color w:val="0000FF"/>
          </w:rPr>
          <w:t>Карточке</w:t>
        </w:r>
      </w:hyperlink>
      <w:r>
        <w:t xml:space="preserve"> образцов подписей, внесенные уполномоченным руководителем органа Федерального казн</w:t>
      </w:r>
      <w:r>
        <w:t>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DA6447" w:rsidRDefault="004440C5">
      <w:pPr>
        <w:pStyle w:val="ConsPlusNormal0"/>
        <w:jc w:val="both"/>
      </w:pPr>
      <w:r>
        <w:t xml:space="preserve">(в ред. </w:t>
      </w:r>
      <w:hyperlink r:id="rId32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129. При наличии документов, представленных клиентом в соответст</w:t>
      </w:r>
      <w:r>
        <w:t xml:space="preserve">вии с </w:t>
      </w:r>
      <w:hyperlink w:anchor="P884" w:tooltip="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
        <w:r>
          <w:rPr>
            <w:color w:val="0000FF"/>
          </w:rPr>
          <w:t>пунктами 26</w:t>
        </w:r>
      </w:hyperlink>
      <w:r>
        <w:t xml:space="preserve"> и </w:t>
      </w:r>
      <w:hyperlink w:anchor="P886" w:tooltip="126. Абзац утратил силу. - Приказ Казначейства России от 26.11.2025 N 21н.">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w:t>
      </w:r>
      <w:r>
        <w:t>ументов.</w:t>
      </w:r>
    </w:p>
    <w:p w:rsidR="00DA6447" w:rsidRDefault="004440C5">
      <w:pPr>
        <w:pStyle w:val="ConsPlusNormal0"/>
        <w:jc w:val="both"/>
      </w:pPr>
      <w:r>
        <w:t xml:space="preserve">(в ред. </w:t>
      </w:r>
      <w:hyperlink r:id="rId322"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t xml:space="preserve"> Казначейства России от 28.06.2021 N 23н)</w:t>
      </w:r>
    </w:p>
    <w:p w:rsidR="00DA6447" w:rsidRDefault="004440C5">
      <w:pPr>
        <w:pStyle w:val="ConsPlusNormal0"/>
        <w:spacing w:before="240"/>
        <w:ind w:firstLine="540"/>
        <w:jc w:val="both"/>
      </w:pPr>
      <w:r>
        <w:t xml:space="preserve">130. Утратил силу. - </w:t>
      </w:r>
      <w:hyperlink r:id="rId32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26.11.2025 N 21н.</w:t>
      </w:r>
    </w:p>
    <w:p w:rsidR="00DA6447" w:rsidRDefault="004440C5">
      <w:pPr>
        <w:pStyle w:val="ConsPlusNormal0"/>
        <w:spacing w:before="240"/>
        <w:ind w:firstLine="540"/>
        <w:jc w:val="both"/>
      </w:pPr>
      <w:r>
        <w:t>131. Закрытие лицевого счета для учета операций получателя средств из бюджета, открытого клиенту, осуществляется</w:t>
      </w:r>
      <w:r>
        <w:t xml:space="preserve"> в случае:</w:t>
      </w:r>
    </w:p>
    <w:p w:rsidR="00DA6447" w:rsidRDefault="004440C5">
      <w:pPr>
        <w:pStyle w:val="ConsPlusNormal0"/>
        <w:jc w:val="both"/>
      </w:pPr>
      <w:r>
        <w:t xml:space="preserve">(в ред. </w:t>
      </w:r>
      <w:hyperlink r:id="rId324"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4440C5">
      <w:pPr>
        <w:pStyle w:val="ConsPlusNormal0"/>
        <w:spacing w:before="240"/>
        <w:ind w:firstLine="540"/>
        <w:jc w:val="both"/>
      </w:pPr>
      <w:r>
        <w:t>а) реорганизации (ликвидации) клиента;</w:t>
      </w:r>
    </w:p>
    <w:p w:rsidR="00DA6447" w:rsidRDefault="004440C5">
      <w:pPr>
        <w:pStyle w:val="ConsPlusNormal0"/>
        <w:spacing w:before="240"/>
        <w:ind w:firstLine="540"/>
        <w:jc w:val="both"/>
      </w:pPr>
      <w:r>
        <w:t>б) реорганизации (ликвидации)</w:t>
      </w:r>
      <w:r>
        <w:t xml:space="preserve"> органа Федерального казначейства, открывшего лицевой счет </w:t>
      </w:r>
      <w:r>
        <w:lastRenderedPageBreak/>
        <w:t>клиенту;</w:t>
      </w:r>
    </w:p>
    <w:p w:rsidR="00DA6447" w:rsidRDefault="004440C5">
      <w:pPr>
        <w:pStyle w:val="ConsPlusNormal0"/>
        <w:spacing w:before="240"/>
        <w:ind w:firstLine="540"/>
        <w:jc w:val="both"/>
      </w:pPr>
      <w:r>
        <w:t>в) перевода клиента на обслуживание в другой орган Федерального казначейства;</w:t>
      </w:r>
    </w:p>
    <w:p w:rsidR="00DA6447" w:rsidRDefault="004440C5">
      <w:pPr>
        <w:pStyle w:val="ConsPlusNormal0"/>
        <w:spacing w:before="240"/>
        <w:ind w:firstLine="540"/>
        <w:jc w:val="both"/>
      </w:pPr>
      <w:r>
        <w:t xml:space="preserve">г) утратил силу. - </w:t>
      </w:r>
      <w:hyperlink r:id="rId325"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w:t>
        </w:r>
      </w:hyperlink>
      <w:r>
        <w:t xml:space="preserve"> Казначейства России от 28.12.2022 N 38н;</w:t>
      </w:r>
    </w:p>
    <w:p w:rsidR="00DA6447" w:rsidRDefault="004440C5">
      <w:pPr>
        <w:pStyle w:val="ConsPlusNormal0"/>
        <w:spacing w:before="240"/>
        <w:ind w:firstLine="540"/>
        <w:jc w:val="both"/>
      </w:pPr>
      <w:r>
        <w:t>д) в иных случаях, предусмотренных законодательством Российской Федерации.</w:t>
      </w:r>
    </w:p>
    <w:p w:rsidR="00DA6447" w:rsidRDefault="004440C5">
      <w:pPr>
        <w:pStyle w:val="ConsPlusNormal0"/>
        <w:spacing w:before="240"/>
        <w:ind w:firstLine="540"/>
        <w:jc w:val="both"/>
      </w:pPr>
      <w:r>
        <w:t>Закрытие лицево</w:t>
      </w:r>
      <w:r>
        <w:t xml:space="preserve">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w:t>
      </w:r>
      <w:hyperlink w:anchor="P1866" w:tooltip="РЕКВИЗИТЫ">
        <w:r>
          <w:rPr>
            <w:color w:val="0000FF"/>
          </w:rPr>
          <w:t>Заявления</w:t>
        </w:r>
      </w:hyperlink>
      <w:r>
        <w:t xml:space="preserve"> н</w:t>
      </w:r>
      <w:r>
        <w:t>а закрытие лицевого счета в электронном виде.</w:t>
      </w:r>
    </w:p>
    <w:p w:rsidR="00DA6447" w:rsidRDefault="004440C5">
      <w:pPr>
        <w:pStyle w:val="ConsPlusNormal0"/>
        <w:jc w:val="both"/>
      </w:pPr>
      <w:r>
        <w:t xml:space="preserve">(абзац введен </w:t>
      </w:r>
      <w:hyperlink r:id="rId32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26.11.2025 N 21н)</w:t>
      </w:r>
    </w:p>
    <w:p w:rsidR="00DA6447" w:rsidRDefault="004440C5">
      <w:pPr>
        <w:pStyle w:val="ConsPlusNormal0"/>
        <w:spacing w:before="240"/>
        <w:ind w:firstLine="540"/>
        <w:jc w:val="both"/>
      </w:pPr>
      <w:bookmarkStart w:id="47" w:name="P905"/>
      <w:bookmarkEnd w:id="47"/>
      <w:r>
        <w:t>1</w:t>
      </w:r>
      <w:r>
        <w:t>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DA6447" w:rsidRDefault="004440C5">
      <w:pPr>
        <w:pStyle w:val="ConsPlusNormal0"/>
        <w:jc w:val="both"/>
      </w:pPr>
      <w:r>
        <w:t xml:space="preserve">(в ред. </w:t>
      </w:r>
      <w:hyperlink r:id="rId32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4440C5">
      <w:pPr>
        <w:pStyle w:val="ConsPlusNormal0"/>
        <w:spacing w:before="240"/>
        <w:ind w:firstLine="540"/>
        <w:jc w:val="both"/>
      </w:pPr>
      <w:r>
        <w:t>Орган Федерального казначейства по месту обслуживания закрываемого лицевого счета не позднее пятого рабочего дня после внесения изменений в Сводный р</w:t>
      </w:r>
      <w:r>
        <w:t xml:space="preserve">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w:t>
      </w:r>
      <w:hyperlink w:anchor="P1866" w:tooltip="РЕКВИЗИТЫ">
        <w:r>
          <w:rPr>
            <w:color w:val="0000FF"/>
          </w:rPr>
          <w:t>Заявление</w:t>
        </w:r>
      </w:hyperlink>
      <w:r>
        <w:t xml:space="preserve"> на закрытие лицевого счета в электронно</w:t>
      </w:r>
      <w:r>
        <w:t>м виде.</w:t>
      </w:r>
    </w:p>
    <w:p w:rsidR="00DA6447" w:rsidRDefault="004440C5">
      <w:pPr>
        <w:pStyle w:val="ConsPlusNormal0"/>
        <w:jc w:val="both"/>
      </w:pPr>
      <w:r>
        <w:t xml:space="preserve">(в ред. Приказов Казначейства России от 13.10.2021 </w:t>
      </w:r>
      <w:hyperlink r:id="rId32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 xml:space="preserve">, от 26.11.2025 </w:t>
      </w:r>
      <w:hyperlink r:id="rId32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21н</w:t>
        </w:r>
      </w:hyperlink>
      <w:r>
        <w:t>)</w:t>
      </w:r>
    </w:p>
    <w:p w:rsidR="00DA6447" w:rsidRDefault="004440C5">
      <w:pPr>
        <w:pStyle w:val="ConsPlusNormal0"/>
        <w:spacing w:before="240"/>
        <w:ind w:firstLine="540"/>
        <w:jc w:val="both"/>
      </w:pPr>
      <w:r>
        <w:t xml:space="preserve">Абзац утратил силу. - </w:t>
      </w:r>
      <w:hyperlink r:id="rId33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26.11.2025 N 21н.</w:t>
      </w:r>
    </w:p>
    <w:p w:rsidR="00DA6447" w:rsidRDefault="004440C5">
      <w:pPr>
        <w:pStyle w:val="ConsPlusNormal0"/>
        <w:spacing w:before="240"/>
        <w:ind w:firstLine="540"/>
        <w:jc w:val="both"/>
      </w:pPr>
      <w:r>
        <w:t>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ликв</w:t>
      </w:r>
      <w:r>
        <w:t xml:space="preserve">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w:t>
      </w:r>
      <w:r>
        <w:t>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A6447" w:rsidRDefault="004440C5">
      <w:pPr>
        <w:pStyle w:val="ConsPlusNormal0"/>
        <w:jc w:val="both"/>
      </w:pPr>
      <w:r>
        <w:t xml:space="preserve">(в ред. </w:t>
      </w:r>
      <w:hyperlink r:id="rId33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w:t>
      </w:r>
      <w:r>
        <w:t xml:space="preserve">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tooltip="РЕКВИЗИТЫ">
        <w:r>
          <w:rPr>
            <w:color w:val="0000FF"/>
          </w:rPr>
          <w:t>Заявлением</w:t>
        </w:r>
      </w:hyperlink>
      <w:r>
        <w:t xml:space="preserve"> на закрытие лицевого счета в электронном виде.</w:t>
      </w:r>
    </w:p>
    <w:p w:rsidR="00DA6447" w:rsidRDefault="004440C5">
      <w:pPr>
        <w:pStyle w:val="ConsPlusNormal0"/>
        <w:jc w:val="both"/>
      </w:pPr>
      <w:r>
        <w:t xml:space="preserve">(в ред. </w:t>
      </w:r>
      <w:hyperlink r:id="rId33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w:t>
      </w:r>
      <w:r>
        <w:t>а России от 26.11.2025 N 21н)</w:t>
      </w:r>
    </w:p>
    <w:p w:rsidR="00DA6447" w:rsidRDefault="004440C5">
      <w:pPr>
        <w:pStyle w:val="ConsPlusNormal0"/>
        <w:spacing w:before="24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DA6447" w:rsidRDefault="004440C5">
      <w:pPr>
        <w:pStyle w:val="ConsPlusNormal0"/>
        <w:jc w:val="both"/>
      </w:pPr>
      <w:r>
        <w:t xml:space="preserve">(в ред. </w:t>
      </w:r>
      <w:hyperlink r:id="rId33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4440C5">
      <w:pPr>
        <w:pStyle w:val="ConsPlusNormal0"/>
        <w:spacing w:before="240"/>
        <w:ind w:firstLine="540"/>
        <w:jc w:val="both"/>
      </w:pPr>
      <w:r>
        <w:lastRenderedPageBreak/>
        <w:t xml:space="preserve">По завершении работы ликвидационной комиссии </w:t>
      </w:r>
      <w:hyperlink w:anchor="P1866" w:tooltip="РЕКВИЗИТЫ">
        <w:r>
          <w:rPr>
            <w:color w:val="0000FF"/>
          </w:rPr>
          <w:t>Заявление</w:t>
        </w:r>
      </w:hyperlink>
      <w:r>
        <w:t xml:space="preserve"> на закрытие лицевого счета в электронном виде оформляется ликвидационной комиссией.</w:t>
      </w:r>
    </w:p>
    <w:p w:rsidR="00DA6447" w:rsidRDefault="004440C5">
      <w:pPr>
        <w:pStyle w:val="ConsPlusNormal0"/>
        <w:jc w:val="both"/>
      </w:pPr>
      <w:r>
        <w:t xml:space="preserve">(в ред. </w:t>
      </w:r>
      <w:hyperlink r:id="rId33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w:t>
      </w:r>
      <w:r>
        <w:t>ва России от 26.11.2025 N 21н)</w:t>
      </w:r>
    </w:p>
    <w:p w:rsidR="00DA6447" w:rsidRDefault="004440C5">
      <w:pPr>
        <w:pStyle w:val="ConsPlusNormal0"/>
        <w:jc w:val="both"/>
      </w:pPr>
      <w:r>
        <w:t xml:space="preserve">(п. 132 в ред. </w:t>
      </w:r>
      <w:hyperlink r:id="rId33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01.04.2020 N 16н)</w:t>
      </w:r>
    </w:p>
    <w:p w:rsidR="00DA6447" w:rsidRDefault="004440C5">
      <w:pPr>
        <w:pStyle w:val="ConsPlusNormal0"/>
        <w:spacing w:before="240"/>
        <w:ind w:firstLine="540"/>
        <w:jc w:val="both"/>
      </w:pPr>
      <w:r>
        <w:t xml:space="preserve">133. При наличии документов, представленных получателем средств из бюджета в соответствии с </w:t>
      </w:r>
      <w:hyperlink w:anchor="P905" w:tooltip="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
        <w:r>
          <w:rPr>
            <w:color w:val="0000FF"/>
          </w:rPr>
          <w:t>пунктом 132</w:t>
        </w:r>
      </w:hyperlink>
      <w:r>
        <w:t xml:space="preserve"> настоящего Порядка, не прошедших проверку в соответствии с требованиями, установленными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Pr>
            <w:color w:val="0000FF"/>
          </w:rPr>
          <w:t>пунктом 31</w:t>
        </w:r>
      </w:hyperlink>
      <w:r>
        <w:t xml:space="preserve"> настоящего Порядка, орган Федерального казначейства в</w:t>
      </w:r>
      <w:r>
        <w:t>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A6447" w:rsidRDefault="004440C5">
      <w:pPr>
        <w:pStyle w:val="ConsPlusNormal0"/>
        <w:jc w:val="both"/>
      </w:pPr>
      <w:r>
        <w:t xml:space="preserve">(в ред. Приказов Казначейства России от 01.04.2020 </w:t>
      </w:r>
      <w:hyperlink r:id="rId33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28.06.2021 </w:t>
      </w:r>
      <w:hyperlink r:id="rId33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t xml:space="preserve">, от 13.10.2021 </w:t>
      </w:r>
      <w:hyperlink r:id="rId33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r>
        <w:t>134. На основании документов, представленных клиентом для закрытия лицевого счета для учета операц</w:t>
      </w:r>
      <w:r>
        <w:t xml:space="preserve">ий получателя средств из бюджета и прошедших проверку в соответствии с требованиями, установленными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w:t>
      </w:r>
      <w:r>
        <w:t>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w:t>
      </w:r>
      <w:r>
        <w:t xml:space="preserve">иенту Отчета о состоянии лицевого счета для учета операций получателя средств из бюджета по форме согласно </w:t>
      </w:r>
      <w:hyperlink w:anchor="P14380" w:tooltip="                             ОТЧЕТ О СОСТОЯНИИ">
        <w:r>
          <w:rPr>
            <w:color w:val="0000FF"/>
          </w:rPr>
          <w:t>приложению N 40</w:t>
        </w:r>
      </w:hyperlink>
      <w:r>
        <w:t xml:space="preserve"> к настоящему Порядку (код формы по КФД 0531837).</w:t>
      </w:r>
    </w:p>
    <w:p w:rsidR="00DA6447" w:rsidRDefault="004440C5">
      <w:pPr>
        <w:pStyle w:val="ConsPlusNormal0"/>
        <w:jc w:val="both"/>
      </w:pPr>
      <w:r>
        <w:t xml:space="preserve">(в </w:t>
      </w:r>
      <w:r>
        <w:t xml:space="preserve">ред. </w:t>
      </w:r>
      <w:hyperlink r:id="rId33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4440C5">
      <w:pPr>
        <w:pStyle w:val="ConsPlusNormal0"/>
        <w:spacing w:before="240"/>
        <w:ind w:firstLine="540"/>
        <w:jc w:val="both"/>
      </w:pPr>
      <w:r>
        <w:t>135. Лицевой счет для учета операций получателя средств из бюджета закрывается при</w:t>
      </w:r>
      <w:r>
        <w:t xml:space="preserve"> отсутствии учтенных показателей и остатка денежных средств.</w:t>
      </w:r>
    </w:p>
    <w:p w:rsidR="00DA6447" w:rsidRDefault="004440C5">
      <w:pPr>
        <w:pStyle w:val="ConsPlusNormal0"/>
        <w:jc w:val="both"/>
      </w:pPr>
      <w:r>
        <w:t xml:space="preserve">(в ред. </w:t>
      </w:r>
      <w:hyperlink r:id="rId34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4440C5">
      <w:pPr>
        <w:pStyle w:val="ConsPlusNormal0"/>
        <w:spacing w:before="240"/>
        <w:ind w:firstLine="540"/>
        <w:jc w:val="both"/>
      </w:pPr>
      <w:r>
        <w:t xml:space="preserve">В случае закрытия </w:t>
      </w:r>
      <w:r>
        <w:t xml:space="preserve">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384" w:tooltip="                                    АКТ">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DA6447" w:rsidRDefault="004440C5">
      <w:pPr>
        <w:pStyle w:val="ConsPlusNormal0"/>
        <w:jc w:val="both"/>
      </w:pPr>
      <w:r>
        <w:t>(в ред. Приказов Казначейст</w:t>
      </w:r>
      <w:r>
        <w:t xml:space="preserve">ва России от 01.04.2020 </w:t>
      </w:r>
      <w:hyperlink r:id="rId34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34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r>
        <w:t xml:space="preserve">Орган Федерального казначейства осуществляет проверку показателей, отраженных в </w:t>
      </w:r>
      <w:hyperlink w:anchor="P19384" w:tooltip="                                    АКТ">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w:t>
      </w:r>
      <w:r>
        <w:t xml:space="preserve">смотренных к заполнению при представлении </w:t>
      </w:r>
      <w:hyperlink w:anchor="P19384" w:tooltip="                                    АКТ">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DA6447" w:rsidRDefault="004440C5">
      <w:pPr>
        <w:pStyle w:val="ConsPlusNormal0"/>
        <w:jc w:val="both"/>
      </w:pPr>
      <w:r>
        <w:t>(в ред. Прик</w:t>
      </w:r>
      <w:r>
        <w:t xml:space="preserve">азов Казначейства России от 01.04.2020 </w:t>
      </w:r>
      <w:hyperlink r:id="rId34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344"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r>
        <w:t xml:space="preserve">При приеме </w:t>
      </w:r>
      <w:hyperlink w:anchor="P19384" w:tooltip="                                    АКТ">
        <w:r>
          <w:rPr>
            <w:color w:val="0000FF"/>
          </w:rPr>
          <w:t>Акта</w:t>
        </w:r>
      </w:hyperlink>
      <w:r>
        <w:t xml:space="preserve"> приемки-передачи показателей лицевого счета, открытого получателю средств из бюджета, бюдж</w:t>
      </w:r>
      <w:r>
        <w:t>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w:t>
      </w:r>
      <w:r>
        <w:t xml:space="preserve">но </w:t>
      </w:r>
      <w:hyperlink w:anchor="P19384" w:tooltip="                                    АКТ">
        <w:r>
          <w:rPr>
            <w:color w:val="0000FF"/>
          </w:rPr>
          <w:t>приложению N 55</w:t>
        </w:r>
      </w:hyperlink>
      <w:r>
        <w:t xml:space="preserve"> к настоящему Порядку.</w:t>
      </w:r>
    </w:p>
    <w:p w:rsidR="00DA6447" w:rsidRDefault="004440C5">
      <w:pPr>
        <w:pStyle w:val="ConsPlusNormal0"/>
        <w:jc w:val="both"/>
      </w:pPr>
      <w:r>
        <w:lastRenderedPageBreak/>
        <w:t xml:space="preserve">(в ред. Приказов Казначейства России от 01.04.2020 </w:t>
      </w:r>
      <w:hyperlink r:id="rId34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34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r>
        <w:t>В случае выявления несоответствия показателей, отраже</w:t>
      </w:r>
      <w:r>
        <w:t xml:space="preserve">нных в </w:t>
      </w:r>
      <w:hyperlink r:id="rId347" w:tooltip="Приказ Казначейства России от 10.10.2008 N 8н (ред. от 13.12.2018) &quot;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
        <w:r>
          <w:rPr>
            <w:color w:val="0000FF"/>
          </w:rPr>
          <w:t>Акте</w:t>
        </w:r>
      </w:hyperlink>
      <w:r>
        <w:t xml:space="preserve"> приемки-передачи показателей лицевого счета, открытого получателю средств из бюджета, бюджетному (ав</w:t>
      </w:r>
      <w:r>
        <w:t>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w:t>
      </w:r>
      <w:r>
        <w:t xml:space="preserve">ств из бюджета, бюджетному (автономному) учреждению, форме согласно </w:t>
      </w:r>
      <w:hyperlink w:anchor="P19384" w:tooltip="                                    АКТ">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w:t>
      </w:r>
      <w:r>
        <w:t xml:space="preserve">озднее трех рабочих дней со дня представления </w:t>
      </w:r>
      <w:hyperlink w:anchor="P19384" w:tooltip="                                    АКТ">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w:t>
      </w:r>
      <w:r>
        <w:t>ет клиенту вместе с Уведомлением.</w:t>
      </w:r>
    </w:p>
    <w:p w:rsidR="00DA6447" w:rsidRDefault="004440C5">
      <w:pPr>
        <w:pStyle w:val="ConsPlusNormal0"/>
        <w:jc w:val="both"/>
      </w:pPr>
      <w:r>
        <w:t xml:space="preserve">(в ред. Приказов Казначейства России от 01.04.2020 </w:t>
      </w:r>
      <w:hyperlink r:id="rId34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28.06.2021 </w:t>
      </w:r>
      <w:hyperlink r:id="rId349"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t xml:space="preserve">, от 13.10.2021 </w:t>
      </w:r>
      <w:hyperlink r:id="rId35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hyperlink w:anchor="P19384" w:tooltip="                                    АКТ">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w:t>
      </w:r>
      <w:r>
        <w:t>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DA6447" w:rsidRDefault="004440C5">
      <w:pPr>
        <w:pStyle w:val="ConsPlusNormal0"/>
        <w:jc w:val="both"/>
      </w:pPr>
      <w:r>
        <w:t xml:space="preserve">(в ред. Приказов Казначейства России от 01.04.2020 </w:t>
      </w:r>
      <w:hyperlink r:id="rId35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35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353" w:tooltip="Приказ Казначейства России от 10.10.2008 N 8н (ред. от 13.12.2018) &quot;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w:t>
      </w:r>
      <w:r>
        <w:t xml:space="preserve">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w:t>
      </w:r>
      <w:r>
        <w:t>лицевого счета для учета операций получателя средств из бюджета.</w:t>
      </w:r>
    </w:p>
    <w:p w:rsidR="00DA6447" w:rsidRDefault="004440C5">
      <w:pPr>
        <w:pStyle w:val="ConsPlusNormal0"/>
        <w:jc w:val="both"/>
      </w:pPr>
      <w:r>
        <w:t xml:space="preserve">(в ред. Приказов Казначейства России от 01.04.2020 </w:t>
      </w:r>
      <w:hyperlink r:id="rId35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35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w:t>
      </w:r>
    </w:p>
    <w:p w:rsidR="00DA6447" w:rsidRDefault="004440C5">
      <w:pPr>
        <w:pStyle w:val="ConsPlusNormal0"/>
        <w:spacing w:before="240"/>
        <w:ind w:firstLine="540"/>
        <w:jc w:val="both"/>
      </w:pPr>
      <w:r>
        <w:t>136. Не позднее пяти рабочих дней после передачи в течение текущего финансового года показателей, отраж</w:t>
      </w:r>
      <w:r>
        <w:t>енных на лицевом счете для учета операций получателя средств из бюджета, осуществляется закрытие лицевого счета, открытого клиенту.</w:t>
      </w:r>
    </w:p>
    <w:p w:rsidR="00DA6447" w:rsidRDefault="004440C5">
      <w:pPr>
        <w:pStyle w:val="ConsPlusNormal0"/>
        <w:jc w:val="both"/>
      </w:pPr>
      <w:r>
        <w:t xml:space="preserve">(в ред. </w:t>
      </w:r>
      <w:hyperlink r:id="rId35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4440C5">
      <w:pPr>
        <w:pStyle w:val="ConsPlusNormal0"/>
        <w:spacing w:before="240"/>
        <w:ind w:firstLine="540"/>
        <w:jc w:val="both"/>
      </w:pPr>
      <w: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w:t>
      </w:r>
      <w:r>
        <w:t xml:space="preserve">сового года на основании </w:t>
      </w:r>
      <w:hyperlink w:anchor="P1866" w:tooltip="РЕКВИЗИТЫ">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DA6447" w:rsidRDefault="004440C5">
      <w:pPr>
        <w:pStyle w:val="ConsPlusNormal0"/>
        <w:jc w:val="both"/>
      </w:pPr>
      <w:r>
        <w:t xml:space="preserve">(в ред. </w:t>
      </w:r>
      <w:hyperlink r:id="rId35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Абзац утратил силу. - </w:t>
      </w:r>
      <w:hyperlink r:id="rId35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26.11.2025 N 21н.</w:t>
      </w:r>
    </w:p>
    <w:p w:rsidR="00DA6447" w:rsidRDefault="004440C5">
      <w:pPr>
        <w:pStyle w:val="ConsPlusNormal0"/>
        <w:spacing w:before="240"/>
        <w:ind w:firstLine="540"/>
        <w:jc w:val="both"/>
      </w:pPr>
      <w:r>
        <w:t>137. При наличии на закрываемом лицевом счете для учета операций получателя средств из бюджета остатка денежных средств клиент представляет</w:t>
      </w:r>
      <w:r>
        <w:t xml:space="preserve"> в орган Федерального казначейства по месту обслуживания вместе с </w:t>
      </w:r>
      <w:hyperlink w:anchor="P1866" w:tooltip="РЕКВИЗИТЫ">
        <w:r>
          <w:rPr>
            <w:color w:val="0000FF"/>
          </w:rPr>
          <w:t>Заявлением</w:t>
        </w:r>
      </w:hyperlink>
      <w:r>
        <w:t xml:space="preserve"> на закрытие лицевого счета в электронном виде распоряжение о совершении казначейского платежа по назначению в сумме остатка денежных </w:t>
      </w:r>
      <w:r>
        <w:lastRenderedPageBreak/>
        <w:t>сре</w:t>
      </w:r>
      <w:r>
        <w:t>дств.</w:t>
      </w:r>
    </w:p>
    <w:p w:rsidR="00DA6447" w:rsidRDefault="004440C5">
      <w:pPr>
        <w:pStyle w:val="ConsPlusNormal0"/>
        <w:jc w:val="both"/>
      </w:pPr>
      <w:r>
        <w:t xml:space="preserve">(в ред. Приказов Казначейства России от 01.04.2020 </w:t>
      </w:r>
      <w:hyperlink r:id="rId35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36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 xml:space="preserve">, от 26.11.2025 </w:t>
      </w:r>
      <w:hyperlink r:id="rId36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2</w:t>
        </w:r>
        <w:r>
          <w:rPr>
            <w:color w:val="0000FF"/>
          </w:rPr>
          <w:t>1н</w:t>
        </w:r>
      </w:hyperlink>
      <w:r>
        <w:t>)</w:t>
      </w:r>
    </w:p>
    <w:p w:rsidR="00DA6447" w:rsidRDefault="004440C5">
      <w:pPr>
        <w:pStyle w:val="ConsPlusNormal0"/>
        <w:spacing w:before="240"/>
        <w:ind w:firstLine="540"/>
        <w:jc w:val="both"/>
      </w:pPr>
      <w:bookmarkStart w:id="48" w:name="P944"/>
      <w:bookmarkEnd w:id="48"/>
      <w:r>
        <w:t>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w:t>
      </w:r>
      <w:r>
        <w:t xml:space="preserve">ентов, указанных в </w:t>
      </w:r>
      <w:hyperlink w:anchor="P227" w:tooltip="13. Для открытия лицевого счета клиентом представляются следующие документы:">
        <w:r>
          <w:rPr>
            <w:color w:val="0000FF"/>
          </w:rPr>
          <w:t>пункте 13</w:t>
        </w:r>
      </w:hyperlink>
      <w:r>
        <w:t xml:space="preserve"> настоящего Порядка, представленных клиентом.</w:t>
      </w:r>
    </w:p>
    <w:p w:rsidR="00DA6447" w:rsidRDefault="004440C5">
      <w:pPr>
        <w:pStyle w:val="ConsPlusNormal0"/>
        <w:jc w:val="both"/>
      </w:pPr>
      <w:r>
        <w:t xml:space="preserve">(абзац введен </w:t>
      </w:r>
      <w:hyperlink r:id="rId362"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28.12.2017 N 36н)</w:t>
      </w:r>
    </w:p>
    <w:p w:rsidR="00DA6447" w:rsidRDefault="004440C5">
      <w:pPr>
        <w:pStyle w:val="ConsPlusNormal0"/>
        <w:spacing w:before="240"/>
        <w:ind w:firstLine="540"/>
        <w:jc w:val="both"/>
      </w:pPr>
      <w: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w:t>
      </w:r>
      <w:r>
        <w:t xml:space="preserve">лицевых счетов клиента осуществляется органом Федерального казначейства на основании </w:t>
      </w:r>
      <w:hyperlink w:anchor="P1866" w:tooltip="РЕКВИЗИТЫ">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w:t>
      </w:r>
      <w:r>
        <w:t>тва работником.</w:t>
      </w:r>
    </w:p>
    <w:p w:rsidR="00DA6447" w:rsidRDefault="004440C5">
      <w:pPr>
        <w:pStyle w:val="ConsPlusNormal0"/>
        <w:jc w:val="both"/>
      </w:pPr>
      <w:r>
        <w:t xml:space="preserve">(в ред. Приказов Казначейства России от 01.04.2020 </w:t>
      </w:r>
      <w:hyperlink r:id="rId36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26.11.2025 </w:t>
      </w:r>
      <w:hyperlink r:id="rId36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21н</w:t>
        </w:r>
      </w:hyperlink>
      <w:r>
        <w:t>)</w:t>
      </w:r>
    </w:p>
    <w:p w:rsidR="00DA6447" w:rsidRDefault="004440C5">
      <w:pPr>
        <w:pStyle w:val="ConsPlusNormal0"/>
        <w:spacing w:before="240"/>
        <w:ind w:firstLine="540"/>
        <w:jc w:val="both"/>
      </w:pPr>
      <w:r>
        <w:t>139. При исполнении (расторжении) государственного контракта (контракта, договора, соглашения), являющегося основанием для откр</w:t>
      </w:r>
      <w:r>
        <w:t>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w:t>
      </w:r>
      <w:r>
        <w:t xml:space="preserve">аном Федерального казначейства на основании </w:t>
      </w:r>
      <w:hyperlink w:anchor="P1866" w:tooltip="РЕКВИЗИТЫ">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DA6447" w:rsidRDefault="004440C5">
      <w:pPr>
        <w:pStyle w:val="ConsPlusNormal0"/>
        <w:jc w:val="both"/>
      </w:pPr>
      <w:r>
        <w:t>(в ред. Приказов Казначей</w:t>
      </w:r>
      <w:r>
        <w:t xml:space="preserve">ства России от 28.12.2017 </w:t>
      </w:r>
      <w:hyperlink r:id="rId365"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36н</w:t>
        </w:r>
      </w:hyperlink>
      <w:r>
        <w:t xml:space="preserve">, от 01.04.2020 </w:t>
      </w:r>
      <w:hyperlink r:id="rId36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t xml:space="preserve">, от 13.10.2021 </w:t>
      </w:r>
      <w:hyperlink r:id="rId36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t xml:space="preserve">, от 26.11.2025 </w:t>
      </w:r>
      <w:hyperlink r:id="rId36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21н</w:t>
        </w:r>
      </w:hyperlink>
      <w:r>
        <w:t>)</w:t>
      </w:r>
    </w:p>
    <w:p w:rsidR="00DA6447" w:rsidRDefault="004440C5">
      <w:pPr>
        <w:pStyle w:val="ConsPlusNormal0"/>
        <w:spacing w:before="240"/>
        <w:ind w:firstLine="540"/>
        <w:jc w:val="both"/>
      </w:pPr>
      <w:r>
        <w:t>140. Перевод лицевых счетов клиентов в другой орган Федерального казначейства осуществляется в соответствии с требова</w:t>
      </w:r>
      <w:r>
        <w:t xml:space="preserve">ниями </w:t>
      </w:r>
      <w:hyperlink w:anchor="P839" w:tooltip="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Заявление на открытие лицевого счета или Заявление на открытие лицевого счета в электронно">
        <w:r>
          <w:rPr>
            <w:color w:val="0000FF"/>
          </w:rPr>
          <w:t>пункта 118</w:t>
        </w:r>
      </w:hyperlink>
      <w:r>
        <w:t xml:space="preserve"> настоящего Порядка.</w:t>
      </w:r>
    </w:p>
    <w:p w:rsidR="00DA6447" w:rsidRDefault="00DA6447">
      <w:pPr>
        <w:pStyle w:val="ConsPlusNormal0"/>
        <w:jc w:val="both"/>
      </w:pPr>
    </w:p>
    <w:p w:rsidR="00DA6447" w:rsidRDefault="004440C5">
      <w:pPr>
        <w:pStyle w:val="ConsPlusTitle0"/>
        <w:jc w:val="center"/>
        <w:outlineLvl w:val="1"/>
      </w:pPr>
      <w:r>
        <w:t>III. Порядок ведения лицевых счетов, открываемых в органах</w:t>
      </w:r>
    </w:p>
    <w:p w:rsidR="00DA6447" w:rsidRDefault="004440C5">
      <w:pPr>
        <w:pStyle w:val="ConsPlusTitle0"/>
        <w:jc w:val="center"/>
      </w:pPr>
      <w:r>
        <w:t>Федерального казначейства</w:t>
      </w:r>
    </w:p>
    <w:p w:rsidR="00DA6447" w:rsidRDefault="00DA6447">
      <w:pPr>
        <w:pStyle w:val="ConsPlusNormal0"/>
        <w:jc w:val="both"/>
      </w:pPr>
    </w:p>
    <w:p w:rsidR="00DA6447" w:rsidRDefault="004440C5">
      <w:pPr>
        <w:pStyle w:val="ConsPlusNormal0"/>
        <w:ind w:firstLine="540"/>
        <w:jc w:val="both"/>
      </w:pPr>
      <w:r>
        <w:t>141. Операции со средствами на лицевых счетах отражаются нарастающим итогом в пределах текущего</w:t>
      </w:r>
      <w:r>
        <w:t xml:space="preserve"> финансового года.</w:t>
      </w:r>
    </w:p>
    <w:p w:rsidR="00DA6447" w:rsidRDefault="004440C5">
      <w:pPr>
        <w:pStyle w:val="ConsPlusNormal0"/>
        <w:spacing w:before="240"/>
        <w:ind w:firstLine="540"/>
        <w:jc w:val="both"/>
      </w:pPr>
      <w:r>
        <w:t>Показатели отражаются на лицевых счетах в структуре кодов бюджетной классификации.</w:t>
      </w:r>
    </w:p>
    <w:p w:rsidR="00DA6447" w:rsidRDefault="004440C5">
      <w:pPr>
        <w:pStyle w:val="ConsPlusNormal0"/>
        <w:spacing w:before="240"/>
        <w:ind w:firstLine="540"/>
        <w:jc w:val="both"/>
      </w:pPr>
      <w:r>
        <w:t>Операции отражаются на лицевых счетах в валюте Российской Федерации (в иностранной валюте).</w:t>
      </w:r>
    </w:p>
    <w:p w:rsidR="00DA6447" w:rsidRDefault="004440C5">
      <w:pPr>
        <w:pStyle w:val="ConsPlusNormal0"/>
        <w:spacing w:before="240"/>
        <w:ind w:firstLine="540"/>
        <w:jc w:val="both"/>
      </w:pPr>
      <w:r>
        <w:t>142. На лицевом счете главного распорядителя (распорядителя) б</w:t>
      </w:r>
      <w:r>
        <w:t>юджетных средств отражаются следующие операции:</w:t>
      </w:r>
    </w:p>
    <w:p w:rsidR="00DA6447" w:rsidRDefault="004440C5">
      <w:pPr>
        <w:pStyle w:val="ConsPlusNormal0"/>
        <w:spacing w:before="240"/>
        <w:ind w:firstLine="540"/>
        <w:jc w:val="both"/>
      </w:pPr>
      <w:r>
        <w:t>а) получение:</w:t>
      </w:r>
    </w:p>
    <w:p w:rsidR="00DA6447" w:rsidRDefault="004440C5">
      <w:pPr>
        <w:pStyle w:val="ConsPlusNormal0"/>
        <w:spacing w:before="240"/>
        <w:ind w:firstLine="540"/>
        <w:jc w:val="both"/>
      </w:pPr>
      <w:r>
        <w:t>бюджетных ассигнований на текущий финансовый год (текущий финансовый год и плановый период);</w:t>
      </w:r>
    </w:p>
    <w:p w:rsidR="00DA6447" w:rsidRDefault="004440C5">
      <w:pPr>
        <w:pStyle w:val="ConsPlusNormal0"/>
        <w:spacing w:before="240"/>
        <w:ind w:firstLine="540"/>
        <w:jc w:val="both"/>
      </w:pPr>
      <w:r>
        <w:lastRenderedPageBreak/>
        <w:t>лимитов бюджетных обязательств на текущий финансовый год (текущий финансовый год и плановый период);</w:t>
      </w:r>
    </w:p>
    <w:p w:rsidR="00DA6447" w:rsidRDefault="004440C5">
      <w:pPr>
        <w:pStyle w:val="ConsPlusNormal0"/>
        <w:spacing w:before="240"/>
        <w:ind w:firstLine="540"/>
        <w:jc w:val="both"/>
      </w:pPr>
      <w:r>
        <w:t>лимитов бюджетных обязательств на выплаты за счет связанных иностранных кредитов в текущем финансовом году;</w:t>
      </w:r>
    </w:p>
    <w:p w:rsidR="00DA6447" w:rsidRDefault="004440C5">
      <w:pPr>
        <w:pStyle w:val="ConsPlusNormal0"/>
        <w:spacing w:before="24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w:t>
      </w:r>
      <w:r>
        <w:t xml:space="preserve"> средств);</w:t>
      </w:r>
    </w:p>
    <w:p w:rsidR="00DA6447" w:rsidRDefault="004440C5">
      <w:pPr>
        <w:pStyle w:val="ConsPlusNormal0"/>
        <w:spacing w:before="240"/>
        <w:ind w:firstLine="540"/>
        <w:jc w:val="both"/>
      </w:pPr>
      <w:r>
        <w:t>предельных объемов финансирования;</w:t>
      </w:r>
    </w:p>
    <w:p w:rsidR="00DA6447" w:rsidRDefault="004440C5">
      <w:pPr>
        <w:pStyle w:val="ConsPlusNormal0"/>
        <w:spacing w:before="24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DA6447" w:rsidRDefault="004440C5">
      <w:pPr>
        <w:pStyle w:val="ConsPlusNormal0"/>
        <w:spacing w:before="240"/>
        <w:ind w:firstLine="540"/>
        <w:jc w:val="both"/>
      </w:pPr>
      <w:r>
        <w:t>предельных объемов финансирования</w:t>
      </w:r>
      <w:r>
        <w:t xml:space="preserve"> на выплаты в иностранной валюте (отражаются только на лицевом счете распорядителя бюджетных средств);</w:t>
      </w:r>
    </w:p>
    <w:p w:rsidR="00DA6447" w:rsidRDefault="004440C5">
      <w:pPr>
        <w:pStyle w:val="ConsPlusNormal0"/>
        <w:spacing w:before="240"/>
        <w:ind w:firstLine="540"/>
        <w:jc w:val="both"/>
      </w:pPr>
      <w:r>
        <w:t>б) распределение:</w:t>
      </w:r>
    </w:p>
    <w:p w:rsidR="00DA6447" w:rsidRDefault="004440C5">
      <w:pPr>
        <w:pStyle w:val="ConsPlusNormal0"/>
        <w:spacing w:before="240"/>
        <w:ind w:firstLine="540"/>
        <w:jc w:val="both"/>
      </w:pPr>
      <w:r>
        <w:t>бюджетных ассигнований на текущий финансовый год (текущий финансовый год и плановый период);</w:t>
      </w:r>
    </w:p>
    <w:p w:rsidR="00DA6447" w:rsidRDefault="004440C5">
      <w:pPr>
        <w:pStyle w:val="ConsPlusNormal0"/>
        <w:spacing w:before="240"/>
        <w:ind w:firstLine="540"/>
        <w:jc w:val="both"/>
      </w:pPr>
      <w:r>
        <w:t xml:space="preserve">лимитов бюджетных обязательств на текущий </w:t>
      </w:r>
      <w:r>
        <w:t>финансовый год (текущий финансовый год и плановый период);</w:t>
      </w:r>
    </w:p>
    <w:p w:rsidR="00DA6447" w:rsidRDefault="004440C5">
      <w:pPr>
        <w:pStyle w:val="ConsPlusNormal0"/>
        <w:spacing w:before="240"/>
        <w:ind w:firstLine="540"/>
        <w:jc w:val="both"/>
      </w:pPr>
      <w:r>
        <w:t>лимитов бюджетных обязательств на выплаты за счет связанных иностранных кредитов в текущем финансовом году;</w:t>
      </w:r>
    </w:p>
    <w:p w:rsidR="00DA6447" w:rsidRDefault="004440C5">
      <w:pPr>
        <w:pStyle w:val="ConsPlusNormal0"/>
        <w:spacing w:before="240"/>
        <w:ind w:firstLine="540"/>
        <w:jc w:val="both"/>
      </w:pPr>
      <w:r>
        <w:t>лимитов бюджетных обязательств на выплаты в иностранной валюте на текущий финансовый год;</w:t>
      </w:r>
    </w:p>
    <w:p w:rsidR="00DA6447" w:rsidRDefault="004440C5">
      <w:pPr>
        <w:pStyle w:val="ConsPlusNormal0"/>
        <w:spacing w:before="240"/>
        <w:ind w:firstLine="540"/>
        <w:jc w:val="both"/>
      </w:pPr>
      <w:r>
        <w:t>предельных объемов финансирования;</w:t>
      </w:r>
    </w:p>
    <w:p w:rsidR="00DA6447" w:rsidRDefault="004440C5">
      <w:pPr>
        <w:pStyle w:val="ConsPlusNormal0"/>
        <w:spacing w:before="240"/>
        <w:ind w:firstLine="540"/>
        <w:jc w:val="both"/>
      </w:pPr>
      <w:r>
        <w:t>предельных объемов финансирования за счет связанных иностранных кредитов;</w:t>
      </w:r>
    </w:p>
    <w:p w:rsidR="00DA6447" w:rsidRDefault="004440C5">
      <w:pPr>
        <w:pStyle w:val="ConsPlusNormal0"/>
        <w:spacing w:before="240"/>
        <w:ind w:firstLine="540"/>
        <w:jc w:val="both"/>
      </w:pPr>
      <w:r>
        <w:t>предельных объемов финансирования для иностранной валюты.</w:t>
      </w:r>
    </w:p>
    <w:p w:rsidR="00DA6447" w:rsidRDefault="004440C5">
      <w:pPr>
        <w:pStyle w:val="ConsPlusNormal0"/>
        <w:spacing w:before="240"/>
        <w:ind w:firstLine="540"/>
        <w:jc w:val="both"/>
      </w:pPr>
      <w:r>
        <w:t>143. На лицевом счете бюджета отражаются следующие операции:</w:t>
      </w:r>
    </w:p>
    <w:p w:rsidR="00DA6447" w:rsidRDefault="004440C5">
      <w:pPr>
        <w:pStyle w:val="ConsPlusNormal0"/>
        <w:spacing w:before="24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DA6447" w:rsidRDefault="004440C5">
      <w:pPr>
        <w:pStyle w:val="ConsPlusNormal0"/>
        <w:spacing w:before="240"/>
        <w:ind w:firstLine="540"/>
        <w:jc w:val="both"/>
      </w:pPr>
      <w:r>
        <w:t>выплаты из бюджета, в том числе расходы бюджета субъекта Россий</w:t>
      </w:r>
      <w:r>
        <w:t>ской Федерации (местного бюджета), источником финансового обеспечения которых являются субсидии (субвенции) из федерального бюджета;</w:t>
      </w:r>
    </w:p>
    <w:p w:rsidR="00DA6447" w:rsidRDefault="004440C5">
      <w:pPr>
        <w:pStyle w:val="ConsPlusNormal0"/>
        <w:spacing w:before="240"/>
        <w:ind w:firstLine="540"/>
        <w:jc w:val="both"/>
      </w:pPr>
      <w:r>
        <w:t>доведение предельных объемов финансирования, в том числе по расходам бюджета субъекта Российской Федерации (местного бюджет</w:t>
      </w:r>
      <w:r>
        <w:t xml:space="preserve">а), источником финансового обеспечения которых </w:t>
      </w:r>
      <w:r>
        <w:lastRenderedPageBreak/>
        <w:t>являются субсидии (субвенции) из федерального бюджета.</w:t>
      </w:r>
    </w:p>
    <w:p w:rsidR="00DA6447" w:rsidRDefault="004440C5">
      <w:pPr>
        <w:pStyle w:val="ConsPlusNormal0"/>
        <w:spacing w:before="240"/>
        <w:ind w:firstLine="540"/>
        <w:jc w:val="both"/>
      </w:pPr>
      <w:r>
        <w:t xml:space="preserve">144. Утратил силу. - </w:t>
      </w:r>
      <w:hyperlink r:id="rId369"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w:t>
        </w:r>
      </w:hyperlink>
      <w:r>
        <w:t xml:space="preserve"> Казнач</w:t>
      </w:r>
      <w:r>
        <w:t>ейства России от 28.12.2022 N 38н.</w:t>
      </w:r>
    </w:p>
    <w:p w:rsidR="00DA6447" w:rsidRDefault="004440C5">
      <w:pPr>
        <w:pStyle w:val="ConsPlusNormal0"/>
        <w:spacing w:before="240"/>
        <w:ind w:firstLine="540"/>
        <w:jc w:val="both"/>
      </w:pPr>
      <w:r>
        <w:t>145. На лицевом счете получателя бюджетных средств отражаются следующие операции:</w:t>
      </w:r>
    </w:p>
    <w:p w:rsidR="00DA6447" w:rsidRDefault="004440C5">
      <w:pPr>
        <w:pStyle w:val="ConsPlusNormal0"/>
        <w:spacing w:before="240"/>
        <w:ind w:firstLine="540"/>
        <w:jc w:val="both"/>
      </w:pPr>
      <w:r>
        <w:t>а) доведение бюджетных данных:</w:t>
      </w:r>
    </w:p>
    <w:p w:rsidR="00DA6447" w:rsidRDefault="004440C5">
      <w:pPr>
        <w:pStyle w:val="ConsPlusNormal0"/>
        <w:spacing w:before="240"/>
        <w:ind w:firstLine="540"/>
        <w:jc w:val="both"/>
      </w:pPr>
      <w:r>
        <w:t>бюджетных ассигнований на текущий финансовый год (текущий финансовый год и плановый период);</w:t>
      </w:r>
    </w:p>
    <w:p w:rsidR="00DA6447" w:rsidRDefault="004440C5">
      <w:pPr>
        <w:pStyle w:val="ConsPlusNormal0"/>
        <w:spacing w:before="240"/>
        <w:ind w:firstLine="540"/>
        <w:jc w:val="both"/>
      </w:pPr>
      <w:r>
        <w:t>лимитов бюджетн</w:t>
      </w:r>
      <w:r>
        <w:t>ых обязательств на текущий финансовый год (текущий финансовый год и плановый период);</w:t>
      </w:r>
    </w:p>
    <w:p w:rsidR="00DA6447" w:rsidRDefault="004440C5">
      <w:pPr>
        <w:pStyle w:val="ConsPlusNormal0"/>
        <w:spacing w:before="240"/>
        <w:ind w:firstLine="540"/>
        <w:jc w:val="both"/>
      </w:pPr>
      <w:r>
        <w:t>лимитов бюджетных обязательств на выплаты за счет связанных иностранных кредитов в текущем финансовом году;</w:t>
      </w:r>
    </w:p>
    <w:p w:rsidR="00DA6447" w:rsidRDefault="004440C5">
      <w:pPr>
        <w:pStyle w:val="ConsPlusNormal0"/>
        <w:spacing w:before="240"/>
        <w:ind w:firstLine="540"/>
        <w:jc w:val="both"/>
      </w:pPr>
      <w:r>
        <w:t>лимитов бюджетных обязательств на выплаты в иностранной валюте</w:t>
      </w:r>
      <w:r>
        <w:t xml:space="preserve"> на текущий финансовый год;</w:t>
      </w:r>
    </w:p>
    <w:p w:rsidR="00DA6447" w:rsidRDefault="004440C5">
      <w:pPr>
        <w:pStyle w:val="ConsPlusNormal0"/>
        <w:spacing w:before="240"/>
        <w:ind w:firstLine="540"/>
        <w:jc w:val="both"/>
      </w:pPr>
      <w:r>
        <w:t>предельных объемов финансирования;</w:t>
      </w:r>
    </w:p>
    <w:p w:rsidR="00DA6447" w:rsidRDefault="004440C5">
      <w:pPr>
        <w:pStyle w:val="ConsPlusNormal0"/>
        <w:spacing w:before="240"/>
        <w:ind w:firstLine="540"/>
        <w:jc w:val="both"/>
      </w:pPr>
      <w:r>
        <w:t>распределение лимитов бюджетных обязательств на текущий финансовый год (текущий финансовый год и плановый период);</w:t>
      </w:r>
    </w:p>
    <w:p w:rsidR="00DA6447" w:rsidRDefault="004440C5">
      <w:pPr>
        <w:pStyle w:val="ConsPlusNormal0"/>
        <w:spacing w:before="240"/>
        <w:ind w:firstLine="540"/>
        <w:jc w:val="both"/>
      </w:pPr>
      <w:r>
        <w:t>распределение лимитов бюджетных обязательств на выплаты за счет связанных инос</w:t>
      </w:r>
      <w:r>
        <w:t>транных кредитов в текущем финансовом году;</w:t>
      </w:r>
    </w:p>
    <w:p w:rsidR="00DA6447" w:rsidRDefault="004440C5">
      <w:pPr>
        <w:pStyle w:val="ConsPlusNormal0"/>
        <w:spacing w:before="240"/>
        <w:ind w:firstLine="540"/>
        <w:jc w:val="both"/>
      </w:pPr>
      <w:r>
        <w:t>распределение лимитов бюджетных обязательств на выплаты в иностранной валюте в текущем финансовом году;</w:t>
      </w:r>
    </w:p>
    <w:p w:rsidR="00DA6447" w:rsidRDefault="004440C5">
      <w:pPr>
        <w:pStyle w:val="ConsPlusNormal0"/>
        <w:spacing w:before="240"/>
        <w:ind w:firstLine="540"/>
        <w:jc w:val="both"/>
      </w:pPr>
      <w:r>
        <w:t>б) операции с бюджетными средствами:</w:t>
      </w:r>
    </w:p>
    <w:p w:rsidR="00DA6447" w:rsidRDefault="004440C5">
      <w:pPr>
        <w:pStyle w:val="ConsPlusNormal0"/>
        <w:spacing w:before="240"/>
        <w:ind w:firstLine="540"/>
        <w:jc w:val="both"/>
      </w:pPr>
      <w:r>
        <w:t>выплаты, в том числе на счет получателя бюджетных средств, открытый в б</w:t>
      </w:r>
      <w:r>
        <w:t>анке;</w:t>
      </w:r>
    </w:p>
    <w:p w:rsidR="00DA6447" w:rsidRDefault="004440C5">
      <w:pPr>
        <w:pStyle w:val="ConsPlusNormal0"/>
        <w:spacing w:before="240"/>
        <w:ind w:firstLine="540"/>
        <w:jc w:val="both"/>
      </w:pPr>
      <w:r>
        <w:t>поступление средств, в том числе со счета получателя бюджетных средств, открытого в банке;</w:t>
      </w:r>
    </w:p>
    <w:p w:rsidR="00DA6447" w:rsidRDefault="004440C5">
      <w:pPr>
        <w:pStyle w:val="ConsPlusNormal0"/>
        <w:spacing w:before="24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w:t>
      </w:r>
      <w:r>
        <w:t>риода); г) операции за счет средств дополнительного бюджетного финансирования:</w:t>
      </w:r>
    </w:p>
    <w:p w:rsidR="00DA6447" w:rsidRDefault="004440C5">
      <w:pPr>
        <w:pStyle w:val="ConsPlusNormal0"/>
        <w:spacing w:before="240"/>
        <w:ind w:firstLine="540"/>
        <w:jc w:val="both"/>
      </w:pPr>
      <w:r>
        <w:t>отражение лимитов бюджетных обязательств;</w:t>
      </w:r>
    </w:p>
    <w:p w:rsidR="00DA6447" w:rsidRDefault="004440C5">
      <w:pPr>
        <w:pStyle w:val="ConsPlusNormal0"/>
        <w:spacing w:before="240"/>
        <w:ind w:firstLine="540"/>
        <w:jc w:val="both"/>
      </w:pPr>
      <w:r>
        <w:t>отражение предельных объемов финансирования;</w:t>
      </w:r>
    </w:p>
    <w:p w:rsidR="00DA6447" w:rsidRDefault="004440C5">
      <w:pPr>
        <w:pStyle w:val="ConsPlusNormal0"/>
        <w:spacing w:before="240"/>
        <w:ind w:firstLine="540"/>
        <w:jc w:val="both"/>
      </w:pPr>
      <w:r>
        <w:t>постановка на учет бюджетных обязательств за счет источника дополнительного бюджетного фин</w:t>
      </w:r>
      <w:r>
        <w:t>ансирования;</w:t>
      </w:r>
    </w:p>
    <w:p w:rsidR="00DA6447" w:rsidRDefault="004440C5">
      <w:pPr>
        <w:pStyle w:val="ConsPlusNormal0"/>
        <w:spacing w:before="240"/>
        <w:ind w:firstLine="540"/>
        <w:jc w:val="both"/>
      </w:pPr>
      <w:r>
        <w:t xml:space="preserve">поступление источника дополнительного бюджетного финансирования, включая возврат </w:t>
      </w:r>
      <w:r>
        <w:lastRenderedPageBreak/>
        <w:t>дебиторской задолженности;</w:t>
      </w:r>
    </w:p>
    <w:p w:rsidR="00DA6447" w:rsidRDefault="004440C5">
      <w:pPr>
        <w:pStyle w:val="ConsPlusNormal0"/>
        <w:spacing w:before="240"/>
        <w:ind w:firstLine="540"/>
        <w:jc w:val="both"/>
      </w:pPr>
      <w:r>
        <w:t>выплаты за счет источника дополнительного бюджетного финансирования;</w:t>
      </w:r>
    </w:p>
    <w:p w:rsidR="00DA6447" w:rsidRDefault="004440C5">
      <w:pPr>
        <w:pStyle w:val="ConsPlusNormal0"/>
        <w:spacing w:before="240"/>
        <w:ind w:firstLine="540"/>
        <w:jc w:val="both"/>
      </w:pPr>
      <w:r>
        <w:t xml:space="preserve">г) </w:t>
      </w:r>
      <w:proofErr w:type="spellStart"/>
      <w:r>
        <w:t>справочно</w:t>
      </w:r>
      <w:proofErr w:type="spellEnd"/>
      <w:r>
        <w:t>: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DA6447" w:rsidRDefault="004440C5">
      <w:pPr>
        <w:pStyle w:val="ConsPlusNormal0"/>
        <w:jc w:val="both"/>
      </w:pPr>
      <w:r>
        <w:t>(</w:t>
      </w:r>
      <w:proofErr w:type="spellStart"/>
      <w:r>
        <w:t>пп</w:t>
      </w:r>
      <w:proofErr w:type="spellEnd"/>
      <w:r>
        <w:t xml:space="preserve">. "г" в ред. </w:t>
      </w:r>
      <w:hyperlink r:id="rId370"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28.12.2017 N 36н)</w:t>
      </w:r>
    </w:p>
    <w:p w:rsidR="00DA6447" w:rsidRDefault="004440C5">
      <w:pPr>
        <w:pStyle w:val="ConsPlusNormal0"/>
        <w:spacing w:before="240"/>
        <w:ind w:firstLine="540"/>
        <w:jc w:val="both"/>
      </w:pPr>
      <w:r>
        <w:t>д) операции по казначейскому обеспечению обязательств.</w:t>
      </w:r>
    </w:p>
    <w:p w:rsidR="00DA6447" w:rsidRDefault="004440C5">
      <w:pPr>
        <w:pStyle w:val="ConsPlusNormal0"/>
        <w:jc w:val="both"/>
      </w:pPr>
      <w:r>
        <w:t>(</w:t>
      </w:r>
      <w:proofErr w:type="spellStart"/>
      <w:r>
        <w:t>пп</w:t>
      </w:r>
      <w:proofErr w:type="spellEnd"/>
      <w:r>
        <w:t xml:space="preserve">. "д" введен </w:t>
      </w:r>
      <w:hyperlink r:id="rId371"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28.12.2017 N 36н)</w:t>
      </w:r>
    </w:p>
    <w:p w:rsidR="00DA6447" w:rsidRDefault="004440C5">
      <w:pPr>
        <w:pStyle w:val="ConsPlusNormal0"/>
        <w:spacing w:before="240"/>
        <w:ind w:firstLine="540"/>
        <w:jc w:val="both"/>
      </w:pPr>
      <w:r>
        <w:t xml:space="preserve">146. Показатели на лицевом счете администратора доходов бюджета отражаются на основании информации, содержащейся в представленном главным </w:t>
      </w:r>
      <w:r>
        <w:t xml:space="preserve">администратором доходов бюджета в соответствии с </w:t>
      </w:r>
      <w:hyperlink r:id="rId372"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w:t>
      </w:r>
      <w:r>
        <w:t>ерством юстиции Российской Федерации 13 июля 2020 г., регистрационный N 58914), &lt;7&gt; Реестре администрируемых доходов (код формы по КФД 0531975).</w:t>
      </w:r>
    </w:p>
    <w:p w:rsidR="00DA6447" w:rsidRDefault="004440C5">
      <w:pPr>
        <w:pStyle w:val="ConsPlusNormal0"/>
        <w:spacing w:before="240"/>
        <w:ind w:firstLine="540"/>
        <w:jc w:val="both"/>
      </w:pPr>
      <w:r>
        <w:t>--------------------------------</w:t>
      </w:r>
    </w:p>
    <w:p w:rsidR="00DA6447" w:rsidRDefault="004440C5">
      <w:pPr>
        <w:pStyle w:val="ConsPlusNormal0"/>
        <w:spacing w:before="240"/>
        <w:ind w:firstLine="540"/>
        <w:jc w:val="both"/>
      </w:pPr>
      <w:r>
        <w:t>&lt;7&gt; С изменениями, внесенными приказами Федерального казначейства от 28.06.202</w:t>
      </w:r>
      <w:r>
        <w:t>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19.11.2021, регистрационный N 65906), от 29.04.2022 N 13н (зарегистрир</w:t>
      </w:r>
      <w:r>
        <w:t>ован Министерством юстиции Российской Федерации 24.05.2022, регистрационный N 68566), от 29.07.2022 N 19н (зарегистрирован Министерством юстиции Российской Федерации 02.09.2022, регистрационный N 69902) от 28.12.2022 N 37н (зарегистрирован Министерством юс</w:t>
      </w:r>
      <w:r>
        <w:t>тиции Российской Федерации 25.01.2023, регистрационный N 72131), от 05.12.2024 N 20н (зарегистрирован Министерством юстиции Российской Федерации 27.12.2024, регистрационный N 80811).</w:t>
      </w:r>
    </w:p>
    <w:p w:rsidR="00DA6447" w:rsidRDefault="00DA6447">
      <w:pPr>
        <w:pStyle w:val="ConsPlusNormal0"/>
        <w:ind w:firstLine="540"/>
        <w:jc w:val="both"/>
      </w:pPr>
    </w:p>
    <w:p w:rsidR="00DA6447" w:rsidRDefault="004440C5">
      <w:pPr>
        <w:pStyle w:val="ConsPlusNormal0"/>
        <w:ind w:firstLine="540"/>
        <w:jc w:val="both"/>
      </w:pPr>
      <w:r>
        <w:t>Операции осуществляются на лицевом счете администратора доходов бюджета,</w:t>
      </w:r>
      <w:r>
        <w:t xml:space="preserve"> отдельных администраторов источников финансирования дефицита федерального бюджета в соответствии с </w:t>
      </w:r>
      <w:hyperlink r:id="rId373" w:tooltip="Приказ Минфина России от 15.11.2024 N 172н (ред. от 06.08.2025) &quot;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quot; (Зарегистрир">
        <w:r>
          <w:rPr>
            <w:color w:val="0000FF"/>
          </w:rPr>
          <w:t>Порядком</w:t>
        </w:r>
      </w:hyperlink>
      <w:r>
        <w:t xml:space="preserve"> уч</w:t>
      </w:r>
      <w:r>
        <w:t>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w:t>
      </w:r>
      <w:r>
        <w:t>гистрирован Министерством юстиции Российской Федерации 28 декабря 2024 г., регистрационный N 80841), с изменениями, внесенными приказом Министерства финансов Российской Федерации от 6 августа 2025 г. N 106н (зарегистрирован Министерством юстиции Российской</w:t>
      </w:r>
      <w:r>
        <w:t xml:space="preserve"> Федерации 2 сентября 2025 г., регистрационный N 83435).</w:t>
      </w:r>
    </w:p>
    <w:p w:rsidR="00DA6447" w:rsidRDefault="004440C5">
      <w:pPr>
        <w:pStyle w:val="ConsPlusNormal0"/>
        <w:jc w:val="both"/>
      </w:pPr>
      <w:r>
        <w:t xml:space="preserve">(п. 146 в ред. </w:t>
      </w:r>
      <w:hyperlink r:id="rId37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147. На лицевом счете для учета операций со средствами, поступаю</w:t>
      </w:r>
      <w:r>
        <w:t>щими во временное распоряжение получателя бюджетных средств, отражаются следующие операции:</w:t>
      </w:r>
    </w:p>
    <w:p w:rsidR="00DA6447" w:rsidRDefault="004440C5">
      <w:pPr>
        <w:pStyle w:val="ConsPlusNormal0"/>
        <w:spacing w:before="240"/>
        <w:ind w:firstLine="540"/>
        <w:jc w:val="both"/>
      </w:pPr>
      <w:r>
        <w:t>поступление средств;</w:t>
      </w:r>
    </w:p>
    <w:p w:rsidR="00DA6447" w:rsidRDefault="004440C5">
      <w:pPr>
        <w:pStyle w:val="ConsPlusNormal0"/>
        <w:spacing w:before="240"/>
        <w:ind w:firstLine="540"/>
        <w:jc w:val="both"/>
      </w:pPr>
      <w:r>
        <w:t>выплаты.</w:t>
      </w:r>
    </w:p>
    <w:p w:rsidR="00DA6447" w:rsidRDefault="004440C5">
      <w:pPr>
        <w:pStyle w:val="ConsPlusNormal0"/>
        <w:spacing w:before="240"/>
        <w:ind w:firstLine="540"/>
        <w:jc w:val="both"/>
      </w:pPr>
      <w:r>
        <w:lastRenderedPageBreak/>
        <w:t>148. На лицевом счете главного администратора источников внутреннего финансирования дефицита бюджета (администратора источников внутре</w:t>
      </w:r>
      <w:r>
        <w:t>ннего финансирования дефицита бюджета с полномочиями главного администратора) отражаются следующие операции:</w:t>
      </w:r>
    </w:p>
    <w:p w:rsidR="00DA6447" w:rsidRDefault="004440C5">
      <w:pPr>
        <w:pStyle w:val="ConsPlusNormal0"/>
        <w:spacing w:before="240"/>
        <w:ind w:firstLine="540"/>
        <w:jc w:val="both"/>
      </w:pPr>
      <w:r>
        <w:t>получение бюджетных ассигнований на текущий финансовый год (текущий финансовый год и плановый период);</w:t>
      </w:r>
    </w:p>
    <w:p w:rsidR="00DA6447" w:rsidRDefault="004440C5">
      <w:pPr>
        <w:pStyle w:val="ConsPlusNormal0"/>
        <w:spacing w:before="240"/>
        <w:ind w:firstLine="540"/>
        <w:jc w:val="both"/>
      </w:pPr>
      <w:r>
        <w:t>распределение бюджетных ассигнований на теку</w:t>
      </w:r>
      <w:r>
        <w:t>щий финансовый год (текущий финансовый год и плановый период).</w:t>
      </w:r>
    </w:p>
    <w:p w:rsidR="00DA6447" w:rsidRDefault="004440C5">
      <w:pPr>
        <w:pStyle w:val="ConsPlusNormal0"/>
        <w:spacing w:before="24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w:t>
      </w:r>
      <w:r>
        <w:t>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w:t>
      </w:r>
      <w:r>
        <w:t>го администратора).</w:t>
      </w:r>
    </w:p>
    <w:p w:rsidR="00DA6447" w:rsidRDefault="004440C5">
      <w:pPr>
        <w:pStyle w:val="ConsPlusNormal0"/>
        <w:spacing w:before="24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DA6447" w:rsidRDefault="004440C5">
      <w:pPr>
        <w:pStyle w:val="ConsPlusNormal0"/>
        <w:spacing w:before="240"/>
        <w:ind w:firstLine="540"/>
        <w:jc w:val="both"/>
      </w:pPr>
      <w:r>
        <w:t>получение бюджетных ассигнований на текущий финансовый год (текущий финансовый год и плановый период);</w:t>
      </w:r>
    </w:p>
    <w:p w:rsidR="00DA6447" w:rsidRDefault="004440C5">
      <w:pPr>
        <w:pStyle w:val="ConsPlusNormal0"/>
        <w:spacing w:before="240"/>
        <w:ind w:firstLine="540"/>
        <w:jc w:val="both"/>
      </w:pPr>
      <w:r>
        <w:t>поступлени</w:t>
      </w:r>
      <w:r>
        <w:t>е средств;</w:t>
      </w:r>
    </w:p>
    <w:p w:rsidR="00DA6447" w:rsidRDefault="004440C5">
      <w:pPr>
        <w:pStyle w:val="ConsPlusNormal0"/>
        <w:spacing w:before="240"/>
        <w:ind w:firstLine="540"/>
        <w:jc w:val="both"/>
      </w:pPr>
      <w:r>
        <w:t>выплаты.</w:t>
      </w:r>
    </w:p>
    <w:p w:rsidR="00DA6447" w:rsidRDefault="004440C5">
      <w:pPr>
        <w:pStyle w:val="ConsPlusNormal0"/>
        <w:spacing w:before="24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DA6447" w:rsidRDefault="004440C5">
      <w:pPr>
        <w:pStyle w:val="ConsPlusNormal0"/>
        <w:spacing w:before="240"/>
        <w:ind w:firstLine="540"/>
        <w:jc w:val="both"/>
      </w:pPr>
      <w:r>
        <w:t>152.</w:t>
      </w:r>
      <w:r>
        <w:t xml:space="preserve"> На лицевом счете иного получателя бюджетных средств отражаются следующие операции:</w:t>
      </w:r>
    </w:p>
    <w:p w:rsidR="00DA6447" w:rsidRDefault="004440C5">
      <w:pPr>
        <w:pStyle w:val="ConsPlusNormal0"/>
        <w:spacing w:before="240"/>
        <w:ind w:firstLine="540"/>
        <w:jc w:val="both"/>
      </w:pPr>
      <w:r>
        <w:t>а) доведение бюджетных данных:</w:t>
      </w:r>
    </w:p>
    <w:p w:rsidR="00DA6447" w:rsidRDefault="004440C5">
      <w:pPr>
        <w:pStyle w:val="ConsPlusNormal0"/>
        <w:spacing w:before="240"/>
        <w:ind w:firstLine="540"/>
        <w:jc w:val="both"/>
      </w:pPr>
      <w:r>
        <w:t>бюджетных ассигнований на текущий финансовый год (текущий финансовый год и плановый период);</w:t>
      </w:r>
    </w:p>
    <w:p w:rsidR="00DA6447" w:rsidRDefault="004440C5">
      <w:pPr>
        <w:pStyle w:val="ConsPlusNormal0"/>
        <w:spacing w:before="240"/>
        <w:ind w:firstLine="540"/>
        <w:jc w:val="both"/>
      </w:pPr>
      <w:r>
        <w:t>лимитов бюджетных обязательств на текущий финанс</w:t>
      </w:r>
      <w:r>
        <w:t>овый год (текущий финансовый год и плановый период), в том числе на выплаты в иностранной валюте;</w:t>
      </w:r>
    </w:p>
    <w:p w:rsidR="00DA6447" w:rsidRDefault="004440C5">
      <w:pPr>
        <w:pStyle w:val="ConsPlusNormal0"/>
        <w:spacing w:before="240"/>
        <w:ind w:firstLine="540"/>
        <w:jc w:val="both"/>
      </w:pPr>
      <w:r>
        <w:t>предельных объемов финансирования всего, в том числе для иностранной валюты;</w:t>
      </w:r>
    </w:p>
    <w:p w:rsidR="00DA6447" w:rsidRDefault="004440C5">
      <w:pPr>
        <w:pStyle w:val="ConsPlusNormal0"/>
        <w:spacing w:before="240"/>
        <w:ind w:firstLine="540"/>
        <w:jc w:val="both"/>
      </w:pPr>
      <w:r>
        <w:t>б) операции с бюджетными средствами:</w:t>
      </w:r>
    </w:p>
    <w:p w:rsidR="00DA6447" w:rsidRDefault="004440C5">
      <w:pPr>
        <w:pStyle w:val="ConsPlusNormal0"/>
        <w:spacing w:before="240"/>
        <w:ind w:firstLine="540"/>
        <w:jc w:val="both"/>
      </w:pPr>
      <w:r>
        <w:t>суммы выплат в валюте Российской Федерации;</w:t>
      </w:r>
    </w:p>
    <w:p w:rsidR="00DA6447" w:rsidRDefault="004440C5">
      <w:pPr>
        <w:pStyle w:val="ConsPlusNormal0"/>
        <w:spacing w:before="240"/>
        <w:ind w:firstLine="540"/>
        <w:jc w:val="both"/>
      </w:pPr>
      <w:r>
        <w:t>суммы выплат в иностранной валюте;</w:t>
      </w:r>
    </w:p>
    <w:p w:rsidR="00DA6447" w:rsidRDefault="004440C5">
      <w:pPr>
        <w:pStyle w:val="ConsPlusNormal0"/>
        <w:spacing w:before="240"/>
        <w:ind w:firstLine="540"/>
        <w:jc w:val="both"/>
      </w:pPr>
      <w:r>
        <w:lastRenderedPageBreak/>
        <w:t>суммы поступлений в валюте Российской Федерации;</w:t>
      </w:r>
    </w:p>
    <w:p w:rsidR="00DA6447" w:rsidRDefault="004440C5">
      <w:pPr>
        <w:pStyle w:val="ConsPlusNormal0"/>
        <w:spacing w:before="240"/>
        <w:ind w:firstLine="540"/>
        <w:jc w:val="both"/>
      </w:pPr>
      <w:r>
        <w:t>суммы поступлений в иностранной валюте.</w:t>
      </w:r>
    </w:p>
    <w:p w:rsidR="00DA6447" w:rsidRDefault="004440C5">
      <w:pPr>
        <w:pStyle w:val="ConsPlusNormal0"/>
        <w:spacing w:before="24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w:t>
      </w:r>
      <w:r>
        <w:t>жетных данных и операции с бюджетными средствами, аналогичные операциям, отражаемым на лицевом счете получателя бюджетных средств.</w:t>
      </w:r>
    </w:p>
    <w:p w:rsidR="00DA6447" w:rsidRDefault="004440C5">
      <w:pPr>
        <w:pStyle w:val="ConsPlusNormal0"/>
        <w:spacing w:before="240"/>
        <w:ind w:firstLine="540"/>
        <w:jc w:val="both"/>
      </w:pPr>
      <w:r>
        <w:t>154. На лицевом счете для учета операций получателя средств из бюджета отражаются следующие операции:</w:t>
      </w:r>
    </w:p>
    <w:p w:rsidR="00DA6447" w:rsidRDefault="004440C5">
      <w:pPr>
        <w:pStyle w:val="ConsPlusNormal0"/>
        <w:jc w:val="both"/>
      </w:pPr>
      <w:r>
        <w:t xml:space="preserve">(в ред. </w:t>
      </w:r>
      <w:hyperlink r:id="rId37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t xml:space="preserve"> Казначейства России от 13.10.2021 N 29н)</w:t>
      </w:r>
    </w:p>
    <w:p w:rsidR="00DA6447" w:rsidRDefault="004440C5">
      <w:pPr>
        <w:pStyle w:val="ConsPlusNormal0"/>
        <w:spacing w:before="240"/>
        <w:ind w:firstLine="540"/>
        <w:jc w:val="both"/>
      </w:pPr>
      <w:r>
        <w:t>поступление средств;</w:t>
      </w:r>
    </w:p>
    <w:p w:rsidR="00DA6447" w:rsidRDefault="004440C5">
      <w:pPr>
        <w:pStyle w:val="ConsPlusNormal0"/>
        <w:spacing w:before="240"/>
        <w:ind w:firstLine="540"/>
        <w:jc w:val="both"/>
      </w:pPr>
      <w:r>
        <w:t>суммы выплат.</w:t>
      </w:r>
    </w:p>
    <w:p w:rsidR="00DA6447" w:rsidRDefault="004440C5">
      <w:pPr>
        <w:pStyle w:val="ConsPlusNormal0"/>
        <w:spacing w:before="240"/>
        <w:ind w:firstLine="540"/>
        <w:jc w:val="both"/>
      </w:pPr>
      <w:r>
        <w:t>155. На лицевом счете бюджетного учреждения, отдельном лицевом счет</w:t>
      </w:r>
      <w:r>
        <w:t>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w:t>
      </w:r>
      <w:r>
        <w:t>МС отражаются следующие операции:</w:t>
      </w:r>
    </w:p>
    <w:p w:rsidR="00DA6447" w:rsidRDefault="004440C5">
      <w:pPr>
        <w:pStyle w:val="ConsPlusNormal0"/>
        <w:spacing w:before="240"/>
        <w:ind w:firstLine="540"/>
        <w:jc w:val="both"/>
      </w:pPr>
      <w:r>
        <w:t>поступления средств;</w:t>
      </w:r>
    </w:p>
    <w:p w:rsidR="00DA6447" w:rsidRDefault="004440C5">
      <w:pPr>
        <w:pStyle w:val="ConsPlusNormal0"/>
        <w:spacing w:before="240"/>
        <w:ind w:firstLine="540"/>
        <w:jc w:val="both"/>
      </w:pPr>
      <w:r>
        <w:t>суммы выплат.</w:t>
      </w:r>
    </w:p>
    <w:p w:rsidR="00DA6447" w:rsidRDefault="004440C5">
      <w:pPr>
        <w:pStyle w:val="ConsPlusNormal0"/>
        <w:spacing w:before="24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376"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color w:val="0000FF"/>
          </w:rPr>
          <w:t>Заявки</w:t>
        </w:r>
      </w:hyperlink>
      <w:r>
        <w:t xml:space="preserve"> на возврат (код формы по КФД 0531803).</w:t>
      </w:r>
    </w:p>
    <w:p w:rsidR="00DA6447" w:rsidRDefault="004440C5">
      <w:pPr>
        <w:pStyle w:val="ConsPlusNormal0"/>
        <w:spacing w:before="240"/>
        <w:ind w:firstLine="540"/>
        <w:jc w:val="both"/>
      </w:pPr>
      <w:r>
        <w:t>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w:t>
      </w:r>
      <w:r>
        <w:t>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w:t>
      </w:r>
      <w:r>
        <w:t xml:space="preserve">дерального казначейства на основании </w:t>
      </w:r>
      <w:hyperlink r:id="rId377"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w:t>
      </w:r>
      <w:r>
        <w:t>енное распоряжение получателя бюджетных средств.</w:t>
      </w:r>
    </w:p>
    <w:p w:rsidR="00DA6447" w:rsidRDefault="004440C5">
      <w:pPr>
        <w:pStyle w:val="ConsPlusNormal0"/>
        <w:spacing w:before="24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w:t>
      </w:r>
      <w:r>
        <w:t xml:space="preserve"> Федерации и в иностранных валютах, то операции отражаются в разных разделах лицевого счета получателя бюджетных средств.</w:t>
      </w:r>
    </w:p>
    <w:p w:rsidR="00DA6447" w:rsidRDefault="004440C5">
      <w:pPr>
        <w:pStyle w:val="ConsPlusNormal0"/>
        <w:spacing w:before="24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w:t>
      </w:r>
      <w:r>
        <w:t>чету получателя бюджетных средств данный раздел не заполняется.</w:t>
      </w:r>
    </w:p>
    <w:p w:rsidR="00DA6447" w:rsidRDefault="004440C5">
      <w:pPr>
        <w:pStyle w:val="ConsPlusNormal0"/>
        <w:spacing w:before="240"/>
        <w:ind w:firstLine="540"/>
        <w:jc w:val="both"/>
      </w:pPr>
      <w:r>
        <w:lastRenderedPageBreak/>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w:t>
      </w:r>
      <w:r>
        <w:t>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DA6447" w:rsidRDefault="00DA6447">
      <w:pPr>
        <w:pStyle w:val="ConsPlusNormal0"/>
        <w:jc w:val="both"/>
      </w:pPr>
    </w:p>
    <w:p w:rsidR="00DA6447" w:rsidRDefault="004440C5">
      <w:pPr>
        <w:pStyle w:val="ConsPlusTitle0"/>
        <w:jc w:val="center"/>
        <w:outlineLvl w:val="2"/>
      </w:pPr>
      <w:r>
        <w:t>Документооборот при ведении лицевых счетов</w:t>
      </w:r>
    </w:p>
    <w:p w:rsidR="00DA6447" w:rsidRDefault="00DA6447">
      <w:pPr>
        <w:pStyle w:val="ConsPlusNormal0"/>
        <w:jc w:val="both"/>
      </w:pPr>
    </w:p>
    <w:p w:rsidR="00DA6447" w:rsidRDefault="004440C5">
      <w:pPr>
        <w:pStyle w:val="ConsPlusNormal0"/>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DA6447" w:rsidRDefault="004440C5">
      <w:pPr>
        <w:pStyle w:val="ConsPlusNormal0"/>
        <w:spacing w:before="240"/>
        <w:ind w:firstLine="540"/>
        <w:jc w:val="both"/>
      </w:pPr>
      <w:bookmarkStart w:id="49" w:name="P1048"/>
      <w:bookmarkEnd w:id="49"/>
      <w:r>
        <w:t>Сверка производится путем предоставления органом Федерального казначейства клиенту на бумажном носите</w:t>
      </w:r>
      <w:r>
        <w:t xml:space="preserve">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w:t>
      </w:r>
      <w:r>
        <w:t>счете).</w:t>
      </w:r>
    </w:p>
    <w:p w:rsidR="00DA6447" w:rsidRDefault="004440C5">
      <w:pPr>
        <w:pStyle w:val="ConsPlusNormal0"/>
        <w:spacing w:before="24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048" w:tooltip="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
        <w:r>
          <w:rPr>
            <w:color w:val="0000FF"/>
          </w:rPr>
          <w:t>втором абзаце</w:t>
        </w:r>
      </w:hyperlink>
      <w:r>
        <w:t xml:space="preserve"> настоящего пункта, под расписку главному ра</w:t>
      </w:r>
      <w:r>
        <w:t>спорядителю (распорядителю) бюджетных средств, в ведении которого находится иной получатель бюджетных средств.</w:t>
      </w:r>
    </w:p>
    <w:p w:rsidR="00DA6447" w:rsidRDefault="004440C5">
      <w:pPr>
        <w:pStyle w:val="ConsPlusNormal0"/>
        <w:spacing w:before="240"/>
        <w:ind w:firstLine="540"/>
        <w:jc w:val="both"/>
      </w:pPr>
      <w:r>
        <w:t>Сверка по лицевому счету в разрезе видов средств бюджетного (автономного) учреждения, лицевому счету для учета операций получателя средств из бюд</w:t>
      </w:r>
      <w:r>
        <w:t>жета осуществляется автоматически в Модуле бюджетного процесса.</w:t>
      </w:r>
    </w:p>
    <w:p w:rsidR="00DA6447" w:rsidRDefault="004440C5">
      <w:pPr>
        <w:pStyle w:val="ConsPlusNormal0"/>
        <w:jc w:val="both"/>
      </w:pPr>
      <w:r>
        <w:t xml:space="preserve">(абзац введен </w:t>
      </w:r>
      <w:hyperlink r:id="rId37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26.11.2025 N 21н)</w:t>
      </w:r>
    </w:p>
    <w:p w:rsidR="00DA6447" w:rsidRDefault="004440C5">
      <w:pPr>
        <w:pStyle w:val="ConsPlusNormal0"/>
        <w:spacing w:before="240"/>
        <w:ind w:firstLine="540"/>
        <w:jc w:val="both"/>
      </w:pPr>
      <w:bookmarkStart w:id="50" w:name="P1052"/>
      <w:bookmarkEnd w:id="50"/>
      <w:r>
        <w:t>160. Выписки из лицевых счетов формируются за соответствующий о</w:t>
      </w:r>
      <w:r>
        <w:t>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rsidR="00DA6447" w:rsidRDefault="004440C5">
      <w:pPr>
        <w:pStyle w:val="ConsPlusNormal0"/>
        <w:spacing w:before="240"/>
        <w:ind w:firstLine="540"/>
        <w:jc w:val="both"/>
      </w:pPr>
      <w:r>
        <w:t xml:space="preserve">Выписки </w:t>
      </w:r>
      <w:r>
        <w:t>из лицевых счетов в разрезе видов средств бюджетного (автономного) учреждения формируются с использованием Модуля бюджетного процесса:</w:t>
      </w:r>
    </w:p>
    <w:p w:rsidR="00DA6447" w:rsidRDefault="004440C5">
      <w:pPr>
        <w:pStyle w:val="ConsPlusNormal0"/>
        <w:spacing w:before="240"/>
        <w:ind w:firstLine="540"/>
        <w:jc w:val="both"/>
      </w:pPr>
      <w:r>
        <w:t>в разрезе кодов бюджетной классификации нарастающим итогом за выбранный период;</w:t>
      </w:r>
    </w:p>
    <w:p w:rsidR="00DA6447" w:rsidRDefault="004440C5">
      <w:pPr>
        <w:pStyle w:val="ConsPlusNormal0"/>
        <w:spacing w:before="240"/>
        <w:ind w:firstLine="540"/>
        <w:jc w:val="both"/>
      </w:pPr>
      <w:r>
        <w:t>в разрезе первичных документов по операци</w:t>
      </w:r>
      <w:r>
        <w:t>ям за соответствующий операционный день и по состоянию на выбранный момент времени в течение операционного дня.</w:t>
      </w:r>
    </w:p>
    <w:p w:rsidR="00DA6447" w:rsidRDefault="004440C5">
      <w:pPr>
        <w:pStyle w:val="ConsPlusNormal0"/>
        <w:spacing w:before="240"/>
        <w:ind w:firstLine="540"/>
        <w:jc w:val="both"/>
      </w:pPr>
      <w:r>
        <w:t>Выписки из лицевых счетов предоставляются не позднее следующего операционного дня независимо от наличия проведенных операций.</w:t>
      </w:r>
    </w:p>
    <w:p w:rsidR="00DA6447" w:rsidRDefault="004440C5">
      <w:pPr>
        <w:pStyle w:val="ConsPlusNormal0"/>
        <w:spacing w:before="240"/>
        <w:ind w:firstLine="540"/>
        <w:jc w:val="both"/>
      </w:pPr>
      <w:r>
        <w:t>При наличии провед</w:t>
      </w:r>
      <w:r>
        <w:t xml:space="preserve">енных операций выписки предоставляются в соответствии с </w:t>
      </w:r>
      <w:hyperlink w:anchor="P1059" w:tooltip="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
        <w:r>
          <w:rPr>
            <w:color w:val="0000FF"/>
          </w:rPr>
          <w:t>абзацем шестым</w:t>
        </w:r>
      </w:hyperlink>
      <w:r>
        <w:t xml:space="preserve"> настоящего пункта после совершения казначейского платежа и подтверждения банком проведения банковской операции (предоставления банковской выписки) </w:t>
      </w:r>
      <w:r>
        <w:t xml:space="preserve">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w:t>
      </w:r>
      <w:r>
        <w:lastRenderedPageBreak/>
        <w:t>системы "Мир" информации о результатах обработки р</w:t>
      </w:r>
      <w:r>
        <w:t>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w:t>
      </w:r>
      <w:r>
        <w:t>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DA6447" w:rsidRDefault="004440C5">
      <w:pPr>
        <w:pStyle w:val="ConsPlusNormal0"/>
        <w:spacing w:before="240"/>
        <w:ind w:firstLine="540"/>
        <w:jc w:val="both"/>
      </w:pPr>
      <w:r>
        <w:t>При необходимости подтверждения операций, произведенных на лицевом счете пр</w:t>
      </w:r>
      <w:r>
        <w:t>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w:t>
      </w:r>
      <w:r>
        <w:t>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DA6447" w:rsidRDefault="004440C5">
      <w:pPr>
        <w:pStyle w:val="ConsPlusNormal0"/>
        <w:spacing w:before="240"/>
        <w:ind w:firstLine="540"/>
        <w:jc w:val="both"/>
      </w:pPr>
      <w:bookmarkStart w:id="51" w:name="P1059"/>
      <w:bookmarkEnd w:id="51"/>
      <w:r>
        <w:t>Органом Федерального казначейства вместе с Выпиской из соответствующего лицевого счета формируются и пред</w:t>
      </w:r>
      <w:r>
        <w:t>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w:t>
      </w:r>
      <w:r>
        <w:t>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rsidR="00DA6447" w:rsidRDefault="004440C5">
      <w:pPr>
        <w:pStyle w:val="ConsPlusNormal0"/>
        <w:spacing w:before="240"/>
        <w:ind w:firstLine="540"/>
        <w:jc w:val="both"/>
      </w:pPr>
      <w:hyperlink w:anchor="P20528" w:tooltip="                           ПРИЛОЖЕНИЕ К ВЫПИСКЕ">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rsidR="00DA6447" w:rsidRDefault="004440C5">
      <w:pPr>
        <w:pStyle w:val="ConsPlusNormal0"/>
        <w:spacing w:before="240"/>
        <w:ind w:firstLine="540"/>
        <w:jc w:val="both"/>
      </w:pPr>
      <w:hyperlink w:anchor="P21043" w:tooltip="                           ПРИЛОЖЕНИЕ К ВЫПИСКЕ">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rsidR="00DA6447" w:rsidRDefault="004440C5">
      <w:pPr>
        <w:pStyle w:val="ConsPlusNormal0"/>
        <w:spacing w:before="240"/>
        <w:ind w:firstLine="540"/>
        <w:jc w:val="both"/>
      </w:pPr>
      <w:hyperlink w:anchor="P21670" w:tooltip="                           ПРИЛОЖЕНИЕ К ВЫПИСКЕ">
        <w:r>
          <w:rPr>
            <w:color w:val="0000FF"/>
          </w:rPr>
          <w:t>Приложение</w:t>
        </w:r>
      </w:hyperlink>
      <w:r>
        <w:t xml:space="preserve"> к Выписке из лицевого счета бюджета (код формы по КФД 0531784) по форме согласно приложению N 59 к настоящему Порядку;</w:t>
      </w:r>
    </w:p>
    <w:p w:rsidR="00DA6447" w:rsidRDefault="004440C5">
      <w:pPr>
        <w:pStyle w:val="ConsPlusNormal0"/>
        <w:spacing w:before="240"/>
        <w:ind w:firstLine="540"/>
        <w:jc w:val="both"/>
      </w:pPr>
      <w:hyperlink w:anchor="P21853" w:tooltip="                           ПРИЛОЖЕНИЕ К ВЫПИСКЕ">
        <w:r>
          <w:rPr>
            <w:color w:val="0000FF"/>
          </w:rPr>
          <w:t>Приложение</w:t>
        </w:r>
      </w:hyperlink>
      <w:r>
        <w:t xml:space="preserve"> к Выписке из лицевого счета получателя бюджетных средств (код формы по КФД 0531778) по форме согласно приложению N 60 к настоящему Порядку (далее - Приложение к Выписке из лицевого счета получателя);</w:t>
      </w:r>
    </w:p>
    <w:p w:rsidR="00DA6447" w:rsidRDefault="004440C5">
      <w:pPr>
        <w:pStyle w:val="ConsPlusNormal0"/>
        <w:spacing w:before="240"/>
        <w:ind w:firstLine="540"/>
        <w:jc w:val="both"/>
      </w:pPr>
      <w:hyperlink w:anchor="P22300" w:tooltip="                           ПРИЛОЖЕНИЕ К ВЫПИСКЕ">
        <w:r>
          <w:rPr>
            <w:color w:val="0000FF"/>
          </w:rPr>
          <w:t>Приложение</w:t>
        </w:r>
      </w:hyperlink>
      <w:r>
        <w:t xml:space="preserve"> к Выписке из лицевого счета получателя бюджетных средств (код формы по КФД 0531747) по форме согласно приложению N 61 к настоящему Порядку;</w:t>
      </w:r>
    </w:p>
    <w:p w:rsidR="00DA6447" w:rsidRDefault="004440C5">
      <w:pPr>
        <w:pStyle w:val="ConsPlusNormal0"/>
        <w:spacing w:before="240"/>
        <w:ind w:firstLine="540"/>
        <w:jc w:val="both"/>
      </w:pPr>
      <w:hyperlink w:anchor="P22822" w:tooltip="                           ПРИЛОЖЕНИЕ К ВЫПИСКЕ">
        <w:r>
          <w:rPr>
            <w:color w:val="0000FF"/>
          </w:rPr>
          <w:t>Приложение</w:t>
        </w:r>
      </w:hyperlink>
      <w:r>
        <w:t xml:space="preserve"> к Выписке из лицевого счета администратора доходов бюджета (код формы по КФД 0531779) по форме согласно приложению N 62 к настоящему Порядку;</w:t>
      </w:r>
    </w:p>
    <w:p w:rsidR="00DA6447" w:rsidRDefault="004440C5">
      <w:pPr>
        <w:pStyle w:val="ConsPlusNormal0"/>
        <w:spacing w:before="240"/>
        <w:ind w:firstLine="540"/>
        <w:jc w:val="both"/>
      </w:pPr>
      <w:hyperlink w:anchor="P22954" w:tooltip="                           ПРИЛОЖЕНИЕ К ВЫПИСКЕ">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w:t>
      </w:r>
      <w:r>
        <w:t xml:space="preserve"> по форме согласно приложению N 63 к настоящему Порядку;</w:t>
      </w:r>
    </w:p>
    <w:p w:rsidR="00DA6447" w:rsidRDefault="004440C5">
      <w:pPr>
        <w:pStyle w:val="ConsPlusNormal0"/>
        <w:spacing w:before="240"/>
        <w:ind w:firstLine="540"/>
        <w:jc w:val="both"/>
      </w:pPr>
      <w:hyperlink w:anchor="P23117" w:tooltip="                           ПРИЛОЖЕНИЕ К ВЫПИСКЕ">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w:t>
      </w:r>
      <w:r>
        <w:t>тора источников финансирования дефицита бюджета с полномочиями главного администратора) (код формы по КФД 0531798) по форме согласно приложению N 64 к настоящему Порядку;</w:t>
      </w:r>
    </w:p>
    <w:p w:rsidR="00DA6447" w:rsidRDefault="004440C5">
      <w:pPr>
        <w:pStyle w:val="ConsPlusNormal0"/>
        <w:spacing w:before="240"/>
        <w:ind w:firstLine="540"/>
        <w:jc w:val="both"/>
      </w:pPr>
      <w:hyperlink w:anchor="P23311" w:tooltip="                           ПРИЛОЖЕНИЕ К ВЫПИСКЕ">
        <w:r>
          <w:rPr>
            <w:color w:val="0000FF"/>
          </w:rPr>
          <w:t>При</w:t>
        </w:r>
        <w:r>
          <w:rPr>
            <w:color w:val="0000FF"/>
          </w:rPr>
          <w:t>ложение</w:t>
        </w:r>
      </w:hyperlink>
      <w:r>
        <w:t xml:space="preserve"> к Выписке из лицевого счета администратора источников финансирования дефицита бюджета (код формы по КФД 0531782) по форме согласно приложению N 65 к настоящему Порядку;</w:t>
      </w:r>
    </w:p>
    <w:p w:rsidR="00DA6447" w:rsidRDefault="004440C5">
      <w:pPr>
        <w:pStyle w:val="ConsPlusNormal0"/>
        <w:spacing w:before="240"/>
        <w:ind w:firstLine="540"/>
        <w:jc w:val="both"/>
      </w:pPr>
      <w:hyperlink w:anchor="P23475" w:tooltip="                           ПРИЛОЖЕНИЕ К ВЫПИСКЕ">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w:t>
      </w:r>
      <w:r>
        <w:t>ку;</w:t>
      </w:r>
    </w:p>
    <w:p w:rsidR="00DA6447" w:rsidRDefault="004440C5">
      <w:pPr>
        <w:pStyle w:val="ConsPlusNormal0"/>
        <w:spacing w:before="240"/>
        <w:ind w:firstLine="540"/>
        <w:jc w:val="both"/>
      </w:pPr>
      <w:hyperlink w:anchor="P23651" w:tooltip="                           ПРИЛОЖЕНИЕ К ВЫПИСКЕ">
        <w:r>
          <w:rPr>
            <w:color w:val="0000FF"/>
          </w:rPr>
          <w:t>Приложение</w:t>
        </w:r>
      </w:hyperlink>
      <w:r>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rsidR="00DA6447" w:rsidRDefault="004440C5">
      <w:pPr>
        <w:pStyle w:val="ConsPlusNormal0"/>
        <w:spacing w:before="240"/>
        <w:ind w:firstLine="540"/>
        <w:jc w:val="both"/>
      </w:pPr>
      <w:hyperlink w:anchor="P23857" w:tooltip="                           ПРИЛОЖЕНИЕ К ВЫПИСКЕ">
        <w:r>
          <w:rPr>
            <w:color w:val="0000FF"/>
          </w:rPr>
          <w:t>Приложение</w:t>
        </w:r>
      </w:hyperlink>
      <w:r>
        <w:t xml:space="preserve"> к Выписке из лицевого счета иного получателя бюджетных средств (код формы по КФД 0531749) по форме согласно приложению N 68 к настоящему Порядку;</w:t>
      </w:r>
    </w:p>
    <w:p w:rsidR="00DA6447" w:rsidRDefault="004440C5">
      <w:pPr>
        <w:pStyle w:val="ConsPlusNormal0"/>
        <w:spacing w:before="240"/>
        <w:ind w:firstLine="540"/>
        <w:jc w:val="both"/>
      </w:pPr>
      <w:hyperlink w:anchor="P24095" w:tooltip="                           ПРИЛОЖЕНИЕ К ВЫПИСКЕ">
        <w:r>
          <w:rPr>
            <w:color w:val="0000FF"/>
          </w:rPr>
          <w:t>Приложение</w:t>
        </w:r>
      </w:hyperlink>
      <w:r>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rsidR="00DA6447" w:rsidRDefault="004440C5">
      <w:pPr>
        <w:pStyle w:val="ConsPlusNormal0"/>
        <w:spacing w:before="240"/>
        <w:ind w:firstLine="540"/>
        <w:jc w:val="both"/>
      </w:pPr>
      <w:hyperlink w:anchor="P24201" w:tooltip="                           ПРИЛОЖЕНИЕ К ВЫПИСКЕ">
        <w:r>
          <w:rPr>
            <w:color w:val="0000FF"/>
          </w:rPr>
          <w:t>Приложение</w:t>
        </w:r>
      </w:hyperlink>
      <w:r>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rsidR="00DA6447" w:rsidRDefault="004440C5">
      <w:pPr>
        <w:pStyle w:val="ConsPlusNormal0"/>
        <w:spacing w:before="240"/>
        <w:ind w:firstLine="540"/>
        <w:jc w:val="both"/>
      </w:pPr>
      <w:hyperlink w:anchor="P24459" w:tooltip="                           ПРИЛОЖЕНИЕ К ВЫПИСКЕ">
        <w:r>
          <w:rPr>
            <w:color w:val="0000FF"/>
          </w:rPr>
          <w:t>Приложение</w:t>
        </w:r>
      </w:hyperlink>
      <w:r>
        <w:t xml:space="preserve"> к Выписке из лицевого счета для учета операций получателя средств из бюджета (код формы по КФД 0531838) по форме согласно приложению N 72 к настоящему Порядку.</w:t>
      </w:r>
    </w:p>
    <w:p w:rsidR="00DA6447" w:rsidRDefault="004440C5">
      <w:pPr>
        <w:pStyle w:val="ConsPlusNormal0"/>
        <w:spacing w:before="240"/>
        <w:ind w:firstLine="540"/>
        <w:jc w:val="both"/>
      </w:pPr>
      <w:r>
        <w:t>Приложения к Выпискам из соответствующих лицевых счето</w:t>
      </w:r>
      <w:r>
        <w:t xml:space="preserve">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w:t>
      </w:r>
      <w:r>
        <w:t>распоряжение получателя бюджетных средств.</w:t>
      </w:r>
    </w:p>
    <w:p w:rsidR="00DA6447" w:rsidRDefault="004440C5">
      <w:pPr>
        <w:pStyle w:val="ConsPlusNormal0"/>
        <w:spacing w:before="240"/>
        <w:ind w:firstLine="540"/>
        <w:jc w:val="both"/>
      </w:pPr>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w:t>
      </w:r>
      <w:r>
        <w:t>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w:t>
      </w:r>
      <w:r>
        <w:t>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DA6447" w:rsidRDefault="004440C5">
      <w:pPr>
        <w:pStyle w:val="ConsPlusNormal0"/>
        <w:spacing w:before="240"/>
        <w:ind w:firstLine="540"/>
        <w:jc w:val="both"/>
      </w:pPr>
      <w:r>
        <w:t>Соглашением об информационном взаимодействии между органом Федерального казнач</w:t>
      </w:r>
      <w:r>
        <w:t>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DA6447" w:rsidRDefault="004440C5">
      <w:pPr>
        <w:pStyle w:val="ConsPlusNormal0"/>
        <w:spacing w:before="240"/>
        <w:ind w:firstLine="540"/>
        <w:jc w:val="both"/>
      </w:pPr>
      <w:r>
        <w:lastRenderedPageBreak/>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DA6447" w:rsidRDefault="004440C5">
      <w:pPr>
        <w:pStyle w:val="ConsPlusNormal0"/>
        <w:jc w:val="both"/>
      </w:pPr>
      <w:r>
        <w:t xml:space="preserve">(п. 160 в ред. </w:t>
      </w:r>
      <w:hyperlink r:id="rId37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160.1. </w:t>
      </w:r>
      <w:hyperlink w:anchor="P5194" w:tooltip="                                  ВЫПИСКА">
        <w:r>
          <w:rPr>
            <w:color w:val="0000FF"/>
          </w:rPr>
          <w:t>Выписка</w:t>
        </w:r>
      </w:hyperlink>
      <w:r>
        <w:t xml:space="preserve"> из лицевого счета администратора доходов бюдже</w:t>
      </w:r>
      <w:r>
        <w:t xml:space="preserve">та, </w:t>
      </w:r>
      <w:hyperlink w:anchor="P22822" w:tooltip="                           ПРИЛОЖЕНИЕ К ВЫПИСКЕ">
        <w:r>
          <w:rPr>
            <w:color w:val="0000FF"/>
          </w:rPr>
          <w:t>Приложение</w:t>
        </w:r>
      </w:hyperlink>
      <w:r>
        <w:t xml:space="preserve"> к Выписке из лицевого счета администратора доходов бюджета, </w:t>
      </w:r>
      <w:hyperlink w:anchor="P6422" w:tooltip="                                  ВЫПИСКА">
        <w:r>
          <w:rPr>
            <w:color w:val="0000FF"/>
          </w:rPr>
          <w:t>Выписка</w:t>
        </w:r>
      </w:hyperlink>
      <w:r>
        <w:t xml:space="preserve"> из лицевого счет</w:t>
      </w:r>
      <w:r>
        <w:t xml:space="preserve">а администратора источников финансирования дефицита бюджета и </w:t>
      </w:r>
      <w:hyperlink w:anchor="P23311" w:tooltip="                           ПРИЛОЖЕНИЕ К ВЫПИСКЕ">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w:t>
      </w:r>
      <w:r>
        <w:t xml:space="preserve">оответствии с </w:t>
      </w:r>
      <w:hyperlink w:anchor="P1052" w:tooltip="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
        <w:r>
          <w:rPr>
            <w:color w:val="0000FF"/>
          </w:rPr>
          <w:t>пунктом 160</w:t>
        </w:r>
      </w:hyperlink>
      <w:r>
        <w:t xml:space="preserve"> настоящего Порядка.</w:t>
      </w:r>
    </w:p>
    <w:p w:rsidR="00DA6447" w:rsidRDefault="004440C5">
      <w:pPr>
        <w:pStyle w:val="ConsPlusNormal0"/>
        <w:spacing w:before="24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5194" w:tooltip="                                  ВЫПИСКА">
        <w:r>
          <w:rPr>
            <w:color w:val="0000FF"/>
          </w:rPr>
          <w:t>Выписка</w:t>
        </w:r>
      </w:hyperlink>
      <w:r>
        <w:t xml:space="preserve"> из лицевого счета администратора доходов бюджета и </w:t>
      </w:r>
      <w:hyperlink w:anchor="P22822" w:tooltip="                           ПРИЛОЖЕНИЕ К ВЫПИСКЕ">
        <w:r>
          <w:rPr>
            <w:color w:val="0000FF"/>
          </w:rPr>
          <w:t>Приложение</w:t>
        </w:r>
      </w:hyperlink>
      <w:r>
        <w:t xml:space="preserve"> к Выписке из лицевого счета администратора доходов бюджета направляются администратору дохо</w:t>
      </w:r>
      <w:r>
        <w:t>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rsidR="00DA6447" w:rsidRDefault="004440C5">
      <w:pPr>
        <w:pStyle w:val="ConsPlusNormal0"/>
        <w:jc w:val="both"/>
      </w:pPr>
      <w:r>
        <w:t xml:space="preserve">(в ред. </w:t>
      </w:r>
      <w:hyperlink r:id="rId38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Абзац утратил силу. - </w:t>
      </w:r>
      <w:hyperlink r:id="rId38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26.11.2025 N 21н.</w:t>
      </w:r>
    </w:p>
    <w:p w:rsidR="00DA6447" w:rsidRDefault="004440C5">
      <w:pPr>
        <w:pStyle w:val="ConsPlusNormal0"/>
        <w:jc w:val="both"/>
      </w:pPr>
      <w:r>
        <w:t>(</w:t>
      </w:r>
      <w:proofErr w:type="spellStart"/>
      <w:r>
        <w:t>пп</w:t>
      </w:r>
      <w:proofErr w:type="spellEnd"/>
      <w:r>
        <w:t xml:space="preserve">. 160.1 в ред. </w:t>
      </w:r>
      <w:hyperlink r:id="rId382"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Приказа</w:t>
        </w:r>
      </w:hyperlink>
      <w:r>
        <w:t xml:space="preserve"> Казначейства России от 28.12.2022 N 38н)</w:t>
      </w:r>
    </w:p>
    <w:p w:rsidR="00DA6447" w:rsidRDefault="004440C5">
      <w:pPr>
        <w:pStyle w:val="ConsPlusNormal0"/>
        <w:spacing w:before="240"/>
        <w:ind w:firstLine="540"/>
        <w:jc w:val="both"/>
      </w:pPr>
      <w:r>
        <w:t xml:space="preserve">161. Выписки из соответствующих лицевых счетов и Приложения к ним, сформированные в соответствии с </w:t>
      </w:r>
      <w:hyperlink w:anchor="P1052" w:tooltip="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
        <w:r>
          <w:rPr>
            <w:color w:val="0000FF"/>
          </w:rPr>
          <w:t>пунктом 160</w:t>
        </w:r>
      </w:hyperlink>
      <w:r>
        <w:t xml:space="preserve"> настоящего Порядка, на бу</w:t>
      </w:r>
      <w:r>
        <w:t xml:space="preserve">мажном носителе выдаются под расписку лицам, включенным в </w:t>
      </w:r>
      <w:hyperlink w:anchor="P1312" w:tooltip="                КАРТОЧКА ОБРАЗЦОВ ПОДПИСЕЙ N │           │">
        <w:r>
          <w:rPr>
            <w:color w:val="0000FF"/>
          </w:rPr>
          <w:t>Карточку</w:t>
        </w:r>
      </w:hyperlink>
      <w:r>
        <w:t xml:space="preserve"> образцов подписей по данному счету, или их представителям по доверенности, оформленной в порядке,</w:t>
      </w:r>
      <w:r>
        <w:t xml:space="preserve"> установленном законодательством Российской Федерации.</w:t>
      </w:r>
    </w:p>
    <w:p w:rsidR="00DA6447" w:rsidRDefault="004440C5">
      <w:pPr>
        <w:pStyle w:val="ConsPlusNormal0"/>
        <w:jc w:val="both"/>
      </w:pPr>
      <w:r>
        <w:t xml:space="preserve">(в ред. </w:t>
      </w:r>
      <w:hyperlink r:id="rId38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 xml:space="preserve">Работникам клиента, подписи которых не включены в </w:t>
      </w:r>
      <w:hyperlink w:anchor="P1312" w:tooltip="                КАРТОЧКА ОБРАЗЦОВ ПОДПИСЕЙ N │           │">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w:t>
      </w:r>
      <w:r>
        <w:t>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DA6447" w:rsidRDefault="004440C5">
      <w:pPr>
        <w:pStyle w:val="ConsPlusNormal0"/>
        <w:spacing w:before="240"/>
        <w:ind w:firstLine="540"/>
        <w:jc w:val="both"/>
      </w:pPr>
      <w:r>
        <w:t>162. Орган Федерального казначейства не поздн</w:t>
      </w:r>
      <w:r>
        <w:t>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w:t>
      </w:r>
      <w:r>
        <w:t>ое обслуживание которых осуществляется с использованием Подсистемы управления доходами).</w:t>
      </w:r>
    </w:p>
    <w:p w:rsidR="00DA6447" w:rsidRDefault="004440C5">
      <w:pPr>
        <w:pStyle w:val="ConsPlusNormal0"/>
        <w:spacing w:before="240"/>
        <w:ind w:firstLine="540"/>
        <w:jc w:val="both"/>
      </w:pPr>
      <w:r>
        <w:t>Отчет о состоянии лицевого счета в разрезе видов средств бюджетного (автономного) учреждения клиенту не предоставляется.</w:t>
      </w:r>
    </w:p>
    <w:p w:rsidR="00DA6447" w:rsidRDefault="004440C5">
      <w:pPr>
        <w:pStyle w:val="ConsPlusNormal0"/>
        <w:spacing w:before="240"/>
        <w:ind w:firstLine="540"/>
        <w:jc w:val="both"/>
      </w:pPr>
      <w:hyperlink w:anchor="P10902" w:tooltip="                             ОТЧЕТ О СОСТОЯНИИ">
        <w:r>
          <w:rPr>
            <w:color w:val="0000FF"/>
          </w:rPr>
          <w:t>Отчеты</w:t>
        </w:r>
      </w:hyperlink>
      <w:r>
        <w:t xml:space="preserve">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w:t>
      </w:r>
      <w:r>
        <w:t>е по запросу клиента по всем видам лицевых счетов.</w:t>
      </w:r>
    </w:p>
    <w:p w:rsidR="00DA6447" w:rsidRDefault="004440C5">
      <w:pPr>
        <w:pStyle w:val="ConsPlusNormal0"/>
        <w:spacing w:before="240"/>
        <w:ind w:firstLine="540"/>
        <w:jc w:val="both"/>
      </w:pPr>
      <w:r>
        <w:t>Отчет о состоянии лицевого счета полу</w:t>
      </w:r>
      <w:bookmarkStart w:id="52" w:name="_GoBack"/>
      <w:bookmarkEnd w:id="52"/>
      <w:r>
        <w:t xml:space="preserve">чателя средств из бюджета с использованием Модуля </w:t>
      </w:r>
      <w:r>
        <w:lastRenderedPageBreak/>
        <w:t>бюджетного процесса формируется ежедневно.</w:t>
      </w:r>
    </w:p>
    <w:p w:rsidR="00DA6447" w:rsidRDefault="004440C5">
      <w:pPr>
        <w:pStyle w:val="ConsPlusNormal0"/>
        <w:spacing w:before="240"/>
        <w:ind w:firstLine="540"/>
        <w:jc w:val="both"/>
      </w:pPr>
      <w:r>
        <w:t>Отчет о состоянии лицевого счета для учета операций по переданным полномочи</w:t>
      </w:r>
      <w:r>
        <w:t xml:space="preserve">ям получателя бюджетных средств предоставляется по форме </w:t>
      </w:r>
      <w:hyperlink w:anchor="P10902" w:tooltip="                             ОТЧЕТ О СОСТОЯНИИ">
        <w:r>
          <w:rPr>
            <w:color w:val="0000FF"/>
          </w:rPr>
          <w:t>Отчета</w:t>
        </w:r>
      </w:hyperlink>
      <w:r>
        <w:t xml:space="preserve"> о состоянии лицевого счета получателя. Указанный Отчет о состоянии лицевого счета для учета операций по передан</w:t>
      </w:r>
      <w:r>
        <w:t>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w:t>
      </w:r>
      <w:r>
        <w:t xml:space="preserve"> полномочия.</w:t>
      </w:r>
    </w:p>
    <w:p w:rsidR="00DA6447" w:rsidRDefault="004440C5">
      <w:pPr>
        <w:pStyle w:val="ConsPlusNormal0"/>
        <w:jc w:val="both"/>
      </w:pPr>
      <w:r>
        <w:t xml:space="preserve">(п. 162 в ред. </w:t>
      </w:r>
      <w:hyperlink r:id="rId38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163. В случае утери клиентом Выпис</w:t>
      </w:r>
      <w:r>
        <w:t>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w:t>
      </w:r>
      <w:r>
        <w:t>аботника органа Федерального казначейства.</w:t>
      </w:r>
    </w:p>
    <w:p w:rsidR="00DA6447" w:rsidRDefault="004440C5">
      <w:pPr>
        <w:pStyle w:val="ConsPlusNormal0"/>
        <w:spacing w:before="24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w:t>
      </w:r>
      <w:r>
        <w:t>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DA6447" w:rsidRDefault="004440C5">
      <w:pPr>
        <w:pStyle w:val="ConsPlusNormal0"/>
        <w:spacing w:before="240"/>
        <w:ind w:firstLine="540"/>
        <w:jc w:val="both"/>
      </w:pPr>
      <w:r>
        <w:t xml:space="preserve">164. Хранение Выписок из соответствующих лицевых счетов и Приложений к ним, Отчетов о состоянии </w:t>
      </w:r>
      <w:r>
        <w:t>соответствующих лицевых счетов осуществляется органами Федерального казначейства в соответствии с правилами делопроизводства.</w:t>
      </w:r>
    </w:p>
    <w:p w:rsidR="00DA6447" w:rsidRDefault="004440C5">
      <w:pPr>
        <w:pStyle w:val="ConsPlusNormal0"/>
        <w:spacing w:before="24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w:t>
      </w:r>
      <w:r>
        <w:t xml:space="preserve">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w:t>
      </w:r>
      <w:proofErr w:type="spellStart"/>
      <w:r>
        <w:t>непоступлении</w:t>
      </w:r>
      <w:proofErr w:type="spellEnd"/>
      <w:r>
        <w:t xml:space="preserve"> от клиента возражений в указанные сроки совершенные операции по лицевому счету и</w:t>
      </w:r>
      <w:r>
        <w:t xml:space="preserve"> остатки, отраженные на этих лицевых счетах, считаются подтвержденными.</w:t>
      </w:r>
    </w:p>
    <w:p w:rsidR="00DA6447" w:rsidRDefault="004440C5">
      <w:pPr>
        <w:pStyle w:val="ConsPlusNormal0"/>
        <w:spacing w:before="24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w:t>
      </w:r>
      <w:r>
        <w:t xml:space="preserve"> ими лицевых счетов и осуществления учета операций на лицевых счетах.</w:t>
      </w:r>
    </w:p>
    <w:p w:rsidR="00DA6447" w:rsidRDefault="004440C5">
      <w:pPr>
        <w:pStyle w:val="ConsPlusNormal0"/>
        <w:spacing w:before="240"/>
        <w:ind w:firstLine="540"/>
        <w:jc w:val="both"/>
      </w:pPr>
      <w:r>
        <w:t xml:space="preserve">К числу таких работников относятся работники, занятые приемом, оформлением, контролем, выдачей расходных расписаний, расчетных документов, </w:t>
      </w:r>
      <w:proofErr w:type="spellStart"/>
      <w:r>
        <w:t>внутриказначейских</w:t>
      </w:r>
      <w:proofErr w:type="spellEnd"/>
      <w:r>
        <w:t xml:space="preserve"> документов, отражающих движе</w:t>
      </w:r>
      <w:r>
        <w:t>ние средств бюджета на балансовых счетах по учету исполнения бюджета или лицевых счетах.</w:t>
      </w:r>
    </w:p>
    <w:p w:rsidR="00DA6447" w:rsidRDefault="004440C5">
      <w:pPr>
        <w:pStyle w:val="ConsPlusNormal0"/>
        <w:spacing w:before="240"/>
        <w:ind w:firstLine="540"/>
        <w:jc w:val="both"/>
      </w:pPr>
      <w:r>
        <w:t>167. Руководитель органа Федерального казначейства обеспечивает создание условий для сохранности документов.</w:t>
      </w:r>
    </w:p>
    <w:p w:rsidR="00DA6447" w:rsidRDefault="004440C5">
      <w:pPr>
        <w:pStyle w:val="ConsPlusNormal0"/>
        <w:spacing w:before="240"/>
        <w:ind w:firstLine="540"/>
        <w:jc w:val="both"/>
      </w:pPr>
      <w:r>
        <w:t>Порядок хранения и создание условий для сохранности докуме</w:t>
      </w:r>
      <w:r>
        <w:t>нтов постоянного пользования осуществляется в соответствии с правилами делопроизводства.</w:t>
      </w:r>
    </w:p>
    <w:p w:rsidR="00DA6447" w:rsidRDefault="004440C5">
      <w:pPr>
        <w:pStyle w:val="ConsPlusNormal0"/>
        <w:spacing w:before="240"/>
        <w:ind w:firstLine="540"/>
        <w:jc w:val="both"/>
      </w:pPr>
      <w:bookmarkStart w:id="53" w:name="P1102"/>
      <w:bookmarkEnd w:id="53"/>
      <w:r>
        <w:lastRenderedPageBreak/>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w:t>
      </w:r>
      <w:r>
        <w:t>едерального казначейства в соответствии с требованиями, установленными законодательством Российской Федерации о государственной тайне.</w:t>
      </w:r>
    </w:p>
    <w:p w:rsidR="00DA6447" w:rsidRDefault="004440C5">
      <w:pPr>
        <w:pStyle w:val="ConsPlusNormal0"/>
        <w:spacing w:before="240"/>
        <w:ind w:firstLine="540"/>
        <w:jc w:val="both"/>
      </w:pPr>
      <w:r>
        <w:t>169. Реквизиты документов, предусмотренных настоящим Порядком, формируемых в электронной форме, должны соответствовать ре</w:t>
      </w:r>
      <w:r>
        <w:t xml:space="preserve">квизитам документов по формам, предусмотренным </w:t>
      </w:r>
      <w:hyperlink w:anchor="P1120" w:tooltip="                                 ЗАЯВЛЕНИЕ">
        <w:r>
          <w:rPr>
            <w:color w:val="0000FF"/>
          </w:rPr>
          <w:t>приложениями N 1</w:t>
        </w:r>
      </w:hyperlink>
      <w:r>
        <w:t xml:space="preserve"> - </w:t>
      </w:r>
      <w:hyperlink w:anchor="P24900" w:tooltip="РЕКВИЗИТЫ">
        <w:r>
          <w:rPr>
            <w:color w:val="0000FF"/>
          </w:rPr>
          <w:t>75</w:t>
        </w:r>
      </w:hyperlink>
      <w:r>
        <w:t xml:space="preserve"> настоящего Порядка.</w:t>
      </w:r>
    </w:p>
    <w:p w:rsidR="00DA6447" w:rsidRDefault="004440C5">
      <w:pPr>
        <w:pStyle w:val="ConsPlusNormal0"/>
        <w:jc w:val="both"/>
      </w:pPr>
      <w:r>
        <w:t xml:space="preserve">(п. 169 введен </w:t>
      </w:r>
      <w:hyperlink r:id="rId38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t xml:space="preserve"> Казначейства России от 01.04.2020 N 16н; в ред. </w:t>
      </w:r>
      <w:hyperlink r:id="rId38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t xml:space="preserve"> Казначейства России от 26.11.2025 N 21н)</w:t>
      </w:r>
    </w:p>
    <w:p w:rsidR="00DA6447" w:rsidRDefault="004440C5">
      <w:pPr>
        <w:pStyle w:val="ConsPlusNormal0"/>
        <w:spacing w:before="240"/>
        <w:ind w:firstLine="540"/>
        <w:jc w:val="both"/>
      </w:pPr>
      <w:r>
        <w:t>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w:t>
      </w:r>
      <w:r>
        <w:t>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w:t>
      </w:r>
      <w:r>
        <w:t xml:space="preserve">)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102" w:tooltip="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
        <w:r>
          <w:rPr>
            <w:color w:val="0000FF"/>
          </w:rPr>
          <w:t>пунктом 168</w:t>
        </w:r>
      </w:hyperlink>
      <w:r>
        <w:t xml:space="preserve"> настоящего Порядка.</w:t>
      </w:r>
    </w:p>
    <w:p w:rsidR="00DA6447" w:rsidRDefault="004440C5">
      <w:pPr>
        <w:pStyle w:val="ConsPlusNormal0"/>
        <w:jc w:val="both"/>
      </w:pPr>
      <w:r>
        <w:t xml:space="preserve">(п. 170 введен </w:t>
      </w:r>
      <w:hyperlink r:id="rId387"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Приказом</w:t>
        </w:r>
      </w:hyperlink>
      <w:r>
        <w:t xml:space="preserve"> Казначейства России от 28.12.2022 N 38н)</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1</w:t>
      </w:r>
    </w:p>
    <w:p w:rsidR="00DA6447" w:rsidRDefault="004440C5">
      <w:pPr>
        <w:pStyle w:val="ConsPlusNormal0"/>
        <w:jc w:val="right"/>
      </w:pPr>
      <w:r>
        <w:t>к Порядку откры</w:t>
      </w:r>
      <w:r>
        <w:t>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Nonformat0"/>
        <w:jc w:val="both"/>
      </w:pPr>
      <w:bookmarkStart w:id="54" w:name="P1120"/>
      <w:bookmarkEnd w:id="54"/>
      <w:r>
        <w:t xml:space="preserve">                                 ЗАЯВЛЕНИЕ</w:t>
      </w:r>
    </w:p>
    <w:p w:rsidR="00DA6447" w:rsidRDefault="004440C5">
      <w:pPr>
        <w:pStyle w:val="ConsPlusNonformat0"/>
        <w:jc w:val="both"/>
      </w:pPr>
      <w:r>
        <w:t xml:space="preserve">                        на открытие лицевого счета</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bookmarkStart w:id="55" w:name="P1126"/>
            <w:bookmarkEnd w:id="55"/>
            <w:r>
              <w:t>Коды</w:t>
            </w: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0531752</w:t>
            </w: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4440C5">
            <w:pPr>
              <w:pStyle w:val="ConsPlusNormal0"/>
              <w:jc w:val="center"/>
            </w:pPr>
            <w:bookmarkStart w:id="56" w:name="P1132"/>
            <w:bookmarkEnd w:id="56"/>
            <w:r>
              <w:t>от "__" ___________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bookmarkStart w:id="57" w:name="P1135"/>
            <w:bookmarkEnd w:id="57"/>
            <w:r>
              <w:t>Наименование клиента</w:t>
            </w:r>
          </w:p>
        </w:tc>
        <w:tc>
          <w:tcPr>
            <w:tcW w:w="3231" w:type="dxa"/>
            <w:tcBorders>
              <w:top w:val="nil"/>
              <w:left w:val="nil"/>
              <w:bottom w:val="nil"/>
              <w:right w:val="nil"/>
            </w:tcBorders>
            <w:vAlign w:val="bottom"/>
          </w:tcPr>
          <w:p w:rsidR="00DA6447" w:rsidRDefault="004440C5">
            <w:pPr>
              <w:pStyle w:val="ConsPlusNormal0"/>
              <w:jc w:val="center"/>
            </w:pPr>
            <w:r>
              <w:t>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bookmarkStart w:id="58" w:name="P1151"/>
            <w:bookmarkEnd w:id="58"/>
            <w:r>
              <w:t>Наименование иного получателя бюджетных средств</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bookmarkStart w:id="59" w:name="P1167"/>
            <w:bookmarkEnd w:id="59"/>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blPrEx>
          <w:tblBorders>
            <w:right w:val="nil"/>
          </w:tblBorders>
        </w:tblPrEx>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nil"/>
            </w:tcBorders>
          </w:tcPr>
          <w:p w:rsidR="00DA6447" w:rsidRDefault="00DA6447">
            <w:pPr>
              <w:pStyle w:val="ConsPlusNormal0"/>
            </w:pPr>
          </w:p>
        </w:tc>
        <w:tc>
          <w:tcPr>
            <w:tcW w:w="1134" w:type="dxa"/>
            <w:tcBorders>
              <w:top w:val="single" w:sz="4" w:space="0" w:color="auto"/>
              <w:left w:val="nil"/>
              <w:bottom w:val="single" w:sz="4" w:space="0" w:color="auto"/>
              <w:right w:val="nil"/>
            </w:tcBorders>
          </w:tcPr>
          <w:p w:rsidR="00DA6447" w:rsidRDefault="00DA6447">
            <w:pPr>
              <w:pStyle w:val="ConsPlusNormal0"/>
            </w:pPr>
          </w:p>
        </w:tc>
      </w:tr>
      <w:tr w:rsidR="00DA6447">
        <w:tc>
          <w:tcPr>
            <w:tcW w:w="2891" w:type="dxa"/>
            <w:vMerge w:val="restart"/>
            <w:tcBorders>
              <w:top w:val="nil"/>
              <w:left w:val="nil"/>
              <w:bottom w:val="nil"/>
              <w:right w:val="nil"/>
            </w:tcBorders>
          </w:tcPr>
          <w:p w:rsidR="00DA6447" w:rsidRDefault="004440C5">
            <w:pPr>
              <w:pStyle w:val="ConsPlusNormal0"/>
            </w:pPr>
            <w:bookmarkStart w:id="60" w:name="P1175"/>
            <w:bookmarkEnd w:id="60"/>
            <w:r>
              <w:t>Прошу открыть лицевой счет</w:t>
            </w:r>
          </w:p>
        </w:tc>
        <w:tc>
          <w:tcPr>
            <w:tcW w:w="3231" w:type="dxa"/>
            <w:tcBorders>
              <w:top w:val="nil"/>
              <w:left w:val="nil"/>
              <w:bottom w:val="nil"/>
              <w:right w:val="nil"/>
            </w:tcBorders>
          </w:tcPr>
          <w:p w:rsidR="00DA6447" w:rsidRDefault="004440C5">
            <w:pPr>
              <w:pStyle w:val="ConsPlusNormal0"/>
              <w:jc w:val="center"/>
            </w:pPr>
            <w:r>
              <w:t>____________________</w:t>
            </w: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vMerge/>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____________________</w:t>
            </w: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____________________</w:t>
            </w: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____________________</w:t>
            </w:r>
          </w:p>
          <w:p w:rsidR="00DA6447" w:rsidRDefault="004440C5">
            <w:pPr>
              <w:pStyle w:val="ConsPlusNormal0"/>
              <w:jc w:val="center"/>
            </w:pPr>
            <w:r>
              <w:t>(вид лицевого счета)</w:t>
            </w: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vMerge w:val="restart"/>
            <w:tcBorders>
              <w:top w:val="nil"/>
              <w:left w:val="nil"/>
              <w:bottom w:val="nil"/>
              <w:right w:val="nil"/>
            </w:tcBorders>
          </w:tcPr>
          <w:p w:rsidR="00DA6447" w:rsidRDefault="004440C5">
            <w:pPr>
              <w:pStyle w:val="ConsPlusNormal0"/>
            </w:pPr>
            <w:bookmarkStart w:id="61" w:name="P1191"/>
            <w:bookmarkEnd w:id="61"/>
            <w:r>
              <w:t>Основание для открытия лицевого счета</w:t>
            </w: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4440C5">
            <w:pPr>
              <w:pStyle w:val="ConsPlusNormal0"/>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vMerge/>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____________________</w:t>
            </w:r>
          </w:p>
        </w:tc>
        <w:tc>
          <w:tcPr>
            <w:tcW w:w="1757" w:type="dxa"/>
            <w:tcBorders>
              <w:top w:val="nil"/>
              <w:left w:val="nil"/>
              <w:bottom w:val="nil"/>
              <w:right w:val="single" w:sz="4" w:space="0" w:color="auto"/>
            </w:tcBorders>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Руководитель клиента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 ___________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 клиента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 ___________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w:t>
      </w:r>
      <w:r>
        <w:t>---------------------------</w:t>
      </w:r>
    </w:p>
    <w:p w:rsidR="00DA6447" w:rsidRDefault="00DA6447">
      <w:pPr>
        <w:pStyle w:val="ConsPlusNonformat0"/>
        <w:jc w:val="both"/>
      </w:pPr>
    </w:p>
    <w:p w:rsidR="00DA6447" w:rsidRDefault="004440C5">
      <w:pPr>
        <w:pStyle w:val="ConsPlusNonformat0"/>
        <w:jc w:val="both"/>
      </w:pPr>
      <w:bookmarkStart w:id="62" w:name="P1211"/>
      <w:bookmarkEnd w:id="62"/>
      <w:r>
        <w:t xml:space="preserve">                 Отметка органа Федерального казначейства</w:t>
      </w:r>
    </w:p>
    <w:p w:rsidR="00DA6447" w:rsidRDefault="004440C5">
      <w:pPr>
        <w:pStyle w:val="ConsPlusNonformat0"/>
        <w:jc w:val="both"/>
      </w:pPr>
      <w:r>
        <w:t xml:space="preserve">        об открытии лицевого счета N ______________________________</w:t>
      </w:r>
    </w:p>
    <w:p w:rsidR="00DA6447" w:rsidRDefault="004440C5">
      <w:pPr>
        <w:pStyle w:val="ConsPlusNonformat0"/>
        <w:jc w:val="both"/>
      </w:pPr>
      <w:r>
        <w:t xml:space="preserve">                                   N ______________________________</w:t>
      </w:r>
    </w:p>
    <w:p w:rsidR="00DA6447" w:rsidRDefault="00DA6447">
      <w:pPr>
        <w:pStyle w:val="ConsPlusNonformat0"/>
        <w:jc w:val="both"/>
      </w:pPr>
    </w:p>
    <w:p w:rsidR="00DA6447" w:rsidRDefault="004440C5">
      <w:pPr>
        <w:pStyle w:val="ConsPlusNonformat0"/>
        <w:jc w:val="both"/>
      </w:pPr>
      <w:r>
        <w:t>Руководитель</w:t>
      </w:r>
    </w:p>
    <w:p w:rsidR="00DA6447" w:rsidRDefault="004440C5">
      <w:pPr>
        <w:pStyle w:val="ConsPlusNonformat0"/>
        <w:jc w:val="both"/>
      </w:pPr>
      <w:r>
        <w:t>(уполномоченное лицо) _____________ ___________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lastRenderedPageBreak/>
        <w:t>Главный бухгалтер</w:t>
      </w:r>
    </w:p>
    <w:p w:rsidR="00DA6447" w:rsidRDefault="004440C5">
      <w:pPr>
        <w:pStyle w:val="ConsPlusNonformat0"/>
        <w:jc w:val="both"/>
      </w:pPr>
      <w:r>
        <w:t>(уполномоченное лицо) _____________ ___________ _______________________</w:t>
      </w:r>
    </w:p>
    <w:p w:rsidR="00DA6447" w:rsidRDefault="004440C5">
      <w:pPr>
        <w:pStyle w:val="ConsPlusNonformat0"/>
        <w:jc w:val="both"/>
      </w:pPr>
      <w:r>
        <w:t xml:space="preserve">                      </w:t>
      </w: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bookmarkStart w:id="63" w:name="P1233"/>
      <w:bookmarkEnd w:id="63"/>
      <w:r>
        <w:t>Прило</w:t>
      </w:r>
      <w:r>
        <w:t>жение N 1(1)</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Title0"/>
        <w:jc w:val="center"/>
      </w:pPr>
      <w:bookmarkStart w:id="64" w:name="P1241"/>
      <w:bookmarkEnd w:id="64"/>
      <w:r>
        <w:t>РЕКВИЗИТЫ</w:t>
      </w:r>
    </w:p>
    <w:p w:rsidR="00DA6447" w:rsidRDefault="004440C5">
      <w:pPr>
        <w:pStyle w:val="ConsPlusTitle0"/>
        <w:jc w:val="center"/>
      </w:pPr>
      <w:r>
        <w:t>ЗАЯВЛЕНИЯ НА ОТКРЫТИЕ ЛИЦЕВОГО СЧЕТА В ЭЛЕКТРОННОМ ВИДЕ</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(введены </w:t>
            </w:r>
            <w:hyperlink r:id="rId38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DA6447">
        <w:tc>
          <w:tcPr>
            <w:tcW w:w="567" w:type="dxa"/>
          </w:tcPr>
          <w:p w:rsidR="00DA6447" w:rsidRDefault="004440C5">
            <w:pPr>
              <w:pStyle w:val="ConsPlusNormal0"/>
              <w:jc w:val="center"/>
            </w:pPr>
            <w:r>
              <w:t>N п/п</w:t>
            </w:r>
          </w:p>
        </w:tc>
        <w:tc>
          <w:tcPr>
            <w:tcW w:w="2665" w:type="dxa"/>
          </w:tcPr>
          <w:p w:rsidR="00DA6447" w:rsidRDefault="004440C5">
            <w:pPr>
              <w:pStyle w:val="ConsPlusNormal0"/>
              <w:jc w:val="center"/>
            </w:pPr>
            <w:r>
              <w:t>Наименование реквизита</w:t>
            </w:r>
          </w:p>
        </w:tc>
        <w:tc>
          <w:tcPr>
            <w:tcW w:w="5839" w:type="dxa"/>
          </w:tcPr>
          <w:p w:rsidR="00DA6447" w:rsidRDefault="004440C5">
            <w:pPr>
              <w:pStyle w:val="ConsPlusNormal0"/>
              <w:jc w:val="center"/>
            </w:pPr>
            <w:r>
              <w:t>Формирование (заполнение) реквизита</w:t>
            </w:r>
          </w:p>
        </w:tc>
      </w:tr>
      <w:tr w:rsidR="00DA6447">
        <w:tc>
          <w:tcPr>
            <w:tcW w:w="567" w:type="dxa"/>
          </w:tcPr>
          <w:p w:rsidR="00DA6447" w:rsidRDefault="004440C5">
            <w:pPr>
              <w:pStyle w:val="ConsPlusNormal0"/>
              <w:jc w:val="center"/>
            </w:pPr>
            <w:r>
              <w:t>1</w:t>
            </w:r>
          </w:p>
        </w:tc>
        <w:tc>
          <w:tcPr>
            <w:tcW w:w="2665" w:type="dxa"/>
          </w:tcPr>
          <w:p w:rsidR="00DA6447" w:rsidRDefault="004440C5">
            <w:pPr>
              <w:pStyle w:val="ConsPlusNormal0"/>
              <w:jc w:val="center"/>
            </w:pPr>
            <w:r>
              <w:t>2</w:t>
            </w:r>
          </w:p>
        </w:tc>
        <w:tc>
          <w:tcPr>
            <w:tcW w:w="5839" w:type="dxa"/>
          </w:tcPr>
          <w:p w:rsidR="00DA6447" w:rsidRDefault="004440C5">
            <w:pPr>
              <w:pStyle w:val="ConsPlusNormal0"/>
              <w:jc w:val="center"/>
            </w:pPr>
            <w:r>
              <w:t>3</w:t>
            </w:r>
          </w:p>
        </w:tc>
      </w:tr>
      <w:tr w:rsidR="00DA6447">
        <w:tc>
          <w:tcPr>
            <w:tcW w:w="567" w:type="dxa"/>
          </w:tcPr>
          <w:p w:rsidR="00DA6447" w:rsidRDefault="004440C5">
            <w:pPr>
              <w:pStyle w:val="ConsPlusNormal0"/>
              <w:jc w:val="center"/>
            </w:pPr>
            <w:r>
              <w:t>1.</w:t>
            </w:r>
          </w:p>
        </w:tc>
        <w:tc>
          <w:tcPr>
            <w:tcW w:w="2665" w:type="dxa"/>
          </w:tcPr>
          <w:p w:rsidR="00DA6447" w:rsidRDefault="004440C5">
            <w:pPr>
              <w:pStyle w:val="ConsPlusNormal0"/>
              <w:jc w:val="both"/>
            </w:pPr>
            <w:r>
              <w:t>Дата</w:t>
            </w:r>
          </w:p>
        </w:tc>
        <w:tc>
          <w:tcPr>
            <w:tcW w:w="5839" w:type="dxa"/>
          </w:tcPr>
          <w:p w:rsidR="00DA6447" w:rsidRDefault="004440C5">
            <w:pPr>
              <w:pStyle w:val="ConsPlusNormal0"/>
              <w:jc w:val="both"/>
            </w:pPr>
            <w:r>
              <w:t>Указывается дата составления документа</w:t>
            </w:r>
          </w:p>
        </w:tc>
      </w:tr>
      <w:tr w:rsidR="00DA6447">
        <w:tc>
          <w:tcPr>
            <w:tcW w:w="567" w:type="dxa"/>
          </w:tcPr>
          <w:p w:rsidR="00DA6447" w:rsidRDefault="004440C5">
            <w:pPr>
              <w:pStyle w:val="ConsPlusNormal0"/>
              <w:jc w:val="center"/>
            </w:pPr>
            <w:r>
              <w:t>2.</w:t>
            </w:r>
          </w:p>
        </w:tc>
        <w:tc>
          <w:tcPr>
            <w:tcW w:w="2665" w:type="dxa"/>
          </w:tcPr>
          <w:p w:rsidR="00DA6447" w:rsidRDefault="004440C5">
            <w:pPr>
              <w:pStyle w:val="ConsPlusNormal0"/>
              <w:jc w:val="both"/>
            </w:pPr>
            <w:r>
              <w:t>Наименование клиента (полное наименование)</w:t>
            </w:r>
          </w:p>
        </w:tc>
        <w:tc>
          <w:tcPr>
            <w:tcW w:w="5839" w:type="dxa"/>
          </w:tcPr>
          <w:p w:rsidR="00DA6447" w:rsidRDefault="004440C5">
            <w:pPr>
              <w:pStyle w:val="ConsPlusNormal0"/>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DA6447">
        <w:tc>
          <w:tcPr>
            <w:tcW w:w="567" w:type="dxa"/>
          </w:tcPr>
          <w:p w:rsidR="00DA6447" w:rsidRDefault="004440C5">
            <w:pPr>
              <w:pStyle w:val="ConsPlusNormal0"/>
              <w:jc w:val="center"/>
            </w:pPr>
            <w:r>
              <w:t>3.</w:t>
            </w:r>
          </w:p>
        </w:tc>
        <w:tc>
          <w:tcPr>
            <w:tcW w:w="2665" w:type="dxa"/>
          </w:tcPr>
          <w:p w:rsidR="00DA6447" w:rsidRDefault="004440C5">
            <w:pPr>
              <w:pStyle w:val="ConsPlusNormal0"/>
              <w:jc w:val="both"/>
            </w:pPr>
            <w:r>
              <w:t>ИНН</w:t>
            </w:r>
          </w:p>
        </w:tc>
        <w:tc>
          <w:tcPr>
            <w:tcW w:w="5839" w:type="dxa"/>
          </w:tcPr>
          <w:p w:rsidR="00DA6447" w:rsidRDefault="004440C5">
            <w:pPr>
              <w:pStyle w:val="ConsPlusNormal0"/>
              <w:jc w:val="both"/>
            </w:pPr>
            <w:r>
              <w:t>Указывается идентификационный номер налогоплательщика клиента в соответствии с данными Сводного реестра</w:t>
            </w:r>
          </w:p>
        </w:tc>
      </w:tr>
      <w:tr w:rsidR="00DA6447">
        <w:tc>
          <w:tcPr>
            <w:tcW w:w="567" w:type="dxa"/>
          </w:tcPr>
          <w:p w:rsidR="00DA6447" w:rsidRDefault="004440C5">
            <w:pPr>
              <w:pStyle w:val="ConsPlusNormal0"/>
              <w:jc w:val="center"/>
            </w:pPr>
            <w:r>
              <w:t>4.</w:t>
            </w:r>
          </w:p>
        </w:tc>
        <w:tc>
          <w:tcPr>
            <w:tcW w:w="2665" w:type="dxa"/>
          </w:tcPr>
          <w:p w:rsidR="00DA6447" w:rsidRDefault="004440C5">
            <w:pPr>
              <w:pStyle w:val="ConsPlusNormal0"/>
              <w:jc w:val="both"/>
            </w:pPr>
            <w:r>
              <w:t>КПП</w:t>
            </w:r>
          </w:p>
        </w:tc>
        <w:tc>
          <w:tcPr>
            <w:tcW w:w="5839" w:type="dxa"/>
          </w:tcPr>
          <w:p w:rsidR="00DA6447" w:rsidRDefault="004440C5">
            <w:pPr>
              <w:pStyle w:val="ConsPlusNormal0"/>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DA6447">
        <w:tc>
          <w:tcPr>
            <w:tcW w:w="567" w:type="dxa"/>
          </w:tcPr>
          <w:p w:rsidR="00DA6447" w:rsidRDefault="004440C5">
            <w:pPr>
              <w:pStyle w:val="ConsPlusNormal0"/>
              <w:jc w:val="center"/>
            </w:pPr>
            <w:r>
              <w:lastRenderedPageBreak/>
              <w:t>5.</w:t>
            </w:r>
          </w:p>
        </w:tc>
        <w:tc>
          <w:tcPr>
            <w:tcW w:w="2665" w:type="dxa"/>
          </w:tcPr>
          <w:p w:rsidR="00DA6447" w:rsidRDefault="004440C5">
            <w:pPr>
              <w:pStyle w:val="ConsPlusNormal0"/>
              <w:jc w:val="both"/>
            </w:pPr>
            <w:r>
              <w:t>Код по Сводному реестру</w:t>
            </w:r>
          </w:p>
        </w:tc>
        <w:tc>
          <w:tcPr>
            <w:tcW w:w="5839" w:type="dxa"/>
          </w:tcPr>
          <w:p w:rsidR="00DA6447" w:rsidRDefault="004440C5">
            <w:pPr>
              <w:pStyle w:val="ConsPlusNormal0"/>
              <w:jc w:val="both"/>
            </w:pPr>
            <w:r>
              <w:t>Указывается код п</w:t>
            </w:r>
            <w:r>
              <w:t>о Сводному реестру клиента</w:t>
            </w:r>
          </w:p>
        </w:tc>
      </w:tr>
      <w:tr w:rsidR="00DA6447">
        <w:tc>
          <w:tcPr>
            <w:tcW w:w="567" w:type="dxa"/>
          </w:tcPr>
          <w:p w:rsidR="00DA6447" w:rsidRDefault="004440C5">
            <w:pPr>
              <w:pStyle w:val="ConsPlusNormal0"/>
              <w:jc w:val="center"/>
            </w:pPr>
            <w:r>
              <w:t>6.</w:t>
            </w:r>
          </w:p>
        </w:tc>
        <w:tc>
          <w:tcPr>
            <w:tcW w:w="2665" w:type="dxa"/>
          </w:tcPr>
          <w:p w:rsidR="00DA6447" w:rsidRDefault="004440C5">
            <w:pPr>
              <w:pStyle w:val="ConsPlusNormal0"/>
              <w:jc w:val="both"/>
            </w:pPr>
            <w:r>
              <w:t>Код по ОКПО</w:t>
            </w:r>
          </w:p>
        </w:tc>
        <w:tc>
          <w:tcPr>
            <w:tcW w:w="5839" w:type="dxa"/>
          </w:tcPr>
          <w:p w:rsidR="00DA6447" w:rsidRDefault="004440C5">
            <w:pPr>
              <w:pStyle w:val="ConsPlusNormal0"/>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DA6447">
        <w:tc>
          <w:tcPr>
            <w:tcW w:w="567" w:type="dxa"/>
          </w:tcPr>
          <w:p w:rsidR="00DA6447" w:rsidRDefault="004440C5">
            <w:pPr>
              <w:pStyle w:val="ConsPlusNormal0"/>
              <w:jc w:val="center"/>
            </w:pPr>
            <w:r>
              <w:t>7.</w:t>
            </w:r>
          </w:p>
        </w:tc>
        <w:tc>
          <w:tcPr>
            <w:tcW w:w="2665" w:type="dxa"/>
          </w:tcPr>
          <w:p w:rsidR="00DA6447" w:rsidRDefault="004440C5">
            <w:pPr>
              <w:pStyle w:val="ConsPlusNormal0"/>
              <w:jc w:val="both"/>
            </w:pPr>
            <w:r>
              <w:t>Код ТОФК</w:t>
            </w:r>
          </w:p>
        </w:tc>
        <w:tc>
          <w:tcPr>
            <w:tcW w:w="5839" w:type="dxa"/>
          </w:tcPr>
          <w:p w:rsidR="00DA6447" w:rsidRDefault="004440C5">
            <w:pPr>
              <w:pStyle w:val="ConsPlusNormal0"/>
              <w:jc w:val="both"/>
            </w:pPr>
            <w:r>
              <w:t>Указывается код территориального органа Федерального казначейства по месту</w:t>
            </w:r>
            <w:r>
              <w:t xml:space="preserve"> открытия лицевого счета клиента</w:t>
            </w:r>
          </w:p>
        </w:tc>
      </w:tr>
      <w:tr w:rsidR="00DA6447">
        <w:tc>
          <w:tcPr>
            <w:tcW w:w="567" w:type="dxa"/>
          </w:tcPr>
          <w:p w:rsidR="00DA6447" w:rsidRDefault="004440C5">
            <w:pPr>
              <w:pStyle w:val="ConsPlusNormal0"/>
              <w:jc w:val="center"/>
            </w:pPr>
            <w:r>
              <w:t>8.</w:t>
            </w:r>
          </w:p>
        </w:tc>
        <w:tc>
          <w:tcPr>
            <w:tcW w:w="2665" w:type="dxa"/>
          </w:tcPr>
          <w:p w:rsidR="00DA6447" w:rsidRDefault="004440C5">
            <w:pPr>
              <w:pStyle w:val="ConsPlusNormal0"/>
              <w:jc w:val="both"/>
            </w:pPr>
            <w:r>
              <w:t>Орган Федерального казначейства</w:t>
            </w:r>
          </w:p>
        </w:tc>
        <w:tc>
          <w:tcPr>
            <w:tcW w:w="5839" w:type="dxa"/>
          </w:tcPr>
          <w:p w:rsidR="00DA6447" w:rsidRDefault="004440C5">
            <w:pPr>
              <w:pStyle w:val="ConsPlusNormal0"/>
              <w:jc w:val="both"/>
            </w:pPr>
            <w:r>
              <w:t>Указывается полное наименование органа Федерального казначейства по месту открытия лицевого счета клиента</w:t>
            </w:r>
          </w:p>
        </w:tc>
      </w:tr>
      <w:tr w:rsidR="00DA6447">
        <w:tc>
          <w:tcPr>
            <w:tcW w:w="567" w:type="dxa"/>
          </w:tcPr>
          <w:p w:rsidR="00DA6447" w:rsidRDefault="004440C5">
            <w:pPr>
              <w:pStyle w:val="ConsPlusNormal0"/>
              <w:jc w:val="center"/>
            </w:pPr>
            <w:r>
              <w:t>9.</w:t>
            </w:r>
          </w:p>
        </w:tc>
        <w:tc>
          <w:tcPr>
            <w:tcW w:w="2665" w:type="dxa"/>
          </w:tcPr>
          <w:p w:rsidR="00DA6447" w:rsidRDefault="004440C5">
            <w:pPr>
              <w:pStyle w:val="ConsPlusNormal0"/>
              <w:jc w:val="both"/>
            </w:pPr>
            <w:r>
              <w:t>Код вида лицевого счета</w:t>
            </w:r>
          </w:p>
        </w:tc>
        <w:tc>
          <w:tcPr>
            <w:tcW w:w="5839" w:type="dxa"/>
          </w:tcPr>
          <w:p w:rsidR="00DA6447" w:rsidRDefault="004440C5">
            <w:pPr>
              <w:pStyle w:val="ConsPlusNormal0"/>
              <w:jc w:val="both"/>
            </w:pPr>
            <w:r>
              <w:t>Указывается код вида лицевого счета, подлежащего открытию</w:t>
            </w:r>
          </w:p>
        </w:tc>
      </w:tr>
      <w:tr w:rsidR="00DA6447">
        <w:tc>
          <w:tcPr>
            <w:tcW w:w="567" w:type="dxa"/>
          </w:tcPr>
          <w:p w:rsidR="00DA6447" w:rsidRDefault="004440C5">
            <w:pPr>
              <w:pStyle w:val="ConsPlusNormal0"/>
              <w:jc w:val="center"/>
            </w:pPr>
            <w:r>
              <w:t>10.</w:t>
            </w:r>
          </w:p>
        </w:tc>
        <w:tc>
          <w:tcPr>
            <w:tcW w:w="2665" w:type="dxa"/>
          </w:tcPr>
          <w:p w:rsidR="00DA6447" w:rsidRDefault="004440C5">
            <w:pPr>
              <w:pStyle w:val="ConsPlusNormal0"/>
              <w:jc w:val="both"/>
            </w:pPr>
            <w:r>
              <w:t>Вид лицевого счета</w:t>
            </w:r>
          </w:p>
        </w:tc>
        <w:tc>
          <w:tcPr>
            <w:tcW w:w="5839" w:type="dxa"/>
          </w:tcPr>
          <w:p w:rsidR="00DA6447" w:rsidRDefault="004440C5">
            <w:pPr>
              <w:pStyle w:val="ConsPlusNormal0"/>
              <w:jc w:val="both"/>
            </w:pPr>
            <w:r>
              <w:t>Указывается вид лицевого счета, подлежащего открытию</w:t>
            </w:r>
          </w:p>
        </w:tc>
      </w:tr>
      <w:tr w:rsidR="00DA6447">
        <w:tc>
          <w:tcPr>
            <w:tcW w:w="567" w:type="dxa"/>
            <w:vMerge w:val="restart"/>
          </w:tcPr>
          <w:p w:rsidR="00DA6447" w:rsidRDefault="004440C5">
            <w:pPr>
              <w:pStyle w:val="ConsPlusNormal0"/>
              <w:jc w:val="center"/>
            </w:pPr>
            <w:r>
              <w:t>11.</w:t>
            </w:r>
          </w:p>
        </w:tc>
        <w:tc>
          <w:tcPr>
            <w:tcW w:w="2665" w:type="dxa"/>
            <w:vMerge w:val="restart"/>
          </w:tcPr>
          <w:p w:rsidR="00DA6447" w:rsidRDefault="004440C5">
            <w:pPr>
              <w:pStyle w:val="ConsPlusNormal0"/>
              <w:jc w:val="both"/>
            </w:pPr>
            <w:r>
              <w:t>Основание для открытия лицевого счета</w:t>
            </w:r>
          </w:p>
        </w:tc>
        <w:tc>
          <w:tcPr>
            <w:tcW w:w="5839" w:type="dxa"/>
            <w:tcBorders>
              <w:bottom w:val="nil"/>
            </w:tcBorders>
          </w:tcPr>
          <w:p w:rsidR="00DA6447" w:rsidRDefault="004440C5">
            <w:pPr>
              <w:pStyle w:val="ConsPlusNormal0"/>
              <w:jc w:val="both"/>
            </w:pPr>
            <w:r>
              <w:t>Указываются наименование, номер и дата документа, в соответствии с которым отк</w:t>
            </w:r>
            <w:r>
              <w:t>рывается лицевой счет</w:t>
            </w:r>
          </w:p>
        </w:tc>
      </w:tr>
      <w:tr w:rsidR="00DA6447">
        <w:tc>
          <w:tcPr>
            <w:tcW w:w="567" w:type="dxa"/>
            <w:vMerge/>
          </w:tcPr>
          <w:p w:rsidR="00DA6447" w:rsidRDefault="00DA6447">
            <w:pPr>
              <w:pStyle w:val="ConsPlusNormal0"/>
            </w:pPr>
          </w:p>
        </w:tc>
        <w:tc>
          <w:tcPr>
            <w:tcW w:w="2665" w:type="dxa"/>
            <w:vMerge/>
          </w:tcPr>
          <w:p w:rsidR="00DA6447" w:rsidRDefault="00DA6447">
            <w:pPr>
              <w:pStyle w:val="ConsPlusNormal0"/>
            </w:pPr>
          </w:p>
        </w:tc>
        <w:tc>
          <w:tcPr>
            <w:tcW w:w="5839" w:type="dxa"/>
            <w:tcBorders>
              <w:top w:val="nil"/>
            </w:tcBorders>
          </w:tcPr>
          <w:p w:rsidR="00DA6447" w:rsidRDefault="004440C5">
            <w:pPr>
              <w:pStyle w:val="ConsPlusNormal0"/>
              <w:jc w:val="both"/>
            </w:pPr>
            <w:r>
              <w:t>Заполняется в случае оформления заявления на открытие лицевого счета получателя средств из бюджета</w:t>
            </w:r>
          </w:p>
        </w:tc>
      </w:tr>
      <w:tr w:rsidR="00DA6447">
        <w:tc>
          <w:tcPr>
            <w:tcW w:w="567" w:type="dxa"/>
          </w:tcPr>
          <w:p w:rsidR="00DA6447" w:rsidRDefault="004440C5">
            <w:pPr>
              <w:pStyle w:val="ConsPlusNormal0"/>
              <w:jc w:val="center"/>
            </w:pPr>
            <w:r>
              <w:t>12.</w:t>
            </w:r>
          </w:p>
        </w:tc>
        <w:tc>
          <w:tcPr>
            <w:tcW w:w="2665" w:type="dxa"/>
          </w:tcPr>
          <w:p w:rsidR="00DA6447" w:rsidRDefault="004440C5">
            <w:pPr>
              <w:pStyle w:val="ConsPlusNormal0"/>
              <w:jc w:val="both"/>
            </w:pPr>
            <w:r>
              <w:t>Информация о наличии главного бухгалтера</w:t>
            </w:r>
          </w:p>
        </w:tc>
        <w:tc>
          <w:tcPr>
            <w:tcW w:w="5839" w:type="dxa"/>
          </w:tcPr>
          <w:p w:rsidR="00DA6447" w:rsidRDefault="004440C5">
            <w:pPr>
              <w:pStyle w:val="ConsPlusNormal0"/>
              <w:jc w:val="both"/>
            </w:pPr>
            <w:r>
              <w:t>Указывается информация о наличии в штате клиента должности главного бухгалтера</w:t>
            </w:r>
          </w:p>
        </w:tc>
      </w:tr>
      <w:tr w:rsidR="00DA6447">
        <w:tc>
          <w:tcPr>
            <w:tcW w:w="567" w:type="dxa"/>
          </w:tcPr>
          <w:p w:rsidR="00DA6447" w:rsidRDefault="004440C5">
            <w:pPr>
              <w:pStyle w:val="ConsPlusNormal0"/>
              <w:jc w:val="center"/>
            </w:pPr>
            <w:r>
              <w:t>13.</w:t>
            </w:r>
          </w:p>
        </w:tc>
        <w:tc>
          <w:tcPr>
            <w:tcW w:w="2665" w:type="dxa"/>
          </w:tcPr>
          <w:p w:rsidR="00DA6447" w:rsidRDefault="004440C5">
            <w:pPr>
              <w:pStyle w:val="ConsPlusNormal0"/>
              <w:jc w:val="both"/>
            </w:pPr>
            <w:r>
              <w:t>Дата открытия</w:t>
            </w:r>
          </w:p>
        </w:tc>
        <w:tc>
          <w:tcPr>
            <w:tcW w:w="5839" w:type="dxa"/>
          </w:tcPr>
          <w:p w:rsidR="00DA6447" w:rsidRDefault="004440C5">
            <w:pPr>
              <w:pStyle w:val="ConsPlusNormal0"/>
              <w:jc w:val="both"/>
            </w:pPr>
            <w:r>
              <w:t>Указывается дата открытия лицевого счета в случае открытия лицевого счета с отложенной датой в формате "день, месяц, год" (00.00.0000)</w:t>
            </w:r>
          </w:p>
        </w:tc>
      </w:tr>
      <w:tr w:rsidR="00DA6447">
        <w:tc>
          <w:tcPr>
            <w:tcW w:w="567" w:type="dxa"/>
          </w:tcPr>
          <w:p w:rsidR="00DA6447" w:rsidRDefault="004440C5">
            <w:pPr>
              <w:pStyle w:val="ConsPlusNormal0"/>
              <w:jc w:val="center"/>
            </w:pPr>
            <w:r>
              <w:t>14.</w:t>
            </w:r>
          </w:p>
        </w:tc>
        <w:tc>
          <w:tcPr>
            <w:tcW w:w="2665" w:type="dxa"/>
          </w:tcPr>
          <w:p w:rsidR="00DA6447" w:rsidRDefault="004440C5">
            <w:pPr>
              <w:pStyle w:val="ConsPlusNormal0"/>
              <w:jc w:val="both"/>
            </w:pPr>
            <w:r>
              <w:t>Руководитель организации (уполномоченное лицо)</w:t>
            </w:r>
          </w:p>
        </w:tc>
        <w:tc>
          <w:tcPr>
            <w:tcW w:w="5839" w:type="dxa"/>
          </w:tcPr>
          <w:p w:rsidR="00DA6447" w:rsidRDefault="004440C5">
            <w:pPr>
              <w:pStyle w:val="ConsPlusNormal0"/>
              <w:jc w:val="both"/>
            </w:pPr>
            <w:r>
              <w:t>Указываются фамилия, имя, отчество (при наличии) руково</w:t>
            </w:r>
            <w:r>
              <w:t>дителя (уполномоченного лица)</w:t>
            </w:r>
          </w:p>
        </w:tc>
      </w:tr>
    </w:tbl>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2</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lastRenderedPageBreak/>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28.12.2017 </w:t>
            </w:r>
            <w:hyperlink r:id="rId389"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36н</w:t>
              </w:r>
            </w:hyperlink>
            <w:r>
              <w:rPr>
                <w:color w:val="392C69"/>
              </w:rPr>
              <w:t>,</w:t>
            </w:r>
          </w:p>
          <w:p w:rsidR="00DA6447" w:rsidRDefault="004440C5">
            <w:pPr>
              <w:pStyle w:val="ConsPlusNormal0"/>
              <w:jc w:val="center"/>
            </w:pPr>
            <w:r>
              <w:rPr>
                <w:color w:val="392C69"/>
              </w:rPr>
              <w:t xml:space="preserve">от 01.04.2020 </w:t>
            </w:r>
            <w:hyperlink r:id="rId39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w:t>
      </w:r>
    </w:p>
    <w:p w:rsidR="00DA6447" w:rsidRDefault="004440C5">
      <w:pPr>
        <w:pStyle w:val="ConsPlusNonformat0"/>
        <w:jc w:val="both"/>
      </w:pPr>
      <w:bookmarkStart w:id="65" w:name="P1312"/>
      <w:bookmarkEnd w:id="65"/>
      <w:r>
        <w:t xml:space="preserve">                КАРТОЧКА ОБРАЗЦОВ ПОДПИСЕЙ N │           │</w:t>
      </w:r>
    </w:p>
    <w:p w:rsidR="00DA6447" w:rsidRDefault="004440C5">
      <w:pPr>
        <w:pStyle w:val="ConsPlusNonformat0"/>
        <w:jc w:val="both"/>
      </w:pPr>
      <w:r>
        <w:t xml:space="preserve">                                             └───────────┘</w:t>
      </w:r>
    </w:p>
    <w:p w:rsidR="00DA6447" w:rsidRDefault="004440C5">
      <w:pPr>
        <w:pStyle w:val="ConsPlusNonformat0"/>
        <w:jc w:val="both"/>
      </w:pPr>
      <w:r>
        <w:t xml:space="preserve">                К ЛИЦЕВЫМ СЧЕТАМ N _______________________</w:t>
      </w:r>
    </w:p>
    <w:p w:rsidR="00DA6447" w:rsidRDefault="004440C5">
      <w:pPr>
        <w:pStyle w:val="ConsPlusNonformat0"/>
        <w:jc w:val="both"/>
      </w:pPr>
      <w:r>
        <w:t xml:space="preserve">                __________________________________________</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0531753</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4440C5">
            <w:pPr>
              <w:pStyle w:val="ConsPlusNormal0"/>
              <w:jc w:val="center"/>
            </w:pPr>
            <w:r>
              <w:t>от "__" ___________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bookmarkStart w:id="66" w:name="P1329"/>
            <w:bookmarkEnd w:id="66"/>
            <w:r>
              <w:t>Наименование клиента</w:t>
            </w:r>
          </w:p>
        </w:tc>
        <w:tc>
          <w:tcPr>
            <w:tcW w:w="3231" w:type="dxa"/>
            <w:tcBorders>
              <w:top w:val="nil"/>
              <w:left w:val="nil"/>
              <w:bottom w:val="nil"/>
              <w:right w:val="nil"/>
            </w:tcBorders>
            <w:vAlign w:val="bottom"/>
          </w:tcPr>
          <w:p w:rsidR="00DA6447" w:rsidRDefault="004440C5">
            <w:pPr>
              <w:pStyle w:val="ConsPlusNormal0"/>
              <w:jc w:val="center"/>
            </w:pPr>
            <w:r>
              <w:t>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bookmarkStart w:id="67" w:name="P1345"/>
            <w:bookmarkEnd w:id="67"/>
            <w:r>
              <w:t>Адрес</w:t>
            </w:r>
          </w:p>
        </w:tc>
        <w:tc>
          <w:tcPr>
            <w:tcW w:w="3231" w:type="dxa"/>
            <w:tcBorders>
              <w:top w:val="nil"/>
              <w:left w:val="nil"/>
              <w:bottom w:val="nil"/>
              <w:right w:val="nil"/>
            </w:tcBorders>
          </w:tcPr>
          <w:p w:rsidR="00DA6447" w:rsidRDefault="004440C5">
            <w:pPr>
              <w:pStyle w:val="ConsPlusNormal0"/>
              <w:jc w:val="center"/>
            </w:pPr>
            <w:r>
              <w:t>_____________________</w:t>
            </w:r>
          </w:p>
          <w:p w:rsidR="00DA6447" w:rsidRDefault="004440C5">
            <w:pPr>
              <w:pStyle w:val="ConsPlusNormal0"/>
              <w:jc w:val="center"/>
            </w:pPr>
            <w:r>
              <w:t>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bookmarkStart w:id="68" w:name="P1350"/>
            <w:bookmarkEnd w:id="68"/>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bookmarkStart w:id="69" w:name="P1354"/>
            <w:bookmarkEnd w:id="69"/>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Сводному </w:t>
            </w:r>
            <w:r>
              <w:lastRenderedPageBreak/>
              <w:t>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bookmarkStart w:id="70" w:name="P1362"/>
            <w:bookmarkEnd w:id="70"/>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71" w:name="P1367"/>
      <w:bookmarkEnd w:id="71"/>
      <w:r>
        <w:t xml:space="preserve">           Образцы подписей должностных лиц клиента, имеющих право</w:t>
      </w:r>
    </w:p>
    <w:p w:rsidR="00DA6447" w:rsidRDefault="004440C5">
      <w:pPr>
        <w:pStyle w:val="ConsPlusNonformat0"/>
        <w:jc w:val="both"/>
      </w:pPr>
      <w:r>
        <w:t xml:space="preserve">           подписи распоряжений о совершении казначейских платежей</w:t>
      </w:r>
    </w:p>
    <w:p w:rsidR="00DA6447" w:rsidRDefault="004440C5">
      <w:pPr>
        <w:pStyle w:val="ConsPlusNonformat0"/>
        <w:jc w:val="both"/>
      </w:pPr>
      <w:r>
        <w:t xml:space="preserve">          и иных документов при совершении операции по лицевому счету</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4"/>
        <w:gridCol w:w="1928"/>
        <w:gridCol w:w="1984"/>
        <w:gridCol w:w="1077"/>
        <w:gridCol w:w="2778"/>
      </w:tblGrid>
      <w:tr w:rsidR="00DA6447">
        <w:tc>
          <w:tcPr>
            <w:tcW w:w="1204" w:type="dxa"/>
            <w:tcBorders>
              <w:left w:val="nil"/>
            </w:tcBorders>
          </w:tcPr>
          <w:p w:rsidR="00DA6447" w:rsidRDefault="004440C5">
            <w:pPr>
              <w:pStyle w:val="ConsPlusNormal0"/>
              <w:jc w:val="center"/>
            </w:pPr>
            <w:r>
              <w:t>Право подписи</w:t>
            </w:r>
          </w:p>
        </w:tc>
        <w:tc>
          <w:tcPr>
            <w:tcW w:w="1928" w:type="dxa"/>
          </w:tcPr>
          <w:p w:rsidR="00DA6447" w:rsidRDefault="004440C5">
            <w:pPr>
              <w:pStyle w:val="ConsPlusNormal0"/>
              <w:jc w:val="center"/>
            </w:pPr>
            <w:r>
              <w:t>Должность</w:t>
            </w:r>
          </w:p>
        </w:tc>
        <w:tc>
          <w:tcPr>
            <w:tcW w:w="1984" w:type="dxa"/>
          </w:tcPr>
          <w:p w:rsidR="00DA6447" w:rsidRDefault="004440C5">
            <w:pPr>
              <w:pStyle w:val="ConsPlusNormal0"/>
              <w:jc w:val="center"/>
            </w:pPr>
            <w:r>
              <w:t>Фамилия, имя, отчество</w:t>
            </w:r>
          </w:p>
        </w:tc>
        <w:tc>
          <w:tcPr>
            <w:tcW w:w="1077" w:type="dxa"/>
          </w:tcPr>
          <w:p w:rsidR="00DA6447" w:rsidRDefault="004440C5">
            <w:pPr>
              <w:pStyle w:val="ConsPlusNormal0"/>
              <w:jc w:val="center"/>
            </w:pPr>
            <w:r>
              <w:t>Образец подписи</w:t>
            </w:r>
          </w:p>
        </w:tc>
        <w:tc>
          <w:tcPr>
            <w:tcW w:w="2778" w:type="dxa"/>
            <w:tcBorders>
              <w:right w:val="nil"/>
            </w:tcBorders>
          </w:tcPr>
          <w:p w:rsidR="00DA6447" w:rsidRDefault="004440C5">
            <w:pPr>
              <w:pStyle w:val="ConsPlusNormal0"/>
              <w:jc w:val="center"/>
            </w:pPr>
            <w:r>
              <w:t>Срок полномочий лиц, временно пользующихся правом подписи</w:t>
            </w:r>
          </w:p>
        </w:tc>
      </w:tr>
      <w:tr w:rsidR="00DA6447">
        <w:tc>
          <w:tcPr>
            <w:tcW w:w="1204" w:type="dxa"/>
            <w:tcBorders>
              <w:left w:val="nil"/>
            </w:tcBorders>
          </w:tcPr>
          <w:p w:rsidR="00DA6447" w:rsidRDefault="004440C5">
            <w:pPr>
              <w:pStyle w:val="ConsPlusNormal0"/>
              <w:jc w:val="center"/>
            </w:pPr>
            <w:r>
              <w:t>1</w:t>
            </w:r>
          </w:p>
        </w:tc>
        <w:tc>
          <w:tcPr>
            <w:tcW w:w="1928" w:type="dxa"/>
          </w:tcPr>
          <w:p w:rsidR="00DA6447" w:rsidRDefault="004440C5">
            <w:pPr>
              <w:pStyle w:val="ConsPlusNormal0"/>
              <w:jc w:val="center"/>
            </w:pPr>
            <w:bookmarkStart w:id="72" w:name="P1377"/>
            <w:bookmarkEnd w:id="72"/>
            <w:r>
              <w:t>2</w:t>
            </w:r>
          </w:p>
        </w:tc>
        <w:tc>
          <w:tcPr>
            <w:tcW w:w="1984" w:type="dxa"/>
          </w:tcPr>
          <w:p w:rsidR="00DA6447" w:rsidRDefault="004440C5">
            <w:pPr>
              <w:pStyle w:val="ConsPlusNormal0"/>
              <w:jc w:val="center"/>
            </w:pPr>
            <w:r>
              <w:t>3</w:t>
            </w:r>
          </w:p>
        </w:tc>
        <w:tc>
          <w:tcPr>
            <w:tcW w:w="1077" w:type="dxa"/>
          </w:tcPr>
          <w:p w:rsidR="00DA6447" w:rsidRDefault="004440C5">
            <w:pPr>
              <w:pStyle w:val="ConsPlusNormal0"/>
              <w:jc w:val="center"/>
            </w:pPr>
            <w:r>
              <w:t>4</w:t>
            </w:r>
          </w:p>
        </w:tc>
        <w:tc>
          <w:tcPr>
            <w:tcW w:w="2778" w:type="dxa"/>
            <w:tcBorders>
              <w:right w:val="nil"/>
            </w:tcBorders>
          </w:tcPr>
          <w:p w:rsidR="00DA6447" w:rsidRDefault="004440C5">
            <w:pPr>
              <w:pStyle w:val="ConsPlusNormal0"/>
              <w:jc w:val="center"/>
            </w:pPr>
            <w:r>
              <w:t>5</w:t>
            </w:r>
          </w:p>
        </w:tc>
      </w:tr>
      <w:tr w:rsidR="00DA6447">
        <w:tc>
          <w:tcPr>
            <w:tcW w:w="1204" w:type="dxa"/>
            <w:vMerge w:val="restart"/>
            <w:tcBorders>
              <w:left w:val="nil"/>
            </w:tcBorders>
            <w:vAlign w:val="center"/>
          </w:tcPr>
          <w:p w:rsidR="00DA6447" w:rsidRDefault="004440C5">
            <w:pPr>
              <w:pStyle w:val="ConsPlusNormal0"/>
              <w:jc w:val="center"/>
            </w:pPr>
            <w:r>
              <w:t>первой</w:t>
            </w:r>
          </w:p>
        </w:tc>
        <w:tc>
          <w:tcPr>
            <w:tcW w:w="1928" w:type="dxa"/>
            <w:vAlign w:val="center"/>
          </w:tcPr>
          <w:p w:rsidR="00DA6447" w:rsidRDefault="00DA6447">
            <w:pPr>
              <w:pStyle w:val="ConsPlusNormal0"/>
            </w:pPr>
          </w:p>
        </w:tc>
        <w:tc>
          <w:tcPr>
            <w:tcW w:w="1984" w:type="dxa"/>
            <w:vAlign w:val="center"/>
          </w:tcPr>
          <w:p w:rsidR="00DA6447" w:rsidRDefault="00DA6447">
            <w:pPr>
              <w:pStyle w:val="ConsPlusNormal0"/>
            </w:pPr>
          </w:p>
        </w:tc>
        <w:tc>
          <w:tcPr>
            <w:tcW w:w="1077" w:type="dxa"/>
            <w:vAlign w:val="center"/>
          </w:tcPr>
          <w:p w:rsidR="00DA6447" w:rsidRDefault="00DA6447">
            <w:pPr>
              <w:pStyle w:val="ConsPlusNormal0"/>
            </w:pPr>
          </w:p>
        </w:tc>
        <w:tc>
          <w:tcPr>
            <w:tcW w:w="2778" w:type="dxa"/>
            <w:tcBorders>
              <w:right w:val="nil"/>
            </w:tcBorders>
            <w:vAlign w:val="center"/>
          </w:tcPr>
          <w:p w:rsidR="00DA6447" w:rsidRDefault="00DA6447">
            <w:pPr>
              <w:pStyle w:val="ConsPlusNormal0"/>
            </w:pPr>
          </w:p>
        </w:tc>
      </w:tr>
      <w:tr w:rsidR="00DA6447">
        <w:tc>
          <w:tcPr>
            <w:tcW w:w="1204" w:type="dxa"/>
            <w:vMerge/>
            <w:tcBorders>
              <w:left w:val="nil"/>
            </w:tcBorders>
          </w:tcPr>
          <w:p w:rsidR="00DA6447" w:rsidRDefault="00DA6447">
            <w:pPr>
              <w:pStyle w:val="ConsPlusNormal0"/>
            </w:pPr>
          </w:p>
        </w:tc>
        <w:tc>
          <w:tcPr>
            <w:tcW w:w="1928" w:type="dxa"/>
            <w:vAlign w:val="center"/>
          </w:tcPr>
          <w:p w:rsidR="00DA6447" w:rsidRDefault="00DA6447">
            <w:pPr>
              <w:pStyle w:val="ConsPlusNormal0"/>
            </w:pPr>
          </w:p>
        </w:tc>
        <w:tc>
          <w:tcPr>
            <w:tcW w:w="1984" w:type="dxa"/>
            <w:vAlign w:val="center"/>
          </w:tcPr>
          <w:p w:rsidR="00DA6447" w:rsidRDefault="00DA6447">
            <w:pPr>
              <w:pStyle w:val="ConsPlusNormal0"/>
            </w:pPr>
          </w:p>
        </w:tc>
        <w:tc>
          <w:tcPr>
            <w:tcW w:w="1077" w:type="dxa"/>
            <w:vAlign w:val="center"/>
          </w:tcPr>
          <w:p w:rsidR="00DA6447" w:rsidRDefault="00DA6447">
            <w:pPr>
              <w:pStyle w:val="ConsPlusNormal0"/>
            </w:pPr>
          </w:p>
        </w:tc>
        <w:tc>
          <w:tcPr>
            <w:tcW w:w="2778" w:type="dxa"/>
            <w:tcBorders>
              <w:right w:val="nil"/>
            </w:tcBorders>
            <w:vAlign w:val="center"/>
          </w:tcPr>
          <w:p w:rsidR="00DA6447" w:rsidRDefault="00DA6447">
            <w:pPr>
              <w:pStyle w:val="ConsPlusNormal0"/>
            </w:pPr>
          </w:p>
        </w:tc>
      </w:tr>
      <w:tr w:rsidR="00DA6447">
        <w:tc>
          <w:tcPr>
            <w:tcW w:w="1204" w:type="dxa"/>
            <w:vMerge/>
            <w:tcBorders>
              <w:left w:val="nil"/>
            </w:tcBorders>
          </w:tcPr>
          <w:p w:rsidR="00DA6447" w:rsidRDefault="00DA6447">
            <w:pPr>
              <w:pStyle w:val="ConsPlusNormal0"/>
            </w:pPr>
          </w:p>
        </w:tc>
        <w:tc>
          <w:tcPr>
            <w:tcW w:w="1928" w:type="dxa"/>
            <w:vAlign w:val="center"/>
          </w:tcPr>
          <w:p w:rsidR="00DA6447" w:rsidRDefault="00DA6447">
            <w:pPr>
              <w:pStyle w:val="ConsPlusNormal0"/>
            </w:pPr>
          </w:p>
        </w:tc>
        <w:tc>
          <w:tcPr>
            <w:tcW w:w="1984" w:type="dxa"/>
            <w:vAlign w:val="center"/>
          </w:tcPr>
          <w:p w:rsidR="00DA6447" w:rsidRDefault="00DA6447">
            <w:pPr>
              <w:pStyle w:val="ConsPlusNormal0"/>
            </w:pPr>
          </w:p>
        </w:tc>
        <w:tc>
          <w:tcPr>
            <w:tcW w:w="1077" w:type="dxa"/>
            <w:vAlign w:val="center"/>
          </w:tcPr>
          <w:p w:rsidR="00DA6447" w:rsidRDefault="00DA6447">
            <w:pPr>
              <w:pStyle w:val="ConsPlusNormal0"/>
            </w:pPr>
          </w:p>
        </w:tc>
        <w:tc>
          <w:tcPr>
            <w:tcW w:w="2778" w:type="dxa"/>
            <w:tcBorders>
              <w:right w:val="nil"/>
            </w:tcBorders>
            <w:vAlign w:val="center"/>
          </w:tcPr>
          <w:p w:rsidR="00DA6447" w:rsidRDefault="00DA6447">
            <w:pPr>
              <w:pStyle w:val="ConsPlusNormal0"/>
            </w:pPr>
          </w:p>
        </w:tc>
      </w:tr>
      <w:tr w:rsidR="00DA6447">
        <w:tc>
          <w:tcPr>
            <w:tcW w:w="1204" w:type="dxa"/>
            <w:vMerge w:val="restart"/>
            <w:tcBorders>
              <w:left w:val="nil"/>
            </w:tcBorders>
            <w:vAlign w:val="center"/>
          </w:tcPr>
          <w:p w:rsidR="00DA6447" w:rsidRDefault="004440C5">
            <w:pPr>
              <w:pStyle w:val="ConsPlusNormal0"/>
              <w:jc w:val="center"/>
            </w:pPr>
            <w:r>
              <w:t>второй</w:t>
            </w:r>
          </w:p>
        </w:tc>
        <w:tc>
          <w:tcPr>
            <w:tcW w:w="1928" w:type="dxa"/>
            <w:vAlign w:val="center"/>
          </w:tcPr>
          <w:p w:rsidR="00DA6447" w:rsidRDefault="00DA6447">
            <w:pPr>
              <w:pStyle w:val="ConsPlusNormal0"/>
            </w:pPr>
          </w:p>
        </w:tc>
        <w:tc>
          <w:tcPr>
            <w:tcW w:w="1984" w:type="dxa"/>
            <w:vAlign w:val="center"/>
          </w:tcPr>
          <w:p w:rsidR="00DA6447" w:rsidRDefault="00DA6447">
            <w:pPr>
              <w:pStyle w:val="ConsPlusNormal0"/>
            </w:pPr>
          </w:p>
        </w:tc>
        <w:tc>
          <w:tcPr>
            <w:tcW w:w="1077" w:type="dxa"/>
            <w:vAlign w:val="center"/>
          </w:tcPr>
          <w:p w:rsidR="00DA6447" w:rsidRDefault="00DA6447">
            <w:pPr>
              <w:pStyle w:val="ConsPlusNormal0"/>
            </w:pPr>
          </w:p>
        </w:tc>
        <w:tc>
          <w:tcPr>
            <w:tcW w:w="2778" w:type="dxa"/>
            <w:tcBorders>
              <w:right w:val="nil"/>
            </w:tcBorders>
            <w:vAlign w:val="center"/>
          </w:tcPr>
          <w:p w:rsidR="00DA6447" w:rsidRDefault="00DA6447">
            <w:pPr>
              <w:pStyle w:val="ConsPlusNormal0"/>
            </w:pPr>
          </w:p>
        </w:tc>
      </w:tr>
      <w:tr w:rsidR="00DA6447">
        <w:tc>
          <w:tcPr>
            <w:tcW w:w="1204" w:type="dxa"/>
            <w:vMerge/>
            <w:tcBorders>
              <w:left w:val="nil"/>
            </w:tcBorders>
          </w:tcPr>
          <w:p w:rsidR="00DA6447" w:rsidRDefault="00DA6447">
            <w:pPr>
              <w:pStyle w:val="ConsPlusNormal0"/>
            </w:pPr>
          </w:p>
        </w:tc>
        <w:tc>
          <w:tcPr>
            <w:tcW w:w="1928" w:type="dxa"/>
            <w:vAlign w:val="center"/>
          </w:tcPr>
          <w:p w:rsidR="00DA6447" w:rsidRDefault="00DA6447">
            <w:pPr>
              <w:pStyle w:val="ConsPlusNormal0"/>
            </w:pPr>
          </w:p>
        </w:tc>
        <w:tc>
          <w:tcPr>
            <w:tcW w:w="1984" w:type="dxa"/>
            <w:vAlign w:val="center"/>
          </w:tcPr>
          <w:p w:rsidR="00DA6447" w:rsidRDefault="00DA6447">
            <w:pPr>
              <w:pStyle w:val="ConsPlusNormal0"/>
            </w:pPr>
          </w:p>
        </w:tc>
        <w:tc>
          <w:tcPr>
            <w:tcW w:w="1077" w:type="dxa"/>
            <w:vAlign w:val="center"/>
          </w:tcPr>
          <w:p w:rsidR="00DA6447" w:rsidRDefault="00DA6447">
            <w:pPr>
              <w:pStyle w:val="ConsPlusNormal0"/>
            </w:pPr>
          </w:p>
        </w:tc>
        <w:tc>
          <w:tcPr>
            <w:tcW w:w="2778" w:type="dxa"/>
            <w:tcBorders>
              <w:right w:val="nil"/>
            </w:tcBorders>
            <w:vAlign w:val="center"/>
          </w:tcPr>
          <w:p w:rsidR="00DA6447" w:rsidRDefault="00DA6447">
            <w:pPr>
              <w:pStyle w:val="ConsPlusNormal0"/>
            </w:pPr>
          </w:p>
        </w:tc>
      </w:tr>
      <w:tr w:rsidR="00DA6447">
        <w:tc>
          <w:tcPr>
            <w:tcW w:w="1204" w:type="dxa"/>
            <w:vMerge/>
            <w:tcBorders>
              <w:left w:val="nil"/>
            </w:tcBorders>
          </w:tcPr>
          <w:p w:rsidR="00DA6447" w:rsidRDefault="00DA6447">
            <w:pPr>
              <w:pStyle w:val="ConsPlusNormal0"/>
            </w:pPr>
          </w:p>
        </w:tc>
        <w:tc>
          <w:tcPr>
            <w:tcW w:w="1928" w:type="dxa"/>
            <w:vAlign w:val="center"/>
          </w:tcPr>
          <w:p w:rsidR="00DA6447" w:rsidRDefault="00DA6447">
            <w:pPr>
              <w:pStyle w:val="ConsPlusNormal0"/>
            </w:pPr>
          </w:p>
        </w:tc>
        <w:tc>
          <w:tcPr>
            <w:tcW w:w="1984" w:type="dxa"/>
            <w:vAlign w:val="center"/>
          </w:tcPr>
          <w:p w:rsidR="00DA6447" w:rsidRDefault="00DA6447">
            <w:pPr>
              <w:pStyle w:val="ConsPlusNormal0"/>
            </w:pPr>
          </w:p>
        </w:tc>
        <w:tc>
          <w:tcPr>
            <w:tcW w:w="1077" w:type="dxa"/>
            <w:vAlign w:val="center"/>
          </w:tcPr>
          <w:p w:rsidR="00DA6447" w:rsidRDefault="00DA6447">
            <w:pPr>
              <w:pStyle w:val="ConsPlusNormal0"/>
            </w:pPr>
          </w:p>
        </w:tc>
        <w:tc>
          <w:tcPr>
            <w:tcW w:w="2778" w:type="dxa"/>
            <w:tcBorders>
              <w:right w:val="nil"/>
            </w:tcBorders>
            <w:vAlign w:val="cente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Руководитель клиента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 ___________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4440C5">
      <w:pPr>
        <w:pStyle w:val="ConsPlusNonformat0"/>
        <w:jc w:val="both"/>
      </w:pPr>
      <w:r>
        <w:t xml:space="preserve">                                                     М.П.</w:t>
      </w:r>
    </w:p>
    <w:p w:rsidR="00DA6447" w:rsidRDefault="00DA6447">
      <w:pPr>
        <w:pStyle w:val="ConsPlusNonformat0"/>
        <w:jc w:val="both"/>
      </w:pPr>
    </w:p>
    <w:p w:rsidR="00DA6447" w:rsidRDefault="004440C5">
      <w:pPr>
        <w:pStyle w:val="ConsPlusNonformat0"/>
        <w:jc w:val="both"/>
      </w:pPr>
      <w:r>
        <w:t>Главный бухгалтер клиента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 ___________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 _________________ 20__ г.</w:t>
      </w:r>
    </w:p>
    <w:p w:rsidR="00DA6447" w:rsidRDefault="00DA6447">
      <w:pPr>
        <w:pStyle w:val="ConsPlusNonformat0"/>
        <w:jc w:val="both"/>
      </w:pPr>
    </w:p>
    <w:p w:rsidR="00DA6447" w:rsidRDefault="004440C5">
      <w:pPr>
        <w:pStyle w:val="ConsPlusNonformat0"/>
        <w:jc w:val="both"/>
      </w:pPr>
      <w:r>
        <w:t xml:space="preserve">                                                    Оборотная сторона формы</w:t>
      </w:r>
    </w:p>
    <w:p w:rsidR="00DA6447" w:rsidRDefault="00DA6447">
      <w:pPr>
        <w:pStyle w:val="ConsPlusNonformat0"/>
        <w:jc w:val="both"/>
      </w:pPr>
    </w:p>
    <w:p w:rsidR="00DA6447" w:rsidRDefault="004440C5">
      <w:pPr>
        <w:pStyle w:val="ConsPlusNonformat0"/>
        <w:jc w:val="both"/>
      </w:pPr>
      <w:r>
        <w:t>-----------------------------------------------------------------------</w:t>
      </w:r>
      <w:r>
        <w:t>----</w:t>
      </w:r>
    </w:p>
    <w:p w:rsidR="00DA6447" w:rsidRDefault="00DA6447">
      <w:pPr>
        <w:pStyle w:val="ConsPlusNonformat0"/>
        <w:jc w:val="both"/>
      </w:pPr>
    </w:p>
    <w:p w:rsidR="00DA6447" w:rsidRDefault="004440C5">
      <w:pPr>
        <w:pStyle w:val="ConsPlusNonformat0"/>
        <w:jc w:val="both"/>
      </w:pPr>
      <w:r>
        <w:t xml:space="preserve">              Отметка об удостоверении полномочий и подписей</w:t>
      </w:r>
    </w:p>
    <w:p w:rsidR="00DA6447" w:rsidRDefault="00DA6447">
      <w:pPr>
        <w:pStyle w:val="ConsPlusNonformat0"/>
        <w:jc w:val="both"/>
      </w:pPr>
    </w:p>
    <w:p w:rsidR="00DA6447" w:rsidRDefault="004440C5">
      <w:pPr>
        <w:pStyle w:val="ConsPlusNonformat0"/>
        <w:jc w:val="both"/>
      </w:pPr>
      <w:r>
        <w:t>Руководитель</w:t>
      </w:r>
    </w:p>
    <w:p w:rsidR="00DA6447" w:rsidRDefault="004440C5">
      <w:pPr>
        <w:pStyle w:val="ConsPlusNonformat0"/>
        <w:jc w:val="both"/>
      </w:pPr>
      <w:r>
        <w:t>(уполномоченное лицо) _____________ ___________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 xml:space="preserve">                               </w:t>
      </w:r>
      <w:r>
        <w:t xml:space="preserve">                             М.П.</w:t>
      </w:r>
    </w:p>
    <w:p w:rsidR="00DA6447" w:rsidRDefault="00DA6447">
      <w:pPr>
        <w:pStyle w:val="ConsPlusNonformat0"/>
        <w:jc w:val="both"/>
      </w:pPr>
    </w:p>
    <w:p w:rsidR="00DA6447" w:rsidRDefault="004440C5">
      <w:pPr>
        <w:pStyle w:val="ConsPlusNonformat0"/>
        <w:jc w:val="both"/>
      </w:pPr>
      <w:r>
        <w:t>"__" _________________ 20__ г.</w:t>
      </w:r>
    </w:p>
    <w:p w:rsidR="00DA6447" w:rsidRDefault="00DA6447">
      <w:pPr>
        <w:pStyle w:val="ConsPlusNonformat0"/>
        <w:jc w:val="both"/>
      </w:pPr>
    </w:p>
    <w:p w:rsidR="00DA6447" w:rsidRDefault="004440C5">
      <w:pPr>
        <w:pStyle w:val="ConsPlusNonformat0"/>
        <w:jc w:val="both"/>
      </w:pPr>
      <w:r>
        <w:lastRenderedPageBreak/>
        <w:t>---------------------------------------------------------------------------</w:t>
      </w:r>
    </w:p>
    <w:p w:rsidR="00DA6447" w:rsidRDefault="00DA6447">
      <w:pPr>
        <w:pStyle w:val="ConsPlusNonformat0"/>
        <w:jc w:val="both"/>
      </w:pPr>
    </w:p>
    <w:p w:rsidR="00DA6447" w:rsidRDefault="004440C5">
      <w:pPr>
        <w:pStyle w:val="ConsPlusNonformat0"/>
        <w:jc w:val="both"/>
      </w:pPr>
      <w:r>
        <w:t xml:space="preserve">                         Удостоверительная надпись</w:t>
      </w:r>
    </w:p>
    <w:p w:rsidR="00DA6447" w:rsidRDefault="004440C5">
      <w:pPr>
        <w:pStyle w:val="ConsPlusNonformat0"/>
        <w:jc w:val="both"/>
      </w:pPr>
      <w:r>
        <w:t xml:space="preserve">              о засвидетельствовании подлинности подписей &lt;1&gt;</w:t>
      </w:r>
    </w:p>
    <w:p w:rsidR="00DA6447" w:rsidRDefault="00DA6447">
      <w:pPr>
        <w:pStyle w:val="ConsPlusNonformat0"/>
        <w:jc w:val="both"/>
      </w:pPr>
    </w:p>
    <w:p w:rsidR="00DA6447" w:rsidRDefault="00DA6447">
      <w:pPr>
        <w:pStyle w:val="ConsPlusNonformat0"/>
        <w:jc w:val="both"/>
      </w:pPr>
    </w:p>
    <w:p w:rsidR="00DA6447" w:rsidRDefault="00DA6447">
      <w:pPr>
        <w:pStyle w:val="ConsPlusNonformat0"/>
        <w:jc w:val="both"/>
      </w:pPr>
    </w:p>
    <w:p w:rsidR="00DA6447" w:rsidRDefault="004440C5">
      <w:pPr>
        <w:pStyle w:val="ConsPlusNonformat0"/>
        <w:jc w:val="both"/>
      </w:pPr>
      <w:r>
        <w:t>---------------------------------------------------------------------------</w:t>
      </w:r>
    </w:p>
    <w:p w:rsidR="00DA6447" w:rsidRDefault="00DA6447">
      <w:pPr>
        <w:pStyle w:val="ConsPlusNonformat0"/>
        <w:jc w:val="both"/>
      </w:pPr>
    </w:p>
    <w:p w:rsidR="00DA6447" w:rsidRDefault="004440C5">
      <w:pPr>
        <w:pStyle w:val="ConsPlusNonformat0"/>
        <w:jc w:val="both"/>
      </w:pPr>
      <w:r>
        <w:t xml:space="preserve">                 Отметка органа Федерального казначейства</w:t>
      </w:r>
    </w:p>
    <w:p w:rsidR="00DA6447" w:rsidRDefault="004440C5">
      <w:pPr>
        <w:pStyle w:val="ConsPlusNonformat0"/>
        <w:jc w:val="both"/>
      </w:pPr>
      <w:r>
        <w:t xml:space="preserve">                        о приеме образцов подписей</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(уполномоченное лицо) _____________ ___________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w:t>
      </w:r>
      <w:r>
        <w:t>(должность)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bookmarkStart w:id="73" w:name="P1455"/>
      <w:bookmarkEnd w:id="73"/>
      <w:r>
        <w:t>Особые отметки ____________________________________________________________</w:t>
      </w:r>
    </w:p>
    <w:p w:rsidR="00DA6447" w:rsidRDefault="00DA6447">
      <w:pPr>
        <w:pStyle w:val="ConsPlusNormal0"/>
        <w:jc w:val="both"/>
      </w:pPr>
    </w:p>
    <w:p w:rsidR="00DA6447" w:rsidRDefault="004440C5">
      <w:pPr>
        <w:pStyle w:val="ConsPlusNormal0"/>
        <w:ind w:firstLine="540"/>
        <w:jc w:val="both"/>
      </w:pPr>
      <w:r>
        <w:t>--------------------------------</w:t>
      </w:r>
    </w:p>
    <w:p w:rsidR="00DA6447" w:rsidRDefault="004440C5">
      <w:pPr>
        <w:pStyle w:val="ConsPlusNormal0"/>
        <w:spacing w:before="240"/>
        <w:ind w:firstLine="540"/>
        <w:jc w:val="both"/>
      </w:pPr>
      <w:r>
        <w:t xml:space="preserve">&lt;1&gt; При нотариальном заверении заполняется в соответствии со </w:t>
      </w:r>
      <w:hyperlink r:id="rId391" w:tooltip="&quot;Основы законодательства Российской Федерации о нотариате&quot; (утв. ВС РФ 11.02.1993 N 4462-1) (ред. от 31.07.2025) (с изм. и доп., вступ. в силу с 24.11.2025) {КонсультантПлюс}">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w:t>
      </w:r>
      <w:r>
        <w:t>7; Собрание законодательства Российской Федерации, 2015, N 1, ст. 10; 2016, N 1, ст. 11).</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3</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right"/>
      </w:pPr>
    </w:p>
    <w:p w:rsidR="00DA6447" w:rsidRDefault="004440C5">
      <w:pPr>
        <w:pStyle w:val="ConsPlusNonformat0"/>
        <w:jc w:val="both"/>
      </w:pPr>
      <w:bookmarkStart w:id="74" w:name="P1472"/>
      <w:bookmarkEnd w:id="74"/>
      <w:r>
        <w:t xml:space="preserve">                     Книга регистрации лицевых счетов</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3"/>
        <w:gridCol w:w="3402"/>
        <w:gridCol w:w="1814"/>
        <w:gridCol w:w="1077"/>
      </w:tblGrid>
      <w:tr w:rsidR="00DA6447">
        <w:tc>
          <w:tcPr>
            <w:tcW w:w="2803" w:type="dxa"/>
            <w:tcBorders>
              <w:top w:val="nil"/>
              <w:left w:val="nil"/>
              <w:bottom w:val="nil"/>
              <w:right w:val="nil"/>
            </w:tcBorders>
          </w:tcPr>
          <w:p w:rsidR="00DA6447" w:rsidRDefault="00DA6447">
            <w:pPr>
              <w:pStyle w:val="ConsPlusNormal0"/>
            </w:pPr>
          </w:p>
        </w:tc>
        <w:tc>
          <w:tcPr>
            <w:tcW w:w="3402"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tcPr>
          <w:p w:rsidR="00DA6447" w:rsidRDefault="00DA6447">
            <w:pPr>
              <w:pStyle w:val="ConsPlusNormal0"/>
            </w:pPr>
          </w:p>
        </w:tc>
        <w:tc>
          <w:tcPr>
            <w:tcW w:w="1077"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2803" w:type="dxa"/>
            <w:tcBorders>
              <w:top w:val="nil"/>
              <w:left w:val="nil"/>
              <w:bottom w:val="nil"/>
              <w:right w:val="nil"/>
            </w:tcBorders>
          </w:tcPr>
          <w:p w:rsidR="00DA6447" w:rsidRDefault="00DA6447">
            <w:pPr>
              <w:pStyle w:val="ConsPlusNormal0"/>
            </w:pPr>
          </w:p>
        </w:tc>
        <w:tc>
          <w:tcPr>
            <w:tcW w:w="3402"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0531755</w:t>
            </w:r>
          </w:p>
        </w:tc>
      </w:tr>
      <w:tr w:rsidR="00DA6447">
        <w:tc>
          <w:tcPr>
            <w:tcW w:w="2803" w:type="dxa"/>
            <w:tcBorders>
              <w:top w:val="nil"/>
              <w:left w:val="nil"/>
              <w:bottom w:val="nil"/>
              <w:right w:val="nil"/>
            </w:tcBorders>
          </w:tcPr>
          <w:p w:rsidR="00DA6447" w:rsidRDefault="00DA6447">
            <w:pPr>
              <w:pStyle w:val="ConsPlusNormal0"/>
            </w:pPr>
          </w:p>
        </w:tc>
        <w:tc>
          <w:tcPr>
            <w:tcW w:w="3402" w:type="dxa"/>
            <w:tcBorders>
              <w:top w:val="nil"/>
              <w:left w:val="nil"/>
              <w:bottom w:val="nil"/>
              <w:right w:val="nil"/>
            </w:tcBorders>
          </w:tcPr>
          <w:p w:rsidR="00DA6447" w:rsidRDefault="004440C5">
            <w:pPr>
              <w:pStyle w:val="ConsPlusNormal0"/>
              <w:jc w:val="center"/>
            </w:pPr>
            <w:r>
              <w:t>от "__" ______________ 20__ г.</w:t>
            </w:r>
          </w:p>
        </w:tc>
        <w:tc>
          <w:tcPr>
            <w:tcW w:w="1814" w:type="dxa"/>
            <w:tcBorders>
              <w:top w:val="nil"/>
              <w:left w:val="nil"/>
              <w:bottom w:val="nil"/>
              <w:right w:val="single" w:sz="4" w:space="0" w:color="auto"/>
            </w:tcBorders>
            <w:vAlign w:val="bottom"/>
          </w:tcPr>
          <w:p w:rsidR="00DA6447" w:rsidRDefault="004440C5">
            <w:pPr>
              <w:pStyle w:val="ConsPlusNormal0"/>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03" w:type="dxa"/>
            <w:tcBorders>
              <w:top w:val="nil"/>
              <w:left w:val="nil"/>
              <w:bottom w:val="nil"/>
              <w:right w:val="nil"/>
            </w:tcBorders>
          </w:tcPr>
          <w:p w:rsidR="00DA6447" w:rsidRDefault="00DA6447">
            <w:pPr>
              <w:pStyle w:val="ConsPlusNormal0"/>
            </w:pPr>
          </w:p>
        </w:tc>
        <w:tc>
          <w:tcPr>
            <w:tcW w:w="3402"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03" w:type="dxa"/>
            <w:tcBorders>
              <w:top w:val="nil"/>
              <w:left w:val="nil"/>
              <w:bottom w:val="nil"/>
              <w:right w:val="nil"/>
            </w:tcBorders>
          </w:tcPr>
          <w:p w:rsidR="00DA6447" w:rsidRDefault="00DA6447">
            <w:pPr>
              <w:pStyle w:val="ConsPlusNormal0"/>
            </w:pPr>
          </w:p>
        </w:tc>
        <w:tc>
          <w:tcPr>
            <w:tcW w:w="3402"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03" w:type="dxa"/>
            <w:tcBorders>
              <w:top w:val="nil"/>
              <w:left w:val="nil"/>
              <w:bottom w:val="nil"/>
              <w:right w:val="nil"/>
            </w:tcBorders>
          </w:tcPr>
          <w:p w:rsidR="00DA6447" w:rsidRDefault="004440C5">
            <w:pPr>
              <w:pStyle w:val="ConsPlusNormal0"/>
            </w:pPr>
            <w:r>
              <w:t>Орган Федерального казначейства</w:t>
            </w:r>
          </w:p>
        </w:tc>
        <w:tc>
          <w:tcPr>
            <w:tcW w:w="3402" w:type="dxa"/>
            <w:tcBorders>
              <w:top w:val="nil"/>
              <w:left w:val="nil"/>
              <w:bottom w:val="nil"/>
              <w:right w:val="nil"/>
            </w:tcBorders>
            <w:vAlign w:val="bottom"/>
          </w:tcPr>
          <w:p w:rsidR="00DA6447" w:rsidRDefault="004440C5">
            <w:pPr>
              <w:pStyle w:val="ConsPlusNormal0"/>
              <w:jc w:val="center"/>
            </w:pPr>
            <w:r>
              <w:t>____________________</w:t>
            </w:r>
          </w:p>
        </w:tc>
        <w:tc>
          <w:tcPr>
            <w:tcW w:w="1814"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03" w:type="dxa"/>
            <w:tcBorders>
              <w:top w:val="nil"/>
              <w:left w:val="nil"/>
              <w:bottom w:val="nil"/>
              <w:right w:val="nil"/>
            </w:tcBorders>
          </w:tcPr>
          <w:p w:rsidR="00DA6447" w:rsidRDefault="004440C5">
            <w:pPr>
              <w:pStyle w:val="ConsPlusNormal0"/>
            </w:pPr>
            <w:r>
              <w:t>Структурное подразделение</w:t>
            </w:r>
          </w:p>
        </w:tc>
        <w:tc>
          <w:tcPr>
            <w:tcW w:w="3402" w:type="dxa"/>
            <w:tcBorders>
              <w:top w:val="nil"/>
              <w:left w:val="nil"/>
              <w:bottom w:val="nil"/>
              <w:right w:val="nil"/>
            </w:tcBorders>
            <w:vAlign w:val="bottom"/>
          </w:tcPr>
          <w:p w:rsidR="00DA6447" w:rsidRDefault="004440C5">
            <w:pPr>
              <w:pStyle w:val="ConsPlusNormal0"/>
              <w:jc w:val="center"/>
            </w:pPr>
            <w:r>
              <w:t>____________________</w:t>
            </w:r>
          </w:p>
        </w:tc>
        <w:tc>
          <w:tcPr>
            <w:tcW w:w="1814" w:type="dxa"/>
            <w:tcBorders>
              <w:top w:val="nil"/>
              <w:left w:val="nil"/>
              <w:bottom w:val="nil"/>
              <w:right w:val="single" w:sz="4" w:space="0" w:color="auto"/>
            </w:tcBorders>
          </w:tcPr>
          <w:p w:rsidR="00DA6447" w:rsidRDefault="00DA6447">
            <w:pPr>
              <w:pStyle w:val="ConsPlusNormal0"/>
            </w:pPr>
          </w:p>
        </w:tc>
        <w:tc>
          <w:tcPr>
            <w:tcW w:w="1077"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bl>
    <w:p w:rsidR="00DA6447" w:rsidRDefault="00DA6447">
      <w:pPr>
        <w:pStyle w:val="ConsPlusNormal0"/>
        <w:jc w:val="both"/>
      </w:pPr>
    </w:p>
    <w:p w:rsidR="00DA6447" w:rsidRDefault="00DA6447">
      <w:pPr>
        <w:pStyle w:val="ConsPlusNormal0"/>
        <w:sectPr w:rsidR="00DA6447">
          <w:headerReference w:type="default" r:id="rId392"/>
          <w:footerReference w:type="default" r:id="rId393"/>
          <w:headerReference w:type="first" r:id="rId394"/>
          <w:footerReference w:type="first" r:id="rId395"/>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01"/>
        <w:gridCol w:w="1191"/>
        <w:gridCol w:w="1361"/>
        <w:gridCol w:w="2275"/>
        <w:gridCol w:w="1134"/>
        <w:gridCol w:w="1247"/>
        <w:gridCol w:w="907"/>
      </w:tblGrid>
      <w:tr w:rsidR="00DA6447">
        <w:tc>
          <w:tcPr>
            <w:tcW w:w="1134" w:type="dxa"/>
            <w:vMerge w:val="restart"/>
            <w:tcBorders>
              <w:left w:val="nil"/>
            </w:tcBorders>
          </w:tcPr>
          <w:p w:rsidR="00DA6447" w:rsidRDefault="004440C5">
            <w:pPr>
              <w:pStyle w:val="ConsPlusNormal0"/>
              <w:jc w:val="center"/>
            </w:pPr>
            <w:r>
              <w:lastRenderedPageBreak/>
              <w:t>Дата открытия лицевого счета</w:t>
            </w:r>
          </w:p>
        </w:tc>
        <w:tc>
          <w:tcPr>
            <w:tcW w:w="1701" w:type="dxa"/>
            <w:vMerge w:val="restart"/>
          </w:tcPr>
          <w:p w:rsidR="00DA6447" w:rsidRDefault="004440C5">
            <w:pPr>
              <w:pStyle w:val="ConsPlusNormal0"/>
              <w:jc w:val="center"/>
            </w:pPr>
            <w:r>
              <w:t>Наименование клиента</w:t>
            </w:r>
          </w:p>
        </w:tc>
        <w:tc>
          <w:tcPr>
            <w:tcW w:w="1191" w:type="dxa"/>
            <w:vMerge w:val="restart"/>
          </w:tcPr>
          <w:p w:rsidR="00DA6447" w:rsidRDefault="004440C5">
            <w:pPr>
              <w:pStyle w:val="ConsPlusNormal0"/>
              <w:jc w:val="center"/>
            </w:pPr>
            <w:r>
              <w:t>Номер лицевого счета</w:t>
            </w:r>
          </w:p>
        </w:tc>
        <w:tc>
          <w:tcPr>
            <w:tcW w:w="3636" w:type="dxa"/>
            <w:gridSpan w:val="2"/>
          </w:tcPr>
          <w:p w:rsidR="00DA6447" w:rsidRDefault="004440C5">
            <w:pPr>
              <w:pStyle w:val="ConsPlusNormal0"/>
              <w:jc w:val="center"/>
            </w:pPr>
            <w:r>
              <w:t>Номер и дата письма органа Федерального казначейства</w:t>
            </w:r>
          </w:p>
        </w:tc>
        <w:tc>
          <w:tcPr>
            <w:tcW w:w="1134" w:type="dxa"/>
            <w:vMerge w:val="restart"/>
          </w:tcPr>
          <w:p w:rsidR="00DA6447" w:rsidRDefault="004440C5">
            <w:pPr>
              <w:pStyle w:val="ConsPlusNormal0"/>
              <w:jc w:val="center"/>
            </w:pPr>
            <w:r>
              <w:t>Дата закрытия лицевого счета</w:t>
            </w:r>
          </w:p>
        </w:tc>
        <w:tc>
          <w:tcPr>
            <w:tcW w:w="1247" w:type="dxa"/>
            <w:vMerge w:val="restart"/>
          </w:tcPr>
          <w:p w:rsidR="00DA6447" w:rsidRDefault="004440C5">
            <w:pPr>
              <w:pStyle w:val="ConsPlusNormal0"/>
              <w:jc w:val="center"/>
            </w:pPr>
            <w:r>
              <w:t>Дата переоформления лицевого счета</w:t>
            </w:r>
          </w:p>
        </w:tc>
        <w:tc>
          <w:tcPr>
            <w:tcW w:w="907" w:type="dxa"/>
            <w:vMerge w:val="restart"/>
            <w:tcBorders>
              <w:right w:val="nil"/>
            </w:tcBorders>
          </w:tcPr>
          <w:p w:rsidR="00DA6447" w:rsidRDefault="004440C5">
            <w:pPr>
              <w:pStyle w:val="ConsPlusNormal0"/>
              <w:jc w:val="center"/>
            </w:pPr>
            <w:bookmarkStart w:id="75" w:name="P1509"/>
            <w:bookmarkEnd w:id="75"/>
            <w:r>
              <w:t>Примечание</w:t>
            </w:r>
          </w:p>
        </w:tc>
      </w:tr>
      <w:tr w:rsidR="00DA6447">
        <w:tc>
          <w:tcPr>
            <w:tcW w:w="1134" w:type="dxa"/>
            <w:vMerge/>
            <w:tcBorders>
              <w:left w:val="nil"/>
            </w:tcBorders>
          </w:tcPr>
          <w:p w:rsidR="00DA6447" w:rsidRDefault="00DA6447">
            <w:pPr>
              <w:pStyle w:val="ConsPlusNormal0"/>
            </w:pPr>
          </w:p>
        </w:tc>
        <w:tc>
          <w:tcPr>
            <w:tcW w:w="1701" w:type="dxa"/>
            <w:vMerge/>
          </w:tcPr>
          <w:p w:rsidR="00DA6447" w:rsidRDefault="00DA6447">
            <w:pPr>
              <w:pStyle w:val="ConsPlusNormal0"/>
            </w:pPr>
          </w:p>
        </w:tc>
        <w:tc>
          <w:tcPr>
            <w:tcW w:w="1191" w:type="dxa"/>
            <w:vMerge/>
          </w:tcPr>
          <w:p w:rsidR="00DA6447" w:rsidRDefault="00DA6447">
            <w:pPr>
              <w:pStyle w:val="ConsPlusNormal0"/>
            </w:pPr>
          </w:p>
        </w:tc>
        <w:tc>
          <w:tcPr>
            <w:tcW w:w="1361" w:type="dxa"/>
          </w:tcPr>
          <w:p w:rsidR="00DA6447" w:rsidRDefault="004440C5">
            <w:pPr>
              <w:pStyle w:val="ConsPlusNormal0"/>
              <w:jc w:val="center"/>
            </w:pPr>
            <w:r>
              <w:t>об открытии (переоформлении, закрытии) лицевых счетов</w:t>
            </w:r>
          </w:p>
        </w:tc>
        <w:tc>
          <w:tcPr>
            <w:tcW w:w="2275" w:type="dxa"/>
          </w:tcPr>
          <w:p w:rsidR="00DA6447" w:rsidRDefault="004440C5">
            <w:pPr>
              <w:pStyle w:val="ConsPlusNormal0"/>
              <w:jc w:val="center"/>
            </w:pPr>
            <w:r>
              <w:t>об открытии (переоформлении, закрытии) лицевого счета для учета операций по переданным полномочиям</w:t>
            </w:r>
          </w:p>
        </w:tc>
        <w:tc>
          <w:tcPr>
            <w:tcW w:w="1134" w:type="dxa"/>
            <w:vMerge/>
          </w:tcPr>
          <w:p w:rsidR="00DA6447" w:rsidRDefault="00DA6447">
            <w:pPr>
              <w:pStyle w:val="ConsPlusNormal0"/>
            </w:pPr>
          </w:p>
        </w:tc>
        <w:tc>
          <w:tcPr>
            <w:tcW w:w="1247" w:type="dxa"/>
            <w:vMerge/>
          </w:tcPr>
          <w:p w:rsidR="00DA6447" w:rsidRDefault="00DA6447">
            <w:pPr>
              <w:pStyle w:val="ConsPlusNormal0"/>
            </w:pPr>
          </w:p>
        </w:tc>
        <w:tc>
          <w:tcPr>
            <w:tcW w:w="907" w:type="dxa"/>
            <w:vMerge/>
            <w:tcBorders>
              <w:right w:val="nil"/>
            </w:tcBorders>
          </w:tcPr>
          <w:p w:rsidR="00DA6447" w:rsidRDefault="00DA6447">
            <w:pPr>
              <w:pStyle w:val="ConsPlusNormal0"/>
            </w:pPr>
          </w:p>
        </w:tc>
      </w:tr>
      <w:tr w:rsidR="00DA6447">
        <w:tc>
          <w:tcPr>
            <w:tcW w:w="1134" w:type="dxa"/>
            <w:tcBorders>
              <w:left w:val="nil"/>
            </w:tcBorders>
          </w:tcPr>
          <w:p w:rsidR="00DA6447" w:rsidRDefault="004440C5">
            <w:pPr>
              <w:pStyle w:val="ConsPlusNormal0"/>
              <w:jc w:val="center"/>
            </w:pPr>
            <w:r>
              <w:t>1</w:t>
            </w:r>
          </w:p>
        </w:tc>
        <w:tc>
          <w:tcPr>
            <w:tcW w:w="1701" w:type="dxa"/>
          </w:tcPr>
          <w:p w:rsidR="00DA6447" w:rsidRDefault="004440C5">
            <w:pPr>
              <w:pStyle w:val="ConsPlusNormal0"/>
              <w:jc w:val="center"/>
            </w:pPr>
            <w:r>
              <w:t>2</w:t>
            </w:r>
          </w:p>
        </w:tc>
        <w:tc>
          <w:tcPr>
            <w:tcW w:w="1191" w:type="dxa"/>
          </w:tcPr>
          <w:p w:rsidR="00DA6447" w:rsidRDefault="004440C5">
            <w:pPr>
              <w:pStyle w:val="ConsPlusNormal0"/>
              <w:jc w:val="center"/>
            </w:pPr>
            <w:r>
              <w:t>3</w:t>
            </w:r>
          </w:p>
        </w:tc>
        <w:tc>
          <w:tcPr>
            <w:tcW w:w="1361" w:type="dxa"/>
          </w:tcPr>
          <w:p w:rsidR="00DA6447" w:rsidRDefault="004440C5">
            <w:pPr>
              <w:pStyle w:val="ConsPlusNormal0"/>
              <w:jc w:val="center"/>
            </w:pPr>
            <w:bookmarkStart w:id="76" w:name="P1515"/>
            <w:bookmarkEnd w:id="76"/>
            <w:r>
              <w:t>4</w:t>
            </w:r>
          </w:p>
        </w:tc>
        <w:tc>
          <w:tcPr>
            <w:tcW w:w="2275" w:type="dxa"/>
          </w:tcPr>
          <w:p w:rsidR="00DA6447" w:rsidRDefault="004440C5">
            <w:pPr>
              <w:pStyle w:val="ConsPlusNormal0"/>
              <w:jc w:val="center"/>
            </w:pPr>
            <w:r>
              <w:t>5</w:t>
            </w:r>
          </w:p>
        </w:tc>
        <w:tc>
          <w:tcPr>
            <w:tcW w:w="1134" w:type="dxa"/>
          </w:tcPr>
          <w:p w:rsidR="00DA6447" w:rsidRDefault="004440C5">
            <w:pPr>
              <w:pStyle w:val="ConsPlusNormal0"/>
              <w:jc w:val="center"/>
            </w:pPr>
            <w:r>
              <w:t>6</w:t>
            </w:r>
          </w:p>
        </w:tc>
        <w:tc>
          <w:tcPr>
            <w:tcW w:w="1247" w:type="dxa"/>
          </w:tcPr>
          <w:p w:rsidR="00DA6447" w:rsidRDefault="004440C5">
            <w:pPr>
              <w:pStyle w:val="ConsPlusNormal0"/>
              <w:jc w:val="center"/>
            </w:pPr>
            <w:r>
              <w:t>7</w:t>
            </w:r>
          </w:p>
        </w:tc>
        <w:tc>
          <w:tcPr>
            <w:tcW w:w="907" w:type="dxa"/>
            <w:tcBorders>
              <w:right w:val="nil"/>
            </w:tcBorders>
          </w:tcPr>
          <w:p w:rsidR="00DA6447" w:rsidRDefault="004440C5">
            <w:pPr>
              <w:pStyle w:val="ConsPlusNormal0"/>
              <w:jc w:val="center"/>
            </w:pPr>
            <w:r>
              <w:t>8</w:t>
            </w:r>
          </w:p>
        </w:tc>
      </w:tr>
      <w:tr w:rsidR="00DA6447">
        <w:tblPrEx>
          <w:tblBorders>
            <w:left w:val="single" w:sz="4" w:space="0" w:color="auto"/>
          </w:tblBorders>
        </w:tblPrEx>
        <w:tc>
          <w:tcPr>
            <w:tcW w:w="1134" w:type="dxa"/>
          </w:tcPr>
          <w:p w:rsidR="00DA6447" w:rsidRDefault="00DA6447">
            <w:pPr>
              <w:pStyle w:val="ConsPlusNormal0"/>
            </w:pPr>
          </w:p>
        </w:tc>
        <w:tc>
          <w:tcPr>
            <w:tcW w:w="1701" w:type="dxa"/>
          </w:tcPr>
          <w:p w:rsidR="00DA6447" w:rsidRDefault="00DA6447">
            <w:pPr>
              <w:pStyle w:val="ConsPlusNormal0"/>
            </w:pPr>
          </w:p>
        </w:tc>
        <w:tc>
          <w:tcPr>
            <w:tcW w:w="1191" w:type="dxa"/>
          </w:tcPr>
          <w:p w:rsidR="00DA6447" w:rsidRDefault="00DA6447">
            <w:pPr>
              <w:pStyle w:val="ConsPlusNormal0"/>
            </w:pPr>
          </w:p>
        </w:tc>
        <w:tc>
          <w:tcPr>
            <w:tcW w:w="1361" w:type="dxa"/>
          </w:tcPr>
          <w:p w:rsidR="00DA6447" w:rsidRDefault="00DA6447">
            <w:pPr>
              <w:pStyle w:val="ConsPlusNormal0"/>
            </w:pPr>
          </w:p>
        </w:tc>
        <w:tc>
          <w:tcPr>
            <w:tcW w:w="2275" w:type="dxa"/>
          </w:tcPr>
          <w:p w:rsidR="00DA6447" w:rsidRDefault="00DA6447">
            <w:pPr>
              <w:pStyle w:val="ConsPlusNormal0"/>
            </w:pPr>
          </w:p>
        </w:tc>
        <w:tc>
          <w:tcPr>
            <w:tcW w:w="1134" w:type="dxa"/>
          </w:tcPr>
          <w:p w:rsidR="00DA6447" w:rsidRDefault="00DA6447">
            <w:pPr>
              <w:pStyle w:val="ConsPlusNormal0"/>
            </w:pPr>
          </w:p>
        </w:tc>
        <w:tc>
          <w:tcPr>
            <w:tcW w:w="1247" w:type="dxa"/>
          </w:tcPr>
          <w:p w:rsidR="00DA6447" w:rsidRDefault="00DA6447">
            <w:pPr>
              <w:pStyle w:val="ConsPlusNormal0"/>
            </w:pPr>
          </w:p>
        </w:tc>
        <w:tc>
          <w:tcPr>
            <w:tcW w:w="907" w:type="dxa"/>
            <w:tcBorders>
              <w:right w:val="nil"/>
            </w:tcBorders>
          </w:tcPr>
          <w:p w:rsidR="00DA6447" w:rsidRDefault="00DA6447">
            <w:pPr>
              <w:pStyle w:val="ConsPlusNormal0"/>
            </w:pPr>
          </w:p>
        </w:tc>
      </w:tr>
      <w:tr w:rsidR="00DA6447">
        <w:tblPrEx>
          <w:tblBorders>
            <w:left w:val="single" w:sz="4" w:space="0" w:color="auto"/>
          </w:tblBorders>
        </w:tblPrEx>
        <w:tc>
          <w:tcPr>
            <w:tcW w:w="1134" w:type="dxa"/>
          </w:tcPr>
          <w:p w:rsidR="00DA6447" w:rsidRDefault="00DA6447">
            <w:pPr>
              <w:pStyle w:val="ConsPlusNormal0"/>
            </w:pPr>
          </w:p>
        </w:tc>
        <w:tc>
          <w:tcPr>
            <w:tcW w:w="1701" w:type="dxa"/>
          </w:tcPr>
          <w:p w:rsidR="00DA6447" w:rsidRDefault="00DA6447">
            <w:pPr>
              <w:pStyle w:val="ConsPlusNormal0"/>
            </w:pPr>
          </w:p>
        </w:tc>
        <w:tc>
          <w:tcPr>
            <w:tcW w:w="1191" w:type="dxa"/>
          </w:tcPr>
          <w:p w:rsidR="00DA6447" w:rsidRDefault="00DA6447">
            <w:pPr>
              <w:pStyle w:val="ConsPlusNormal0"/>
            </w:pPr>
          </w:p>
        </w:tc>
        <w:tc>
          <w:tcPr>
            <w:tcW w:w="1361" w:type="dxa"/>
          </w:tcPr>
          <w:p w:rsidR="00DA6447" w:rsidRDefault="00DA6447">
            <w:pPr>
              <w:pStyle w:val="ConsPlusNormal0"/>
            </w:pPr>
          </w:p>
        </w:tc>
        <w:tc>
          <w:tcPr>
            <w:tcW w:w="2275" w:type="dxa"/>
          </w:tcPr>
          <w:p w:rsidR="00DA6447" w:rsidRDefault="00DA6447">
            <w:pPr>
              <w:pStyle w:val="ConsPlusNormal0"/>
            </w:pPr>
          </w:p>
        </w:tc>
        <w:tc>
          <w:tcPr>
            <w:tcW w:w="1134" w:type="dxa"/>
          </w:tcPr>
          <w:p w:rsidR="00DA6447" w:rsidRDefault="00DA6447">
            <w:pPr>
              <w:pStyle w:val="ConsPlusNormal0"/>
            </w:pPr>
          </w:p>
        </w:tc>
        <w:tc>
          <w:tcPr>
            <w:tcW w:w="1247" w:type="dxa"/>
          </w:tcPr>
          <w:p w:rsidR="00DA6447" w:rsidRDefault="00DA6447">
            <w:pPr>
              <w:pStyle w:val="ConsPlusNormal0"/>
            </w:pPr>
          </w:p>
        </w:tc>
        <w:tc>
          <w:tcPr>
            <w:tcW w:w="907" w:type="dxa"/>
            <w:tcBorders>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Начальник структурного</w:t>
      </w:r>
    </w:p>
    <w:p w:rsidR="00DA6447" w:rsidRDefault="004440C5">
      <w:pPr>
        <w:pStyle w:val="ConsPlusNonformat0"/>
        <w:jc w:val="both"/>
      </w:pPr>
      <w:r>
        <w:t>подразделения</w:t>
      </w:r>
    </w:p>
    <w:p w:rsidR="00DA6447" w:rsidRDefault="004440C5">
      <w:pPr>
        <w:pStyle w:val="ConsPlusNonformat0"/>
        <w:jc w:val="both"/>
      </w:pPr>
      <w:r>
        <w:t>(замещающее его лицо) ___________ _________ _____________________</w:t>
      </w:r>
    </w:p>
    <w:p w:rsidR="00DA6447" w:rsidRDefault="004440C5">
      <w:pPr>
        <w:pStyle w:val="ConsPlusNonformat0"/>
        <w:jc w:val="both"/>
      </w:pPr>
      <w:r>
        <w:t xml:space="preserve">                      (должность) (подпись) (расшифровка подписи)</w:t>
      </w:r>
    </w:p>
    <w:p w:rsidR="00DA6447" w:rsidRDefault="00DA6447">
      <w:pPr>
        <w:pStyle w:val="ConsPlusNonformat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w:t>
      </w:r>
      <w:r>
        <w:t xml:space="preserve">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sectPr w:rsidR="00DA6447">
          <w:headerReference w:type="default" r:id="rId396"/>
          <w:footerReference w:type="default" r:id="rId397"/>
          <w:headerReference w:type="first" r:id="rId398"/>
          <w:footerReference w:type="first" r:id="rId399"/>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4</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w:t>
      </w:r>
      <w:r>
        <w:t>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Nonformat0"/>
        <w:jc w:val="both"/>
      </w:pPr>
      <w:bookmarkStart w:id="77" w:name="P1563"/>
      <w:bookmarkEnd w:id="77"/>
      <w:r>
        <w:t xml:space="preserve">                                 ЗАЯВЛЕНИЕ</w:t>
      </w:r>
    </w:p>
    <w:p w:rsidR="00DA6447" w:rsidRDefault="004440C5">
      <w:pPr>
        <w:pStyle w:val="ConsPlusNonformat0"/>
        <w:jc w:val="both"/>
      </w:pPr>
      <w:r>
        <w:t xml:space="preserve">           на переоформление лицевых счетов N _________________</w:t>
      </w:r>
    </w:p>
    <w:p w:rsidR="00DA6447" w:rsidRDefault="004440C5">
      <w:pPr>
        <w:pStyle w:val="ConsPlusNonformat0"/>
        <w:jc w:val="both"/>
      </w:pPr>
      <w:r>
        <w:t xml:space="preserve">                                            N _________________</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bookmarkStart w:id="78" w:name="P1570"/>
            <w:bookmarkEnd w:id="78"/>
            <w:r>
              <w:t>Коды</w:t>
            </w: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0531756</w:t>
            </w: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4440C5">
            <w:pPr>
              <w:pStyle w:val="ConsPlusNormal0"/>
              <w:jc w:val="center"/>
            </w:pPr>
            <w:bookmarkStart w:id="79" w:name="P1576"/>
            <w:bookmarkEnd w:id="79"/>
            <w:r>
              <w:t>от "__" ___________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bookmarkStart w:id="80" w:name="P1579"/>
            <w:bookmarkEnd w:id="80"/>
            <w:r>
              <w:t>Наименование клиента</w:t>
            </w:r>
          </w:p>
        </w:tc>
        <w:tc>
          <w:tcPr>
            <w:tcW w:w="3231" w:type="dxa"/>
            <w:tcBorders>
              <w:top w:val="nil"/>
              <w:left w:val="nil"/>
              <w:bottom w:val="nil"/>
              <w:right w:val="nil"/>
            </w:tcBorders>
            <w:vAlign w:val="bottom"/>
          </w:tcPr>
          <w:p w:rsidR="00DA6447" w:rsidRDefault="004440C5">
            <w:pPr>
              <w:pStyle w:val="ConsPlusNormal0"/>
              <w:jc w:val="center"/>
            </w:pPr>
            <w:r>
              <w:t>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bookmarkStart w:id="81" w:name="P1595"/>
            <w:bookmarkEnd w:id="81"/>
            <w:r>
              <w:t>Наименование иного получателя бюджетных средств</w:t>
            </w:r>
          </w:p>
        </w:tc>
        <w:tc>
          <w:tcPr>
            <w:tcW w:w="3231" w:type="dxa"/>
            <w:tcBorders>
              <w:top w:val="nil"/>
              <w:left w:val="nil"/>
              <w:bottom w:val="nil"/>
              <w:right w:val="nil"/>
            </w:tcBorders>
            <w:vAlign w:val="bottom"/>
          </w:tcPr>
          <w:p w:rsidR="00DA6447" w:rsidRDefault="004440C5">
            <w:pPr>
              <w:pStyle w:val="ConsPlusNormal0"/>
              <w:jc w:val="center"/>
            </w:pPr>
            <w:r>
              <w:t>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bookmarkStart w:id="82" w:name="P1611"/>
            <w:bookmarkEnd w:id="82"/>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bookmarkStart w:id="83" w:name="P1615"/>
            <w:bookmarkEnd w:id="83"/>
            <w:r>
              <w:t>Причина переоформления</w:t>
            </w:r>
          </w:p>
        </w:tc>
        <w:tc>
          <w:tcPr>
            <w:tcW w:w="3231" w:type="dxa"/>
            <w:tcBorders>
              <w:top w:val="nil"/>
              <w:left w:val="nil"/>
              <w:bottom w:val="nil"/>
              <w:right w:val="nil"/>
            </w:tcBorders>
          </w:tcPr>
          <w:p w:rsidR="00DA6447" w:rsidRDefault="004440C5">
            <w:pPr>
              <w:pStyle w:val="ConsPlusNormal0"/>
              <w:jc w:val="center"/>
            </w:pPr>
            <w:r>
              <w:t>_____________________</w:t>
            </w: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vMerge w:val="restart"/>
            <w:tcBorders>
              <w:top w:val="nil"/>
              <w:left w:val="nil"/>
              <w:bottom w:val="nil"/>
              <w:right w:val="nil"/>
            </w:tcBorders>
          </w:tcPr>
          <w:p w:rsidR="00DA6447" w:rsidRDefault="004440C5">
            <w:pPr>
              <w:pStyle w:val="ConsPlusNormal0"/>
            </w:pPr>
            <w:bookmarkStart w:id="84" w:name="P1619"/>
            <w:bookmarkEnd w:id="84"/>
            <w:r>
              <w:t>Документ - основание для переоформления</w:t>
            </w:r>
          </w:p>
        </w:tc>
        <w:tc>
          <w:tcPr>
            <w:tcW w:w="3231" w:type="dxa"/>
            <w:tcBorders>
              <w:top w:val="nil"/>
              <w:left w:val="nil"/>
              <w:bottom w:val="nil"/>
              <w:right w:val="nil"/>
            </w:tcBorders>
          </w:tcPr>
          <w:p w:rsidR="00DA6447" w:rsidRDefault="004440C5">
            <w:pPr>
              <w:pStyle w:val="ConsPlusNormal0"/>
              <w:jc w:val="center"/>
            </w:pPr>
            <w:r>
              <w:t>_____________________</w:t>
            </w:r>
          </w:p>
          <w:p w:rsidR="00DA6447" w:rsidRDefault="004440C5">
            <w:pPr>
              <w:pStyle w:val="ConsPlusNormal0"/>
              <w:jc w:val="center"/>
            </w:pPr>
            <w:r>
              <w:t>(наименование документа-</w:t>
            </w:r>
            <w:r>
              <w:lastRenderedPageBreak/>
              <w:t>основания)</w:t>
            </w:r>
          </w:p>
        </w:tc>
        <w:tc>
          <w:tcPr>
            <w:tcW w:w="1757" w:type="dxa"/>
            <w:tcBorders>
              <w:top w:val="nil"/>
              <w:left w:val="nil"/>
              <w:bottom w:val="nil"/>
              <w:right w:val="single" w:sz="4" w:space="0" w:color="auto"/>
            </w:tcBorders>
            <w:vAlign w:val="bottom"/>
          </w:tcPr>
          <w:p w:rsidR="00DA6447" w:rsidRDefault="004440C5">
            <w:pPr>
              <w:pStyle w:val="ConsPlusNormal0"/>
              <w:jc w:val="right"/>
            </w:pPr>
            <w:r>
              <w:lastRenderedPageBreak/>
              <w:t>Номер</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vMerge/>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blPrEx>
          <w:tblBorders>
            <w:right w:val="nil"/>
          </w:tblBorders>
        </w:tblPrEx>
        <w:tc>
          <w:tcPr>
            <w:tcW w:w="9013" w:type="dxa"/>
            <w:gridSpan w:val="4"/>
            <w:tcBorders>
              <w:top w:val="nil"/>
              <w:left w:val="nil"/>
              <w:bottom w:val="nil"/>
              <w:right w:val="nil"/>
            </w:tcBorders>
          </w:tcPr>
          <w:p w:rsidR="00DA6447" w:rsidRDefault="004440C5">
            <w:pPr>
              <w:pStyle w:val="ConsPlusNormal0"/>
            </w:pPr>
            <w:r>
              <w:t>Прошу изменить наименование клиента и (или) номера лицевых счетов на следующие:</w:t>
            </w:r>
          </w:p>
        </w:tc>
      </w:tr>
      <w:tr w:rsidR="00DA6447">
        <w:tc>
          <w:tcPr>
            <w:tcW w:w="2891" w:type="dxa"/>
            <w:vMerge w:val="restart"/>
            <w:tcBorders>
              <w:top w:val="nil"/>
              <w:left w:val="nil"/>
              <w:bottom w:val="nil"/>
              <w:right w:val="nil"/>
            </w:tcBorders>
          </w:tcPr>
          <w:p w:rsidR="00DA6447" w:rsidRDefault="004440C5">
            <w:pPr>
              <w:pStyle w:val="ConsPlusNormal0"/>
            </w:pPr>
            <w:r>
              <w:t>Наименование клиента</w:t>
            </w:r>
          </w:p>
        </w:tc>
        <w:tc>
          <w:tcPr>
            <w:tcW w:w="3231" w:type="dxa"/>
            <w:tcBorders>
              <w:top w:val="nil"/>
              <w:left w:val="nil"/>
              <w:bottom w:val="nil"/>
              <w:right w:val="nil"/>
            </w:tcBorders>
          </w:tcPr>
          <w:p w:rsidR="00DA6447" w:rsidRDefault="004440C5">
            <w:pPr>
              <w:pStyle w:val="ConsPlusNormal0"/>
              <w:jc w:val="center"/>
            </w:pPr>
            <w:r>
              <w:t>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vMerge/>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blPrEx>
          <w:tblBorders>
            <w:right w:val="nil"/>
          </w:tblBorders>
        </w:tblPrEx>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nil"/>
            </w:tcBorders>
            <w:vAlign w:val="bottom"/>
          </w:tcPr>
          <w:p w:rsidR="00DA6447" w:rsidRDefault="00DA6447">
            <w:pPr>
              <w:pStyle w:val="ConsPlusNormal0"/>
            </w:pPr>
          </w:p>
        </w:tc>
        <w:tc>
          <w:tcPr>
            <w:tcW w:w="1134" w:type="dxa"/>
            <w:tcBorders>
              <w:top w:val="single" w:sz="4" w:space="0" w:color="auto"/>
              <w:left w:val="nil"/>
              <w:bottom w:val="single" w:sz="4" w:space="0" w:color="auto"/>
              <w:right w:val="nil"/>
            </w:tcBorders>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Наименование иного получателя бюджетных средств</w:t>
            </w:r>
          </w:p>
        </w:tc>
        <w:tc>
          <w:tcPr>
            <w:tcW w:w="3231" w:type="dxa"/>
            <w:tcBorders>
              <w:top w:val="nil"/>
              <w:left w:val="nil"/>
              <w:bottom w:val="nil"/>
              <w:right w:val="nil"/>
            </w:tcBorders>
            <w:vAlign w:val="bottom"/>
          </w:tcPr>
          <w:p w:rsidR="00DA6447" w:rsidRDefault="004440C5">
            <w:pPr>
              <w:pStyle w:val="ConsPlusNormal0"/>
              <w:jc w:val="center"/>
            </w:pPr>
            <w:r>
              <w:t>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4440C5">
            <w:pPr>
              <w:pStyle w:val="ConsPlusNormal0"/>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blPrEx>
          <w:tblBorders>
            <w:right w:val="nil"/>
          </w:tblBorders>
        </w:tblPrEx>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nil"/>
            </w:tcBorders>
          </w:tcPr>
          <w:p w:rsidR="00DA6447" w:rsidRDefault="00DA6447">
            <w:pPr>
              <w:pStyle w:val="ConsPlusNormal0"/>
            </w:pPr>
          </w:p>
        </w:tc>
        <w:tc>
          <w:tcPr>
            <w:tcW w:w="1134" w:type="dxa"/>
            <w:tcBorders>
              <w:top w:val="single" w:sz="4" w:space="0" w:color="auto"/>
              <w:left w:val="nil"/>
              <w:bottom w:val="single" w:sz="4" w:space="0" w:color="auto"/>
              <w:right w:val="nil"/>
            </w:tcBorders>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bookmarkStart w:id="85" w:name="P1667"/>
            <w:bookmarkEnd w:id="85"/>
            <w:r>
              <w:t>Вид лицевого счета</w:t>
            </w:r>
          </w:p>
        </w:tc>
        <w:tc>
          <w:tcPr>
            <w:tcW w:w="3231" w:type="dxa"/>
            <w:tcBorders>
              <w:top w:val="nil"/>
              <w:left w:val="nil"/>
              <w:bottom w:val="nil"/>
              <w:right w:val="nil"/>
            </w:tcBorders>
          </w:tcPr>
          <w:p w:rsidR="00DA6447" w:rsidRDefault="004440C5">
            <w:pPr>
              <w:pStyle w:val="ConsPlusNormal0"/>
              <w:jc w:val="center"/>
            </w:pPr>
            <w:r>
              <w:t>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_____________________</w:t>
            </w: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blPrEx>
          <w:tblBorders>
            <w:right w:val="nil"/>
          </w:tblBorders>
        </w:tblPrEx>
        <w:tc>
          <w:tcPr>
            <w:tcW w:w="2891" w:type="dxa"/>
            <w:tcBorders>
              <w:top w:val="nil"/>
              <w:left w:val="nil"/>
              <w:bottom w:val="nil"/>
              <w:right w:val="nil"/>
            </w:tcBorders>
          </w:tcPr>
          <w:p w:rsidR="00DA6447" w:rsidRDefault="004440C5">
            <w:pPr>
              <w:pStyle w:val="ConsPlusNormal0"/>
            </w:pPr>
            <w:r>
              <w:t>Приложения:</w:t>
            </w:r>
          </w:p>
        </w:tc>
        <w:tc>
          <w:tcPr>
            <w:tcW w:w="3231" w:type="dxa"/>
            <w:tcBorders>
              <w:top w:val="nil"/>
              <w:left w:val="nil"/>
              <w:bottom w:val="nil"/>
              <w:right w:val="nil"/>
            </w:tcBorders>
          </w:tcPr>
          <w:p w:rsidR="00DA6447" w:rsidRDefault="004440C5">
            <w:pPr>
              <w:pStyle w:val="ConsPlusNormal0"/>
              <w:jc w:val="center"/>
            </w:pPr>
            <w:r>
              <w:t>_____________________</w:t>
            </w:r>
          </w:p>
        </w:tc>
        <w:tc>
          <w:tcPr>
            <w:tcW w:w="1757" w:type="dxa"/>
            <w:tcBorders>
              <w:top w:val="nil"/>
              <w:left w:val="nil"/>
              <w:bottom w:val="nil"/>
              <w:right w:val="nil"/>
            </w:tcBorders>
          </w:tcPr>
          <w:p w:rsidR="00DA6447" w:rsidRDefault="00DA6447">
            <w:pPr>
              <w:pStyle w:val="ConsPlusNormal0"/>
            </w:pPr>
          </w:p>
        </w:tc>
        <w:tc>
          <w:tcPr>
            <w:tcW w:w="1134" w:type="dxa"/>
            <w:tcBorders>
              <w:top w:val="single" w:sz="4" w:space="0" w:color="auto"/>
              <w:left w:val="nil"/>
              <w:bottom w:val="nil"/>
              <w:right w:val="nil"/>
            </w:tcBorders>
          </w:tcPr>
          <w:p w:rsidR="00DA6447" w:rsidRDefault="00DA6447">
            <w:pPr>
              <w:pStyle w:val="ConsPlusNormal0"/>
            </w:pPr>
          </w:p>
        </w:tc>
      </w:tr>
      <w:tr w:rsidR="00DA6447">
        <w:tblPrEx>
          <w:tblBorders>
            <w:right w:val="nil"/>
          </w:tblBorders>
        </w:tblPrEx>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_____________________</w:t>
            </w:r>
          </w:p>
        </w:tc>
        <w:tc>
          <w:tcPr>
            <w:tcW w:w="1757" w:type="dxa"/>
            <w:tcBorders>
              <w:top w:val="nil"/>
              <w:left w:val="nil"/>
              <w:bottom w:val="nil"/>
              <w:right w:val="nil"/>
            </w:tcBorders>
          </w:tcPr>
          <w:p w:rsidR="00DA6447" w:rsidRDefault="00DA6447">
            <w:pPr>
              <w:pStyle w:val="ConsPlusNormal0"/>
            </w:pPr>
          </w:p>
        </w:tc>
        <w:tc>
          <w:tcPr>
            <w:tcW w:w="1134" w:type="dxa"/>
            <w:tcBorders>
              <w:top w:val="nil"/>
              <w:left w:val="nil"/>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Руководитель клиента</w:t>
      </w:r>
    </w:p>
    <w:p w:rsidR="00DA6447" w:rsidRDefault="004440C5">
      <w:pPr>
        <w:pStyle w:val="ConsPlusNonformat0"/>
        <w:jc w:val="both"/>
      </w:pPr>
      <w:r>
        <w:t>(уполномоченное лицо) _____________ ___________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клиента               _____________ ___________ _______________________</w:t>
      </w:r>
    </w:p>
    <w:p w:rsidR="00DA6447" w:rsidRDefault="004440C5">
      <w:pPr>
        <w:pStyle w:val="ConsPlusNonformat0"/>
        <w:jc w:val="both"/>
      </w:pPr>
      <w:r>
        <w:t xml:space="preserve">(уполномоченное </w:t>
      </w:r>
      <w:proofErr w:type="gramStart"/>
      <w:r>
        <w:t xml:space="preserve">лицо) </w:t>
      </w:r>
      <w:r>
        <w:t xml:space="preserve"> (</w:t>
      </w:r>
      <w:proofErr w:type="gramEnd"/>
      <w:r>
        <w:t>должность)   (подпись)   (расшифровка подписи)</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w:t>
      </w:r>
    </w:p>
    <w:p w:rsidR="00DA6447" w:rsidRDefault="00DA6447">
      <w:pPr>
        <w:pStyle w:val="ConsPlusNonformat0"/>
        <w:jc w:val="both"/>
      </w:pPr>
    </w:p>
    <w:p w:rsidR="00DA6447" w:rsidRDefault="004440C5">
      <w:pPr>
        <w:pStyle w:val="ConsPlusNonformat0"/>
        <w:jc w:val="both"/>
      </w:pPr>
      <w:bookmarkStart w:id="86" w:name="P1696"/>
      <w:bookmarkEnd w:id="86"/>
      <w:r>
        <w:t xml:space="preserve">                 Отметка органа Федерального казначейства</w:t>
      </w:r>
    </w:p>
    <w:p w:rsidR="00DA6447" w:rsidRDefault="004440C5">
      <w:pPr>
        <w:pStyle w:val="ConsPlusNonformat0"/>
        <w:jc w:val="both"/>
      </w:pPr>
      <w:r>
        <w:lastRenderedPageBreak/>
        <w:t xml:space="preserve">           о переоформлении лицевых счето</w:t>
      </w:r>
      <w:r>
        <w:t>в N __________________</w:t>
      </w:r>
    </w:p>
    <w:p w:rsidR="00DA6447" w:rsidRDefault="004440C5">
      <w:pPr>
        <w:pStyle w:val="ConsPlusNonformat0"/>
        <w:jc w:val="both"/>
      </w:pPr>
      <w:r>
        <w:t xml:space="preserve">                                           N __________________</w:t>
      </w:r>
    </w:p>
    <w:p w:rsidR="00DA6447" w:rsidRDefault="00DA6447">
      <w:pPr>
        <w:pStyle w:val="ConsPlusNonformat0"/>
        <w:jc w:val="both"/>
      </w:pPr>
    </w:p>
    <w:p w:rsidR="00DA6447" w:rsidRDefault="004440C5">
      <w:pPr>
        <w:pStyle w:val="ConsPlusNonformat0"/>
        <w:jc w:val="both"/>
      </w:pPr>
      <w:r>
        <w:t>Руководитель</w:t>
      </w:r>
    </w:p>
    <w:p w:rsidR="00DA6447" w:rsidRDefault="004440C5">
      <w:pPr>
        <w:pStyle w:val="ConsPlusNonformat0"/>
        <w:jc w:val="both"/>
      </w:pPr>
      <w:r>
        <w:t>(уполномоченное лицо) _____________ ___________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(уполномоченное лицо) _____________ ___________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w:t>
      </w: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5</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w:t>
      </w:r>
      <w:r>
        <w:t>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w:t>
            </w:r>
            <w:hyperlink r:id="rId40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87" w:name="P1728"/>
      <w:bookmarkEnd w:id="87"/>
      <w:r>
        <w:t xml:space="preserve">                                 ЗАЯВЛЕНИЕ</w:t>
      </w:r>
    </w:p>
    <w:p w:rsidR="00DA6447" w:rsidRDefault="004440C5">
      <w:pPr>
        <w:pStyle w:val="ConsPlusNonformat0"/>
        <w:jc w:val="both"/>
      </w:pPr>
      <w:r>
        <w:t xml:space="preserve">                на закрытие лицевого счета N _____________</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bookmarkStart w:id="88" w:name="P1734"/>
            <w:bookmarkEnd w:id="88"/>
            <w:r>
              <w:t>Коды</w:t>
            </w:r>
          </w:p>
        </w:tc>
      </w:tr>
      <w:tr w:rsidR="00DA6447">
        <w:tc>
          <w:tcPr>
            <w:tcW w:w="6122" w:type="dxa"/>
            <w:gridSpan w:val="2"/>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0531757</w:t>
            </w: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4440C5">
            <w:pPr>
              <w:pStyle w:val="ConsPlusNormal0"/>
              <w:jc w:val="center"/>
            </w:pPr>
            <w:bookmarkStart w:id="89" w:name="P1739"/>
            <w:bookmarkEnd w:id="89"/>
            <w:r>
              <w:t>от "__" 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bookmarkStart w:id="90" w:name="P1742"/>
            <w:bookmarkEnd w:id="90"/>
            <w:r>
              <w:t>Наименование клиента</w:t>
            </w:r>
          </w:p>
        </w:tc>
        <w:tc>
          <w:tcPr>
            <w:tcW w:w="3231" w:type="dxa"/>
            <w:tcBorders>
              <w:top w:val="nil"/>
              <w:left w:val="nil"/>
              <w:bottom w:val="nil"/>
              <w:right w:val="nil"/>
            </w:tcBorders>
            <w:vAlign w:val="bottom"/>
          </w:tcPr>
          <w:p w:rsidR="00DA6447" w:rsidRDefault="004440C5">
            <w:pPr>
              <w:pStyle w:val="ConsPlusNormal0"/>
              <w:jc w:val="center"/>
            </w:pPr>
            <w:r>
              <w:t>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bookmarkStart w:id="91" w:name="P1758"/>
            <w:bookmarkEnd w:id="91"/>
            <w:r>
              <w:lastRenderedPageBreak/>
              <w:t>Наименование иного получателя бюджетных средств</w:t>
            </w:r>
          </w:p>
        </w:tc>
        <w:tc>
          <w:tcPr>
            <w:tcW w:w="3231" w:type="dxa"/>
            <w:tcBorders>
              <w:top w:val="nil"/>
              <w:left w:val="nil"/>
              <w:bottom w:val="nil"/>
              <w:right w:val="nil"/>
            </w:tcBorders>
            <w:vAlign w:val="bottom"/>
          </w:tcPr>
          <w:p w:rsidR="00DA6447" w:rsidRDefault="004440C5">
            <w:pPr>
              <w:pStyle w:val="ConsPlusNormal0"/>
              <w:jc w:val="center"/>
            </w:pPr>
            <w:r>
              <w:t>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bookmarkStart w:id="92" w:name="P1774"/>
            <w:bookmarkEnd w:id="92"/>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bookmarkStart w:id="93" w:name="P1778"/>
            <w:bookmarkEnd w:id="93"/>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DA6447" w:rsidRDefault="004440C5">
            <w:pPr>
              <w:pStyle w:val="ConsPlusNormal0"/>
              <w:jc w:val="center"/>
            </w:pPr>
            <w:r>
              <w:t>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bookmarkStart w:id="94" w:name="P1786"/>
            <w:bookmarkEnd w:id="94"/>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blPrEx>
          <w:tblBorders>
            <w:right w:val="nil"/>
          </w:tblBorders>
        </w:tblPrEx>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nil"/>
            </w:tcBorders>
          </w:tcPr>
          <w:p w:rsidR="00DA6447" w:rsidRDefault="00DA6447">
            <w:pPr>
              <w:pStyle w:val="ConsPlusNormal0"/>
            </w:pPr>
          </w:p>
        </w:tc>
        <w:tc>
          <w:tcPr>
            <w:tcW w:w="1134" w:type="dxa"/>
            <w:tcBorders>
              <w:top w:val="single" w:sz="4" w:space="0" w:color="auto"/>
              <w:left w:val="nil"/>
              <w:bottom w:val="single" w:sz="4" w:space="0" w:color="auto"/>
              <w:right w:val="nil"/>
            </w:tcBorders>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Прошу закрыть лицевой счет</w:t>
            </w:r>
          </w:p>
        </w:tc>
        <w:tc>
          <w:tcPr>
            <w:tcW w:w="3231" w:type="dxa"/>
            <w:tcBorders>
              <w:top w:val="nil"/>
              <w:left w:val="nil"/>
              <w:bottom w:val="nil"/>
              <w:right w:val="nil"/>
            </w:tcBorders>
          </w:tcPr>
          <w:p w:rsidR="00DA6447" w:rsidRDefault="004440C5">
            <w:pPr>
              <w:pStyle w:val="ConsPlusNormal0"/>
              <w:jc w:val="center"/>
            </w:pPr>
            <w:r>
              <w:t>_____________________</w:t>
            </w:r>
          </w:p>
          <w:p w:rsidR="00DA6447" w:rsidRDefault="004440C5">
            <w:pPr>
              <w:pStyle w:val="ConsPlusNormal0"/>
              <w:ind w:firstLine="540"/>
              <w:jc w:val="both"/>
            </w:pPr>
            <w:r>
              <w:t>(вид лицевого счета)</w:t>
            </w: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95" w:name="P1800"/>
      <w:bookmarkEnd w:id="95"/>
      <w:r>
        <w:t>В связи с _________________________________________________________________</w:t>
      </w:r>
    </w:p>
    <w:p w:rsidR="00DA6447" w:rsidRDefault="004440C5">
      <w:pPr>
        <w:pStyle w:val="ConsPlusNonformat0"/>
        <w:jc w:val="both"/>
      </w:pPr>
      <w:r>
        <w:t xml:space="preserve">            (причина закрытия лицевого счета, наименование, номер и дата</w:t>
      </w:r>
    </w:p>
    <w:p w:rsidR="00DA6447" w:rsidRDefault="004440C5">
      <w:pPr>
        <w:pStyle w:val="ConsPlusNonformat0"/>
        <w:jc w:val="both"/>
      </w:pPr>
      <w:r>
        <w:t xml:space="preserve">                                документа-основания)</w:t>
      </w:r>
    </w:p>
    <w:p w:rsidR="00DA6447" w:rsidRDefault="004440C5">
      <w:pPr>
        <w:pStyle w:val="ConsPlusNonformat0"/>
        <w:jc w:val="both"/>
      </w:pPr>
      <w:r>
        <w:t>Приложения: 1. ____________________________________________________________</w:t>
      </w:r>
    </w:p>
    <w:p w:rsidR="00DA6447" w:rsidRDefault="004440C5">
      <w:pPr>
        <w:pStyle w:val="ConsPlusNonformat0"/>
        <w:jc w:val="both"/>
      </w:pPr>
      <w:r>
        <w:t xml:space="preserve">            2. ____________________________________________________________</w:t>
      </w:r>
    </w:p>
    <w:p w:rsidR="00DA6447" w:rsidRDefault="00DA6447">
      <w:pPr>
        <w:pStyle w:val="ConsPlusNonformat0"/>
        <w:jc w:val="both"/>
      </w:pPr>
    </w:p>
    <w:p w:rsidR="00DA6447" w:rsidRDefault="004440C5">
      <w:pPr>
        <w:pStyle w:val="ConsPlusNonformat0"/>
        <w:jc w:val="both"/>
      </w:pPr>
      <w:bookmarkStart w:id="96" w:name="P1806"/>
      <w:bookmarkEnd w:id="96"/>
      <w:r>
        <w:t xml:space="preserve">             Реквизиты для перечисления средств, поступивших после</w:t>
      </w:r>
    </w:p>
    <w:p w:rsidR="00DA6447" w:rsidRDefault="004440C5">
      <w:pPr>
        <w:pStyle w:val="ConsPlusNonformat0"/>
        <w:jc w:val="both"/>
      </w:pPr>
      <w:r>
        <w:t xml:space="preserve">                             закрыти</w:t>
      </w:r>
      <w:r>
        <w:t>я лицевого счета</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78"/>
        <w:gridCol w:w="2080"/>
        <w:gridCol w:w="2891"/>
      </w:tblGrid>
      <w:tr w:rsidR="00DA6447">
        <w:tc>
          <w:tcPr>
            <w:tcW w:w="1928" w:type="dxa"/>
            <w:vMerge w:val="restart"/>
            <w:tcBorders>
              <w:left w:val="nil"/>
            </w:tcBorders>
          </w:tcPr>
          <w:p w:rsidR="00DA6447" w:rsidRDefault="004440C5">
            <w:pPr>
              <w:pStyle w:val="ConsPlusNormal0"/>
              <w:jc w:val="center"/>
            </w:pPr>
            <w:r>
              <w:t>Номер счета</w:t>
            </w:r>
          </w:p>
        </w:tc>
        <w:tc>
          <w:tcPr>
            <w:tcW w:w="7049" w:type="dxa"/>
            <w:gridSpan w:val="3"/>
            <w:tcBorders>
              <w:right w:val="nil"/>
            </w:tcBorders>
          </w:tcPr>
          <w:p w:rsidR="00DA6447" w:rsidRDefault="004440C5">
            <w:pPr>
              <w:pStyle w:val="ConsPlusNormal0"/>
              <w:jc w:val="center"/>
            </w:pPr>
            <w:r>
              <w:t>Реквизиты банка</w:t>
            </w:r>
          </w:p>
        </w:tc>
      </w:tr>
      <w:tr w:rsidR="00DA6447">
        <w:tc>
          <w:tcPr>
            <w:tcW w:w="1928" w:type="dxa"/>
            <w:vMerge/>
            <w:tcBorders>
              <w:left w:val="nil"/>
            </w:tcBorders>
          </w:tcPr>
          <w:p w:rsidR="00DA6447" w:rsidRDefault="00DA6447">
            <w:pPr>
              <w:pStyle w:val="ConsPlusNormal0"/>
            </w:pPr>
          </w:p>
        </w:tc>
        <w:tc>
          <w:tcPr>
            <w:tcW w:w="2078" w:type="dxa"/>
          </w:tcPr>
          <w:p w:rsidR="00DA6447" w:rsidRDefault="004440C5">
            <w:pPr>
              <w:pStyle w:val="ConsPlusNormal0"/>
              <w:jc w:val="center"/>
            </w:pPr>
            <w:r>
              <w:t>наименование</w:t>
            </w:r>
          </w:p>
        </w:tc>
        <w:tc>
          <w:tcPr>
            <w:tcW w:w="2080" w:type="dxa"/>
          </w:tcPr>
          <w:p w:rsidR="00DA6447" w:rsidRDefault="004440C5">
            <w:pPr>
              <w:pStyle w:val="ConsPlusNormal0"/>
              <w:jc w:val="center"/>
            </w:pPr>
            <w:r>
              <w:t>БИК</w:t>
            </w:r>
          </w:p>
        </w:tc>
        <w:tc>
          <w:tcPr>
            <w:tcW w:w="2891" w:type="dxa"/>
            <w:tcBorders>
              <w:right w:val="nil"/>
            </w:tcBorders>
          </w:tcPr>
          <w:p w:rsidR="00DA6447" w:rsidRDefault="004440C5">
            <w:pPr>
              <w:pStyle w:val="ConsPlusNormal0"/>
              <w:jc w:val="center"/>
            </w:pPr>
            <w:r>
              <w:t>корреспондентский счет</w:t>
            </w:r>
          </w:p>
        </w:tc>
      </w:tr>
      <w:tr w:rsidR="00DA6447">
        <w:tc>
          <w:tcPr>
            <w:tcW w:w="1928" w:type="dxa"/>
            <w:tcBorders>
              <w:left w:val="nil"/>
            </w:tcBorders>
          </w:tcPr>
          <w:p w:rsidR="00DA6447" w:rsidRDefault="004440C5">
            <w:pPr>
              <w:pStyle w:val="ConsPlusNormal0"/>
              <w:jc w:val="center"/>
            </w:pPr>
            <w:bookmarkStart w:id="97" w:name="P1814"/>
            <w:bookmarkEnd w:id="97"/>
            <w:r>
              <w:t>1</w:t>
            </w:r>
          </w:p>
        </w:tc>
        <w:tc>
          <w:tcPr>
            <w:tcW w:w="2078" w:type="dxa"/>
          </w:tcPr>
          <w:p w:rsidR="00DA6447" w:rsidRDefault="004440C5">
            <w:pPr>
              <w:pStyle w:val="ConsPlusNormal0"/>
              <w:jc w:val="center"/>
            </w:pPr>
            <w:bookmarkStart w:id="98" w:name="P1815"/>
            <w:bookmarkEnd w:id="98"/>
            <w:r>
              <w:t>2</w:t>
            </w:r>
          </w:p>
        </w:tc>
        <w:tc>
          <w:tcPr>
            <w:tcW w:w="2080" w:type="dxa"/>
          </w:tcPr>
          <w:p w:rsidR="00DA6447" w:rsidRDefault="004440C5">
            <w:pPr>
              <w:pStyle w:val="ConsPlusNormal0"/>
              <w:jc w:val="center"/>
            </w:pPr>
            <w:bookmarkStart w:id="99" w:name="P1816"/>
            <w:bookmarkEnd w:id="99"/>
            <w:r>
              <w:t>3</w:t>
            </w:r>
          </w:p>
        </w:tc>
        <w:tc>
          <w:tcPr>
            <w:tcW w:w="2891" w:type="dxa"/>
            <w:tcBorders>
              <w:right w:val="nil"/>
            </w:tcBorders>
          </w:tcPr>
          <w:p w:rsidR="00DA6447" w:rsidRDefault="004440C5">
            <w:pPr>
              <w:pStyle w:val="ConsPlusNormal0"/>
              <w:jc w:val="center"/>
            </w:pPr>
            <w:bookmarkStart w:id="100" w:name="P1817"/>
            <w:bookmarkEnd w:id="100"/>
            <w:r>
              <w:t>4</w:t>
            </w:r>
          </w:p>
        </w:tc>
      </w:tr>
      <w:tr w:rsidR="00DA6447">
        <w:tblPrEx>
          <w:tblBorders>
            <w:left w:val="single" w:sz="4" w:space="0" w:color="auto"/>
            <w:right w:val="single" w:sz="4" w:space="0" w:color="auto"/>
          </w:tblBorders>
        </w:tblPrEx>
        <w:tc>
          <w:tcPr>
            <w:tcW w:w="1928" w:type="dxa"/>
          </w:tcPr>
          <w:p w:rsidR="00DA6447" w:rsidRDefault="00DA6447">
            <w:pPr>
              <w:pStyle w:val="ConsPlusNormal0"/>
            </w:pPr>
          </w:p>
        </w:tc>
        <w:tc>
          <w:tcPr>
            <w:tcW w:w="2078" w:type="dxa"/>
          </w:tcPr>
          <w:p w:rsidR="00DA6447" w:rsidRDefault="00DA6447">
            <w:pPr>
              <w:pStyle w:val="ConsPlusNormal0"/>
            </w:pPr>
          </w:p>
        </w:tc>
        <w:tc>
          <w:tcPr>
            <w:tcW w:w="2080" w:type="dxa"/>
          </w:tcPr>
          <w:p w:rsidR="00DA6447" w:rsidRDefault="00DA6447">
            <w:pPr>
              <w:pStyle w:val="ConsPlusNormal0"/>
            </w:pPr>
          </w:p>
        </w:tc>
        <w:tc>
          <w:tcPr>
            <w:tcW w:w="289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Руководитель клиента</w:t>
      </w:r>
    </w:p>
    <w:p w:rsidR="00DA6447" w:rsidRDefault="004440C5">
      <w:pPr>
        <w:pStyle w:val="ConsPlusNonformat0"/>
        <w:jc w:val="both"/>
      </w:pPr>
      <w:r>
        <w:t>(уполномоченное лицо) _____________ ___________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(уполномоченное лицо) _____________ ___________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 _______________ 2</w:t>
      </w:r>
      <w:r>
        <w:t>0__ г.</w:t>
      </w:r>
    </w:p>
    <w:p w:rsidR="00DA6447" w:rsidRDefault="00DA6447">
      <w:pPr>
        <w:pStyle w:val="ConsPlusNonformat0"/>
        <w:jc w:val="both"/>
      </w:pPr>
    </w:p>
    <w:p w:rsidR="00DA6447" w:rsidRDefault="004440C5">
      <w:pPr>
        <w:pStyle w:val="ConsPlusNonformat0"/>
        <w:jc w:val="both"/>
      </w:pPr>
      <w:r>
        <w:t>---------------------------------------------------------------------------</w:t>
      </w:r>
    </w:p>
    <w:p w:rsidR="00DA6447" w:rsidRDefault="00DA6447">
      <w:pPr>
        <w:pStyle w:val="ConsPlusNonformat0"/>
        <w:jc w:val="both"/>
      </w:pPr>
    </w:p>
    <w:p w:rsidR="00DA6447" w:rsidRDefault="004440C5">
      <w:pPr>
        <w:pStyle w:val="ConsPlusNonformat0"/>
        <w:jc w:val="both"/>
      </w:pPr>
      <w:bookmarkStart w:id="101" w:name="P1835"/>
      <w:bookmarkEnd w:id="101"/>
      <w:r>
        <w:t xml:space="preserve">                 Отметка органа Федерального казначейства</w:t>
      </w:r>
    </w:p>
    <w:p w:rsidR="00DA6447" w:rsidRDefault="004440C5">
      <w:pPr>
        <w:pStyle w:val="ConsPlusNonformat0"/>
        <w:jc w:val="both"/>
      </w:pPr>
      <w:r>
        <w:t xml:space="preserve">                                            ┌─────────────┐</w:t>
      </w:r>
    </w:p>
    <w:p w:rsidR="00DA6447" w:rsidRDefault="004440C5">
      <w:pPr>
        <w:pStyle w:val="ConsPlusNonformat0"/>
        <w:jc w:val="both"/>
      </w:pPr>
      <w:r>
        <w:t xml:space="preserve">                о закрытии лицевого счета N │             │</w:t>
      </w:r>
    </w:p>
    <w:p w:rsidR="00DA6447" w:rsidRDefault="004440C5">
      <w:pPr>
        <w:pStyle w:val="ConsPlusNonformat0"/>
        <w:jc w:val="both"/>
      </w:pPr>
      <w:r>
        <w:t xml:space="preserve">                                            └─────────────┘</w:t>
      </w:r>
    </w:p>
    <w:p w:rsidR="00DA6447" w:rsidRDefault="00DA6447">
      <w:pPr>
        <w:pStyle w:val="ConsPlusNonformat0"/>
        <w:jc w:val="both"/>
      </w:pPr>
    </w:p>
    <w:p w:rsidR="00DA6447" w:rsidRDefault="004440C5">
      <w:pPr>
        <w:pStyle w:val="ConsPlusNonformat0"/>
        <w:jc w:val="both"/>
      </w:pPr>
      <w:r>
        <w:t>Руководитель</w:t>
      </w:r>
    </w:p>
    <w:p w:rsidR="00DA6447" w:rsidRDefault="004440C5">
      <w:pPr>
        <w:pStyle w:val="ConsPlusNonformat0"/>
        <w:jc w:val="both"/>
      </w:pPr>
      <w:r>
        <w:t>(уполномоченное лицо) _____________ ___________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w:t>
      </w:r>
      <w:r>
        <w:t>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(уполномоченное лицо) _____________ ___________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w:t>
      </w:r>
      <w:r>
        <w:t>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5(1)</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Title0"/>
        <w:jc w:val="center"/>
      </w:pPr>
      <w:bookmarkStart w:id="102" w:name="P1866"/>
      <w:bookmarkEnd w:id="102"/>
      <w:r>
        <w:t>РЕКВИЗИТЫ</w:t>
      </w:r>
    </w:p>
    <w:p w:rsidR="00DA6447" w:rsidRDefault="004440C5">
      <w:pPr>
        <w:pStyle w:val="ConsPlusTitle0"/>
        <w:jc w:val="center"/>
      </w:pPr>
      <w:r>
        <w:t>ЗАЯВЛЕНИЯ НА ЗАКРЫТИЕ ЛИЦЕВОГО СЧЕТА В ЭЛЕКТРОННОМ ВИДЕ</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(введены </w:t>
            </w:r>
            <w:hyperlink r:id="rId40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DA6447">
        <w:tc>
          <w:tcPr>
            <w:tcW w:w="567" w:type="dxa"/>
          </w:tcPr>
          <w:p w:rsidR="00DA6447" w:rsidRDefault="004440C5">
            <w:pPr>
              <w:pStyle w:val="ConsPlusNormal0"/>
              <w:jc w:val="center"/>
            </w:pPr>
            <w:r>
              <w:t>N п/п</w:t>
            </w:r>
          </w:p>
        </w:tc>
        <w:tc>
          <w:tcPr>
            <w:tcW w:w="2665" w:type="dxa"/>
          </w:tcPr>
          <w:p w:rsidR="00DA6447" w:rsidRDefault="004440C5">
            <w:pPr>
              <w:pStyle w:val="ConsPlusNormal0"/>
              <w:jc w:val="center"/>
            </w:pPr>
            <w:r>
              <w:t>Наименование реквизита</w:t>
            </w:r>
          </w:p>
        </w:tc>
        <w:tc>
          <w:tcPr>
            <w:tcW w:w="5839" w:type="dxa"/>
          </w:tcPr>
          <w:p w:rsidR="00DA6447" w:rsidRDefault="004440C5">
            <w:pPr>
              <w:pStyle w:val="ConsPlusNormal0"/>
              <w:jc w:val="center"/>
            </w:pPr>
            <w:r>
              <w:t>Формирование (заполнение) реквизита</w:t>
            </w:r>
          </w:p>
        </w:tc>
      </w:tr>
      <w:tr w:rsidR="00DA6447">
        <w:tc>
          <w:tcPr>
            <w:tcW w:w="567" w:type="dxa"/>
          </w:tcPr>
          <w:p w:rsidR="00DA6447" w:rsidRDefault="004440C5">
            <w:pPr>
              <w:pStyle w:val="ConsPlusNormal0"/>
              <w:jc w:val="center"/>
            </w:pPr>
            <w:r>
              <w:t>1</w:t>
            </w:r>
          </w:p>
        </w:tc>
        <w:tc>
          <w:tcPr>
            <w:tcW w:w="2665" w:type="dxa"/>
          </w:tcPr>
          <w:p w:rsidR="00DA6447" w:rsidRDefault="004440C5">
            <w:pPr>
              <w:pStyle w:val="ConsPlusNormal0"/>
              <w:jc w:val="center"/>
            </w:pPr>
            <w:r>
              <w:t>2</w:t>
            </w:r>
          </w:p>
        </w:tc>
        <w:tc>
          <w:tcPr>
            <w:tcW w:w="5839" w:type="dxa"/>
          </w:tcPr>
          <w:p w:rsidR="00DA6447" w:rsidRDefault="004440C5">
            <w:pPr>
              <w:pStyle w:val="ConsPlusNormal0"/>
              <w:jc w:val="center"/>
            </w:pPr>
            <w:r>
              <w:t>3</w:t>
            </w:r>
          </w:p>
        </w:tc>
      </w:tr>
      <w:tr w:rsidR="00DA6447">
        <w:tc>
          <w:tcPr>
            <w:tcW w:w="567" w:type="dxa"/>
          </w:tcPr>
          <w:p w:rsidR="00DA6447" w:rsidRDefault="004440C5">
            <w:pPr>
              <w:pStyle w:val="ConsPlusNormal0"/>
              <w:jc w:val="center"/>
            </w:pPr>
            <w:r>
              <w:t>1.</w:t>
            </w:r>
          </w:p>
        </w:tc>
        <w:tc>
          <w:tcPr>
            <w:tcW w:w="2665" w:type="dxa"/>
          </w:tcPr>
          <w:p w:rsidR="00DA6447" w:rsidRDefault="004440C5">
            <w:pPr>
              <w:pStyle w:val="ConsPlusNormal0"/>
              <w:jc w:val="both"/>
            </w:pPr>
            <w:r>
              <w:t>Дата</w:t>
            </w:r>
          </w:p>
        </w:tc>
        <w:tc>
          <w:tcPr>
            <w:tcW w:w="5839" w:type="dxa"/>
          </w:tcPr>
          <w:p w:rsidR="00DA6447" w:rsidRDefault="004440C5">
            <w:pPr>
              <w:pStyle w:val="ConsPlusNormal0"/>
              <w:jc w:val="both"/>
            </w:pPr>
            <w:r>
              <w:t>Указывается дата составления документа</w:t>
            </w:r>
          </w:p>
        </w:tc>
      </w:tr>
      <w:tr w:rsidR="00DA6447">
        <w:tc>
          <w:tcPr>
            <w:tcW w:w="567" w:type="dxa"/>
          </w:tcPr>
          <w:p w:rsidR="00DA6447" w:rsidRDefault="004440C5">
            <w:pPr>
              <w:pStyle w:val="ConsPlusNormal0"/>
              <w:jc w:val="center"/>
            </w:pPr>
            <w:r>
              <w:t>2.</w:t>
            </w:r>
          </w:p>
        </w:tc>
        <w:tc>
          <w:tcPr>
            <w:tcW w:w="2665" w:type="dxa"/>
          </w:tcPr>
          <w:p w:rsidR="00DA6447" w:rsidRDefault="004440C5">
            <w:pPr>
              <w:pStyle w:val="ConsPlusNormal0"/>
              <w:jc w:val="both"/>
            </w:pPr>
            <w:r>
              <w:t>Наименование клиента (полное наименование)</w:t>
            </w:r>
          </w:p>
        </w:tc>
        <w:tc>
          <w:tcPr>
            <w:tcW w:w="5839" w:type="dxa"/>
          </w:tcPr>
          <w:p w:rsidR="00DA6447" w:rsidRDefault="004440C5">
            <w:pPr>
              <w:pStyle w:val="ConsPlusNormal0"/>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DA6447">
        <w:tc>
          <w:tcPr>
            <w:tcW w:w="567" w:type="dxa"/>
          </w:tcPr>
          <w:p w:rsidR="00DA6447" w:rsidRDefault="004440C5">
            <w:pPr>
              <w:pStyle w:val="ConsPlusNormal0"/>
              <w:jc w:val="center"/>
            </w:pPr>
            <w:r>
              <w:t>3.</w:t>
            </w:r>
          </w:p>
        </w:tc>
        <w:tc>
          <w:tcPr>
            <w:tcW w:w="2665" w:type="dxa"/>
          </w:tcPr>
          <w:p w:rsidR="00DA6447" w:rsidRDefault="004440C5">
            <w:pPr>
              <w:pStyle w:val="ConsPlusNormal0"/>
              <w:jc w:val="both"/>
            </w:pPr>
            <w:r>
              <w:t>ИНН</w:t>
            </w:r>
          </w:p>
        </w:tc>
        <w:tc>
          <w:tcPr>
            <w:tcW w:w="5839" w:type="dxa"/>
          </w:tcPr>
          <w:p w:rsidR="00DA6447" w:rsidRDefault="004440C5">
            <w:pPr>
              <w:pStyle w:val="ConsPlusNormal0"/>
              <w:jc w:val="both"/>
            </w:pPr>
            <w:r>
              <w:t>Указывается идентификационный номер налогоплательщика клиента в соответстви</w:t>
            </w:r>
            <w:r>
              <w:t>и с данными Сводного реестра</w:t>
            </w:r>
          </w:p>
        </w:tc>
      </w:tr>
      <w:tr w:rsidR="00DA6447">
        <w:tc>
          <w:tcPr>
            <w:tcW w:w="567" w:type="dxa"/>
          </w:tcPr>
          <w:p w:rsidR="00DA6447" w:rsidRDefault="004440C5">
            <w:pPr>
              <w:pStyle w:val="ConsPlusNormal0"/>
              <w:jc w:val="center"/>
            </w:pPr>
            <w:r>
              <w:t>4.</w:t>
            </w:r>
          </w:p>
        </w:tc>
        <w:tc>
          <w:tcPr>
            <w:tcW w:w="2665" w:type="dxa"/>
          </w:tcPr>
          <w:p w:rsidR="00DA6447" w:rsidRDefault="004440C5">
            <w:pPr>
              <w:pStyle w:val="ConsPlusNormal0"/>
              <w:jc w:val="both"/>
            </w:pPr>
            <w:r>
              <w:t>КПП</w:t>
            </w:r>
          </w:p>
        </w:tc>
        <w:tc>
          <w:tcPr>
            <w:tcW w:w="5839" w:type="dxa"/>
          </w:tcPr>
          <w:p w:rsidR="00DA6447" w:rsidRDefault="004440C5">
            <w:pPr>
              <w:pStyle w:val="ConsPlusNormal0"/>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DA6447">
        <w:tc>
          <w:tcPr>
            <w:tcW w:w="567" w:type="dxa"/>
          </w:tcPr>
          <w:p w:rsidR="00DA6447" w:rsidRDefault="004440C5">
            <w:pPr>
              <w:pStyle w:val="ConsPlusNormal0"/>
              <w:jc w:val="center"/>
            </w:pPr>
            <w:r>
              <w:t>5.</w:t>
            </w:r>
          </w:p>
        </w:tc>
        <w:tc>
          <w:tcPr>
            <w:tcW w:w="2665" w:type="dxa"/>
          </w:tcPr>
          <w:p w:rsidR="00DA6447" w:rsidRDefault="004440C5">
            <w:pPr>
              <w:pStyle w:val="ConsPlusNormal0"/>
              <w:jc w:val="both"/>
            </w:pPr>
            <w:r>
              <w:t>Код по Сводному реестру</w:t>
            </w:r>
          </w:p>
        </w:tc>
        <w:tc>
          <w:tcPr>
            <w:tcW w:w="5839" w:type="dxa"/>
          </w:tcPr>
          <w:p w:rsidR="00DA6447" w:rsidRDefault="004440C5">
            <w:pPr>
              <w:pStyle w:val="ConsPlusNormal0"/>
              <w:jc w:val="both"/>
            </w:pPr>
            <w:r>
              <w:t>Указывается код по Сводному реестру клиента</w:t>
            </w:r>
          </w:p>
        </w:tc>
      </w:tr>
      <w:tr w:rsidR="00DA6447">
        <w:tc>
          <w:tcPr>
            <w:tcW w:w="567" w:type="dxa"/>
          </w:tcPr>
          <w:p w:rsidR="00DA6447" w:rsidRDefault="004440C5">
            <w:pPr>
              <w:pStyle w:val="ConsPlusNormal0"/>
              <w:jc w:val="center"/>
            </w:pPr>
            <w:r>
              <w:t>6.</w:t>
            </w:r>
          </w:p>
        </w:tc>
        <w:tc>
          <w:tcPr>
            <w:tcW w:w="2665" w:type="dxa"/>
          </w:tcPr>
          <w:p w:rsidR="00DA6447" w:rsidRDefault="004440C5">
            <w:pPr>
              <w:pStyle w:val="ConsPlusNormal0"/>
              <w:jc w:val="both"/>
            </w:pPr>
            <w:r>
              <w:t>Код по ОКПО</w:t>
            </w:r>
          </w:p>
        </w:tc>
        <w:tc>
          <w:tcPr>
            <w:tcW w:w="5839" w:type="dxa"/>
          </w:tcPr>
          <w:p w:rsidR="00DA6447" w:rsidRDefault="004440C5">
            <w:pPr>
              <w:pStyle w:val="ConsPlusNormal0"/>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DA6447">
        <w:tc>
          <w:tcPr>
            <w:tcW w:w="567" w:type="dxa"/>
            <w:vMerge w:val="restart"/>
          </w:tcPr>
          <w:p w:rsidR="00DA6447" w:rsidRDefault="004440C5">
            <w:pPr>
              <w:pStyle w:val="ConsPlusNormal0"/>
              <w:jc w:val="center"/>
            </w:pPr>
            <w:r>
              <w:t>7.</w:t>
            </w:r>
          </w:p>
        </w:tc>
        <w:tc>
          <w:tcPr>
            <w:tcW w:w="2665" w:type="dxa"/>
            <w:vMerge w:val="restart"/>
          </w:tcPr>
          <w:p w:rsidR="00DA6447" w:rsidRDefault="004440C5">
            <w:pPr>
              <w:pStyle w:val="ConsPlusNormal0"/>
              <w:jc w:val="both"/>
            </w:pPr>
            <w:r>
              <w:t>Наименование вышестоящего участника бюджет</w:t>
            </w:r>
            <w:r>
              <w:t>ного процесса (вышестоящей организации)</w:t>
            </w:r>
          </w:p>
        </w:tc>
        <w:tc>
          <w:tcPr>
            <w:tcW w:w="5839" w:type="dxa"/>
            <w:tcBorders>
              <w:bottom w:val="nil"/>
            </w:tcBorders>
          </w:tcPr>
          <w:p w:rsidR="00DA6447" w:rsidRDefault="004440C5">
            <w:pPr>
              <w:pStyle w:val="ConsPlusNormal0"/>
              <w:jc w:val="both"/>
            </w:pPr>
            <w:r>
              <w:t>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w:t>
            </w:r>
            <w:r>
              <w:t>ящего учреждения (вышестоящей организации)</w:t>
            </w:r>
          </w:p>
        </w:tc>
      </w:tr>
      <w:tr w:rsidR="00DA6447">
        <w:tc>
          <w:tcPr>
            <w:tcW w:w="567" w:type="dxa"/>
            <w:vMerge/>
          </w:tcPr>
          <w:p w:rsidR="00DA6447" w:rsidRDefault="00DA6447">
            <w:pPr>
              <w:pStyle w:val="ConsPlusNormal0"/>
            </w:pPr>
          </w:p>
        </w:tc>
        <w:tc>
          <w:tcPr>
            <w:tcW w:w="2665" w:type="dxa"/>
            <w:vMerge/>
          </w:tcPr>
          <w:p w:rsidR="00DA6447" w:rsidRDefault="00DA6447">
            <w:pPr>
              <w:pStyle w:val="ConsPlusNormal0"/>
            </w:pPr>
          </w:p>
        </w:tc>
        <w:tc>
          <w:tcPr>
            <w:tcW w:w="5839" w:type="dxa"/>
            <w:tcBorders>
              <w:top w:val="nil"/>
            </w:tcBorders>
          </w:tcPr>
          <w:p w:rsidR="00DA6447" w:rsidRDefault="004440C5">
            <w:pPr>
              <w:pStyle w:val="ConsPlusNormal0"/>
              <w:jc w:val="both"/>
            </w:pPr>
            <w:r>
              <w:t>Заполняется в случае оформления заявления на закрытие лицевого счета обособленного подразделения</w:t>
            </w:r>
          </w:p>
        </w:tc>
      </w:tr>
      <w:tr w:rsidR="00DA6447">
        <w:tc>
          <w:tcPr>
            <w:tcW w:w="567" w:type="dxa"/>
            <w:vMerge w:val="restart"/>
          </w:tcPr>
          <w:p w:rsidR="00DA6447" w:rsidRDefault="004440C5">
            <w:pPr>
              <w:pStyle w:val="ConsPlusNormal0"/>
              <w:jc w:val="center"/>
            </w:pPr>
            <w:r>
              <w:t>8.</w:t>
            </w:r>
          </w:p>
        </w:tc>
        <w:tc>
          <w:tcPr>
            <w:tcW w:w="2665" w:type="dxa"/>
            <w:vMerge w:val="restart"/>
          </w:tcPr>
          <w:p w:rsidR="00DA6447" w:rsidRDefault="004440C5">
            <w:pPr>
              <w:pStyle w:val="ConsPlusNormal0"/>
              <w:jc w:val="both"/>
            </w:pPr>
            <w:r>
              <w:t>Код по Сводному реестру</w:t>
            </w:r>
          </w:p>
        </w:tc>
        <w:tc>
          <w:tcPr>
            <w:tcW w:w="5839" w:type="dxa"/>
            <w:tcBorders>
              <w:bottom w:val="nil"/>
            </w:tcBorders>
          </w:tcPr>
          <w:p w:rsidR="00DA6447" w:rsidRDefault="004440C5">
            <w:pPr>
              <w:pStyle w:val="ConsPlusNormal0"/>
              <w:jc w:val="both"/>
            </w:pPr>
            <w:r>
              <w:t>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rsidR="00DA6447">
        <w:tc>
          <w:tcPr>
            <w:tcW w:w="567" w:type="dxa"/>
            <w:vMerge/>
          </w:tcPr>
          <w:p w:rsidR="00DA6447" w:rsidRDefault="00DA6447">
            <w:pPr>
              <w:pStyle w:val="ConsPlusNormal0"/>
            </w:pPr>
          </w:p>
        </w:tc>
        <w:tc>
          <w:tcPr>
            <w:tcW w:w="2665" w:type="dxa"/>
            <w:vMerge/>
          </w:tcPr>
          <w:p w:rsidR="00DA6447" w:rsidRDefault="00DA6447">
            <w:pPr>
              <w:pStyle w:val="ConsPlusNormal0"/>
            </w:pPr>
          </w:p>
        </w:tc>
        <w:tc>
          <w:tcPr>
            <w:tcW w:w="5839" w:type="dxa"/>
            <w:tcBorders>
              <w:top w:val="nil"/>
            </w:tcBorders>
          </w:tcPr>
          <w:p w:rsidR="00DA6447" w:rsidRDefault="004440C5">
            <w:pPr>
              <w:pStyle w:val="ConsPlusNormal0"/>
              <w:jc w:val="both"/>
            </w:pPr>
            <w:r>
              <w:t xml:space="preserve">Заполняется в случае оформления заявления на </w:t>
            </w:r>
            <w:r>
              <w:lastRenderedPageBreak/>
              <w:t xml:space="preserve">закрытие лицевого счета </w:t>
            </w:r>
            <w:r>
              <w:t>обособленного подразделения</w:t>
            </w:r>
          </w:p>
        </w:tc>
      </w:tr>
      <w:tr w:rsidR="00DA6447">
        <w:tc>
          <w:tcPr>
            <w:tcW w:w="567" w:type="dxa"/>
            <w:vMerge w:val="restart"/>
          </w:tcPr>
          <w:p w:rsidR="00DA6447" w:rsidRDefault="004440C5">
            <w:pPr>
              <w:pStyle w:val="ConsPlusNormal0"/>
              <w:jc w:val="center"/>
            </w:pPr>
            <w:r>
              <w:lastRenderedPageBreak/>
              <w:t>9.</w:t>
            </w:r>
          </w:p>
        </w:tc>
        <w:tc>
          <w:tcPr>
            <w:tcW w:w="2665" w:type="dxa"/>
            <w:vMerge w:val="restart"/>
          </w:tcPr>
          <w:p w:rsidR="00DA6447" w:rsidRDefault="004440C5">
            <w:pPr>
              <w:pStyle w:val="ConsPlusNormal0"/>
              <w:jc w:val="both"/>
            </w:pPr>
            <w:r>
              <w:t>Код по ОКПО</w:t>
            </w:r>
          </w:p>
        </w:tc>
        <w:tc>
          <w:tcPr>
            <w:tcW w:w="5839" w:type="dxa"/>
            <w:tcBorders>
              <w:bottom w:val="nil"/>
            </w:tcBorders>
          </w:tcPr>
          <w:p w:rsidR="00DA6447" w:rsidRDefault="004440C5">
            <w:pPr>
              <w:pStyle w:val="ConsPlusNormal0"/>
              <w:jc w:val="both"/>
            </w:pPr>
            <w:r>
              <w:t>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rsidR="00DA6447">
        <w:tc>
          <w:tcPr>
            <w:tcW w:w="567" w:type="dxa"/>
            <w:vMerge/>
          </w:tcPr>
          <w:p w:rsidR="00DA6447" w:rsidRDefault="00DA6447">
            <w:pPr>
              <w:pStyle w:val="ConsPlusNormal0"/>
            </w:pPr>
          </w:p>
        </w:tc>
        <w:tc>
          <w:tcPr>
            <w:tcW w:w="2665" w:type="dxa"/>
            <w:vMerge/>
          </w:tcPr>
          <w:p w:rsidR="00DA6447" w:rsidRDefault="00DA6447">
            <w:pPr>
              <w:pStyle w:val="ConsPlusNormal0"/>
            </w:pPr>
          </w:p>
        </w:tc>
        <w:tc>
          <w:tcPr>
            <w:tcW w:w="5839" w:type="dxa"/>
            <w:tcBorders>
              <w:top w:val="nil"/>
            </w:tcBorders>
          </w:tcPr>
          <w:p w:rsidR="00DA6447" w:rsidRDefault="004440C5">
            <w:pPr>
              <w:pStyle w:val="ConsPlusNormal0"/>
              <w:jc w:val="both"/>
            </w:pPr>
            <w:r>
              <w:t>Заполняется в случае оформления заявления на закрытие лицевого счета обособленного подразделения</w:t>
            </w:r>
          </w:p>
        </w:tc>
      </w:tr>
      <w:tr w:rsidR="00DA6447">
        <w:tc>
          <w:tcPr>
            <w:tcW w:w="567" w:type="dxa"/>
          </w:tcPr>
          <w:p w:rsidR="00DA6447" w:rsidRDefault="004440C5">
            <w:pPr>
              <w:pStyle w:val="ConsPlusNormal0"/>
              <w:jc w:val="center"/>
            </w:pPr>
            <w:r>
              <w:t>10.</w:t>
            </w:r>
          </w:p>
        </w:tc>
        <w:tc>
          <w:tcPr>
            <w:tcW w:w="2665" w:type="dxa"/>
          </w:tcPr>
          <w:p w:rsidR="00DA6447" w:rsidRDefault="004440C5">
            <w:pPr>
              <w:pStyle w:val="ConsPlusNormal0"/>
              <w:jc w:val="both"/>
            </w:pPr>
            <w:r>
              <w:t>Код по ТОФК</w:t>
            </w:r>
          </w:p>
        </w:tc>
        <w:tc>
          <w:tcPr>
            <w:tcW w:w="5839" w:type="dxa"/>
          </w:tcPr>
          <w:p w:rsidR="00DA6447" w:rsidRDefault="004440C5">
            <w:pPr>
              <w:pStyle w:val="ConsPlusNormal0"/>
              <w:jc w:val="both"/>
            </w:pPr>
            <w:r>
              <w:t>Указывается код территориального органа Федерального казначейства по месту открытия лицевого счета клиента</w:t>
            </w:r>
          </w:p>
        </w:tc>
      </w:tr>
      <w:tr w:rsidR="00DA6447">
        <w:tc>
          <w:tcPr>
            <w:tcW w:w="567" w:type="dxa"/>
          </w:tcPr>
          <w:p w:rsidR="00DA6447" w:rsidRDefault="004440C5">
            <w:pPr>
              <w:pStyle w:val="ConsPlusNormal0"/>
              <w:jc w:val="center"/>
            </w:pPr>
            <w:r>
              <w:t>11.</w:t>
            </w:r>
          </w:p>
        </w:tc>
        <w:tc>
          <w:tcPr>
            <w:tcW w:w="2665" w:type="dxa"/>
          </w:tcPr>
          <w:p w:rsidR="00DA6447" w:rsidRDefault="004440C5">
            <w:pPr>
              <w:pStyle w:val="ConsPlusNormal0"/>
              <w:jc w:val="both"/>
            </w:pPr>
            <w:r>
              <w:t>Орган Федерального казначейства</w:t>
            </w:r>
          </w:p>
        </w:tc>
        <w:tc>
          <w:tcPr>
            <w:tcW w:w="5839" w:type="dxa"/>
          </w:tcPr>
          <w:p w:rsidR="00DA6447" w:rsidRDefault="004440C5">
            <w:pPr>
              <w:pStyle w:val="ConsPlusNormal0"/>
              <w:jc w:val="both"/>
            </w:pPr>
            <w:r>
              <w:t>Указывается полное наименование органа Федерального казначейства по месту открытия лицевого счета клиента</w:t>
            </w:r>
          </w:p>
        </w:tc>
      </w:tr>
      <w:tr w:rsidR="00DA6447">
        <w:tc>
          <w:tcPr>
            <w:tcW w:w="567" w:type="dxa"/>
          </w:tcPr>
          <w:p w:rsidR="00DA6447" w:rsidRDefault="004440C5">
            <w:pPr>
              <w:pStyle w:val="ConsPlusNormal0"/>
              <w:jc w:val="center"/>
            </w:pPr>
            <w:r>
              <w:t>12.</w:t>
            </w:r>
          </w:p>
        </w:tc>
        <w:tc>
          <w:tcPr>
            <w:tcW w:w="2665" w:type="dxa"/>
          </w:tcPr>
          <w:p w:rsidR="00DA6447" w:rsidRDefault="004440C5">
            <w:pPr>
              <w:pStyle w:val="ConsPlusNormal0"/>
              <w:jc w:val="both"/>
            </w:pPr>
            <w:r>
              <w:t>Код вида лицевого счета</w:t>
            </w:r>
          </w:p>
        </w:tc>
        <w:tc>
          <w:tcPr>
            <w:tcW w:w="5839" w:type="dxa"/>
          </w:tcPr>
          <w:p w:rsidR="00DA6447" w:rsidRDefault="004440C5">
            <w:pPr>
              <w:pStyle w:val="ConsPlusNormal0"/>
              <w:jc w:val="both"/>
            </w:pPr>
            <w:r>
              <w:t>Указывается код вида лицевого счета, подлежащего закрытию</w:t>
            </w:r>
          </w:p>
        </w:tc>
      </w:tr>
      <w:tr w:rsidR="00DA6447">
        <w:tc>
          <w:tcPr>
            <w:tcW w:w="567" w:type="dxa"/>
          </w:tcPr>
          <w:p w:rsidR="00DA6447" w:rsidRDefault="004440C5">
            <w:pPr>
              <w:pStyle w:val="ConsPlusNormal0"/>
              <w:jc w:val="center"/>
            </w:pPr>
            <w:r>
              <w:t>13.</w:t>
            </w:r>
          </w:p>
        </w:tc>
        <w:tc>
          <w:tcPr>
            <w:tcW w:w="2665" w:type="dxa"/>
          </w:tcPr>
          <w:p w:rsidR="00DA6447" w:rsidRDefault="004440C5">
            <w:pPr>
              <w:pStyle w:val="ConsPlusNormal0"/>
              <w:jc w:val="both"/>
            </w:pPr>
            <w:r>
              <w:t>Вид лицевого счета</w:t>
            </w:r>
          </w:p>
        </w:tc>
        <w:tc>
          <w:tcPr>
            <w:tcW w:w="5839" w:type="dxa"/>
          </w:tcPr>
          <w:p w:rsidR="00DA6447" w:rsidRDefault="004440C5">
            <w:pPr>
              <w:pStyle w:val="ConsPlusNormal0"/>
              <w:jc w:val="both"/>
            </w:pPr>
            <w:r>
              <w:t>Указыва</w:t>
            </w:r>
            <w:r>
              <w:t>ется вид лицевого счета, подлежащего закрытию</w:t>
            </w:r>
          </w:p>
        </w:tc>
      </w:tr>
      <w:tr w:rsidR="00DA6447">
        <w:tc>
          <w:tcPr>
            <w:tcW w:w="567" w:type="dxa"/>
          </w:tcPr>
          <w:p w:rsidR="00DA6447" w:rsidRDefault="004440C5">
            <w:pPr>
              <w:pStyle w:val="ConsPlusNormal0"/>
              <w:jc w:val="center"/>
            </w:pPr>
            <w:r>
              <w:t>14.</w:t>
            </w:r>
          </w:p>
        </w:tc>
        <w:tc>
          <w:tcPr>
            <w:tcW w:w="2665" w:type="dxa"/>
          </w:tcPr>
          <w:p w:rsidR="00DA6447" w:rsidRDefault="004440C5">
            <w:pPr>
              <w:pStyle w:val="ConsPlusNormal0"/>
              <w:jc w:val="both"/>
            </w:pPr>
            <w:r>
              <w:t>Номер лицевого счета</w:t>
            </w:r>
          </w:p>
        </w:tc>
        <w:tc>
          <w:tcPr>
            <w:tcW w:w="5839" w:type="dxa"/>
          </w:tcPr>
          <w:p w:rsidR="00DA6447" w:rsidRDefault="004440C5">
            <w:pPr>
              <w:pStyle w:val="ConsPlusNormal0"/>
              <w:jc w:val="both"/>
            </w:pPr>
            <w:r>
              <w:t>Указывается номер лицевого счета, подлежащего закрытию</w:t>
            </w:r>
          </w:p>
        </w:tc>
      </w:tr>
      <w:tr w:rsidR="00DA6447">
        <w:tc>
          <w:tcPr>
            <w:tcW w:w="567" w:type="dxa"/>
          </w:tcPr>
          <w:p w:rsidR="00DA6447" w:rsidRDefault="004440C5">
            <w:pPr>
              <w:pStyle w:val="ConsPlusNormal0"/>
              <w:jc w:val="center"/>
            </w:pPr>
            <w:r>
              <w:t>15.</w:t>
            </w:r>
          </w:p>
        </w:tc>
        <w:tc>
          <w:tcPr>
            <w:tcW w:w="2665" w:type="dxa"/>
          </w:tcPr>
          <w:p w:rsidR="00DA6447" w:rsidRDefault="004440C5">
            <w:pPr>
              <w:pStyle w:val="ConsPlusNormal0"/>
              <w:jc w:val="both"/>
            </w:pPr>
            <w:r>
              <w:t>Основание для закрытия лицевого счета</w:t>
            </w:r>
          </w:p>
        </w:tc>
        <w:tc>
          <w:tcPr>
            <w:tcW w:w="5839" w:type="dxa"/>
          </w:tcPr>
          <w:p w:rsidR="00DA6447" w:rsidRDefault="004440C5">
            <w:pPr>
              <w:pStyle w:val="ConsPlusNormal0"/>
              <w:jc w:val="both"/>
            </w:pPr>
            <w:r>
              <w:t>Указываются наименование, номер и дата документа, в соответствии с которым закрывается лицевой счет</w:t>
            </w:r>
          </w:p>
        </w:tc>
      </w:tr>
      <w:tr w:rsidR="00DA6447">
        <w:tc>
          <w:tcPr>
            <w:tcW w:w="567" w:type="dxa"/>
          </w:tcPr>
          <w:p w:rsidR="00DA6447" w:rsidRDefault="004440C5">
            <w:pPr>
              <w:pStyle w:val="ConsPlusNormal0"/>
              <w:jc w:val="center"/>
            </w:pPr>
            <w:r>
              <w:t>16.</w:t>
            </w:r>
          </w:p>
        </w:tc>
        <w:tc>
          <w:tcPr>
            <w:tcW w:w="2665" w:type="dxa"/>
          </w:tcPr>
          <w:p w:rsidR="00DA6447" w:rsidRDefault="004440C5">
            <w:pPr>
              <w:pStyle w:val="ConsPlusNormal0"/>
              <w:jc w:val="both"/>
            </w:pPr>
            <w:r>
              <w:t>Причина закрытия лицевого счета</w:t>
            </w:r>
          </w:p>
        </w:tc>
        <w:tc>
          <w:tcPr>
            <w:tcW w:w="5839" w:type="dxa"/>
          </w:tcPr>
          <w:p w:rsidR="00DA6447" w:rsidRDefault="004440C5">
            <w:pPr>
              <w:pStyle w:val="ConsPlusNormal0"/>
              <w:jc w:val="both"/>
            </w:pPr>
            <w:r>
              <w:t>Указывается причина закрытия лицевого счета</w:t>
            </w:r>
          </w:p>
        </w:tc>
      </w:tr>
      <w:tr w:rsidR="00DA6447">
        <w:tc>
          <w:tcPr>
            <w:tcW w:w="567" w:type="dxa"/>
          </w:tcPr>
          <w:p w:rsidR="00DA6447" w:rsidRDefault="004440C5">
            <w:pPr>
              <w:pStyle w:val="ConsPlusNormal0"/>
              <w:jc w:val="center"/>
            </w:pPr>
            <w:r>
              <w:t>17.</w:t>
            </w:r>
          </w:p>
        </w:tc>
        <w:tc>
          <w:tcPr>
            <w:tcW w:w="2665" w:type="dxa"/>
          </w:tcPr>
          <w:p w:rsidR="00DA6447" w:rsidRDefault="004440C5">
            <w:pPr>
              <w:pStyle w:val="ConsPlusNormal0"/>
              <w:jc w:val="both"/>
            </w:pPr>
            <w:r>
              <w:t>Реквизиты для перечисления средств, поступивших после закрытия лицевог</w:t>
            </w:r>
            <w:r>
              <w:t>о счета</w:t>
            </w:r>
          </w:p>
        </w:tc>
        <w:tc>
          <w:tcPr>
            <w:tcW w:w="5839" w:type="dxa"/>
          </w:tcPr>
          <w:p w:rsidR="00DA6447" w:rsidRDefault="004440C5">
            <w:pPr>
              <w:pStyle w:val="ConsPlusNormal0"/>
              <w:jc w:val="both"/>
            </w:pPr>
            <w:r>
              <w:t>Указываются реквизиты для перечисления средств, поступивших после закрытия лицевого счета</w:t>
            </w:r>
          </w:p>
        </w:tc>
      </w:tr>
      <w:tr w:rsidR="00DA6447">
        <w:tc>
          <w:tcPr>
            <w:tcW w:w="567" w:type="dxa"/>
          </w:tcPr>
          <w:p w:rsidR="00DA6447" w:rsidRDefault="004440C5">
            <w:pPr>
              <w:pStyle w:val="ConsPlusNormal0"/>
              <w:jc w:val="center"/>
            </w:pPr>
            <w:r>
              <w:t>18.</w:t>
            </w:r>
          </w:p>
        </w:tc>
        <w:tc>
          <w:tcPr>
            <w:tcW w:w="2665" w:type="dxa"/>
          </w:tcPr>
          <w:p w:rsidR="00DA6447" w:rsidRDefault="004440C5">
            <w:pPr>
              <w:pStyle w:val="ConsPlusNormal0"/>
              <w:jc w:val="both"/>
            </w:pPr>
            <w:r>
              <w:t>Руководитель организации (уполномоченное лицо)</w:t>
            </w:r>
          </w:p>
        </w:tc>
        <w:tc>
          <w:tcPr>
            <w:tcW w:w="5839" w:type="dxa"/>
          </w:tcPr>
          <w:p w:rsidR="00DA6447" w:rsidRDefault="004440C5">
            <w:pPr>
              <w:pStyle w:val="ConsPlusNormal0"/>
              <w:jc w:val="both"/>
            </w:pPr>
            <w:r>
              <w:t>Указываются фамилия, имя, отчество (при наличии) руководителя (уполномоченного лица)</w:t>
            </w:r>
          </w:p>
        </w:tc>
      </w:tr>
    </w:tbl>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6</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lastRenderedPageBreak/>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01.04.2020 </w:t>
            </w:r>
            <w:hyperlink r:id="rId40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p w:rsidR="00DA6447" w:rsidRDefault="004440C5">
            <w:pPr>
              <w:pStyle w:val="ConsPlusNormal0"/>
              <w:jc w:val="center"/>
            </w:pPr>
            <w:r>
              <w:rPr>
                <w:color w:val="392C69"/>
              </w:rPr>
              <w:t xml:space="preserve">от 13.10.2021 </w:t>
            </w:r>
            <w:hyperlink r:id="rId40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103" w:name="P1950"/>
      <w:bookmarkEnd w:id="103"/>
      <w:r>
        <w:t xml:space="preserve">                                  ВЫПИСКА</w:t>
      </w:r>
    </w:p>
    <w:p w:rsidR="00DA6447" w:rsidRDefault="004440C5">
      <w:pPr>
        <w:pStyle w:val="ConsPlusNonformat0"/>
        <w:jc w:val="both"/>
      </w:pPr>
      <w:r>
        <w:t xml:space="preserve">                 из лицевого счета главного распорядителя</w:t>
      </w:r>
    </w:p>
    <w:p w:rsidR="00DA6447" w:rsidRDefault="004440C5">
      <w:pPr>
        <w:pStyle w:val="ConsPlusNonformat0"/>
        <w:jc w:val="both"/>
      </w:pPr>
      <w:r>
        <w:t xml:space="preserve">                                                ┌─────────────┐</w:t>
      </w:r>
    </w:p>
    <w:p w:rsidR="00DA6447" w:rsidRDefault="004440C5">
      <w:pPr>
        <w:pStyle w:val="ConsPlusNonformat0"/>
        <w:jc w:val="both"/>
      </w:pPr>
      <w:r>
        <w:t xml:space="preserve">            (распорядителя) бюджетных средств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0531758</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vAlign w:val="bottom"/>
          </w:tcPr>
          <w:p w:rsidR="00DA6447" w:rsidRDefault="004440C5">
            <w:pPr>
              <w:pStyle w:val="ConsPlusNormal0"/>
              <w:jc w:val="center"/>
            </w:pPr>
            <w:r>
              <w:t>за "__" ___________ 20__ г.</w:t>
            </w:r>
          </w:p>
        </w:tc>
        <w:tc>
          <w:tcPr>
            <w:tcW w:w="1814"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Федерального казначейства</w:t>
            </w:r>
          </w:p>
        </w:tc>
        <w:tc>
          <w:tcPr>
            <w:tcW w:w="3118" w:type="dxa"/>
            <w:tcBorders>
              <w:top w:val="nil"/>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Наименование бюджета</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40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Финансовый орган</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Периодичность: ежедневная</w:t>
            </w:r>
          </w:p>
        </w:tc>
        <w:tc>
          <w:tcPr>
            <w:tcW w:w="3118" w:type="dxa"/>
            <w:tcBorders>
              <w:top w:val="single" w:sz="4" w:space="0" w:color="auto"/>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Единица измерения: руб.</w:t>
            </w:r>
          </w:p>
        </w:tc>
        <w:tc>
          <w:tcPr>
            <w:tcW w:w="3118" w:type="dxa"/>
            <w:tcBorders>
              <w:top w:val="nil"/>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40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Остатки на лицевом счете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077"/>
        <w:gridCol w:w="849"/>
        <w:gridCol w:w="737"/>
        <w:gridCol w:w="1077"/>
        <w:gridCol w:w="794"/>
        <w:gridCol w:w="794"/>
        <w:gridCol w:w="1161"/>
        <w:gridCol w:w="1161"/>
      </w:tblGrid>
      <w:tr w:rsidR="00DA6447">
        <w:tc>
          <w:tcPr>
            <w:tcW w:w="1417" w:type="dxa"/>
            <w:vMerge w:val="restart"/>
          </w:tcPr>
          <w:p w:rsidR="00DA6447" w:rsidRDefault="004440C5">
            <w:pPr>
              <w:pStyle w:val="ConsPlusNormal0"/>
              <w:jc w:val="center"/>
            </w:pPr>
            <w:r>
              <w:t xml:space="preserve">Наименование </w:t>
            </w:r>
            <w:r>
              <w:lastRenderedPageBreak/>
              <w:t>показателя</w:t>
            </w:r>
          </w:p>
        </w:tc>
        <w:tc>
          <w:tcPr>
            <w:tcW w:w="2663" w:type="dxa"/>
            <w:gridSpan w:val="3"/>
          </w:tcPr>
          <w:p w:rsidR="00DA6447" w:rsidRDefault="004440C5">
            <w:pPr>
              <w:pStyle w:val="ConsPlusNormal0"/>
              <w:jc w:val="center"/>
            </w:pPr>
            <w:r>
              <w:lastRenderedPageBreak/>
              <w:t>Бюджетные ассигнования</w:t>
            </w:r>
          </w:p>
        </w:tc>
        <w:tc>
          <w:tcPr>
            <w:tcW w:w="2665" w:type="dxa"/>
            <w:gridSpan w:val="3"/>
          </w:tcPr>
          <w:p w:rsidR="00DA6447" w:rsidRDefault="004440C5">
            <w:pPr>
              <w:pStyle w:val="ConsPlusNormal0"/>
              <w:jc w:val="center"/>
            </w:pPr>
            <w:r>
              <w:t>Лимиты бюджетных обязательств</w:t>
            </w:r>
          </w:p>
        </w:tc>
        <w:tc>
          <w:tcPr>
            <w:tcW w:w="2322" w:type="dxa"/>
            <w:gridSpan w:val="2"/>
          </w:tcPr>
          <w:p w:rsidR="00DA6447" w:rsidRDefault="004440C5">
            <w:pPr>
              <w:pStyle w:val="ConsPlusNormal0"/>
              <w:jc w:val="center"/>
            </w:pPr>
            <w:r>
              <w:t>Предельные объемы финансирования</w:t>
            </w:r>
          </w:p>
        </w:tc>
      </w:tr>
      <w:tr w:rsidR="00DA6447">
        <w:tc>
          <w:tcPr>
            <w:tcW w:w="1417" w:type="dxa"/>
            <w:vMerge/>
          </w:tcPr>
          <w:p w:rsidR="00DA6447" w:rsidRDefault="00DA6447">
            <w:pPr>
              <w:pStyle w:val="ConsPlusNormal0"/>
            </w:pPr>
          </w:p>
        </w:tc>
        <w:tc>
          <w:tcPr>
            <w:tcW w:w="1077" w:type="dxa"/>
            <w:vMerge w:val="restart"/>
          </w:tcPr>
          <w:p w:rsidR="00DA6447" w:rsidRDefault="004440C5">
            <w:pPr>
              <w:pStyle w:val="ConsPlusNormal0"/>
              <w:jc w:val="center"/>
            </w:pPr>
            <w:r>
              <w:t>на ____ текущий финансовый год</w:t>
            </w:r>
          </w:p>
        </w:tc>
        <w:tc>
          <w:tcPr>
            <w:tcW w:w="1586" w:type="dxa"/>
            <w:gridSpan w:val="2"/>
          </w:tcPr>
          <w:p w:rsidR="00DA6447" w:rsidRDefault="004440C5">
            <w:pPr>
              <w:pStyle w:val="ConsPlusNormal0"/>
              <w:jc w:val="center"/>
            </w:pPr>
            <w:r>
              <w:t>на плановый период ____ - _____ годов</w:t>
            </w:r>
          </w:p>
        </w:tc>
        <w:tc>
          <w:tcPr>
            <w:tcW w:w="1077" w:type="dxa"/>
            <w:vMerge w:val="restart"/>
          </w:tcPr>
          <w:p w:rsidR="00DA6447" w:rsidRDefault="004440C5">
            <w:pPr>
              <w:pStyle w:val="ConsPlusNormal0"/>
              <w:jc w:val="center"/>
            </w:pPr>
            <w:r>
              <w:t>на ____ текущий финансовый год</w:t>
            </w:r>
          </w:p>
        </w:tc>
        <w:tc>
          <w:tcPr>
            <w:tcW w:w="1588" w:type="dxa"/>
            <w:gridSpan w:val="2"/>
          </w:tcPr>
          <w:p w:rsidR="00DA6447" w:rsidRDefault="004440C5">
            <w:pPr>
              <w:pStyle w:val="ConsPlusNormal0"/>
              <w:jc w:val="center"/>
            </w:pPr>
            <w:r>
              <w:t>на плановый период ____ - ____ годов</w:t>
            </w:r>
          </w:p>
        </w:tc>
        <w:tc>
          <w:tcPr>
            <w:tcW w:w="1161" w:type="dxa"/>
            <w:vMerge w:val="restart"/>
          </w:tcPr>
          <w:p w:rsidR="00DA6447" w:rsidRDefault="004440C5">
            <w:pPr>
              <w:pStyle w:val="ConsPlusNormal0"/>
              <w:jc w:val="center"/>
            </w:pPr>
            <w:r>
              <w:t>за исключением связанных кредитов</w:t>
            </w:r>
          </w:p>
        </w:tc>
        <w:tc>
          <w:tcPr>
            <w:tcW w:w="1161" w:type="dxa"/>
            <w:vMerge w:val="restart"/>
          </w:tcPr>
          <w:p w:rsidR="00DA6447" w:rsidRDefault="004440C5">
            <w:pPr>
              <w:pStyle w:val="ConsPlusNormal0"/>
              <w:jc w:val="center"/>
            </w:pPr>
            <w:r>
              <w:t>за счет связанных кредитов</w:t>
            </w:r>
          </w:p>
        </w:tc>
      </w:tr>
      <w:tr w:rsidR="00DA6447">
        <w:tc>
          <w:tcPr>
            <w:tcW w:w="1417" w:type="dxa"/>
            <w:vMerge/>
          </w:tcPr>
          <w:p w:rsidR="00DA6447" w:rsidRDefault="00DA6447">
            <w:pPr>
              <w:pStyle w:val="ConsPlusNormal0"/>
            </w:pPr>
          </w:p>
        </w:tc>
        <w:tc>
          <w:tcPr>
            <w:tcW w:w="1077" w:type="dxa"/>
            <w:vMerge/>
          </w:tcPr>
          <w:p w:rsidR="00DA6447" w:rsidRDefault="00DA6447">
            <w:pPr>
              <w:pStyle w:val="ConsPlusNormal0"/>
            </w:pPr>
          </w:p>
        </w:tc>
        <w:tc>
          <w:tcPr>
            <w:tcW w:w="849" w:type="dxa"/>
          </w:tcPr>
          <w:p w:rsidR="00DA6447" w:rsidRDefault="004440C5">
            <w:pPr>
              <w:pStyle w:val="ConsPlusNormal0"/>
              <w:jc w:val="center"/>
            </w:pPr>
            <w:r>
              <w:t>первый год</w:t>
            </w:r>
          </w:p>
        </w:tc>
        <w:tc>
          <w:tcPr>
            <w:tcW w:w="737" w:type="dxa"/>
          </w:tcPr>
          <w:p w:rsidR="00DA6447" w:rsidRDefault="004440C5">
            <w:pPr>
              <w:pStyle w:val="ConsPlusNormal0"/>
              <w:jc w:val="center"/>
            </w:pPr>
            <w:r>
              <w:t>второй год</w:t>
            </w:r>
          </w:p>
        </w:tc>
        <w:tc>
          <w:tcPr>
            <w:tcW w:w="1077" w:type="dxa"/>
            <w:vMerge/>
          </w:tcPr>
          <w:p w:rsidR="00DA6447" w:rsidRDefault="00DA6447">
            <w:pPr>
              <w:pStyle w:val="ConsPlusNormal0"/>
            </w:pPr>
          </w:p>
        </w:tc>
        <w:tc>
          <w:tcPr>
            <w:tcW w:w="794" w:type="dxa"/>
          </w:tcPr>
          <w:p w:rsidR="00DA6447" w:rsidRDefault="004440C5">
            <w:pPr>
              <w:pStyle w:val="ConsPlusNormal0"/>
              <w:jc w:val="center"/>
            </w:pPr>
            <w:r>
              <w:t>первый год</w:t>
            </w:r>
          </w:p>
        </w:tc>
        <w:tc>
          <w:tcPr>
            <w:tcW w:w="794" w:type="dxa"/>
          </w:tcPr>
          <w:p w:rsidR="00DA6447" w:rsidRDefault="004440C5">
            <w:pPr>
              <w:pStyle w:val="ConsPlusNormal0"/>
              <w:jc w:val="center"/>
            </w:pPr>
            <w:r>
              <w:t>второй год</w:t>
            </w:r>
          </w:p>
        </w:tc>
        <w:tc>
          <w:tcPr>
            <w:tcW w:w="1161" w:type="dxa"/>
            <w:vMerge/>
          </w:tcPr>
          <w:p w:rsidR="00DA6447" w:rsidRDefault="00DA6447">
            <w:pPr>
              <w:pStyle w:val="ConsPlusNormal0"/>
            </w:pPr>
          </w:p>
        </w:tc>
        <w:tc>
          <w:tcPr>
            <w:tcW w:w="1161" w:type="dxa"/>
            <w:vMerge/>
          </w:tcPr>
          <w:p w:rsidR="00DA6447" w:rsidRDefault="00DA6447">
            <w:pPr>
              <w:pStyle w:val="ConsPlusNormal0"/>
            </w:pPr>
          </w:p>
        </w:tc>
      </w:tr>
      <w:tr w:rsidR="00DA6447">
        <w:tc>
          <w:tcPr>
            <w:tcW w:w="1417" w:type="dxa"/>
          </w:tcPr>
          <w:p w:rsidR="00DA6447" w:rsidRDefault="004440C5">
            <w:pPr>
              <w:pStyle w:val="ConsPlusNormal0"/>
              <w:jc w:val="center"/>
            </w:pPr>
            <w:r>
              <w:t>1</w:t>
            </w:r>
          </w:p>
        </w:tc>
        <w:tc>
          <w:tcPr>
            <w:tcW w:w="1077" w:type="dxa"/>
          </w:tcPr>
          <w:p w:rsidR="00DA6447" w:rsidRDefault="004440C5">
            <w:pPr>
              <w:pStyle w:val="ConsPlusNormal0"/>
              <w:jc w:val="center"/>
            </w:pPr>
            <w:r>
              <w:t>2</w:t>
            </w:r>
          </w:p>
        </w:tc>
        <w:tc>
          <w:tcPr>
            <w:tcW w:w="849" w:type="dxa"/>
          </w:tcPr>
          <w:p w:rsidR="00DA6447" w:rsidRDefault="004440C5">
            <w:pPr>
              <w:pStyle w:val="ConsPlusNormal0"/>
              <w:jc w:val="center"/>
            </w:pPr>
            <w:r>
              <w:t>3</w:t>
            </w:r>
          </w:p>
        </w:tc>
        <w:tc>
          <w:tcPr>
            <w:tcW w:w="737" w:type="dxa"/>
          </w:tcPr>
          <w:p w:rsidR="00DA6447" w:rsidRDefault="004440C5">
            <w:pPr>
              <w:pStyle w:val="ConsPlusNormal0"/>
              <w:jc w:val="center"/>
            </w:pPr>
            <w:r>
              <w:t>4</w:t>
            </w:r>
          </w:p>
        </w:tc>
        <w:tc>
          <w:tcPr>
            <w:tcW w:w="1077" w:type="dxa"/>
          </w:tcPr>
          <w:p w:rsidR="00DA6447" w:rsidRDefault="004440C5">
            <w:pPr>
              <w:pStyle w:val="ConsPlusNormal0"/>
              <w:jc w:val="center"/>
            </w:pPr>
            <w:r>
              <w:t>5</w:t>
            </w:r>
          </w:p>
        </w:tc>
        <w:tc>
          <w:tcPr>
            <w:tcW w:w="794" w:type="dxa"/>
          </w:tcPr>
          <w:p w:rsidR="00DA6447" w:rsidRDefault="004440C5">
            <w:pPr>
              <w:pStyle w:val="ConsPlusNormal0"/>
              <w:jc w:val="center"/>
            </w:pPr>
            <w:r>
              <w:t>6</w:t>
            </w:r>
          </w:p>
        </w:tc>
        <w:tc>
          <w:tcPr>
            <w:tcW w:w="794" w:type="dxa"/>
          </w:tcPr>
          <w:p w:rsidR="00DA6447" w:rsidRDefault="004440C5">
            <w:pPr>
              <w:pStyle w:val="ConsPlusNormal0"/>
              <w:jc w:val="center"/>
            </w:pPr>
            <w:r>
              <w:t>7</w:t>
            </w:r>
          </w:p>
        </w:tc>
        <w:tc>
          <w:tcPr>
            <w:tcW w:w="1161" w:type="dxa"/>
          </w:tcPr>
          <w:p w:rsidR="00DA6447" w:rsidRDefault="004440C5">
            <w:pPr>
              <w:pStyle w:val="ConsPlusNormal0"/>
              <w:jc w:val="center"/>
            </w:pPr>
            <w:r>
              <w:t>8</w:t>
            </w:r>
          </w:p>
        </w:tc>
        <w:tc>
          <w:tcPr>
            <w:tcW w:w="1161" w:type="dxa"/>
          </w:tcPr>
          <w:p w:rsidR="00DA6447" w:rsidRDefault="004440C5">
            <w:pPr>
              <w:pStyle w:val="ConsPlusNormal0"/>
              <w:jc w:val="center"/>
            </w:pPr>
            <w:r>
              <w:t>9</w:t>
            </w:r>
          </w:p>
        </w:tc>
      </w:tr>
      <w:tr w:rsidR="00DA6447">
        <w:tc>
          <w:tcPr>
            <w:tcW w:w="1417" w:type="dxa"/>
          </w:tcPr>
          <w:p w:rsidR="00DA6447" w:rsidRDefault="004440C5">
            <w:pPr>
              <w:pStyle w:val="ConsPlusNormal0"/>
            </w:pPr>
            <w:r>
              <w:t>Остаток на начало дня</w:t>
            </w:r>
          </w:p>
        </w:tc>
        <w:tc>
          <w:tcPr>
            <w:tcW w:w="1077" w:type="dxa"/>
          </w:tcPr>
          <w:p w:rsidR="00DA6447" w:rsidRDefault="00DA6447">
            <w:pPr>
              <w:pStyle w:val="ConsPlusNormal0"/>
            </w:pPr>
          </w:p>
        </w:tc>
        <w:tc>
          <w:tcPr>
            <w:tcW w:w="849" w:type="dxa"/>
          </w:tcPr>
          <w:p w:rsidR="00DA6447" w:rsidRDefault="00DA6447">
            <w:pPr>
              <w:pStyle w:val="ConsPlusNormal0"/>
            </w:pPr>
          </w:p>
        </w:tc>
        <w:tc>
          <w:tcPr>
            <w:tcW w:w="737" w:type="dxa"/>
          </w:tcPr>
          <w:p w:rsidR="00DA6447" w:rsidRDefault="00DA6447">
            <w:pPr>
              <w:pStyle w:val="ConsPlusNormal0"/>
            </w:pPr>
          </w:p>
        </w:tc>
        <w:tc>
          <w:tcPr>
            <w:tcW w:w="1077"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1161" w:type="dxa"/>
          </w:tcPr>
          <w:p w:rsidR="00DA6447" w:rsidRDefault="00DA6447">
            <w:pPr>
              <w:pStyle w:val="ConsPlusNormal0"/>
            </w:pPr>
          </w:p>
        </w:tc>
        <w:tc>
          <w:tcPr>
            <w:tcW w:w="1161" w:type="dxa"/>
          </w:tcPr>
          <w:p w:rsidR="00DA6447" w:rsidRDefault="00DA6447">
            <w:pPr>
              <w:pStyle w:val="ConsPlusNormal0"/>
            </w:pPr>
          </w:p>
        </w:tc>
      </w:tr>
      <w:tr w:rsidR="00DA6447">
        <w:tc>
          <w:tcPr>
            <w:tcW w:w="1417" w:type="dxa"/>
          </w:tcPr>
          <w:p w:rsidR="00DA6447" w:rsidRDefault="004440C5">
            <w:pPr>
              <w:pStyle w:val="ConsPlusNormal0"/>
            </w:pPr>
            <w:r>
              <w:t>Остаток на конец дня</w:t>
            </w:r>
          </w:p>
        </w:tc>
        <w:tc>
          <w:tcPr>
            <w:tcW w:w="1077" w:type="dxa"/>
          </w:tcPr>
          <w:p w:rsidR="00DA6447" w:rsidRDefault="00DA6447">
            <w:pPr>
              <w:pStyle w:val="ConsPlusNormal0"/>
            </w:pPr>
          </w:p>
        </w:tc>
        <w:tc>
          <w:tcPr>
            <w:tcW w:w="849" w:type="dxa"/>
          </w:tcPr>
          <w:p w:rsidR="00DA6447" w:rsidRDefault="00DA6447">
            <w:pPr>
              <w:pStyle w:val="ConsPlusNormal0"/>
            </w:pPr>
          </w:p>
        </w:tc>
        <w:tc>
          <w:tcPr>
            <w:tcW w:w="737" w:type="dxa"/>
          </w:tcPr>
          <w:p w:rsidR="00DA6447" w:rsidRDefault="00DA6447">
            <w:pPr>
              <w:pStyle w:val="ConsPlusNormal0"/>
            </w:pPr>
          </w:p>
        </w:tc>
        <w:tc>
          <w:tcPr>
            <w:tcW w:w="1077"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1161" w:type="dxa"/>
          </w:tcPr>
          <w:p w:rsidR="00DA6447" w:rsidRDefault="00DA6447">
            <w:pPr>
              <w:pStyle w:val="ConsPlusNormal0"/>
            </w:pPr>
          </w:p>
        </w:tc>
        <w:tc>
          <w:tcPr>
            <w:tcW w:w="116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Доведенные бюджетные данные</w:t>
      </w:r>
    </w:p>
    <w:p w:rsidR="00DA6447" w:rsidRDefault="00DA6447">
      <w:pPr>
        <w:pStyle w:val="ConsPlusNonformat0"/>
        <w:jc w:val="both"/>
      </w:pPr>
    </w:p>
    <w:p w:rsidR="00DA6447" w:rsidRDefault="004440C5">
      <w:pPr>
        <w:pStyle w:val="ConsPlusNonformat0"/>
        <w:jc w:val="both"/>
      </w:pPr>
      <w:r>
        <w:t xml:space="preserve">                           2.1. Бюджетные данные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DA6447">
        <w:tc>
          <w:tcPr>
            <w:tcW w:w="454" w:type="dxa"/>
            <w:vMerge w:val="restart"/>
          </w:tcPr>
          <w:p w:rsidR="00DA6447" w:rsidRDefault="004440C5">
            <w:pPr>
              <w:pStyle w:val="ConsPlusNormal0"/>
              <w:jc w:val="center"/>
            </w:pPr>
            <w:r>
              <w:t>N п/п</w:t>
            </w:r>
          </w:p>
        </w:tc>
        <w:tc>
          <w:tcPr>
            <w:tcW w:w="1330" w:type="dxa"/>
            <w:gridSpan w:val="2"/>
          </w:tcPr>
          <w:p w:rsidR="00DA6447" w:rsidRDefault="004440C5">
            <w:pPr>
              <w:pStyle w:val="ConsPlusNormal0"/>
              <w:jc w:val="center"/>
            </w:pPr>
            <w:r>
              <w:t>Документ</w:t>
            </w:r>
          </w:p>
        </w:tc>
        <w:tc>
          <w:tcPr>
            <w:tcW w:w="1077" w:type="dxa"/>
            <w:vMerge w:val="restart"/>
          </w:tcPr>
          <w:p w:rsidR="00DA6447" w:rsidRDefault="004440C5">
            <w:pPr>
              <w:pStyle w:val="ConsPlusNormal0"/>
              <w:jc w:val="center"/>
            </w:pPr>
            <w:r>
              <w:t>Код объекта капитального вложения (мероприятия по информатизации)</w:t>
            </w:r>
          </w:p>
        </w:tc>
        <w:tc>
          <w:tcPr>
            <w:tcW w:w="2663" w:type="dxa"/>
            <w:gridSpan w:val="3"/>
          </w:tcPr>
          <w:p w:rsidR="00DA6447" w:rsidRDefault="004440C5">
            <w:pPr>
              <w:pStyle w:val="ConsPlusNormal0"/>
              <w:jc w:val="center"/>
            </w:pPr>
            <w:r>
              <w:t>Бюджетные ассигнования</w:t>
            </w:r>
          </w:p>
        </w:tc>
        <w:tc>
          <w:tcPr>
            <w:tcW w:w="2718" w:type="dxa"/>
            <w:gridSpan w:val="3"/>
          </w:tcPr>
          <w:p w:rsidR="00DA6447" w:rsidRDefault="004440C5">
            <w:pPr>
              <w:pStyle w:val="ConsPlusNormal0"/>
              <w:jc w:val="center"/>
            </w:pPr>
            <w:r>
              <w:t>Лимиты бюджетных обязательств</w:t>
            </w:r>
          </w:p>
        </w:tc>
        <w:tc>
          <w:tcPr>
            <w:tcW w:w="1928" w:type="dxa"/>
            <w:vMerge w:val="restart"/>
          </w:tcPr>
          <w:p w:rsidR="00DA6447" w:rsidRDefault="004440C5">
            <w:pPr>
              <w:pStyle w:val="ConsPlusNormal0"/>
              <w:jc w:val="center"/>
            </w:pPr>
            <w:r>
              <w:t>Предельные объемы финансирования, за исключением связанных кредитов и иностранной валюты</w:t>
            </w:r>
          </w:p>
        </w:tc>
      </w:tr>
      <w:tr w:rsidR="00DA6447">
        <w:tc>
          <w:tcPr>
            <w:tcW w:w="454" w:type="dxa"/>
            <w:vMerge/>
          </w:tcPr>
          <w:p w:rsidR="00DA6447" w:rsidRDefault="00DA6447">
            <w:pPr>
              <w:pStyle w:val="ConsPlusNormal0"/>
            </w:pPr>
          </w:p>
        </w:tc>
        <w:tc>
          <w:tcPr>
            <w:tcW w:w="665" w:type="dxa"/>
            <w:vMerge w:val="restart"/>
          </w:tcPr>
          <w:p w:rsidR="00DA6447" w:rsidRDefault="004440C5">
            <w:pPr>
              <w:pStyle w:val="ConsPlusNormal0"/>
              <w:jc w:val="center"/>
            </w:pPr>
            <w:r>
              <w:t>номер</w:t>
            </w:r>
          </w:p>
        </w:tc>
        <w:tc>
          <w:tcPr>
            <w:tcW w:w="665" w:type="dxa"/>
            <w:vMerge w:val="restart"/>
          </w:tcPr>
          <w:p w:rsidR="00DA6447" w:rsidRDefault="004440C5">
            <w:pPr>
              <w:pStyle w:val="ConsPlusNormal0"/>
              <w:jc w:val="center"/>
            </w:pPr>
            <w:r>
              <w:t>дата</w:t>
            </w:r>
          </w:p>
        </w:tc>
        <w:tc>
          <w:tcPr>
            <w:tcW w:w="1077" w:type="dxa"/>
            <w:vMerge/>
          </w:tcPr>
          <w:p w:rsidR="00DA6447" w:rsidRDefault="00DA6447">
            <w:pPr>
              <w:pStyle w:val="ConsPlusNormal0"/>
            </w:pPr>
          </w:p>
        </w:tc>
        <w:tc>
          <w:tcPr>
            <w:tcW w:w="1077" w:type="dxa"/>
            <w:vMerge w:val="restart"/>
          </w:tcPr>
          <w:p w:rsidR="00DA6447" w:rsidRDefault="004440C5">
            <w:pPr>
              <w:pStyle w:val="ConsPlusNormal0"/>
              <w:jc w:val="center"/>
            </w:pPr>
            <w:r>
              <w:t>на ____ текущий финансовый год</w:t>
            </w:r>
          </w:p>
        </w:tc>
        <w:tc>
          <w:tcPr>
            <w:tcW w:w="1586" w:type="dxa"/>
            <w:gridSpan w:val="2"/>
          </w:tcPr>
          <w:p w:rsidR="00DA6447" w:rsidRDefault="004440C5">
            <w:pPr>
              <w:pStyle w:val="ConsPlusNormal0"/>
              <w:jc w:val="center"/>
            </w:pPr>
            <w:r>
              <w:t>на плановый период ____ - _____ годов</w:t>
            </w:r>
          </w:p>
        </w:tc>
        <w:tc>
          <w:tcPr>
            <w:tcW w:w="1020" w:type="dxa"/>
            <w:vMerge w:val="restart"/>
          </w:tcPr>
          <w:p w:rsidR="00DA6447" w:rsidRDefault="004440C5">
            <w:pPr>
              <w:pStyle w:val="ConsPlusNormal0"/>
              <w:jc w:val="center"/>
            </w:pPr>
            <w:r>
              <w:t>на ____ текущий финансовый год</w:t>
            </w:r>
          </w:p>
        </w:tc>
        <w:tc>
          <w:tcPr>
            <w:tcW w:w="1698" w:type="dxa"/>
            <w:gridSpan w:val="2"/>
          </w:tcPr>
          <w:p w:rsidR="00DA6447" w:rsidRDefault="004440C5">
            <w:pPr>
              <w:pStyle w:val="ConsPlusNormal0"/>
              <w:jc w:val="center"/>
            </w:pPr>
            <w:r>
              <w:t>на плановый период ____ - _____ годов</w:t>
            </w:r>
          </w:p>
        </w:tc>
        <w:tc>
          <w:tcPr>
            <w:tcW w:w="1928" w:type="dxa"/>
            <w:vMerge/>
          </w:tcPr>
          <w:p w:rsidR="00DA6447" w:rsidRDefault="00DA6447">
            <w:pPr>
              <w:pStyle w:val="ConsPlusNormal0"/>
            </w:pPr>
          </w:p>
        </w:tc>
      </w:tr>
      <w:tr w:rsidR="00DA6447">
        <w:tc>
          <w:tcPr>
            <w:tcW w:w="454" w:type="dxa"/>
            <w:vMerge/>
          </w:tcPr>
          <w:p w:rsidR="00DA6447" w:rsidRDefault="00DA6447">
            <w:pPr>
              <w:pStyle w:val="ConsPlusNormal0"/>
            </w:pPr>
          </w:p>
        </w:tc>
        <w:tc>
          <w:tcPr>
            <w:tcW w:w="665" w:type="dxa"/>
            <w:vMerge/>
          </w:tcPr>
          <w:p w:rsidR="00DA6447" w:rsidRDefault="00DA6447">
            <w:pPr>
              <w:pStyle w:val="ConsPlusNormal0"/>
            </w:pPr>
          </w:p>
        </w:tc>
        <w:tc>
          <w:tcPr>
            <w:tcW w:w="665" w:type="dxa"/>
            <w:vMerge/>
          </w:tcPr>
          <w:p w:rsidR="00DA6447" w:rsidRDefault="00DA6447">
            <w:pPr>
              <w:pStyle w:val="ConsPlusNormal0"/>
            </w:pPr>
          </w:p>
        </w:tc>
        <w:tc>
          <w:tcPr>
            <w:tcW w:w="1077" w:type="dxa"/>
            <w:vMerge/>
          </w:tcPr>
          <w:p w:rsidR="00DA6447" w:rsidRDefault="00DA6447">
            <w:pPr>
              <w:pStyle w:val="ConsPlusNormal0"/>
            </w:pPr>
          </w:p>
        </w:tc>
        <w:tc>
          <w:tcPr>
            <w:tcW w:w="1077" w:type="dxa"/>
            <w:vMerge/>
          </w:tcPr>
          <w:p w:rsidR="00DA6447" w:rsidRDefault="00DA6447">
            <w:pPr>
              <w:pStyle w:val="ConsPlusNormal0"/>
            </w:pPr>
          </w:p>
        </w:tc>
        <w:tc>
          <w:tcPr>
            <w:tcW w:w="793" w:type="dxa"/>
          </w:tcPr>
          <w:p w:rsidR="00DA6447" w:rsidRDefault="004440C5">
            <w:pPr>
              <w:pStyle w:val="ConsPlusNormal0"/>
              <w:jc w:val="center"/>
            </w:pPr>
            <w:r>
              <w:t>первый год</w:t>
            </w:r>
          </w:p>
        </w:tc>
        <w:tc>
          <w:tcPr>
            <w:tcW w:w="793" w:type="dxa"/>
          </w:tcPr>
          <w:p w:rsidR="00DA6447" w:rsidRDefault="004440C5">
            <w:pPr>
              <w:pStyle w:val="ConsPlusNormal0"/>
              <w:jc w:val="center"/>
            </w:pPr>
            <w:r>
              <w:t>второй год</w:t>
            </w:r>
          </w:p>
        </w:tc>
        <w:tc>
          <w:tcPr>
            <w:tcW w:w="1020" w:type="dxa"/>
            <w:vMerge/>
          </w:tcPr>
          <w:p w:rsidR="00DA6447" w:rsidRDefault="00DA6447">
            <w:pPr>
              <w:pStyle w:val="ConsPlusNormal0"/>
            </w:pPr>
          </w:p>
        </w:tc>
        <w:tc>
          <w:tcPr>
            <w:tcW w:w="849" w:type="dxa"/>
          </w:tcPr>
          <w:p w:rsidR="00DA6447" w:rsidRDefault="004440C5">
            <w:pPr>
              <w:pStyle w:val="ConsPlusNormal0"/>
              <w:jc w:val="center"/>
            </w:pPr>
            <w:r>
              <w:t>первый год</w:t>
            </w:r>
          </w:p>
        </w:tc>
        <w:tc>
          <w:tcPr>
            <w:tcW w:w="849" w:type="dxa"/>
          </w:tcPr>
          <w:p w:rsidR="00DA6447" w:rsidRDefault="004440C5">
            <w:pPr>
              <w:pStyle w:val="ConsPlusNormal0"/>
              <w:jc w:val="center"/>
            </w:pPr>
            <w:r>
              <w:t>второй год</w:t>
            </w:r>
          </w:p>
        </w:tc>
        <w:tc>
          <w:tcPr>
            <w:tcW w:w="1928" w:type="dxa"/>
            <w:vMerge/>
          </w:tcPr>
          <w:p w:rsidR="00DA6447" w:rsidRDefault="00DA6447">
            <w:pPr>
              <w:pStyle w:val="ConsPlusNormal0"/>
            </w:pPr>
          </w:p>
        </w:tc>
      </w:tr>
      <w:tr w:rsidR="00DA6447">
        <w:tc>
          <w:tcPr>
            <w:tcW w:w="454" w:type="dxa"/>
          </w:tcPr>
          <w:p w:rsidR="00DA6447" w:rsidRDefault="004440C5">
            <w:pPr>
              <w:pStyle w:val="ConsPlusNormal0"/>
              <w:jc w:val="center"/>
            </w:pPr>
            <w:r>
              <w:t>1</w:t>
            </w:r>
          </w:p>
        </w:tc>
        <w:tc>
          <w:tcPr>
            <w:tcW w:w="665" w:type="dxa"/>
          </w:tcPr>
          <w:p w:rsidR="00DA6447" w:rsidRDefault="004440C5">
            <w:pPr>
              <w:pStyle w:val="ConsPlusNormal0"/>
              <w:jc w:val="center"/>
            </w:pPr>
            <w:r>
              <w:t>2</w:t>
            </w:r>
          </w:p>
        </w:tc>
        <w:tc>
          <w:tcPr>
            <w:tcW w:w="665" w:type="dxa"/>
          </w:tcPr>
          <w:p w:rsidR="00DA6447" w:rsidRDefault="004440C5">
            <w:pPr>
              <w:pStyle w:val="ConsPlusNormal0"/>
              <w:jc w:val="center"/>
            </w:pPr>
            <w:r>
              <w:t>3</w:t>
            </w:r>
          </w:p>
        </w:tc>
        <w:tc>
          <w:tcPr>
            <w:tcW w:w="1077" w:type="dxa"/>
          </w:tcPr>
          <w:p w:rsidR="00DA6447" w:rsidRDefault="004440C5">
            <w:pPr>
              <w:pStyle w:val="ConsPlusNormal0"/>
              <w:jc w:val="center"/>
            </w:pPr>
            <w:r>
              <w:t>4</w:t>
            </w:r>
          </w:p>
        </w:tc>
        <w:tc>
          <w:tcPr>
            <w:tcW w:w="1077" w:type="dxa"/>
          </w:tcPr>
          <w:p w:rsidR="00DA6447" w:rsidRDefault="004440C5">
            <w:pPr>
              <w:pStyle w:val="ConsPlusNormal0"/>
              <w:jc w:val="center"/>
            </w:pPr>
            <w:r>
              <w:t>5</w:t>
            </w:r>
          </w:p>
        </w:tc>
        <w:tc>
          <w:tcPr>
            <w:tcW w:w="793" w:type="dxa"/>
          </w:tcPr>
          <w:p w:rsidR="00DA6447" w:rsidRDefault="004440C5">
            <w:pPr>
              <w:pStyle w:val="ConsPlusNormal0"/>
              <w:jc w:val="center"/>
            </w:pPr>
            <w:r>
              <w:t>6</w:t>
            </w:r>
          </w:p>
        </w:tc>
        <w:tc>
          <w:tcPr>
            <w:tcW w:w="793" w:type="dxa"/>
          </w:tcPr>
          <w:p w:rsidR="00DA6447" w:rsidRDefault="004440C5">
            <w:pPr>
              <w:pStyle w:val="ConsPlusNormal0"/>
              <w:jc w:val="center"/>
            </w:pPr>
            <w:r>
              <w:t>7</w:t>
            </w:r>
          </w:p>
        </w:tc>
        <w:tc>
          <w:tcPr>
            <w:tcW w:w="1020" w:type="dxa"/>
          </w:tcPr>
          <w:p w:rsidR="00DA6447" w:rsidRDefault="004440C5">
            <w:pPr>
              <w:pStyle w:val="ConsPlusNormal0"/>
              <w:jc w:val="center"/>
            </w:pPr>
            <w:r>
              <w:t>8</w:t>
            </w:r>
          </w:p>
        </w:tc>
        <w:tc>
          <w:tcPr>
            <w:tcW w:w="849" w:type="dxa"/>
          </w:tcPr>
          <w:p w:rsidR="00DA6447" w:rsidRDefault="004440C5">
            <w:pPr>
              <w:pStyle w:val="ConsPlusNormal0"/>
              <w:jc w:val="center"/>
            </w:pPr>
            <w:r>
              <w:t>9</w:t>
            </w:r>
          </w:p>
        </w:tc>
        <w:tc>
          <w:tcPr>
            <w:tcW w:w="849" w:type="dxa"/>
          </w:tcPr>
          <w:p w:rsidR="00DA6447" w:rsidRDefault="004440C5">
            <w:pPr>
              <w:pStyle w:val="ConsPlusNormal0"/>
              <w:jc w:val="center"/>
            </w:pPr>
            <w:r>
              <w:t>10</w:t>
            </w:r>
          </w:p>
        </w:tc>
        <w:tc>
          <w:tcPr>
            <w:tcW w:w="1928" w:type="dxa"/>
          </w:tcPr>
          <w:p w:rsidR="00DA6447" w:rsidRDefault="004440C5">
            <w:pPr>
              <w:pStyle w:val="ConsPlusNormal0"/>
              <w:jc w:val="center"/>
            </w:pPr>
            <w:r>
              <w:t>11</w:t>
            </w:r>
          </w:p>
        </w:tc>
      </w:tr>
      <w:tr w:rsidR="00DA6447">
        <w:tc>
          <w:tcPr>
            <w:tcW w:w="454" w:type="dxa"/>
          </w:tcPr>
          <w:p w:rsidR="00DA6447" w:rsidRDefault="00DA6447">
            <w:pPr>
              <w:pStyle w:val="ConsPlusNormal0"/>
            </w:pPr>
          </w:p>
        </w:tc>
        <w:tc>
          <w:tcPr>
            <w:tcW w:w="665" w:type="dxa"/>
          </w:tcPr>
          <w:p w:rsidR="00DA6447" w:rsidRDefault="00DA6447">
            <w:pPr>
              <w:pStyle w:val="ConsPlusNormal0"/>
            </w:pPr>
          </w:p>
        </w:tc>
        <w:tc>
          <w:tcPr>
            <w:tcW w:w="665" w:type="dxa"/>
          </w:tcPr>
          <w:p w:rsidR="00DA6447" w:rsidRDefault="00DA6447">
            <w:pPr>
              <w:pStyle w:val="ConsPlusNormal0"/>
            </w:pPr>
          </w:p>
        </w:tc>
        <w:tc>
          <w:tcPr>
            <w:tcW w:w="1077" w:type="dxa"/>
          </w:tcPr>
          <w:p w:rsidR="00DA6447" w:rsidRDefault="00DA6447">
            <w:pPr>
              <w:pStyle w:val="ConsPlusNormal0"/>
            </w:pPr>
          </w:p>
        </w:tc>
        <w:tc>
          <w:tcPr>
            <w:tcW w:w="1077"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1020" w:type="dxa"/>
          </w:tcPr>
          <w:p w:rsidR="00DA6447" w:rsidRDefault="00DA6447">
            <w:pPr>
              <w:pStyle w:val="ConsPlusNormal0"/>
            </w:pPr>
          </w:p>
        </w:tc>
        <w:tc>
          <w:tcPr>
            <w:tcW w:w="849" w:type="dxa"/>
          </w:tcPr>
          <w:p w:rsidR="00DA6447" w:rsidRDefault="00DA6447">
            <w:pPr>
              <w:pStyle w:val="ConsPlusNormal0"/>
            </w:pPr>
          </w:p>
        </w:tc>
        <w:tc>
          <w:tcPr>
            <w:tcW w:w="849" w:type="dxa"/>
          </w:tcPr>
          <w:p w:rsidR="00DA6447" w:rsidRDefault="00DA6447">
            <w:pPr>
              <w:pStyle w:val="ConsPlusNormal0"/>
            </w:pPr>
          </w:p>
        </w:tc>
        <w:tc>
          <w:tcPr>
            <w:tcW w:w="1928" w:type="dxa"/>
          </w:tcPr>
          <w:p w:rsidR="00DA6447" w:rsidRDefault="00DA6447">
            <w:pPr>
              <w:pStyle w:val="ConsPlusNormal0"/>
            </w:pPr>
          </w:p>
        </w:tc>
      </w:tr>
      <w:tr w:rsidR="00DA6447">
        <w:tc>
          <w:tcPr>
            <w:tcW w:w="454" w:type="dxa"/>
          </w:tcPr>
          <w:p w:rsidR="00DA6447" w:rsidRDefault="00DA6447">
            <w:pPr>
              <w:pStyle w:val="ConsPlusNormal0"/>
            </w:pPr>
          </w:p>
        </w:tc>
        <w:tc>
          <w:tcPr>
            <w:tcW w:w="665" w:type="dxa"/>
          </w:tcPr>
          <w:p w:rsidR="00DA6447" w:rsidRDefault="00DA6447">
            <w:pPr>
              <w:pStyle w:val="ConsPlusNormal0"/>
            </w:pPr>
          </w:p>
        </w:tc>
        <w:tc>
          <w:tcPr>
            <w:tcW w:w="665" w:type="dxa"/>
          </w:tcPr>
          <w:p w:rsidR="00DA6447" w:rsidRDefault="00DA6447">
            <w:pPr>
              <w:pStyle w:val="ConsPlusNormal0"/>
            </w:pPr>
          </w:p>
        </w:tc>
        <w:tc>
          <w:tcPr>
            <w:tcW w:w="1077" w:type="dxa"/>
          </w:tcPr>
          <w:p w:rsidR="00DA6447" w:rsidRDefault="00DA6447">
            <w:pPr>
              <w:pStyle w:val="ConsPlusNormal0"/>
            </w:pPr>
          </w:p>
        </w:tc>
        <w:tc>
          <w:tcPr>
            <w:tcW w:w="1077"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1020" w:type="dxa"/>
          </w:tcPr>
          <w:p w:rsidR="00DA6447" w:rsidRDefault="00DA6447">
            <w:pPr>
              <w:pStyle w:val="ConsPlusNormal0"/>
            </w:pPr>
          </w:p>
        </w:tc>
        <w:tc>
          <w:tcPr>
            <w:tcW w:w="849" w:type="dxa"/>
          </w:tcPr>
          <w:p w:rsidR="00DA6447" w:rsidRDefault="00DA6447">
            <w:pPr>
              <w:pStyle w:val="ConsPlusNormal0"/>
            </w:pPr>
          </w:p>
        </w:tc>
        <w:tc>
          <w:tcPr>
            <w:tcW w:w="849" w:type="dxa"/>
          </w:tcPr>
          <w:p w:rsidR="00DA6447" w:rsidRDefault="00DA6447">
            <w:pPr>
              <w:pStyle w:val="ConsPlusNormal0"/>
            </w:pPr>
          </w:p>
        </w:tc>
        <w:tc>
          <w:tcPr>
            <w:tcW w:w="1928" w:type="dxa"/>
          </w:tcPr>
          <w:p w:rsidR="00DA6447" w:rsidRDefault="00DA6447">
            <w:pPr>
              <w:pStyle w:val="ConsPlusNormal0"/>
            </w:pPr>
          </w:p>
        </w:tc>
      </w:tr>
      <w:tr w:rsidR="00DA6447">
        <w:tblPrEx>
          <w:tblBorders>
            <w:left w:val="nil"/>
          </w:tblBorders>
        </w:tblPrEx>
        <w:tc>
          <w:tcPr>
            <w:tcW w:w="2861" w:type="dxa"/>
            <w:gridSpan w:val="4"/>
            <w:tcBorders>
              <w:left w:val="nil"/>
              <w:bottom w:val="nil"/>
            </w:tcBorders>
          </w:tcPr>
          <w:p w:rsidR="00DA6447" w:rsidRDefault="004440C5">
            <w:pPr>
              <w:pStyle w:val="ConsPlusNormal0"/>
              <w:jc w:val="right"/>
            </w:pPr>
            <w:r>
              <w:t>Итого</w:t>
            </w:r>
          </w:p>
        </w:tc>
        <w:tc>
          <w:tcPr>
            <w:tcW w:w="1077"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1020" w:type="dxa"/>
          </w:tcPr>
          <w:p w:rsidR="00DA6447" w:rsidRDefault="00DA6447">
            <w:pPr>
              <w:pStyle w:val="ConsPlusNormal0"/>
            </w:pPr>
          </w:p>
        </w:tc>
        <w:tc>
          <w:tcPr>
            <w:tcW w:w="849" w:type="dxa"/>
          </w:tcPr>
          <w:p w:rsidR="00DA6447" w:rsidRDefault="00DA6447">
            <w:pPr>
              <w:pStyle w:val="ConsPlusNormal0"/>
            </w:pPr>
          </w:p>
        </w:tc>
        <w:tc>
          <w:tcPr>
            <w:tcW w:w="849" w:type="dxa"/>
          </w:tcPr>
          <w:p w:rsidR="00DA6447" w:rsidRDefault="00DA6447">
            <w:pPr>
              <w:pStyle w:val="ConsPlusNormal0"/>
            </w:pPr>
          </w:p>
        </w:tc>
        <w:tc>
          <w:tcPr>
            <w:tcW w:w="1928"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0531758, с. 2</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w:t>
      </w:r>
      <w:r>
        <w:t xml:space="preserve">                      за "__" ___________ 20__ г.</w:t>
      </w:r>
    </w:p>
    <w:p w:rsidR="00DA6447" w:rsidRDefault="00DA6447">
      <w:pPr>
        <w:pStyle w:val="ConsPlusNonformat0"/>
        <w:jc w:val="both"/>
      </w:pPr>
    </w:p>
    <w:p w:rsidR="00DA6447" w:rsidRDefault="004440C5">
      <w:pPr>
        <w:pStyle w:val="ConsPlusNonformat0"/>
        <w:jc w:val="both"/>
      </w:pPr>
      <w:r>
        <w:t xml:space="preserve">       2.2. Лимиты бюджетных обязательств в текущем финансовом году</w:t>
      </w:r>
    </w:p>
    <w:p w:rsidR="00DA6447" w:rsidRDefault="004440C5">
      <w:pPr>
        <w:pStyle w:val="ConsPlusNonformat0"/>
        <w:jc w:val="both"/>
      </w:pPr>
      <w:r>
        <w:t xml:space="preserve">      на выплаты за счет связанных иностранных кредитов и на выплаты</w:t>
      </w:r>
    </w:p>
    <w:p w:rsidR="00DA6447" w:rsidRDefault="004440C5">
      <w:pPr>
        <w:pStyle w:val="ConsPlusNonformat0"/>
        <w:jc w:val="both"/>
      </w:pPr>
      <w:r>
        <w:t xml:space="preserve">                           в иностранной валюте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DA6447">
        <w:tc>
          <w:tcPr>
            <w:tcW w:w="454" w:type="dxa"/>
            <w:vMerge w:val="restart"/>
          </w:tcPr>
          <w:p w:rsidR="00DA6447" w:rsidRDefault="004440C5">
            <w:pPr>
              <w:pStyle w:val="ConsPlusNormal0"/>
              <w:jc w:val="center"/>
            </w:pPr>
            <w:r>
              <w:t>N п/п</w:t>
            </w:r>
          </w:p>
        </w:tc>
        <w:tc>
          <w:tcPr>
            <w:tcW w:w="1408" w:type="dxa"/>
            <w:gridSpan w:val="2"/>
          </w:tcPr>
          <w:p w:rsidR="00DA6447" w:rsidRDefault="004440C5">
            <w:pPr>
              <w:pStyle w:val="ConsPlusNormal0"/>
              <w:jc w:val="center"/>
            </w:pPr>
            <w:r>
              <w:t>Документ</w:t>
            </w:r>
          </w:p>
        </w:tc>
        <w:tc>
          <w:tcPr>
            <w:tcW w:w="1871" w:type="dxa"/>
            <w:vMerge w:val="restart"/>
          </w:tcPr>
          <w:p w:rsidR="00DA6447" w:rsidRDefault="004440C5">
            <w:pPr>
              <w:pStyle w:val="ConsPlusNormal0"/>
              <w:jc w:val="center"/>
            </w:pPr>
            <w:r>
              <w:t>Код объекта капитального вложения (мероприятия по информатизации)</w:t>
            </w:r>
          </w:p>
        </w:tc>
        <w:tc>
          <w:tcPr>
            <w:tcW w:w="2608" w:type="dxa"/>
            <w:vMerge w:val="restart"/>
          </w:tcPr>
          <w:p w:rsidR="00DA6447" w:rsidRDefault="004440C5">
            <w:pPr>
              <w:pStyle w:val="ConsPlusNormal0"/>
              <w:jc w:val="center"/>
            </w:pPr>
            <w:r>
              <w:t>Сумма за счет связанных кредитов</w:t>
            </w:r>
          </w:p>
        </w:tc>
        <w:tc>
          <w:tcPr>
            <w:tcW w:w="2721" w:type="dxa"/>
            <w:vMerge w:val="restart"/>
          </w:tcPr>
          <w:p w:rsidR="00DA6447" w:rsidRDefault="004440C5">
            <w:pPr>
              <w:pStyle w:val="ConsPlusNormal0"/>
              <w:jc w:val="center"/>
            </w:pPr>
            <w:r>
              <w:t>Сумма на выплаты в иностранной валюте (в рублевом эквиваленте)</w:t>
            </w:r>
          </w:p>
        </w:tc>
      </w:tr>
      <w:tr w:rsidR="00DA6447">
        <w:tc>
          <w:tcPr>
            <w:tcW w:w="454" w:type="dxa"/>
            <w:vMerge/>
          </w:tcPr>
          <w:p w:rsidR="00DA6447" w:rsidRDefault="00DA6447">
            <w:pPr>
              <w:pStyle w:val="ConsPlusNormal0"/>
            </w:pPr>
          </w:p>
        </w:tc>
        <w:tc>
          <w:tcPr>
            <w:tcW w:w="737" w:type="dxa"/>
          </w:tcPr>
          <w:p w:rsidR="00DA6447" w:rsidRDefault="004440C5">
            <w:pPr>
              <w:pStyle w:val="ConsPlusNormal0"/>
              <w:jc w:val="center"/>
            </w:pPr>
            <w:r>
              <w:t>номер</w:t>
            </w:r>
          </w:p>
        </w:tc>
        <w:tc>
          <w:tcPr>
            <w:tcW w:w="671" w:type="dxa"/>
          </w:tcPr>
          <w:p w:rsidR="00DA6447" w:rsidRDefault="004440C5">
            <w:pPr>
              <w:pStyle w:val="ConsPlusNormal0"/>
              <w:jc w:val="center"/>
            </w:pPr>
            <w:r>
              <w:t>дата</w:t>
            </w:r>
          </w:p>
        </w:tc>
        <w:tc>
          <w:tcPr>
            <w:tcW w:w="1871" w:type="dxa"/>
            <w:vMerge/>
          </w:tcPr>
          <w:p w:rsidR="00DA6447" w:rsidRDefault="00DA6447">
            <w:pPr>
              <w:pStyle w:val="ConsPlusNormal0"/>
            </w:pPr>
          </w:p>
        </w:tc>
        <w:tc>
          <w:tcPr>
            <w:tcW w:w="2608" w:type="dxa"/>
            <w:vMerge/>
          </w:tcPr>
          <w:p w:rsidR="00DA6447" w:rsidRDefault="00DA6447">
            <w:pPr>
              <w:pStyle w:val="ConsPlusNormal0"/>
            </w:pPr>
          </w:p>
        </w:tc>
        <w:tc>
          <w:tcPr>
            <w:tcW w:w="2721" w:type="dxa"/>
            <w:vMerge/>
          </w:tcPr>
          <w:p w:rsidR="00DA6447" w:rsidRDefault="00DA6447">
            <w:pPr>
              <w:pStyle w:val="ConsPlusNormal0"/>
            </w:pPr>
          </w:p>
        </w:tc>
      </w:tr>
      <w:tr w:rsidR="00DA6447">
        <w:tc>
          <w:tcPr>
            <w:tcW w:w="454" w:type="dxa"/>
          </w:tcPr>
          <w:p w:rsidR="00DA6447" w:rsidRDefault="004440C5">
            <w:pPr>
              <w:pStyle w:val="ConsPlusNormal0"/>
              <w:jc w:val="center"/>
            </w:pPr>
            <w:r>
              <w:t>1</w:t>
            </w:r>
          </w:p>
        </w:tc>
        <w:tc>
          <w:tcPr>
            <w:tcW w:w="737" w:type="dxa"/>
          </w:tcPr>
          <w:p w:rsidR="00DA6447" w:rsidRDefault="004440C5">
            <w:pPr>
              <w:pStyle w:val="ConsPlusNormal0"/>
              <w:jc w:val="center"/>
            </w:pPr>
            <w:r>
              <w:t>2</w:t>
            </w:r>
          </w:p>
        </w:tc>
        <w:tc>
          <w:tcPr>
            <w:tcW w:w="671" w:type="dxa"/>
          </w:tcPr>
          <w:p w:rsidR="00DA6447" w:rsidRDefault="004440C5">
            <w:pPr>
              <w:pStyle w:val="ConsPlusNormal0"/>
              <w:jc w:val="center"/>
            </w:pPr>
            <w:r>
              <w:t>3</w:t>
            </w:r>
          </w:p>
        </w:tc>
        <w:tc>
          <w:tcPr>
            <w:tcW w:w="1871" w:type="dxa"/>
          </w:tcPr>
          <w:p w:rsidR="00DA6447" w:rsidRDefault="004440C5">
            <w:pPr>
              <w:pStyle w:val="ConsPlusNormal0"/>
              <w:jc w:val="center"/>
            </w:pPr>
            <w:r>
              <w:t>4</w:t>
            </w:r>
          </w:p>
        </w:tc>
        <w:tc>
          <w:tcPr>
            <w:tcW w:w="2608" w:type="dxa"/>
          </w:tcPr>
          <w:p w:rsidR="00DA6447" w:rsidRDefault="004440C5">
            <w:pPr>
              <w:pStyle w:val="ConsPlusNormal0"/>
              <w:jc w:val="center"/>
            </w:pPr>
            <w:r>
              <w:t>5</w:t>
            </w:r>
          </w:p>
        </w:tc>
        <w:tc>
          <w:tcPr>
            <w:tcW w:w="2721" w:type="dxa"/>
          </w:tcPr>
          <w:p w:rsidR="00DA6447" w:rsidRDefault="004440C5">
            <w:pPr>
              <w:pStyle w:val="ConsPlusNormal0"/>
              <w:jc w:val="center"/>
            </w:pPr>
            <w:r>
              <w:t>6</w:t>
            </w:r>
          </w:p>
        </w:tc>
      </w:tr>
      <w:tr w:rsidR="00DA6447">
        <w:tc>
          <w:tcPr>
            <w:tcW w:w="454" w:type="dxa"/>
          </w:tcPr>
          <w:p w:rsidR="00DA6447" w:rsidRDefault="00DA6447">
            <w:pPr>
              <w:pStyle w:val="ConsPlusNormal0"/>
            </w:pPr>
          </w:p>
        </w:tc>
        <w:tc>
          <w:tcPr>
            <w:tcW w:w="737" w:type="dxa"/>
          </w:tcPr>
          <w:p w:rsidR="00DA6447" w:rsidRDefault="00DA6447">
            <w:pPr>
              <w:pStyle w:val="ConsPlusNormal0"/>
            </w:pPr>
          </w:p>
        </w:tc>
        <w:tc>
          <w:tcPr>
            <w:tcW w:w="671" w:type="dxa"/>
          </w:tcPr>
          <w:p w:rsidR="00DA6447" w:rsidRDefault="00DA6447">
            <w:pPr>
              <w:pStyle w:val="ConsPlusNormal0"/>
            </w:pPr>
          </w:p>
        </w:tc>
        <w:tc>
          <w:tcPr>
            <w:tcW w:w="1871" w:type="dxa"/>
          </w:tcPr>
          <w:p w:rsidR="00DA6447" w:rsidRDefault="00DA6447">
            <w:pPr>
              <w:pStyle w:val="ConsPlusNormal0"/>
            </w:pPr>
          </w:p>
        </w:tc>
        <w:tc>
          <w:tcPr>
            <w:tcW w:w="2608" w:type="dxa"/>
          </w:tcPr>
          <w:p w:rsidR="00DA6447" w:rsidRDefault="00DA6447">
            <w:pPr>
              <w:pStyle w:val="ConsPlusNormal0"/>
            </w:pPr>
          </w:p>
        </w:tc>
        <w:tc>
          <w:tcPr>
            <w:tcW w:w="2721" w:type="dxa"/>
          </w:tcPr>
          <w:p w:rsidR="00DA6447" w:rsidRDefault="00DA6447">
            <w:pPr>
              <w:pStyle w:val="ConsPlusNormal0"/>
            </w:pPr>
          </w:p>
        </w:tc>
      </w:tr>
      <w:tr w:rsidR="00DA6447">
        <w:tc>
          <w:tcPr>
            <w:tcW w:w="454" w:type="dxa"/>
          </w:tcPr>
          <w:p w:rsidR="00DA6447" w:rsidRDefault="00DA6447">
            <w:pPr>
              <w:pStyle w:val="ConsPlusNormal0"/>
            </w:pPr>
          </w:p>
        </w:tc>
        <w:tc>
          <w:tcPr>
            <w:tcW w:w="737" w:type="dxa"/>
          </w:tcPr>
          <w:p w:rsidR="00DA6447" w:rsidRDefault="00DA6447">
            <w:pPr>
              <w:pStyle w:val="ConsPlusNormal0"/>
            </w:pPr>
          </w:p>
        </w:tc>
        <w:tc>
          <w:tcPr>
            <w:tcW w:w="671" w:type="dxa"/>
          </w:tcPr>
          <w:p w:rsidR="00DA6447" w:rsidRDefault="00DA6447">
            <w:pPr>
              <w:pStyle w:val="ConsPlusNormal0"/>
            </w:pPr>
          </w:p>
        </w:tc>
        <w:tc>
          <w:tcPr>
            <w:tcW w:w="1871" w:type="dxa"/>
          </w:tcPr>
          <w:p w:rsidR="00DA6447" w:rsidRDefault="00DA6447">
            <w:pPr>
              <w:pStyle w:val="ConsPlusNormal0"/>
            </w:pPr>
          </w:p>
        </w:tc>
        <w:tc>
          <w:tcPr>
            <w:tcW w:w="2608" w:type="dxa"/>
          </w:tcPr>
          <w:p w:rsidR="00DA6447" w:rsidRDefault="00DA6447">
            <w:pPr>
              <w:pStyle w:val="ConsPlusNormal0"/>
            </w:pPr>
          </w:p>
        </w:tc>
        <w:tc>
          <w:tcPr>
            <w:tcW w:w="2721" w:type="dxa"/>
          </w:tcPr>
          <w:p w:rsidR="00DA6447" w:rsidRDefault="00DA6447">
            <w:pPr>
              <w:pStyle w:val="ConsPlusNormal0"/>
            </w:pPr>
          </w:p>
        </w:tc>
      </w:tr>
      <w:tr w:rsidR="00DA6447">
        <w:tblPrEx>
          <w:tblBorders>
            <w:left w:val="nil"/>
          </w:tblBorders>
        </w:tblPrEx>
        <w:tc>
          <w:tcPr>
            <w:tcW w:w="3733" w:type="dxa"/>
            <w:gridSpan w:val="4"/>
            <w:tcBorders>
              <w:left w:val="nil"/>
              <w:bottom w:val="nil"/>
            </w:tcBorders>
          </w:tcPr>
          <w:p w:rsidR="00DA6447" w:rsidRDefault="004440C5">
            <w:pPr>
              <w:pStyle w:val="ConsPlusNormal0"/>
              <w:jc w:val="right"/>
            </w:pPr>
            <w:r>
              <w:t>Итого</w:t>
            </w:r>
          </w:p>
        </w:tc>
        <w:tc>
          <w:tcPr>
            <w:tcW w:w="2608" w:type="dxa"/>
          </w:tcPr>
          <w:p w:rsidR="00DA6447" w:rsidRDefault="00DA6447">
            <w:pPr>
              <w:pStyle w:val="ConsPlusNormal0"/>
            </w:pPr>
          </w:p>
        </w:tc>
        <w:tc>
          <w:tcPr>
            <w:tcW w:w="272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2.3. Предельные объемы финансирования</w:t>
      </w:r>
    </w:p>
    <w:p w:rsidR="00DA6447" w:rsidRDefault="004440C5">
      <w:pPr>
        <w:pStyle w:val="ConsPlusNonformat0"/>
        <w:jc w:val="both"/>
      </w:pPr>
      <w:r>
        <w:t xml:space="preserve">             на выплаты за счет связанных иностранных кредитов</w:t>
      </w:r>
    </w:p>
    <w:p w:rsidR="00DA6447" w:rsidRDefault="004440C5">
      <w:pPr>
        <w:pStyle w:val="ConsPlusNonformat0"/>
        <w:jc w:val="both"/>
      </w:pPr>
      <w:r>
        <w:t xml:space="preserve">                     и на выплаты в иностранной валюте</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DA6447">
        <w:tc>
          <w:tcPr>
            <w:tcW w:w="454" w:type="dxa"/>
            <w:vMerge w:val="restart"/>
            <w:tcBorders>
              <w:left w:val="nil"/>
            </w:tcBorders>
          </w:tcPr>
          <w:p w:rsidR="00DA6447" w:rsidRDefault="004440C5">
            <w:pPr>
              <w:pStyle w:val="ConsPlusNormal0"/>
              <w:jc w:val="center"/>
            </w:pPr>
            <w:r>
              <w:t>N п/п</w:t>
            </w:r>
          </w:p>
        </w:tc>
        <w:tc>
          <w:tcPr>
            <w:tcW w:w="1341" w:type="dxa"/>
            <w:gridSpan w:val="2"/>
          </w:tcPr>
          <w:p w:rsidR="00DA6447" w:rsidRDefault="004440C5">
            <w:pPr>
              <w:pStyle w:val="ConsPlusNormal0"/>
              <w:jc w:val="center"/>
            </w:pPr>
            <w:r>
              <w:t>Документ</w:t>
            </w:r>
          </w:p>
        </w:tc>
        <w:tc>
          <w:tcPr>
            <w:tcW w:w="3639" w:type="dxa"/>
            <w:vMerge w:val="restart"/>
          </w:tcPr>
          <w:p w:rsidR="00DA6447" w:rsidRDefault="004440C5">
            <w:pPr>
              <w:pStyle w:val="ConsPlusNormal0"/>
              <w:jc w:val="center"/>
            </w:pPr>
            <w:r>
              <w:t>Сумма за счет связанных кредитов</w:t>
            </w:r>
          </w:p>
        </w:tc>
        <w:tc>
          <w:tcPr>
            <w:tcW w:w="3639" w:type="dxa"/>
            <w:vMerge w:val="restart"/>
            <w:tcBorders>
              <w:right w:val="nil"/>
            </w:tcBorders>
          </w:tcPr>
          <w:p w:rsidR="00DA6447" w:rsidRDefault="004440C5">
            <w:pPr>
              <w:pStyle w:val="ConsPlusNormal0"/>
              <w:jc w:val="center"/>
            </w:pPr>
            <w:r>
              <w:t xml:space="preserve">Сумма на выплаты в иностранной </w:t>
            </w:r>
            <w:r>
              <w:t>валюте (в рублевом эквиваленте)</w:t>
            </w:r>
          </w:p>
        </w:tc>
      </w:tr>
      <w:tr w:rsidR="00DA6447">
        <w:tc>
          <w:tcPr>
            <w:tcW w:w="454" w:type="dxa"/>
            <w:vMerge/>
            <w:tcBorders>
              <w:left w:val="nil"/>
            </w:tcBorders>
          </w:tcPr>
          <w:p w:rsidR="00DA6447" w:rsidRDefault="00DA6447">
            <w:pPr>
              <w:pStyle w:val="ConsPlusNormal0"/>
            </w:pPr>
          </w:p>
        </w:tc>
        <w:tc>
          <w:tcPr>
            <w:tcW w:w="670" w:type="dxa"/>
          </w:tcPr>
          <w:p w:rsidR="00DA6447" w:rsidRDefault="004440C5">
            <w:pPr>
              <w:pStyle w:val="ConsPlusNormal0"/>
              <w:jc w:val="center"/>
            </w:pPr>
            <w:r>
              <w:t>номер</w:t>
            </w:r>
          </w:p>
        </w:tc>
        <w:tc>
          <w:tcPr>
            <w:tcW w:w="671" w:type="dxa"/>
          </w:tcPr>
          <w:p w:rsidR="00DA6447" w:rsidRDefault="004440C5">
            <w:pPr>
              <w:pStyle w:val="ConsPlusNormal0"/>
              <w:jc w:val="center"/>
            </w:pPr>
            <w:r>
              <w:t>дата</w:t>
            </w:r>
          </w:p>
        </w:tc>
        <w:tc>
          <w:tcPr>
            <w:tcW w:w="3639" w:type="dxa"/>
            <w:vMerge/>
          </w:tcPr>
          <w:p w:rsidR="00DA6447" w:rsidRDefault="00DA6447">
            <w:pPr>
              <w:pStyle w:val="ConsPlusNormal0"/>
            </w:pPr>
          </w:p>
        </w:tc>
        <w:tc>
          <w:tcPr>
            <w:tcW w:w="3639" w:type="dxa"/>
            <w:vMerge/>
            <w:tcBorders>
              <w:right w:val="nil"/>
            </w:tcBorders>
          </w:tcPr>
          <w:p w:rsidR="00DA6447" w:rsidRDefault="00DA6447">
            <w:pPr>
              <w:pStyle w:val="ConsPlusNormal0"/>
            </w:pPr>
          </w:p>
        </w:tc>
      </w:tr>
      <w:tr w:rsidR="00DA6447">
        <w:tc>
          <w:tcPr>
            <w:tcW w:w="454" w:type="dxa"/>
            <w:tcBorders>
              <w:left w:val="nil"/>
            </w:tcBorders>
          </w:tcPr>
          <w:p w:rsidR="00DA6447" w:rsidRDefault="004440C5">
            <w:pPr>
              <w:pStyle w:val="ConsPlusNormal0"/>
              <w:jc w:val="center"/>
            </w:pPr>
            <w:r>
              <w:t>1</w:t>
            </w:r>
          </w:p>
        </w:tc>
        <w:tc>
          <w:tcPr>
            <w:tcW w:w="670" w:type="dxa"/>
          </w:tcPr>
          <w:p w:rsidR="00DA6447" w:rsidRDefault="004440C5">
            <w:pPr>
              <w:pStyle w:val="ConsPlusNormal0"/>
              <w:jc w:val="center"/>
            </w:pPr>
            <w:r>
              <w:t>2</w:t>
            </w:r>
          </w:p>
        </w:tc>
        <w:tc>
          <w:tcPr>
            <w:tcW w:w="671" w:type="dxa"/>
          </w:tcPr>
          <w:p w:rsidR="00DA6447" w:rsidRDefault="004440C5">
            <w:pPr>
              <w:pStyle w:val="ConsPlusNormal0"/>
              <w:jc w:val="center"/>
            </w:pPr>
            <w:r>
              <w:t>3</w:t>
            </w:r>
          </w:p>
        </w:tc>
        <w:tc>
          <w:tcPr>
            <w:tcW w:w="3639" w:type="dxa"/>
          </w:tcPr>
          <w:p w:rsidR="00DA6447" w:rsidRDefault="004440C5">
            <w:pPr>
              <w:pStyle w:val="ConsPlusNormal0"/>
              <w:jc w:val="center"/>
            </w:pPr>
            <w:r>
              <w:t>4</w:t>
            </w:r>
          </w:p>
        </w:tc>
        <w:tc>
          <w:tcPr>
            <w:tcW w:w="3639" w:type="dxa"/>
            <w:tcBorders>
              <w:right w:val="nil"/>
            </w:tcBorders>
          </w:tcPr>
          <w:p w:rsidR="00DA6447" w:rsidRDefault="004440C5">
            <w:pPr>
              <w:pStyle w:val="ConsPlusNormal0"/>
              <w:jc w:val="center"/>
            </w:pPr>
            <w:r>
              <w:t>5</w:t>
            </w:r>
          </w:p>
        </w:tc>
      </w:tr>
      <w:tr w:rsidR="00DA6447">
        <w:tblPrEx>
          <w:tblBorders>
            <w:right w:val="single" w:sz="4" w:space="0" w:color="auto"/>
          </w:tblBorders>
        </w:tblPrEx>
        <w:tc>
          <w:tcPr>
            <w:tcW w:w="454" w:type="dxa"/>
            <w:tcBorders>
              <w:left w:val="nil"/>
            </w:tcBorders>
          </w:tcPr>
          <w:p w:rsidR="00DA6447" w:rsidRDefault="00DA6447">
            <w:pPr>
              <w:pStyle w:val="ConsPlusNormal0"/>
            </w:pPr>
          </w:p>
        </w:tc>
        <w:tc>
          <w:tcPr>
            <w:tcW w:w="670" w:type="dxa"/>
          </w:tcPr>
          <w:p w:rsidR="00DA6447" w:rsidRDefault="00DA6447">
            <w:pPr>
              <w:pStyle w:val="ConsPlusNormal0"/>
            </w:pPr>
          </w:p>
        </w:tc>
        <w:tc>
          <w:tcPr>
            <w:tcW w:w="671" w:type="dxa"/>
          </w:tcPr>
          <w:p w:rsidR="00DA6447" w:rsidRDefault="00DA6447">
            <w:pPr>
              <w:pStyle w:val="ConsPlusNormal0"/>
            </w:pPr>
          </w:p>
        </w:tc>
        <w:tc>
          <w:tcPr>
            <w:tcW w:w="3639" w:type="dxa"/>
          </w:tcPr>
          <w:p w:rsidR="00DA6447" w:rsidRDefault="00DA6447">
            <w:pPr>
              <w:pStyle w:val="ConsPlusNormal0"/>
            </w:pPr>
          </w:p>
        </w:tc>
        <w:tc>
          <w:tcPr>
            <w:tcW w:w="3639" w:type="dxa"/>
          </w:tcPr>
          <w:p w:rsidR="00DA6447" w:rsidRDefault="00DA6447">
            <w:pPr>
              <w:pStyle w:val="ConsPlusNormal0"/>
            </w:pPr>
          </w:p>
        </w:tc>
      </w:tr>
      <w:tr w:rsidR="00DA6447">
        <w:tblPrEx>
          <w:tblBorders>
            <w:right w:val="single" w:sz="4" w:space="0" w:color="auto"/>
          </w:tblBorders>
        </w:tblPrEx>
        <w:tc>
          <w:tcPr>
            <w:tcW w:w="454" w:type="dxa"/>
            <w:tcBorders>
              <w:left w:val="nil"/>
            </w:tcBorders>
          </w:tcPr>
          <w:p w:rsidR="00DA6447" w:rsidRDefault="00DA6447">
            <w:pPr>
              <w:pStyle w:val="ConsPlusNormal0"/>
            </w:pPr>
          </w:p>
        </w:tc>
        <w:tc>
          <w:tcPr>
            <w:tcW w:w="670" w:type="dxa"/>
          </w:tcPr>
          <w:p w:rsidR="00DA6447" w:rsidRDefault="00DA6447">
            <w:pPr>
              <w:pStyle w:val="ConsPlusNormal0"/>
            </w:pPr>
          </w:p>
        </w:tc>
        <w:tc>
          <w:tcPr>
            <w:tcW w:w="671" w:type="dxa"/>
          </w:tcPr>
          <w:p w:rsidR="00DA6447" w:rsidRDefault="00DA6447">
            <w:pPr>
              <w:pStyle w:val="ConsPlusNormal0"/>
            </w:pPr>
          </w:p>
        </w:tc>
        <w:tc>
          <w:tcPr>
            <w:tcW w:w="3639" w:type="dxa"/>
          </w:tcPr>
          <w:p w:rsidR="00DA6447" w:rsidRDefault="00DA6447">
            <w:pPr>
              <w:pStyle w:val="ConsPlusNormal0"/>
            </w:pPr>
          </w:p>
        </w:tc>
        <w:tc>
          <w:tcPr>
            <w:tcW w:w="3639" w:type="dxa"/>
          </w:tcPr>
          <w:p w:rsidR="00DA6447" w:rsidRDefault="00DA6447">
            <w:pPr>
              <w:pStyle w:val="ConsPlusNormal0"/>
            </w:pPr>
          </w:p>
        </w:tc>
      </w:tr>
      <w:tr w:rsidR="00DA6447">
        <w:tblPrEx>
          <w:tblBorders>
            <w:right w:val="single" w:sz="4" w:space="0" w:color="auto"/>
          </w:tblBorders>
        </w:tblPrEx>
        <w:tc>
          <w:tcPr>
            <w:tcW w:w="454" w:type="dxa"/>
            <w:tcBorders>
              <w:left w:val="nil"/>
            </w:tcBorders>
          </w:tcPr>
          <w:p w:rsidR="00DA6447" w:rsidRDefault="00DA6447">
            <w:pPr>
              <w:pStyle w:val="ConsPlusNormal0"/>
            </w:pPr>
          </w:p>
        </w:tc>
        <w:tc>
          <w:tcPr>
            <w:tcW w:w="670" w:type="dxa"/>
          </w:tcPr>
          <w:p w:rsidR="00DA6447" w:rsidRDefault="00DA6447">
            <w:pPr>
              <w:pStyle w:val="ConsPlusNormal0"/>
            </w:pPr>
          </w:p>
        </w:tc>
        <w:tc>
          <w:tcPr>
            <w:tcW w:w="671" w:type="dxa"/>
          </w:tcPr>
          <w:p w:rsidR="00DA6447" w:rsidRDefault="00DA6447">
            <w:pPr>
              <w:pStyle w:val="ConsPlusNormal0"/>
            </w:pPr>
          </w:p>
        </w:tc>
        <w:tc>
          <w:tcPr>
            <w:tcW w:w="3639" w:type="dxa"/>
          </w:tcPr>
          <w:p w:rsidR="00DA6447" w:rsidRDefault="00DA6447">
            <w:pPr>
              <w:pStyle w:val="ConsPlusNormal0"/>
            </w:pPr>
          </w:p>
        </w:tc>
        <w:tc>
          <w:tcPr>
            <w:tcW w:w="3639" w:type="dxa"/>
          </w:tcPr>
          <w:p w:rsidR="00DA6447" w:rsidRDefault="00DA6447">
            <w:pPr>
              <w:pStyle w:val="ConsPlusNormal0"/>
            </w:pPr>
          </w:p>
        </w:tc>
      </w:tr>
      <w:tr w:rsidR="00DA6447">
        <w:tblPrEx>
          <w:tblBorders>
            <w:right w:val="single" w:sz="4" w:space="0" w:color="auto"/>
          </w:tblBorders>
        </w:tblPrEx>
        <w:tc>
          <w:tcPr>
            <w:tcW w:w="1795" w:type="dxa"/>
            <w:gridSpan w:val="3"/>
            <w:tcBorders>
              <w:left w:val="nil"/>
              <w:bottom w:val="nil"/>
            </w:tcBorders>
          </w:tcPr>
          <w:p w:rsidR="00DA6447" w:rsidRDefault="004440C5">
            <w:pPr>
              <w:pStyle w:val="ConsPlusNormal0"/>
              <w:jc w:val="right"/>
            </w:pPr>
            <w:r>
              <w:t>Итого</w:t>
            </w:r>
          </w:p>
        </w:tc>
        <w:tc>
          <w:tcPr>
            <w:tcW w:w="3639" w:type="dxa"/>
          </w:tcPr>
          <w:p w:rsidR="00DA6447" w:rsidRDefault="00DA6447">
            <w:pPr>
              <w:pStyle w:val="ConsPlusNormal0"/>
            </w:pPr>
          </w:p>
        </w:tc>
        <w:tc>
          <w:tcPr>
            <w:tcW w:w="3639"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 Распределенные бюджетные данные</w:t>
      </w:r>
    </w:p>
    <w:p w:rsidR="00DA6447" w:rsidRDefault="00DA6447">
      <w:pPr>
        <w:pStyle w:val="ConsPlusNonformat0"/>
        <w:jc w:val="both"/>
      </w:pPr>
    </w:p>
    <w:p w:rsidR="00DA6447" w:rsidRDefault="004440C5">
      <w:pPr>
        <w:pStyle w:val="ConsPlusNonformat0"/>
        <w:jc w:val="both"/>
      </w:pPr>
      <w:r>
        <w:t xml:space="preserve">                           3.1. Бюджетные данные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DA6447">
        <w:tc>
          <w:tcPr>
            <w:tcW w:w="454" w:type="dxa"/>
            <w:vMerge w:val="restart"/>
          </w:tcPr>
          <w:p w:rsidR="00DA6447" w:rsidRDefault="004440C5">
            <w:pPr>
              <w:pStyle w:val="ConsPlusNormal0"/>
              <w:jc w:val="center"/>
            </w:pPr>
            <w:r>
              <w:t>N п/п</w:t>
            </w:r>
          </w:p>
        </w:tc>
        <w:tc>
          <w:tcPr>
            <w:tcW w:w="1330" w:type="dxa"/>
            <w:gridSpan w:val="2"/>
          </w:tcPr>
          <w:p w:rsidR="00DA6447" w:rsidRDefault="004440C5">
            <w:pPr>
              <w:pStyle w:val="ConsPlusNormal0"/>
              <w:jc w:val="center"/>
            </w:pPr>
            <w:r>
              <w:t>Документ</w:t>
            </w:r>
          </w:p>
        </w:tc>
        <w:tc>
          <w:tcPr>
            <w:tcW w:w="1077" w:type="dxa"/>
            <w:vMerge w:val="restart"/>
          </w:tcPr>
          <w:p w:rsidR="00DA6447" w:rsidRDefault="004440C5">
            <w:pPr>
              <w:pStyle w:val="ConsPlusNormal0"/>
              <w:jc w:val="center"/>
            </w:pPr>
            <w:r>
              <w:t>Код объекта капитального вложения (мероприятия по информа</w:t>
            </w:r>
            <w:r>
              <w:lastRenderedPageBreak/>
              <w:t>тизации)</w:t>
            </w:r>
          </w:p>
        </w:tc>
        <w:tc>
          <w:tcPr>
            <w:tcW w:w="2663" w:type="dxa"/>
            <w:gridSpan w:val="3"/>
          </w:tcPr>
          <w:p w:rsidR="00DA6447" w:rsidRDefault="004440C5">
            <w:pPr>
              <w:pStyle w:val="ConsPlusNormal0"/>
              <w:jc w:val="center"/>
            </w:pPr>
            <w:r>
              <w:lastRenderedPageBreak/>
              <w:t>Бюджетные ассигнования</w:t>
            </w:r>
          </w:p>
        </w:tc>
        <w:tc>
          <w:tcPr>
            <w:tcW w:w="2718" w:type="dxa"/>
            <w:gridSpan w:val="3"/>
          </w:tcPr>
          <w:p w:rsidR="00DA6447" w:rsidRDefault="004440C5">
            <w:pPr>
              <w:pStyle w:val="ConsPlusNormal0"/>
              <w:jc w:val="center"/>
            </w:pPr>
            <w:r>
              <w:t>Лимиты бюджетных обязательств</w:t>
            </w:r>
          </w:p>
        </w:tc>
        <w:tc>
          <w:tcPr>
            <w:tcW w:w="1928" w:type="dxa"/>
            <w:vMerge w:val="restart"/>
          </w:tcPr>
          <w:p w:rsidR="00DA6447" w:rsidRDefault="004440C5">
            <w:pPr>
              <w:pStyle w:val="ConsPlusNormal0"/>
              <w:jc w:val="center"/>
            </w:pPr>
            <w:r>
              <w:t>Предельные объемы финансирования, за исключением связанных кредитов и иностранной валюты</w:t>
            </w:r>
          </w:p>
        </w:tc>
      </w:tr>
      <w:tr w:rsidR="00DA6447">
        <w:tc>
          <w:tcPr>
            <w:tcW w:w="454" w:type="dxa"/>
            <w:vMerge/>
          </w:tcPr>
          <w:p w:rsidR="00DA6447" w:rsidRDefault="00DA6447">
            <w:pPr>
              <w:pStyle w:val="ConsPlusNormal0"/>
            </w:pPr>
          </w:p>
        </w:tc>
        <w:tc>
          <w:tcPr>
            <w:tcW w:w="665" w:type="dxa"/>
            <w:vMerge w:val="restart"/>
          </w:tcPr>
          <w:p w:rsidR="00DA6447" w:rsidRDefault="004440C5">
            <w:pPr>
              <w:pStyle w:val="ConsPlusNormal0"/>
              <w:jc w:val="center"/>
            </w:pPr>
            <w:r>
              <w:t>номер</w:t>
            </w:r>
          </w:p>
        </w:tc>
        <w:tc>
          <w:tcPr>
            <w:tcW w:w="665" w:type="dxa"/>
            <w:vMerge w:val="restart"/>
          </w:tcPr>
          <w:p w:rsidR="00DA6447" w:rsidRDefault="004440C5">
            <w:pPr>
              <w:pStyle w:val="ConsPlusNormal0"/>
              <w:jc w:val="center"/>
            </w:pPr>
            <w:r>
              <w:t>дата</w:t>
            </w:r>
          </w:p>
        </w:tc>
        <w:tc>
          <w:tcPr>
            <w:tcW w:w="1077" w:type="dxa"/>
            <w:vMerge/>
          </w:tcPr>
          <w:p w:rsidR="00DA6447" w:rsidRDefault="00DA6447">
            <w:pPr>
              <w:pStyle w:val="ConsPlusNormal0"/>
            </w:pPr>
          </w:p>
        </w:tc>
        <w:tc>
          <w:tcPr>
            <w:tcW w:w="1077" w:type="dxa"/>
            <w:vMerge w:val="restart"/>
          </w:tcPr>
          <w:p w:rsidR="00DA6447" w:rsidRDefault="004440C5">
            <w:pPr>
              <w:pStyle w:val="ConsPlusNormal0"/>
              <w:jc w:val="center"/>
            </w:pPr>
            <w:r>
              <w:t>на ____ текущий финансовый год</w:t>
            </w:r>
          </w:p>
        </w:tc>
        <w:tc>
          <w:tcPr>
            <w:tcW w:w="1586" w:type="dxa"/>
            <w:gridSpan w:val="2"/>
          </w:tcPr>
          <w:p w:rsidR="00DA6447" w:rsidRDefault="004440C5">
            <w:pPr>
              <w:pStyle w:val="ConsPlusNormal0"/>
              <w:jc w:val="center"/>
            </w:pPr>
            <w:r>
              <w:t>на плановый период ____ - _____ годов</w:t>
            </w:r>
          </w:p>
        </w:tc>
        <w:tc>
          <w:tcPr>
            <w:tcW w:w="1020" w:type="dxa"/>
            <w:vMerge w:val="restart"/>
          </w:tcPr>
          <w:p w:rsidR="00DA6447" w:rsidRDefault="004440C5">
            <w:pPr>
              <w:pStyle w:val="ConsPlusNormal0"/>
              <w:jc w:val="center"/>
            </w:pPr>
            <w:r>
              <w:t>на ____ текущий финансовый год</w:t>
            </w:r>
          </w:p>
        </w:tc>
        <w:tc>
          <w:tcPr>
            <w:tcW w:w="1698" w:type="dxa"/>
            <w:gridSpan w:val="2"/>
          </w:tcPr>
          <w:p w:rsidR="00DA6447" w:rsidRDefault="004440C5">
            <w:pPr>
              <w:pStyle w:val="ConsPlusNormal0"/>
              <w:jc w:val="center"/>
            </w:pPr>
            <w:r>
              <w:t>на плановый период ____ - _____ годов</w:t>
            </w:r>
          </w:p>
        </w:tc>
        <w:tc>
          <w:tcPr>
            <w:tcW w:w="1928" w:type="dxa"/>
            <w:vMerge/>
          </w:tcPr>
          <w:p w:rsidR="00DA6447" w:rsidRDefault="00DA6447">
            <w:pPr>
              <w:pStyle w:val="ConsPlusNormal0"/>
            </w:pPr>
          </w:p>
        </w:tc>
      </w:tr>
      <w:tr w:rsidR="00DA6447">
        <w:tc>
          <w:tcPr>
            <w:tcW w:w="454" w:type="dxa"/>
            <w:vMerge/>
          </w:tcPr>
          <w:p w:rsidR="00DA6447" w:rsidRDefault="00DA6447">
            <w:pPr>
              <w:pStyle w:val="ConsPlusNormal0"/>
            </w:pPr>
          </w:p>
        </w:tc>
        <w:tc>
          <w:tcPr>
            <w:tcW w:w="665" w:type="dxa"/>
            <w:vMerge/>
          </w:tcPr>
          <w:p w:rsidR="00DA6447" w:rsidRDefault="00DA6447">
            <w:pPr>
              <w:pStyle w:val="ConsPlusNormal0"/>
            </w:pPr>
          </w:p>
        </w:tc>
        <w:tc>
          <w:tcPr>
            <w:tcW w:w="665" w:type="dxa"/>
            <w:vMerge/>
          </w:tcPr>
          <w:p w:rsidR="00DA6447" w:rsidRDefault="00DA6447">
            <w:pPr>
              <w:pStyle w:val="ConsPlusNormal0"/>
            </w:pPr>
          </w:p>
        </w:tc>
        <w:tc>
          <w:tcPr>
            <w:tcW w:w="1077" w:type="dxa"/>
            <w:vMerge/>
          </w:tcPr>
          <w:p w:rsidR="00DA6447" w:rsidRDefault="00DA6447">
            <w:pPr>
              <w:pStyle w:val="ConsPlusNormal0"/>
            </w:pPr>
          </w:p>
        </w:tc>
        <w:tc>
          <w:tcPr>
            <w:tcW w:w="1077" w:type="dxa"/>
            <w:vMerge/>
          </w:tcPr>
          <w:p w:rsidR="00DA6447" w:rsidRDefault="00DA6447">
            <w:pPr>
              <w:pStyle w:val="ConsPlusNormal0"/>
            </w:pPr>
          </w:p>
        </w:tc>
        <w:tc>
          <w:tcPr>
            <w:tcW w:w="793" w:type="dxa"/>
          </w:tcPr>
          <w:p w:rsidR="00DA6447" w:rsidRDefault="004440C5">
            <w:pPr>
              <w:pStyle w:val="ConsPlusNormal0"/>
              <w:jc w:val="center"/>
            </w:pPr>
            <w:r>
              <w:t>первый год</w:t>
            </w:r>
          </w:p>
        </w:tc>
        <w:tc>
          <w:tcPr>
            <w:tcW w:w="793" w:type="dxa"/>
          </w:tcPr>
          <w:p w:rsidR="00DA6447" w:rsidRDefault="004440C5">
            <w:pPr>
              <w:pStyle w:val="ConsPlusNormal0"/>
              <w:jc w:val="center"/>
            </w:pPr>
            <w:r>
              <w:t>второй год</w:t>
            </w:r>
          </w:p>
        </w:tc>
        <w:tc>
          <w:tcPr>
            <w:tcW w:w="1020" w:type="dxa"/>
            <w:vMerge/>
          </w:tcPr>
          <w:p w:rsidR="00DA6447" w:rsidRDefault="00DA6447">
            <w:pPr>
              <w:pStyle w:val="ConsPlusNormal0"/>
            </w:pPr>
          </w:p>
        </w:tc>
        <w:tc>
          <w:tcPr>
            <w:tcW w:w="849" w:type="dxa"/>
          </w:tcPr>
          <w:p w:rsidR="00DA6447" w:rsidRDefault="004440C5">
            <w:pPr>
              <w:pStyle w:val="ConsPlusNormal0"/>
              <w:jc w:val="center"/>
            </w:pPr>
            <w:r>
              <w:t>первый год</w:t>
            </w:r>
          </w:p>
        </w:tc>
        <w:tc>
          <w:tcPr>
            <w:tcW w:w="849" w:type="dxa"/>
          </w:tcPr>
          <w:p w:rsidR="00DA6447" w:rsidRDefault="004440C5">
            <w:pPr>
              <w:pStyle w:val="ConsPlusNormal0"/>
              <w:jc w:val="center"/>
            </w:pPr>
            <w:r>
              <w:t>второй год</w:t>
            </w:r>
          </w:p>
        </w:tc>
        <w:tc>
          <w:tcPr>
            <w:tcW w:w="1928" w:type="dxa"/>
            <w:vMerge/>
          </w:tcPr>
          <w:p w:rsidR="00DA6447" w:rsidRDefault="00DA6447">
            <w:pPr>
              <w:pStyle w:val="ConsPlusNormal0"/>
            </w:pPr>
          </w:p>
        </w:tc>
      </w:tr>
      <w:tr w:rsidR="00DA6447">
        <w:tc>
          <w:tcPr>
            <w:tcW w:w="454" w:type="dxa"/>
          </w:tcPr>
          <w:p w:rsidR="00DA6447" w:rsidRDefault="004440C5">
            <w:pPr>
              <w:pStyle w:val="ConsPlusNormal0"/>
              <w:jc w:val="center"/>
            </w:pPr>
            <w:r>
              <w:t>1</w:t>
            </w:r>
          </w:p>
        </w:tc>
        <w:tc>
          <w:tcPr>
            <w:tcW w:w="665" w:type="dxa"/>
          </w:tcPr>
          <w:p w:rsidR="00DA6447" w:rsidRDefault="004440C5">
            <w:pPr>
              <w:pStyle w:val="ConsPlusNormal0"/>
              <w:jc w:val="center"/>
            </w:pPr>
            <w:r>
              <w:t>2</w:t>
            </w:r>
          </w:p>
        </w:tc>
        <w:tc>
          <w:tcPr>
            <w:tcW w:w="665" w:type="dxa"/>
          </w:tcPr>
          <w:p w:rsidR="00DA6447" w:rsidRDefault="004440C5">
            <w:pPr>
              <w:pStyle w:val="ConsPlusNormal0"/>
              <w:jc w:val="center"/>
            </w:pPr>
            <w:r>
              <w:t>3</w:t>
            </w:r>
          </w:p>
        </w:tc>
        <w:tc>
          <w:tcPr>
            <w:tcW w:w="1077" w:type="dxa"/>
          </w:tcPr>
          <w:p w:rsidR="00DA6447" w:rsidRDefault="004440C5">
            <w:pPr>
              <w:pStyle w:val="ConsPlusNormal0"/>
              <w:jc w:val="center"/>
            </w:pPr>
            <w:r>
              <w:t>4</w:t>
            </w:r>
          </w:p>
        </w:tc>
        <w:tc>
          <w:tcPr>
            <w:tcW w:w="1077" w:type="dxa"/>
          </w:tcPr>
          <w:p w:rsidR="00DA6447" w:rsidRDefault="004440C5">
            <w:pPr>
              <w:pStyle w:val="ConsPlusNormal0"/>
              <w:jc w:val="center"/>
            </w:pPr>
            <w:r>
              <w:t>5</w:t>
            </w:r>
          </w:p>
        </w:tc>
        <w:tc>
          <w:tcPr>
            <w:tcW w:w="793" w:type="dxa"/>
          </w:tcPr>
          <w:p w:rsidR="00DA6447" w:rsidRDefault="004440C5">
            <w:pPr>
              <w:pStyle w:val="ConsPlusNormal0"/>
              <w:jc w:val="center"/>
            </w:pPr>
            <w:r>
              <w:t>6</w:t>
            </w:r>
          </w:p>
        </w:tc>
        <w:tc>
          <w:tcPr>
            <w:tcW w:w="793" w:type="dxa"/>
          </w:tcPr>
          <w:p w:rsidR="00DA6447" w:rsidRDefault="004440C5">
            <w:pPr>
              <w:pStyle w:val="ConsPlusNormal0"/>
              <w:jc w:val="center"/>
            </w:pPr>
            <w:r>
              <w:t>7</w:t>
            </w:r>
          </w:p>
        </w:tc>
        <w:tc>
          <w:tcPr>
            <w:tcW w:w="1020" w:type="dxa"/>
          </w:tcPr>
          <w:p w:rsidR="00DA6447" w:rsidRDefault="004440C5">
            <w:pPr>
              <w:pStyle w:val="ConsPlusNormal0"/>
              <w:jc w:val="center"/>
            </w:pPr>
            <w:r>
              <w:t>8</w:t>
            </w:r>
          </w:p>
        </w:tc>
        <w:tc>
          <w:tcPr>
            <w:tcW w:w="849" w:type="dxa"/>
          </w:tcPr>
          <w:p w:rsidR="00DA6447" w:rsidRDefault="004440C5">
            <w:pPr>
              <w:pStyle w:val="ConsPlusNormal0"/>
              <w:jc w:val="center"/>
            </w:pPr>
            <w:r>
              <w:t>9</w:t>
            </w:r>
          </w:p>
        </w:tc>
        <w:tc>
          <w:tcPr>
            <w:tcW w:w="849" w:type="dxa"/>
          </w:tcPr>
          <w:p w:rsidR="00DA6447" w:rsidRDefault="004440C5">
            <w:pPr>
              <w:pStyle w:val="ConsPlusNormal0"/>
              <w:jc w:val="center"/>
            </w:pPr>
            <w:r>
              <w:t>10</w:t>
            </w:r>
          </w:p>
        </w:tc>
        <w:tc>
          <w:tcPr>
            <w:tcW w:w="1928" w:type="dxa"/>
          </w:tcPr>
          <w:p w:rsidR="00DA6447" w:rsidRDefault="004440C5">
            <w:pPr>
              <w:pStyle w:val="ConsPlusNormal0"/>
              <w:jc w:val="center"/>
            </w:pPr>
            <w:r>
              <w:t>11</w:t>
            </w:r>
          </w:p>
        </w:tc>
      </w:tr>
      <w:tr w:rsidR="00DA6447">
        <w:tc>
          <w:tcPr>
            <w:tcW w:w="454" w:type="dxa"/>
          </w:tcPr>
          <w:p w:rsidR="00DA6447" w:rsidRDefault="00DA6447">
            <w:pPr>
              <w:pStyle w:val="ConsPlusNormal0"/>
            </w:pPr>
          </w:p>
        </w:tc>
        <w:tc>
          <w:tcPr>
            <w:tcW w:w="665" w:type="dxa"/>
          </w:tcPr>
          <w:p w:rsidR="00DA6447" w:rsidRDefault="00DA6447">
            <w:pPr>
              <w:pStyle w:val="ConsPlusNormal0"/>
            </w:pPr>
          </w:p>
        </w:tc>
        <w:tc>
          <w:tcPr>
            <w:tcW w:w="665" w:type="dxa"/>
          </w:tcPr>
          <w:p w:rsidR="00DA6447" w:rsidRDefault="00DA6447">
            <w:pPr>
              <w:pStyle w:val="ConsPlusNormal0"/>
            </w:pPr>
          </w:p>
        </w:tc>
        <w:tc>
          <w:tcPr>
            <w:tcW w:w="1077" w:type="dxa"/>
          </w:tcPr>
          <w:p w:rsidR="00DA6447" w:rsidRDefault="00DA6447">
            <w:pPr>
              <w:pStyle w:val="ConsPlusNormal0"/>
            </w:pPr>
          </w:p>
        </w:tc>
        <w:tc>
          <w:tcPr>
            <w:tcW w:w="1077"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1020" w:type="dxa"/>
          </w:tcPr>
          <w:p w:rsidR="00DA6447" w:rsidRDefault="00DA6447">
            <w:pPr>
              <w:pStyle w:val="ConsPlusNormal0"/>
            </w:pPr>
          </w:p>
        </w:tc>
        <w:tc>
          <w:tcPr>
            <w:tcW w:w="849" w:type="dxa"/>
          </w:tcPr>
          <w:p w:rsidR="00DA6447" w:rsidRDefault="00DA6447">
            <w:pPr>
              <w:pStyle w:val="ConsPlusNormal0"/>
            </w:pPr>
          </w:p>
        </w:tc>
        <w:tc>
          <w:tcPr>
            <w:tcW w:w="849" w:type="dxa"/>
          </w:tcPr>
          <w:p w:rsidR="00DA6447" w:rsidRDefault="00DA6447">
            <w:pPr>
              <w:pStyle w:val="ConsPlusNormal0"/>
            </w:pPr>
          </w:p>
        </w:tc>
        <w:tc>
          <w:tcPr>
            <w:tcW w:w="1928" w:type="dxa"/>
          </w:tcPr>
          <w:p w:rsidR="00DA6447" w:rsidRDefault="00DA6447">
            <w:pPr>
              <w:pStyle w:val="ConsPlusNormal0"/>
            </w:pPr>
          </w:p>
        </w:tc>
      </w:tr>
      <w:tr w:rsidR="00DA6447">
        <w:tc>
          <w:tcPr>
            <w:tcW w:w="454" w:type="dxa"/>
          </w:tcPr>
          <w:p w:rsidR="00DA6447" w:rsidRDefault="00DA6447">
            <w:pPr>
              <w:pStyle w:val="ConsPlusNormal0"/>
            </w:pPr>
          </w:p>
        </w:tc>
        <w:tc>
          <w:tcPr>
            <w:tcW w:w="665" w:type="dxa"/>
          </w:tcPr>
          <w:p w:rsidR="00DA6447" w:rsidRDefault="00DA6447">
            <w:pPr>
              <w:pStyle w:val="ConsPlusNormal0"/>
            </w:pPr>
          </w:p>
        </w:tc>
        <w:tc>
          <w:tcPr>
            <w:tcW w:w="665" w:type="dxa"/>
          </w:tcPr>
          <w:p w:rsidR="00DA6447" w:rsidRDefault="00DA6447">
            <w:pPr>
              <w:pStyle w:val="ConsPlusNormal0"/>
            </w:pPr>
          </w:p>
        </w:tc>
        <w:tc>
          <w:tcPr>
            <w:tcW w:w="1077" w:type="dxa"/>
          </w:tcPr>
          <w:p w:rsidR="00DA6447" w:rsidRDefault="00DA6447">
            <w:pPr>
              <w:pStyle w:val="ConsPlusNormal0"/>
            </w:pPr>
          </w:p>
        </w:tc>
        <w:tc>
          <w:tcPr>
            <w:tcW w:w="1077"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1020" w:type="dxa"/>
          </w:tcPr>
          <w:p w:rsidR="00DA6447" w:rsidRDefault="00DA6447">
            <w:pPr>
              <w:pStyle w:val="ConsPlusNormal0"/>
            </w:pPr>
          </w:p>
        </w:tc>
        <w:tc>
          <w:tcPr>
            <w:tcW w:w="849" w:type="dxa"/>
          </w:tcPr>
          <w:p w:rsidR="00DA6447" w:rsidRDefault="00DA6447">
            <w:pPr>
              <w:pStyle w:val="ConsPlusNormal0"/>
            </w:pPr>
          </w:p>
        </w:tc>
        <w:tc>
          <w:tcPr>
            <w:tcW w:w="849" w:type="dxa"/>
          </w:tcPr>
          <w:p w:rsidR="00DA6447" w:rsidRDefault="00DA6447">
            <w:pPr>
              <w:pStyle w:val="ConsPlusNormal0"/>
            </w:pPr>
          </w:p>
        </w:tc>
        <w:tc>
          <w:tcPr>
            <w:tcW w:w="1928" w:type="dxa"/>
          </w:tcPr>
          <w:p w:rsidR="00DA6447" w:rsidRDefault="00DA6447">
            <w:pPr>
              <w:pStyle w:val="ConsPlusNormal0"/>
            </w:pPr>
          </w:p>
        </w:tc>
      </w:tr>
      <w:tr w:rsidR="00DA6447">
        <w:tblPrEx>
          <w:tblBorders>
            <w:left w:val="nil"/>
          </w:tblBorders>
        </w:tblPrEx>
        <w:tc>
          <w:tcPr>
            <w:tcW w:w="2861" w:type="dxa"/>
            <w:gridSpan w:val="4"/>
            <w:tcBorders>
              <w:left w:val="nil"/>
              <w:bottom w:val="nil"/>
            </w:tcBorders>
          </w:tcPr>
          <w:p w:rsidR="00DA6447" w:rsidRDefault="004440C5">
            <w:pPr>
              <w:pStyle w:val="ConsPlusNormal0"/>
              <w:jc w:val="right"/>
            </w:pPr>
            <w:r>
              <w:t>Итого</w:t>
            </w:r>
          </w:p>
        </w:tc>
        <w:tc>
          <w:tcPr>
            <w:tcW w:w="1077"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1020" w:type="dxa"/>
          </w:tcPr>
          <w:p w:rsidR="00DA6447" w:rsidRDefault="00DA6447">
            <w:pPr>
              <w:pStyle w:val="ConsPlusNormal0"/>
            </w:pPr>
          </w:p>
        </w:tc>
        <w:tc>
          <w:tcPr>
            <w:tcW w:w="849" w:type="dxa"/>
          </w:tcPr>
          <w:p w:rsidR="00DA6447" w:rsidRDefault="00DA6447">
            <w:pPr>
              <w:pStyle w:val="ConsPlusNormal0"/>
            </w:pPr>
          </w:p>
        </w:tc>
        <w:tc>
          <w:tcPr>
            <w:tcW w:w="849" w:type="dxa"/>
          </w:tcPr>
          <w:p w:rsidR="00DA6447" w:rsidRDefault="00DA6447">
            <w:pPr>
              <w:pStyle w:val="ConsPlusNormal0"/>
            </w:pPr>
          </w:p>
        </w:tc>
        <w:tc>
          <w:tcPr>
            <w:tcW w:w="1928"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3.2. Лимиты бюджетных обязательств в текущем финансовом году</w:t>
      </w:r>
    </w:p>
    <w:p w:rsidR="00DA6447" w:rsidRDefault="004440C5">
      <w:pPr>
        <w:pStyle w:val="ConsPlusNonformat0"/>
        <w:jc w:val="both"/>
      </w:pPr>
      <w:r>
        <w:t xml:space="preserve">      на выплаты за счет связанных иностранных кредитов и на выплаты</w:t>
      </w:r>
    </w:p>
    <w:p w:rsidR="00DA6447" w:rsidRDefault="004440C5">
      <w:pPr>
        <w:pStyle w:val="ConsPlusNonformat0"/>
        <w:jc w:val="both"/>
      </w:pPr>
      <w:r>
        <w:t xml:space="preserve">                            в иностранной валюте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DA6447">
        <w:tc>
          <w:tcPr>
            <w:tcW w:w="454" w:type="dxa"/>
            <w:vMerge w:val="restart"/>
          </w:tcPr>
          <w:p w:rsidR="00DA6447" w:rsidRDefault="004440C5">
            <w:pPr>
              <w:pStyle w:val="ConsPlusNormal0"/>
              <w:jc w:val="center"/>
            </w:pPr>
            <w:r>
              <w:t>N п/п</w:t>
            </w:r>
          </w:p>
        </w:tc>
        <w:tc>
          <w:tcPr>
            <w:tcW w:w="1408" w:type="dxa"/>
            <w:gridSpan w:val="2"/>
          </w:tcPr>
          <w:p w:rsidR="00DA6447" w:rsidRDefault="004440C5">
            <w:pPr>
              <w:pStyle w:val="ConsPlusNormal0"/>
              <w:jc w:val="center"/>
            </w:pPr>
            <w:r>
              <w:t>Документ</w:t>
            </w:r>
          </w:p>
        </w:tc>
        <w:tc>
          <w:tcPr>
            <w:tcW w:w="1871" w:type="dxa"/>
            <w:vMerge w:val="restart"/>
          </w:tcPr>
          <w:p w:rsidR="00DA6447" w:rsidRDefault="004440C5">
            <w:pPr>
              <w:pStyle w:val="ConsPlusNormal0"/>
              <w:jc w:val="center"/>
            </w:pPr>
            <w:r>
              <w:t>Код объекта капитального вложения (мероприятия по инфо</w:t>
            </w:r>
            <w:r>
              <w:t>рматизации)</w:t>
            </w:r>
          </w:p>
        </w:tc>
        <w:tc>
          <w:tcPr>
            <w:tcW w:w="2608" w:type="dxa"/>
            <w:vMerge w:val="restart"/>
          </w:tcPr>
          <w:p w:rsidR="00DA6447" w:rsidRDefault="004440C5">
            <w:pPr>
              <w:pStyle w:val="ConsPlusNormal0"/>
              <w:jc w:val="center"/>
            </w:pPr>
            <w:r>
              <w:t>Сумма за счет связанных кредитов</w:t>
            </w:r>
          </w:p>
        </w:tc>
        <w:tc>
          <w:tcPr>
            <w:tcW w:w="2721" w:type="dxa"/>
            <w:vMerge w:val="restart"/>
          </w:tcPr>
          <w:p w:rsidR="00DA6447" w:rsidRDefault="004440C5">
            <w:pPr>
              <w:pStyle w:val="ConsPlusNormal0"/>
              <w:jc w:val="center"/>
            </w:pPr>
            <w:r>
              <w:t>Сумма на выплаты в иностранной валюте (в рублевом эквиваленте)</w:t>
            </w:r>
          </w:p>
        </w:tc>
      </w:tr>
      <w:tr w:rsidR="00DA6447">
        <w:tc>
          <w:tcPr>
            <w:tcW w:w="454" w:type="dxa"/>
            <w:vMerge/>
          </w:tcPr>
          <w:p w:rsidR="00DA6447" w:rsidRDefault="00DA6447">
            <w:pPr>
              <w:pStyle w:val="ConsPlusNormal0"/>
            </w:pPr>
          </w:p>
        </w:tc>
        <w:tc>
          <w:tcPr>
            <w:tcW w:w="737" w:type="dxa"/>
          </w:tcPr>
          <w:p w:rsidR="00DA6447" w:rsidRDefault="004440C5">
            <w:pPr>
              <w:pStyle w:val="ConsPlusNormal0"/>
              <w:jc w:val="center"/>
            </w:pPr>
            <w:r>
              <w:t>номер</w:t>
            </w:r>
          </w:p>
        </w:tc>
        <w:tc>
          <w:tcPr>
            <w:tcW w:w="671" w:type="dxa"/>
          </w:tcPr>
          <w:p w:rsidR="00DA6447" w:rsidRDefault="004440C5">
            <w:pPr>
              <w:pStyle w:val="ConsPlusNormal0"/>
              <w:jc w:val="center"/>
            </w:pPr>
            <w:r>
              <w:t>дата</w:t>
            </w:r>
          </w:p>
        </w:tc>
        <w:tc>
          <w:tcPr>
            <w:tcW w:w="1871" w:type="dxa"/>
            <w:vMerge/>
          </w:tcPr>
          <w:p w:rsidR="00DA6447" w:rsidRDefault="00DA6447">
            <w:pPr>
              <w:pStyle w:val="ConsPlusNormal0"/>
            </w:pPr>
          </w:p>
        </w:tc>
        <w:tc>
          <w:tcPr>
            <w:tcW w:w="2608" w:type="dxa"/>
            <w:vMerge/>
          </w:tcPr>
          <w:p w:rsidR="00DA6447" w:rsidRDefault="00DA6447">
            <w:pPr>
              <w:pStyle w:val="ConsPlusNormal0"/>
            </w:pPr>
          </w:p>
        </w:tc>
        <w:tc>
          <w:tcPr>
            <w:tcW w:w="2721" w:type="dxa"/>
            <w:vMerge/>
          </w:tcPr>
          <w:p w:rsidR="00DA6447" w:rsidRDefault="00DA6447">
            <w:pPr>
              <w:pStyle w:val="ConsPlusNormal0"/>
            </w:pPr>
          </w:p>
        </w:tc>
      </w:tr>
      <w:tr w:rsidR="00DA6447">
        <w:tc>
          <w:tcPr>
            <w:tcW w:w="454" w:type="dxa"/>
          </w:tcPr>
          <w:p w:rsidR="00DA6447" w:rsidRDefault="004440C5">
            <w:pPr>
              <w:pStyle w:val="ConsPlusNormal0"/>
              <w:jc w:val="center"/>
            </w:pPr>
            <w:r>
              <w:t>1</w:t>
            </w:r>
          </w:p>
        </w:tc>
        <w:tc>
          <w:tcPr>
            <w:tcW w:w="737" w:type="dxa"/>
          </w:tcPr>
          <w:p w:rsidR="00DA6447" w:rsidRDefault="004440C5">
            <w:pPr>
              <w:pStyle w:val="ConsPlusNormal0"/>
              <w:jc w:val="center"/>
            </w:pPr>
            <w:r>
              <w:t>2</w:t>
            </w:r>
          </w:p>
        </w:tc>
        <w:tc>
          <w:tcPr>
            <w:tcW w:w="671" w:type="dxa"/>
          </w:tcPr>
          <w:p w:rsidR="00DA6447" w:rsidRDefault="004440C5">
            <w:pPr>
              <w:pStyle w:val="ConsPlusNormal0"/>
              <w:jc w:val="center"/>
            </w:pPr>
            <w:r>
              <w:t>3</w:t>
            </w:r>
          </w:p>
        </w:tc>
        <w:tc>
          <w:tcPr>
            <w:tcW w:w="1871" w:type="dxa"/>
          </w:tcPr>
          <w:p w:rsidR="00DA6447" w:rsidRDefault="004440C5">
            <w:pPr>
              <w:pStyle w:val="ConsPlusNormal0"/>
              <w:jc w:val="center"/>
            </w:pPr>
            <w:r>
              <w:t>4</w:t>
            </w:r>
          </w:p>
        </w:tc>
        <w:tc>
          <w:tcPr>
            <w:tcW w:w="2608" w:type="dxa"/>
          </w:tcPr>
          <w:p w:rsidR="00DA6447" w:rsidRDefault="004440C5">
            <w:pPr>
              <w:pStyle w:val="ConsPlusNormal0"/>
              <w:jc w:val="center"/>
            </w:pPr>
            <w:r>
              <w:t>5</w:t>
            </w:r>
          </w:p>
        </w:tc>
        <w:tc>
          <w:tcPr>
            <w:tcW w:w="2721" w:type="dxa"/>
          </w:tcPr>
          <w:p w:rsidR="00DA6447" w:rsidRDefault="004440C5">
            <w:pPr>
              <w:pStyle w:val="ConsPlusNormal0"/>
              <w:jc w:val="center"/>
            </w:pPr>
            <w:r>
              <w:t>6</w:t>
            </w:r>
          </w:p>
        </w:tc>
      </w:tr>
      <w:tr w:rsidR="00DA6447">
        <w:tc>
          <w:tcPr>
            <w:tcW w:w="454" w:type="dxa"/>
          </w:tcPr>
          <w:p w:rsidR="00DA6447" w:rsidRDefault="00DA6447">
            <w:pPr>
              <w:pStyle w:val="ConsPlusNormal0"/>
            </w:pPr>
          </w:p>
        </w:tc>
        <w:tc>
          <w:tcPr>
            <w:tcW w:w="737" w:type="dxa"/>
          </w:tcPr>
          <w:p w:rsidR="00DA6447" w:rsidRDefault="00DA6447">
            <w:pPr>
              <w:pStyle w:val="ConsPlusNormal0"/>
            </w:pPr>
          </w:p>
        </w:tc>
        <w:tc>
          <w:tcPr>
            <w:tcW w:w="671" w:type="dxa"/>
          </w:tcPr>
          <w:p w:rsidR="00DA6447" w:rsidRDefault="00DA6447">
            <w:pPr>
              <w:pStyle w:val="ConsPlusNormal0"/>
            </w:pPr>
          </w:p>
        </w:tc>
        <w:tc>
          <w:tcPr>
            <w:tcW w:w="1871" w:type="dxa"/>
          </w:tcPr>
          <w:p w:rsidR="00DA6447" w:rsidRDefault="00DA6447">
            <w:pPr>
              <w:pStyle w:val="ConsPlusNormal0"/>
            </w:pPr>
          </w:p>
        </w:tc>
        <w:tc>
          <w:tcPr>
            <w:tcW w:w="2608" w:type="dxa"/>
          </w:tcPr>
          <w:p w:rsidR="00DA6447" w:rsidRDefault="00DA6447">
            <w:pPr>
              <w:pStyle w:val="ConsPlusNormal0"/>
            </w:pPr>
          </w:p>
        </w:tc>
        <w:tc>
          <w:tcPr>
            <w:tcW w:w="2721" w:type="dxa"/>
          </w:tcPr>
          <w:p w:rsidR="00DA6447" w:rsidRDefault="00DA6447">
            <w:pPr>
              <w:pStyle w:val="ConsPlusNormal0"/>
            </w:pPr>
          </w:p>
        </w:tc>
      </w:tr>
      <w:tr w:rsidR="00DA6447">
        <w:tc>
          <w:tcPr>
            <w:tcW w:w="454" w:type="dxa"/>
          </w:tcPr>
          <w:p w:rsidR="00DA6447" w:rsidRDefault="00DA6447">
            <w:pPr>
              <w:pStyle w:val="ConsPlusNormal0"/>
            </w:pPr>
          </w:p>
        </w:tc>
        <w:tc>
          <w:tcPr>
            <w:tcW w:w="737" w:type="dxa"/>
          </w:tcPr>
          <w:p w:rsidR="00DA6447" w:rsidRDefault="00DA6447">
            <w:pPr>
              <w:pStyle w:val="ConsPlusNormal0"/>
            </w:pPr>
          </w:p>
        </w:tc>
        <w:tc>
          <w:tcPr>
            <w:tcW w:w="671" w:type="dxa"/>
          </w:tcPr>
          <w:p w:rsidR="00DA6447" w:rsidRDefault="00DA6447">
            <w:pPr>
              <w:pStyle w:val="ConsPlusNormal0"/>
            </w:pPr>
          </w:p>
        </w:tc>
        <w:tc>
          <w:tcPr>
            <w:tcW w:w="1871" w:type="dxa"/>
          </w:tcPr>
          <w:p w:rsidR="00DA6447" w:rsidRDefault="00DA6447">
            <w:pPr>
              <w:pStyle w:val="ConsPlusNormal0"/>
            </w:pPr>
          </w:p>
        </w:tc>
        <w:tc>
          <w:tcPr>
            <w:tcW w:w="2608" w:type="dxa"/>
          </w:tcPr>
          <w:p w:rsidR="00DA6447" w:rsidRDefault="00DA6447">
            <w:pPr>
              <w:pStyle w:val="ConsPlusNormal0"/>
            </w:pPr>
          </w:p>
        </w:tc>
        <w:tc>
          <w:tcPr>
            <w:tcW w:w="2721" w:type="dxa"/>
          </w:tcPr>
          <w:p w:rsidR="00DA6447" w:rsidRDefault="00DA6447">
            <w:pPr>
              <w:pStyle w:val="ConsPlusNormal0"/>
            </w:pPr>
          </w:p>
        </w:tc>
      </w:tr>
      <w:tr w:rsidR="00DA6447">
        <w:tblPrEx>
          <w:tblBorders>
            <w:left w:val="nil"/>
          </w:tblBorders>
        </w:tblPrEx>
        <w:tc>
          <w:tcPr>
            <w:tcW w:w="3733" w:type="dxa"/>
            <w:gridSpan w:val="4"/>
            <w:tcBorders>
              <w:left w:val="nil"/>
              <w:bottom w:val="nil"/>
            </w:tcBorders>
          </w:tcPr>
          <w:p w:rsidR="00DA6447" w:rsidRDefault="004440C5">
            <w:pPr>
              <w:pStyle w:val="ConsPlusNormal0"/>
              <w:jc w:val="right"/>
            </w:pPr>
            <w:r>
              <w:t>Итого</w:t>
            </w:r>
          </w:p>
        </w:tc>
        <w:tc>
          <w:tcPr>
            <w:tcW w:w="2608" w:type="dxa"/>
          </w:tcPr>
          <w:p w:rsidR="00DA6447" w:rsidRDefault="00DA6447">
            <w:pPr>
              <w:pStyle w:val="ConsPlusNormal0"/>
            </w:pPr>
          </w:p>
        </w:tc>
        <w:tc>
          <w:tcPr>
            <w:tcW w:w="272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0531758, с. 3</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w:t>
      </w:r>
      <w:r>
        <w:t xml:space="preserve">                      за "__" ___________ 20__ г.</w:t>
      </w:r>
    </w:p>
    <w:p w:rsidR="00DA6447" w:rsidRDefault="00DA6447">
      <w:pPr>
        <w:pStyle w:val="ConsPlusNonformat0"/>
        <w:jc w:val="both"/>
      </w:pPr>
    </w:p>
    <w:p w:rsidR="00DA6447" w:rsidRDefault="004440C5">
      <w:pPr>
        <w:pStyle w:val="ConsPlusNonformat0"/>
        <w:jc w:val="both"/>
      </w:pPr>
      <w:r>
        <w:t xml:space="preserve">                   3.3. Предельные объемы финансирования</w:t>
      </w:r>
    </w:p>
    <w:p w:rsidR="00DA6447" w:rsidRDefault="004440C5">
      <w:pPr>
        <w:pStyle w:val="ConsPlusNonformat0"/>
        <w:jc w:val="both"/>
      </w:pPr>
      <w:r>
        <w:t xml:space="preserve">             на выплаты за счет связанных иностранных кредитов</w:t>
      </w:r>
    </w:p>
    <w:p w:rsidR="00DA6447" w:rsidRDefault="004440C5">
      <w:pPr>
        <w:pStyle w:val="ConsPlusNonformat0"/>
        <w:jc w:val="both"/>
      </w:pPr>
      <w:r>
        <w:t xml:space="preserve">                     и на выплаты в иностранной валюте</w:t>
      </w:r>
    </w:p>
    <w:p w:rsidR="00DA6447" w:rsidRDefault="00DA6447">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DA6447">
        <w:tc>
          <w:tcPr>
            <w:tcW w:w="454" w:type="dxa"/>
            <w:vMerge w:val="restart"/>
            <w:tcBorders>
              <w:left w:val="nil"/>
            </w:tcBorders>
          </w:tcPr>
          <w:p w:rsidR="00DA6447" w:rsidRDefault="004440C5">
            <w:pPr>
              <w:pStyle w:val="ConsPlusNormal0"/>
              <w:jc w:val="center"/>
            </w:pPr>
            <w:r>
              <w:t>N п/п</w:t>
            </w:r>
          </w:p>
        </w:tc>
        <w:tc>
          <w:tcPr>
            <w:tcW w:w="1341" w:type="dxa"/>
            <w:gridSpan w:val="2"/>
          </w:tcPr>
          <w:p w:rsidR="00DA6447" w:rsidRDefault="004440C5">
            <w:pPr>
              <w:pStyle w:val="ConsPlusNormal0"/>
              <w:jc w:val="center"/>
            </w:pPr>
            <w:r>
              <w:t>Документ</w:t>
            </w:r>
          </w:p>
        </w:tc>
        <w:tc>
          <w:tcPr>
            <w:tcW w:w="3639" w:type="dxa"/>
            <w:vMerge w:val="restart"/>
          </w:tcPr>
          <w:p w:rsidR="00DA6447" w:rsidRDefault="004440C5">
            <w:pPr>
              <w:pStyle w:val="ConsPlusNormal0"/>
              <w:jc w:val="center"/>
            </w:pPr>
            <w:r>
              <w:t>Сумма за счет связанных кредитов</w:t>
            </w:r>
          </w:p>
        </w:tc>
        <w:tc>
          <w:tcPr>
            <w:tcW w:w="3639" w:type="dxa"/>
            <w:vMerge w:val="restart"/>
          </w:tcPr>
          <w:p w:rsidR="00DA6447" w:rsidRDefault="004440C5">
            <w:pPr>
              <w:pStyle w:val="ConsPlusNormal0"/>
              <w:jc w:val="center"/>
            </w:pPr>
            <w:r>
              <w:t>Сумма на выплаты в иностранной валюте (в рублевом эквиваленте)</w:t>
            </w:r>
          </w:p>
        </w:tc>
      </w:tr>
      <w:tr w:rsidR="00DA6447">
        <w:tc>
          <w:tcPr>
            <w:tcW w:w="454" w:type="dxa"/>
            <w:vMerge/>
            <w:tcBorders>
              <w:left w:val="nil"/>
            </w:tcBorders>
          </w:tcPr>
          <w:p w:rsidR="00DA6447" w:rsidRDefault="00DA6447">
            <w:pPr>
              <w:pStyle w:val="ConsPlusNormal0"/>
            </w:pPr>
          </w:p>
        </w:tc>
        <w:tc>
          <w:tcPr>
            <w:tcW w:w="670" w:type="dxa"/>
          </w:tcPr>
          <w:p w:rsidR="00DA6447" w:rsidRDefault="004440C5">
            <w:pPr>
              <w:pStyle w:val="ConsPlusNormal0"/>
              <w:jc w:val="center"/>
            </w:pPr>
            <w:r>
              <w:t>номер</w:t>
            </w:r>
          </w:p>
        </w:tc>
        <w:tc>
          <w:tcPr>
            <w:tcW w:w="671" w:type="dxa"/>
          </w:tcPr>
          <w:p w:rsidR="00DA6447" w:rsidRDefault="004440C5">
            <w:pPr>
              <w:pStyle w:val="ConsPlusNormal0"/>
              <w:jc w:val="center"/>
            </w:pPr>
            <w:r>
              <w:t>дата</w:t>
            </w:r>
          </w:p>
        </w:tc>
        <w:tc>
          <w:tcPr>
            <w:tcW w:w="3639" w:type="dxa"/>
            <w:vMerge/>
          </w:tcPr>
          <w:p w:rsidR="00DA6447" w:rsidRDefault="00DA6447">
            <w:pPr>
              <w:pStyle w:val="ConsPlusNormal0"/>
            </w:pPr>
          </w:p>
        </w:tc>
        <w:tc>
          <w:tcPr>
            <w:tcW w:w="3639" w:type="dxa"/>
            <w:vMerge/>
          </w:tcPr>
          <w:p w:rsidR="00DA6447" w:rsidRDefault="00DA6447">
            <w:pPr>
              <w:pStyle w:val="ConsPlusNormal0"/>
            </w:pPr>
          </w:p>
        </w:tc>
      </w:tr>
      <w:tr w:rsidR="00DA6447">
        <w:tc>
          <w:tcPr>
            <w:tcW w:w="454" w:type="dxa"/>
            <w:tcBorders>
              <w:left w:val="nil"/>
            </w:tcBorders>
          </w:tcPr>
          <w:p w:rsidR="00DA6447" w:rsidRDefault="004440C5">
            <w:pPr>
              <w:pStyle w:val="ConsPlusNormal0"/>
              <w:jc w:val="center"/>
            </w:pPr>
            <w:r>
              <w:t>1</w:t>
            </w:r>
          </w:p>
        </w:tc>
        <w:tc>
          <w:tcPr>
            <w:tcW w:w="670" w:type="dxa"/>
          </w:tcPr>
          <w:p w:rsidR="00DA6447" w:rsidRDefault="004440C5">
            <w:pPr>
              <w:pStyle w:val="ConsPlusNormal0"/>
              <w:jc w:val="center"/>
            </w:pPr>
            <w:r>
              <w:t>2</w:t>
            </w:r>
          </w:p>
        </w:tc>
        <w:tc>
          <w:tcPr>
            <w:tcW w:w="671" w:type="dxa"/>
          </w:tcPr>
          <w:p w:rsidR="00DA6447" w:rsidRDefault="004440C5">
            <w:pPr>
              <w:pStyle w:val="ConsPlusNormal0"/>
              <w:jc w:val="center"/>
            </w:pPr>
            <w:r>
              <w:t>3</w:t>
            </w:r>
          </w:p>
        </w:tc>
        <w:tc>
          <w:tcPr>
            <w:tcW w:w="3639" w:type="dxa"/>
          </w:tcPr>
          <w:p w:rsidR="00DA6447" w:rsidRDefault="004440C5">
            <w:pPr>
              <w:pStyle w:val="ConsPlusNormal0"/>
              <w:jc w:val="center"/>
            </w:pPr>
            <w:r>
              <w:t>4</w:t>
            </w:r>
          </w:p>
        </w:tc>
        <w:tc>
          <w:tcPr>
            <w:tcW w:w="3639" w:type="dxa"/>
          </w:tcPr>
          <w:p w:rsidR="00DA6447" w:rsidRDefault="004440C5">
            <w:pPr>
              <w:pStyle w:val="ConsPlusNormal0"/>
              <w:jc w:val="center"/>
            </w:pPr>
            <w:r>
              <w:t>5</w:t>
            </w:r>
          </w:p>
        </w:tc>
      </w:tr>
      <w:tr w:rsidR="00DA6447">
        <w:tc>
          <w:tcPr>
            <w:tcW w:w="454" w:type="dxa"/>
            <w:tcBorders>
              <w:left w:val="nil"/>
            </w:tcBorders>
          </w:tcPr>
          <w:p w:rsidR="00DA6447" w:rsidRDefault="00DA6447">
            <w:pPr>
              <w:pStyle w:val="ConsPlusNormal0"/>
            </w:pPr>
          </w:p>
        </w:tc>
        <w:tc>
          <w:tcPr>
            <w:tcW w:w="670" w:type="dxa"/>
          </w:tcPr>
          <w:p w:rsidR="00DA6447" w:rsidRDefault="00DA6447">
            <w:pPr>
              <w:pStyle w:val="ConsPlusNormal0"/>
            </w:pPr>
          </w:p>
        </w:tc>
        <w:tc>
          <w:tcPr>
            <w:tcW w:w="671" w:type="dxa"/>
          </w:tcPr>
          <w:p w:rsidR="00DA6447" w:rsidRDefault="00DA6447">
            <w:pPr>
              <w:pStyle w:val="ConsPlusNormal0"/>
            </w:pPr>
          </w:p>
        </w:tc>
        <w:tc>
          <w:tcPr>
            <w:tcW w:w="3639" w:type="dxa"/>
          </w:tcPr>
          <w:p w:rsidR="00DA6447" w:rsidRDefault="00DA6447">
            <w:pPr>
              <w:pStyle w:val="ConsPlusNormal0"/>
            </w:pPr>
          </w:p>
        </w:tc>
        <w:tc>
          <w:tcPr>
            <w:tcW w:w="3639" w:type="dxa"/>
          </w:tcPr>
          <w:p w:rsidR="00DA6447" w:rsidRDefault="00DA6447">
            <w:pPr>
              <w:pStyle w:val="ConsPlusNormal0"/>
            </w:pPr>
          </w:p>
        </w:tc>
      </w:tr>
      <w:tr w:rsidR="00DA6447">
        <w:tc>
          <w:tcPr>
            <w:tcW w:w="454" w:type="dxa"/>
            <w:tcBorders>
              <w:left w:val="nil"/>
            </w:tcBorders>
          </w:tcPr>
          <w:p w:rsidR="00DA6447" w:rsidRDefault="00DA6447">
            <w:pPr>
              <w:pStyle w:val="ConsPlusNormal0"/>
            </w:pPr>
          </w:p>
        </w:tc>
        <w:tc>
          <w:tcPr>
            <w:tcW w:w="670" w:type="dxa"/>
          </w:tcPr>
          <w:p w:rsidR="00DA6447" w:rsidRDefault="00DA6447">
            <w:pPr>
              <w:pStyle w:val="ConsPlusNormal0"/>
            </w:pPr>
          </w:p>
        </w:tc>
        <w:tc>
          <w:tcPr>
            <w:tcW w:w="671" w:type="dxa"/>
          </w:tcPr>
          <w:p w:rsidR="00DA6447" w:rsidRDefault="00DA6447">
            <w:pPr>
              <w:pStyle w:val="ConsPlusNormal0"/>
            </w:pPr>
          </w:p>
        </w:tc>
        <w:tc>
          <w:tcPr>
            <w:tcW w:w="3639" w:type="dxa"/>
          </w:tcPr>
          <w:p w:rsidR="00DA6447" w:rsidRDefault="00DA6447">
            <w:pPr>
              <w:pStyle w:val="ConsPlusNormal0"/>
            </w:pPr>
          </w:p>
        </w:tc>
        <w:tc>
          <w:tcPr>
            <w:tcW w:w="3639" w:type="dxa"/>
          </w:tcPr>
          <w:p w:rsidR="00DA6447" w:rsidRDefault="00DA6447">
            <w:pPr>
              <w:pStyle w:val="ConsPlusNormal0"/>
            </w:pPr>
          </w:p>
        </w:tc>
      </w:tr>
      <w:tr w:rsidR="00DA6447">
        <w:tc>
          <w:tcPr>
            <w:tcW w:w="454" w:type="dxa"/>
            <w:tcBorders>
              <w:left w:val="nil"/>
            </w:tcBorders>
          </w:tcPr>
          <w:p w:rsidR="00DA6447" w:rsidRDefault="00DA6447">
            <w:pPr>
              <w:pStyle w:val="ConsPlusNormal0"/>
            </w:pPr>
          </w:p>
        </w:tc>
        <w:tc>
          <w:tcPr>
            <w:tcW w:w="670" w:type="dxa"/>
          </w:tcPr>
          <w:p w:rsidR="00DA6447" w:rsidRDefault="00DA6447">
            <w:pPr>
              <w:pStyle w:val="ConsPlusNormal0"/>
            </w:pPr>
          </w:p>
        </w:tc>
        <w:tc>
          <w:tcPr>
            <w:tcW w:w="671" w:type="dxa"/>
          </w:tcPr>
          <w:p w:rsidR="00DA6447" w:rsidRDefault="00DA6447">
            <w:pPr>
              <w:pStyle w:val="ConsPlusNormal0"/>
            </w:pPr>
          </w:p>
        </w:tc>
        <w:tc>
          <w:tcPr>
            <w:tcW w:w="3639" w:type="dxa"/>
          </w:tcPr>
          <w:p w:rsidR="00DA6447" w:rsidRDefault="00DA6447">
            <w:pPr>
              <w:pStyle w:val="ConsPlusNormal0"/>
            </w:pPr>
          </w:p>
        </w:tc>
        <w:tc>
          <w:tcPr>
            <w:tcW w:w="3639" w:type="dxa"/>
          </w:tcPr>
          <w:p w:rsidR="00DA6447" w:rsidRDefault="00DA6447">
            <w:pPr>
              <w:pStyle w:val="ConsPlusNormal0"/>
            </w:pPr>
          </w:p>
        </w:tc>
      </w:tr>
      <w:tr w:rsidR="00DA6447">
        <w:tc>
          <w:tcPr>
            <w:tcW w:w="1795" w:type="dxa"/>
            <w:gridSpan w:val="3"/>
            <w:tcBorders>
              <w:left w:val="nil"/>
              <w:bottom w:val="nil"/>
            </w:tcBorders>
          </w:tcPr>
          <w:p w:rsidR="00DA6447" w:rsidRDefault="004440C5">
            <w:pPr>
              <w:pStyle w:val="ConsPlusNormal0"/>
              <w:jc w:val="right"/>
            </w:pPr>
            <w:r>
              <w:t>Итого</w:t>
            </w:r>
          </w:p>
        </w:tc>
        <w:tc>
          <w:tcPr>
            <w:tcW w:w="3639" w:type="dxa"/>
          </w:tcPr>
          <w:p w:rsidR="00DA6447" w:rsidRDefault="00DA6447">
            <w:pPr>
              <w:pStyle w:val="ConsPlusNormal0"/>
            </w:pPr>
          </w:p>
        </w:tc>
        <w:tc>
          <w:tcPr>
            <w:tcW w:w="3639"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4. Заблокированные бюджетные данные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24"/>
        <w:gridCol w:w="1077"/>
        <w:gridCol w:w="793"/>
        <w:gridCol w:w="907"/>
        <w:gridCol w:w="850"/>
        <w:gridCol w:w="849"/>
        <w:gridCol w:w="907"/>
        <w:gridCol w:w="1871"/>
      </w:tblGrid>
      <w:tr w:rsidR="00DA6447">
        <w:tc>
          <w:tcPr>
            <w:tcW w:w="454" w:type="dxa"/>
            <w:vMerge w:val="restart"/>
          </w:tcPr>
          <w:p w:rsidR="00DA6447" w:rsidRDefault="004440C5">
            <w:pPr>
              <w:pStyle w:val="ConsPlusNormal0"/>
              <w:jc w:val="center"/>
            </w:pPr>
            <w:r>
              <w:t>N п/п</w:t>
            </w:r>
          </w:p>
        </w:tc>
        <w:tc>
          <w:tcPr>
            <w:tcW w:w="1361" w:type="dxa"/>
            <w:gridSpan w:val="2"/>
          </w:tcPr>
          <w:p w:rsidR="00DA6447" w:rsidRDefault="004440C5">
            <w:pPr>
              <w:pStyle w:val="ConsPlusNormal0"/>
              <w:jc w:val="center"/>
            </w:pPr>
            <w:r>
              <w:t>Документ</w:t>
            </w:r>
          </w:p>
        </w:tc>
        <w:tc>
          <w:tcPr>
            <w:tcW w:w="1077" w:type="dxa"/>
            <w:vMerge w:val="restart"/>
          </w:tcPr>
          <w:p w:rsidR="00DA6447" w:rsidRDefault="004440C5">
            <w:pPr>
              <w:pStyle w:val="ConsPlusNormal0"/>
              <w:jc w:val="center"/>
            </w:pPr>
            <w:r>
              <w:t>Код объекта капитального вложения (мероприятия по информатизации)</w:t>
            </w:r>
          </w:p>
        </w:tc>
        <w:tc>
          <w:tcPr>
            <w:tcW w:w="2550" w:type="dxa"/>
            <w:gridSpan w:val="3"/>
          </w:tcPr>
          <w:p w:rsidR="00DA6447" w:rsidRDefault="004440C5">
            <w:pPr>
              <w:pStyle w:val="ConsPlusNormal0"/>
              <w:jc w:val="center"/>
            </w:pPr>
            <w:r>
              <w:t>Бюджетные ассигнования</w:t>
            </w:r>
          </w:p>
        </w:tc>
        <w:tc>
          <w:tcPr>
            <w:tcW w:w="3627" w:type="dxa"/>
            <w:gridSpan w:val="3"/>
          </w:tcPr>
          <w:p w:rsidR="00DA6447" w:rsidRDefault="004440C5">
            <w:pPr>
              <w:pStyle w:val="ConsPlusNormal0"/>
              <w:jc w:val="center"/>
            </w:pPr>
            <w:r>
              <w:t>Лимиты бюджетных обязательств</w:t>
            </w:r>
          </w:p>
        </w:tc>
      </w:tr>
      <w:tr w:rsidR="00DA6447">
        <w:tc>
          <w:tcPr>
            <w:tcW w:w="454" w:type="dxa"/>
            <w:vMerge/>
          </w:tcPr>
          <w:p w:rsidR="00DA6447" w:rsidRDefault="00DA6447">
            <w:pPr>
              <w:pStyle w:val="ConsPlusNormal0"/>
            </w:pPr>
          </w:p>
        </w:tc>
        <w:tc>
          <w:tcPr>
            <w:tcW w:w="737" w:type="dxa"/>
            <w:vMerge w:val="restart"/>
          </w:tcPr>
          <w:p w:rsidR="00DA6447" w:rsidRDefault="004440C5">
            <w:pPr>
              <w:pStyle w:val="ConsPlusNormal0"/>
              <w:jc w:val="center"/>
            </w:pPr>
            <w:r>
              <w:t>номер</w:t>
            </w:r>
          </w:p>
        </w:tc>
        <w:tc>
          <w:tcPr>
            <w:tcW w:w="624" w:type="dxa"/>
            <w:vMerge w:val="restart"/>
          </w:tcPr>
          <w:p w:rsidR="00DA6447" w:rsidRDefault="004440C5">
            <w:pPr>
              <w:pStyle w:val="ConsPlusNormal0"/>
              <w:jc w:val="center"/>
            </w:pPr>
            <w:r>
              <w:t>дата</w:t>
            </w:r>
          </w:p>
        </w:tc>
        <w:tc>
          <w:tcPr>
            <w:tcW w:w="1077" w:type="dxa"/>
            <w:vMerge/>
          </w:tcPr>
          <w:p w:rsidR="00DA6447" w:rsidRDefault="00DA6447">
            <w:pPr>
              <w:pStyle w:val="ConsPlusNormal0"/>
            </w:pPr>
          </w:p>
        </w:tc>
        <w:tc>
          <w:tcPr>
            <w:tcW w:w="793" w:type="dxa"/>
            <w:vMerge w:val="restart"/>
          </w:tcPr>
          <w:p w:rsidR="00DA6447" w:rsidRDefault="004440C5">
            <w:pPr>
              <w:pStyle w:val="ConsPlusNormal0"/>
              <w:jc w:val="center"/>
            </w:pPr>
            <w:r>
              <w:t>на текущий ____ финансовый год</w:t>
            </w:r>
          </w:p>
        </w:tc>
        <w:tc>
          <w:tcPr>
            <w:tcW w:w="1757" w:type="dxa"/>
            <w:gridSpan w:val="2"/>
          </w:tcPr>
          <w:p w:rsidR="00DA6447" w:rsidRDefault="004440C5">
            <w:pPr>
              <w:pStyle w:val="ConsPlusNormal0"/>
              <w:jc w:val="center"/>
            </w:pPr>
            <w:r>
              <w:t>на плановый период</w:t>
            </w:r>
          </w:p>
          <w:p w:rsidR="00DA6447" w:rsidRDefault="004440C5">
            <w:pPr>
              <w:pStyle w:val="ConsPlusNormal0"/>
              <w:jc w:val="center"/>
            </w:pPr>
            <w:r>
              <w:t>____ ____ годов</w:t>
            </w:r>
          </w:p>
        </w:tc>
        <w:tc>
          <w:tcPr>
            <w:tcW w:w="849" w:type="dxa"/>
            <w:vMerge w:val="restart"/>
          </w:tcPr>
          <w:p w:rsidR="00DA6447" w:rsidRDefault="004440C5">
            <w:pPr>
              <w:pStyle w:val="ConsPlusNormal0"/>
              <w:jc w:val="center"/>
            </w:pPr>
            <w:r>
              <w:t>на текущий____ финансовый год</w:t>
            </w:r>
          </w:p>
        </w:tc>
        <w:tc>
          <w:tcPr>
            <w:tcW w:w="2778" w:type="dxa"/>
            <w:gridSpan w:val="2"/>
          </w:tcPr>
          <w:p w:rsidR="00DA6447" w:rsidRDefault="004440C5">
            <w:pPr>
              <w:pStyle w:val="ConsPlusNormal0"/>
              <w:jc w:val="center"/>
            </w:pPr>
            <w:r>
              <w:t>на плановый период</w:t>
            </w:r>
          </w:p>
          <w:p w:rsidR="00DA6447" w:rsidRDefault="004440C5">
            <w:pPr>
              <w:pStyle w:val="ConsPlusNormal0"/>
              <w:jc w:val="center"/>
            </w:pPr>
            <w:r>
              <w:t>____ ____ годов</w:t>
            </w:r>
          </w:p>
        </w:tc>
      </w:tr>
      <w:tr w:rsidR="00DA6447">
        <w:tc>
          <w:tcPr>
            <w:tcW w:w="454" w:type="dxa"/>
            <w:vMerge/>
          </w:tcPr>
          <w:p w:rsidR="00DA6447" w:rsidRDefault="00DA6447">
            <w:pPr>
              <w:pStyle w:val="ConsPlusNormal0"/>
            </w:pPr>
          </w:p>
        </w:tc>
        <w:tc>
          <w:tcPr>
            <w:tcW w:w="737" w:type="dxa"/>
            <w:vMerge/>
          </w:tcPr>
          <w:p w:rsidR="00DA6447" w:rsidRDefault="00DA6447">
            <w:pPr>
              <w:pStyle w:val="ConsPlusNormal0"/>
            </w:pPr>
          </w:p>
        </w:tc>
        <w:tc>
          <w:tcPr>
            <w:tcW w:w="624" w:type="dxa"/>
            <w:vMerge/>
          </w:tcPr>
          <w:p w:rsidR="00DA6447" w:rsidRDefault="00DA6447">
            <w:pPr>
              <w:pStyle w:val="ConsPlusNormal0"/>
            </w:pPr>
          </w:p>
        </w:tc>
        <w:tc>
          <w:tcPr>
            <w:tcW w:w="1077" w:type="dxa"/>
            <w:vMerge/>
          </w:tcPr>
          <w:p w:rsidR="00DA6447" w:rsidRDefault="00DA6447">
            <w:pPr>
              <w:pStyle w:val="ConsPlusNormal0"/>
            </w:pPr>
          </w:p>
        </w:tc>
        <w:tc>
          <w:tcPr>
            <w:tcW w:w="793" w:type="dxa"/>
            <w:vMerge/>
          </w:tcPr>
          <w:p w:rsidR="00DA6447" w:rsidRDefault="00DA6447">
            <w:pPr>
              <w:pStyle w:val="ConsPlusNormal0"/>
            </w:pPr>
          </w:p>
        </w:tc>
        <w:tc>
          <w:tcPr>
            <w:tcW w:w="907" w:type="dxa"/>
          </w:tcPr>
          <w:p w:rsidR="00DA6447" w:rsidRDefault="004440C5">
            <w:pPr>
              <w:pStyle w:val="ConsPlusNormal0"/>
              <w:jc w:val="center"/>
            </w:pPr>
            <w:r>
              <w:t>первый год</w:t>
            </w:r>
          </w:p>
        </w:tc>
        <w:tc>
          <w:tcPr>
            <w:tcW w:w="850" w:type="dxa"/>
          </w:tcPr>
          <w:p w:rsidR="00DA6447" w:rsidRDefault="004440C5">
            <w:pPr>
              <w:pStyle w:val="ConsPlusNormal0"/>
              <w:jc w:val="center"/>
            </w:pPr>
            <w:r>
              <w:t>второй год</w:t>
            </w:r>
          </w:p>
        </w:tc>
        <w:tc>
          <w:tcPr>
            <w:tcW w:w="849" w:type="dxa"/>
            <w:vMerge/>
          </w:tcPr>
          <w:p w:rsidR="00DA6447" w:rsidRDefault="00DA6447">
            <w:pPr>
              <w:pStyle w:val="ConsPlusNormal0"/>
            </w:pPr>
          </w:p>
        </w:tc>
        <w:tc>
          <w:tcPr>
            <w:tcW w:w="907" w:type="dxa"/>
          </w:tcPr>
          <w:p w:rsidR="00DA6447" w:rsidRDefault="004440C5">
            <w:pPr>
              <w:pStyle w:val="ConsPlusNormal0"/>
              <w:jc w:val="center"/>
            </w:pPr>
            <w:r>
              <w:t>первый год</w:t>
            </w:r>
          </w:p>
        </w:tc>
        <w:tc>
          <w:tcPr>
            <w:tcW w:w="1871" w:type="dxa"/>
          </w:tcPr>
          <w:p w:rsidR="00DA6447" w:rsidRDefault="004440C5">
            <w:pPr>
              <w:pStyle w:val="ConsPlusNormal0"/>
              <w:jc w:val="center"/>
            </w:pPr>
            <w:r>
              <w:t>второй год</w:t>
            </w:r>
          </w:p>
        </w:tc>
      </w:tr>
      <w:tr w:rsidR="00DA6447">
        <w:tc>
          <w:tcPr>
            <w:tcW w:w="454" w:type="dxa"/>
          </w:tcPr>
          <w:p w:rsidR="00DA6447" w:rsidRDefault="004440C5">
            <w:pPr>
              <w:pStyle w:val="ConsPlusNormal0"/>
              <w:jc w:val="center"/>
            </w:pPr>
            <w:r>
              <w:t>1</w:t>
            </w:r>
          </w:p>
        </w:tc>
        <w:tc>
          <w:tcPr>
            <w:tcW w:w="737" w:type="dxa"/>
          </w:tcPr>
          <w:p w:rsidR="00DA6447" w:rsidRDefault="004440C5">
            <w:pPr>
              <w:pStyle w:val="ConsPlusNormal0"/>
              <w:jc w:val="center"/>
            </w:pPr>
            <w:r>
              <w:t>2</w:t>
            </w:r>
          </w:p>
        </w:tc>
        <w:tc>
          <w:tcPr>
            <w:tcW w:w="624" w:type="dxa"/>
          </w:tcPr>
          <w:p w:rsidR="00DA6447" w:rsidRDefault="004440C5">
            <w:pPr>
              <w:pStyle w:val="ConsPlusNormal0"/>
              <w:jc w:val="center"/>
            </w:pPr>
            <w:r>
              <w:t>3</w:t>
            </w:r>
          </w:p>
        </w:tc>
        <w:tc>
          <w:tcPr>
            <w:tcW w:w="1077" w:type="dxa"/>
          </w:tcPr>
          <w:p w:rsidR="00DA6447" w:rsidRDefault="004440C5">
            <w:pPr>
              <w:pStyle w:val="ConsPlusNormal0"/>
              <w:jc w:val="center"/>
            </w:pPr>
            <w:r>
              <w:t>4</w:t>
            </w:r>
          </w:p>
        </w:tc>
        <w:tc>
          <w:tcPr>
            <w:tcW w:w="793" w:type="dxa"/>
          </w:tcPr>
          <w:p w:rsidR="00DA6447" w:rsidRDefault="004440C5">
            <w:pPr>
              <w:pStyle w:val="ConsPlusNormal0"/>
              <w:jc w:val="center"/>
            </w:pPr>
            <w:r>
              <w:t>5</w:t>
            </w:r>
          </w:p>
        </w:tc>
        <w:tc>
          <w:tcPr>
            <w:tcW w:w="907" w:type="dxa"/>
          </w:tcPr>
          <w:p w:rsidR="00DA6447" w:rsidRDefault="004440C5">
            <w:pPr>
              <w:pStyle w:val="ConsPlusNormal0"/>
              <w:jc w:val="center"/>
            </w:pPr>
            <w:r>
              <w:t>6</w:t>
            </w:r>
          </w:p>
        </w:tc>
        <w:tc>
          <w:tcPr>
            <w:tcW w:w="850" w:type="dxa"/>
          </w:tcPr>
          <w:p w:rsidR="00DA6447" w:rsidRDefault="004440C5">
            <w:pPr>
              <w:pStyle w:val="ConsPlusNormal0"/>
              <w:jc w:val="center"/>
            </w:pPr>
            <w:r>
              <w:t>7</w:t>
            </w:r>
          </w:p>
        </w:tc>
        <w:tc>
          <w:tcPr>
            <w:tcW w:w="849" w:type="dxa"/>
          </w:tcPr>
          <w:p w:rsidR="00DA6447" w:rsidRDefault="004440C5">
            <w:pPr>
              <w:pStyle w:val="ConsPlusNormal0"/>
              <w:jc w:val="center"/>
            </w:pPr>
            <w:r>
              <w:t>8</w:t>
            </w:r>
          </w:p>
        </w:tc>
        <w:tc>
          <w:tcPr>
            <w:tcW w:w="907" w:type="dxa"/>
          </w:tcPr>
          <w:p w:rsidR="00DA6447" w:rsidRDefault="004440C5">
            <w:pPr>
              <w:pStyle w:val="ConsPlusNormal0"/>
              <w:jc w:val="center"/>
            </w:pPr>
            <w:r>
              <w:t>9</w:t>
            </w:r>
          </w:p>
        </w:tc>
        <w:tc>
          <w:tcPr>
            <w:tcW w:w="1871" w:type="dxa"/>
          </w:tcPr>
          <w:p w:rsidR="00DA6447" w:rsidRDefault="004440C5">
            <w:pPr>
              <w:pStyle w:val="ConsPlusNormal0"/>
              <w:jc w:val="center"/>
            </w:pPr>
            <w:r>
              <w:t>10</w:t>
            </w:r>
          </w:p>
        </w:tc>
      </w:tr>
      <w:tr w:rsidR="00DA6447">
        <w:tc>
          <w:tcPr>
            <w:tcW w:w="454" w:type="dxa"/>
          </w:tcPr>
          <w:p w:rsidR="00DA6447" w:rsidRDefault="00DA6447">
            <w:pPr>
              <w:pStyle w:val="ConsPlusNormal0"/>
            </w:pPr>
          </w:p>
        </w:tc>
        <w:tc>
          <w:tcPr>
            <w:tcW w:w="737" w:type="dxa"/>
          </w:tcPr>
          <w:p w:rsidR="00DA6447" w:rsidRDefault="00DA6447">
            <w:pPr>
              <w:pStyle w:val="ConsPlusNormal0"/>
            </w:pPr>
          </w:p>
        </w:tc>
        <w:tc>
          <w:tcPr>
            <w:tcW w:w="624" w:type="dxa"/>
          </w:tcPr>
          <w:p w:rsidR="00DA6447" w:rsidRDefault="00DA6447">
            <w:pPr>
              <w:pStyle w:val="ConsPlusNormal0"/>
            </w:pPr>
          </w:p>
        </w:tc>
        <w:tc>
          <w:tcPr>
            <w:tcW w:w="1077" w:type="dxa"/>
          </w:tcPr>
          <w:p w:rsidR="00DA6447" w:rsidRDefault="00DA6447">
            <w:pPr>
              <w:pStyle w:val="ConsPlusNormal0"/>
            </w:pPr>
          </w:p>
        </w:tc>
        <w:tc>
          <w:tcPr>
            <w:tcW w:w="793"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849" w:type="dxa"/>
          </w:tcPr>
          <w:p w:rsidR="00DA6447" w:rsidRDefault="00DA6447">
            <w:pPr>
              <w:pStyle w:val="ConsPlusNormal0"/>
            </w:pPr>
          </w:p>
        </w:tc>
        <w:tc>
          <w:tcPr>
            <w:tcW w:w="907" w:type="dxa"/>
          </w:tcPr>
          <w:p w:rsidR="00DA6447" w:rsidRDefault="00DA6447">
            <w:pPr>
              <w:pStyle w:val="ConsPlusNormal0"/>
            </w:pPr>
          </w:p>
        </w:tc>
        <w:tc>
          <w:tcPr>
            <w:tcW w:w="1871" w:type="dxa"/>
          </w:tcPr>
          <w:p w:rsidR="00DA6447" w:rsidRDefault="00DA6447">
            <w:pPr>
              <w:pStyle w:val="ConsPlusNormal0"/>
            </w:pPr>
          </w:p>
        </w:tc>
      </w:tr>
      <w:tr w:rsidR="00DA6447">
        <w:tc>
          <w:tcPr>
            <w:tcW w:w="454" w:type="dxa"/>
          </w:tcPr>
          <w:p w:rsidR="00DA6447" w:rsidRDefault="00DA6447">
            <w:pPr>
              <w:pStyle w:val="ConsPlusNormal0"/>
            </w:pPr>
          </w:p>
        </w:tc>
        <w:tc>
          <w:tcPr>
            <w:tcW w:w="737" w:type="dxa"/>
          </w:tcPr>
          <w:p w:rsidR="00DA6447" w:rsidRDefault="00DA6447">
            <w:pPr>
              <w:pStyle w:val="ConsPlusNormal0"/>
            </w:pPr>
          </w:p>
        </w:tc>
        <w:tc>
          <w:tcPr>
            <w:tcW w:w="624" w:type="dxa"/>
          </w:tcPr>
          <w:p w:rsidR="00DA6447" w:rsidRDefault="00DA6447">
            <w:pPr>
              <w:pStyle w:val="ConsPlusNormal0"/>
            </w:pPr>
          </w:p>
        </w:tc>
        <w:tc>
          <w:tcPr>
            <w:tcW w:w="1077" w:type="dxa"/>
          </w:tcPr>
          <w:p w:rsidR="00DA6447" w:rsidRDefault="00DA6447">
            <w:pPr>
              <w:pStyle w:val="ConsPlusNormal0"/>
            </w:pPr>
          </w:p>
        </w:tc>
        <w:tc>
          <w:tcPr>
            <w:tcW w:w="793"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849" w:type="dxa"/>
          </w:tcPr>
          <w:p w:rsidR="00DA6447" w:rsidRDefault="00DA6447">
            <w:pPr>
              <w:pStyle w:val="ConsPlusNormal0"/>
            </w:pPr>
          </w:p>
        </w:tc>
        <w:tc>
          <w:tcPr>
            <w:tcW w:w="907" w:type="dxa"/>
          </w:tcPr>
          <w:p w:rsidR="00DA6447" w:rsidRDefault="00DA6447">
            <w:pPr>
              <w:pStyle w:val="ConsPlusNormal0"/>
            </w:pPr>
          </w:p>
        </w:tc>
        <w:tc>
          <w:tcPr>
            <w:tcW w:w="1871" w:type="dxa"/>
          </w:tcPr>
          <w:p w:rsidR="00DA6447" w:rsidRDefault="00DA6447">
            <w:pPr>
              <w:pStyle w:val="ConsPlusNormal0"/>
            </w:pPr>
          </w:p>
        </w:tc>
      </w:tr>
      <w:tr w:rsidR="00DA6447">
        <w:tblPrEx>
          <w:tblBorders>
            <w:left w:val="nil"/>
          </w:tblBorders>
        </w:tblPrEx>
        <w:tc>
          <w:tcPr>
            <w:tcW w:w="2892" w:type="dxa"/>
            <w:gridSpan w:val="4"/>
            <w:tcBorders>
              <w:left w:val="nil"/>
              <w:bottom w:val="nil"/>
            </w:tcBorders>
          </w:tcPr>
          <w:p w:rsidR="00DA6447" w:rsidRDefault="004440C5">
            <w:pPr>
              <w:pStyle w:val="ConsPlusNormal0"/>
              <w:jc w:val="right"/>
            </w:pPr>
            <w:r>
              <w:t>Итого</w:t>
            </w:r>
          </w:p>
        </w:tc>
        <w:tc>
          <w:tcPr>
            <w:tcW w:w="793"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849" w:type="dxa"/>
          </w:tcPr>
          <w:p w:rsidR="00DA6447" w:rsidRDefault="00DA6447">
            <w:pPr>
              <w:pStyle w:val="ConsPlusNormal0"/>
            </w:pPr>
          </w:p>
        </w:tc>
        <w:tc>
          <w:tcPr>
            <w:tcW w:w="907" w:type="dxa"/>
          </w:tcPr>
          <w:p w:rsidR="00DA6447" w:rsidRDefault="00DA6447">
            <w:pPr>
              <w:pStyle w:val="ConsPlusNormal0"/>
            </w:pPr>
          </w:p>
        </w:tc>
        <w:tc>
          <w:tcPr>
            <w:tcW w:w="187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w:t>
      </w:r>
      <w:r>
        <w:t>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7</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01.04.2020 </w:t>
            </w:r>
            <w:hyperlink r:id="rId40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p w:rsidR="00DA6447" w:rsidRDefault="004440C5">
            <w:pPr>
              <w:pStyle w:val="ConsPlusNormal0"/>
              <w:jc w:val="center"/>
            </w:pPr>
            <w:r>
              <w:rPr>
                <w:color w:val="392C69"/>
              </w:rPr>
              <w:t xml:space="preserve">от 13.10.2021 </w:t>
            </w:r>
            <w:hyperlink r:id="rId40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104" w:name="P2400"/>
      <w:bookmarkEnd w:id="104"/>
      <w:r>
        <w:t xml:space="preserve">                                  ВЫПИСКА</w:t>
      </w:r>
    </w:p>
    <w:p w:rsidR="00DA6447" w:rsidRDefault="004440C5">
      <w:pPr>
        <w:pStyle w:val="ConsPlusNonformat0"/>
        <w:jc w:val="both"/>
      </w:pPr>
      <w:r>
        <w:t xml:space="preserve">                 из лицевого счета главного распорядителя</w:t>
      </w:r>
    </w:p>
    <w:p w:rsidR="00DA6447" w:rsidRDefault="004440C5">
      <w:pPr>
        <w:pStyle w:val="ConsPlusNonformat0"/>
        <w:jc w:val="both"/>
      </w:pPr>
      <w:r>
        <w:t xml:space="preserve">                                            ┌────────────────────┐</w:t>
      </w:r>
    </w:p>
    <w:p w:rsidR="00DA6447" w:rsidRDefault="004440C5">
      <w:pPr>
        <w:pStyle w:val="ConsPlusNonformat0"/>
        <w:jc w:val="both"/>
      </w:pPr>
      <w:r>
        <w:t xml:space="preserve">        (распорядителя) бюджетных средств N │                    │</w:t>
      </w:r>
    </w:p>
    <w:p w:rsidR="00DA6447" w:rsidRDefault="004440C5">
      <w:pPr>
        <w:pStyle w:val="ConsPlusNonformat0"/>
        <w:jc w:val="both"/>
      </w:pPr>
      <w:r>
        <w:t xml:space="preserve">                                            └────────────────────┘</w:t>
      </w:r>
    </w:p>
    <w:p w:rsidR="00DA6447" w:rsidRDefault="004440C5">
      <w:pPr>
        <w:pStyle w:val="ConsPlusNonformat0"/>
        <w:jc w:val="both"/>
      </w:pPr>
      <w:r>
        <w:t xml:space="preserve">               (для отражения операций за ____ - ____ г</w:t>
      </w:r>
      <w:r>
        <w:t>оды)</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0531715</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vMerge w:val="restart"/>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4440C5">
            <w:pPr>
              <w:pStyle w:val="ConsPlusNormal0"/>
              <w:jc w:val="center"/>
            </w:pPr>
            <w:r>
              <w:t>за "__" ________ 20__ г.</w:t>
            </w:r>
          </w:p>
        </w:tc>
        <w:tc>
          <w:tcPr>
            <w:tcW w:w="1814"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Федерального казначейства</w:t>
            </w:r>
          </w:p>
        </w:tc>
        <w:tc>
          <w:tcPr>
            <w:tcW w:w="3118" w:type="dxa"/>
            <w:tcBorders>
              <w:top w:val="nil"/>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Наименование бюджета</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40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Финансовый орган</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Периодичность: ежедневная</w:t>
            </w:r>
          </w:p>
        </w:tc>
        <w:tc>
          <w:tcPr>
            <w:tcW w:w="3118" w:type="dxa"/>
            <w:tcBorders>
              <w:top w:val="single" w:sz="4" w:space="0" w:color="auto"/>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Единица измерения: руб.</w:t>
            </w:r>
          </w:p>
        </w:tc>
        <w:tc>
          <w:tcPr>
            <w:tcW w:w="3118" w:type="dxa"/>
            <w:tcBorders>
              <w:top w:val="nil"/>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40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Остатки на лицевом счете</w:t>
      </w:r>
    </w:p>
    <w:p w:rsidR="00DA6447" w:rsidRDefault="00DA6447">
      <w:pPr>
        <w:pStyle w:val="ConsPlusNormal0"/>
        <w:jc w:val="both"/>
      </w:pPr>
    </w:p>
    <w:p w:rsidR="00DA6447" w:rsidRDefault="00DA6447">
      <w:pPr>
        <w:pStyle w:val="ConsPlusNormal0"/>
        <w:sectPr w:rsidR="00DA6447">
          <w:headerReference w:type="default" r:id="rId410"/>
          <w:footerReference w:type="default" r:id="rId411"/>
          <w:headerReference w:type="first" r:id="rId412"/>
          <w:footerReference w:type="first" r:id="rId413"/>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0"/>
        <w:gridCol w:w="781"/>
        <w:gridCol w:w="781"/>
        <w:gridCol w:w="781"/>
        <w:gridCol w:w="781"/>
        <w:gridCol w:w="781"/>
        <w:gridCol w:w="781"/>
        <w:gridCol w:w="781"/>
        <w:gridCol w:w="781"/>
        <w:gridCol w:w="781"/>
        <w:gridCol w:w="781"/>
        <w:gridCol w:w="781"/>
        <w:gridCol w:w="790"/>
      </w:tblGrid>
      <w:tr w:rsidR="00DA6447">
        <w:tc>
          <w:tcPr>
            <w:tcW w:w="1450" w:type="dxa"/>
            <w:vMerge w:val="restart"/>
          </w:tcPr>
          <w:p w:rsidR="00DA6447" w:rsidRDefault="004440C5">
            <w:pPr>
              <w:pStyle w:val="ConsPlusNormal0"/>
              <w:jc w:val="center"/>
            </w:pPr>
            <w:r>
              <w:lastRenderedPageBreak/>
              <w:t>Наименование показателя</w:t>
            </w:r>
          </w:p>
        </w:tc>
        <w:tc>
          <w:tcPr>
            <w:tcW w:w="3124" w:type="dxa"/>
            <w:gridSpan w:val="4"/>
          </w:tcPr>
          <w:p w:rsidR="00DA6447" w:rsidRDefault="004440C5">
            <w:pPr>
              <w:pStyle w:val="ConsPlusNormal0"/>
              <w:jc w:val="center"/>
            </w:pPr>
            <w:r>
              <w:t>Бюджетные ассигнования</w:t>
            </w:r>
          </w:p>
        </w:tc>
        <w:tc>
          <w:tcPr>
            <w:tcW w:w="3124" w:type="dxa"/>
            <w:gridSpan w:val="4"/>
          </w:tcPr>
          <w:p w:rsidR="00DA6447" w:rsidRDefault="004440C5">
            <w:pPr>
              <w:pStyle w:val="ConsPlusNormal0"/>
              <w:jc w:val="center"/>
            </w:pPr>
            <w:r>
              <w:t>Лимиты бюджетных обязательств</w:t>
            </w:r>
          </w:p>
        </w:tc>
        <w:tc>
          <w:tcPr>
            <w:tcW w:w="3133" w:type="dxa"/>
            <w:gridSpan w:val="4"/>
          </w:tcPr>
          <w:p w:rsidR="00DA6447" w:rsidRDefault="004440C5">
            <w:pPr>
              <w:pStyle w:val="ConsPlusNormal0"/>
              <w:jc w:val="center"/>
            </w:pPr>
            <w:r>
              <w:t>Предельные объемы финансирования</w:t>
            </w:r>
          </w:p>
        </w:tc>
      </w:tr>
      <w:tr w:rsidR="00DA6447">
        <w:tc>
          <w:tcPr>
            <w:tcW w:w="1450" w:type="dxa"/>
            <w:vMerge/>
          </w:tcPr>
          <w:p w:rsidR="00DA6447" w:rsidRDefault="00DA6447">
            <w:pPr>
              <w:pStyle w:val="ConsPlusNormal0"/>
            </w:pPr>
          </w:p>
        </w:tc>
        <w:tc>
          <w:tcPr>
            <w:tcW w:w="781" w:type="dxa"/>
            <w:vMerge w:val="restart"/>
          </w:tcPr>
          <w:p w:rsidR="00DA6447" w:rsidRDefault="004440C5">
            <w:pPr>
              <w:pStyle w:val="ConsPlusNormal0"/>
              <w:jc w:val="center"/>
            </w:pPr>
            <w:r>
              <w:t>на ____ год</w:t>
            </w:r>
          </w:p>
        </w:tc>
        <w:tc>
          <w:tcPr>
            <w:tcW w:w="781" w:type="dxa"/>
            <w:vMerge w:val="restart"/>
          </w:tcPr>
          <w:p w:rsidR="00DA6447" w:rsidRDefault="004440C5">
            <w:pPr>
              <w:pStyle w:val="ConsPlusNormal0"/>
              <w:jc w:val="center"/>
            </w:pPr>
            <w:r>
              <w:t>на ____ год</w:t>
            </w:r>
          </w:p>
        </w:tc>
        <w:tc>
          <w:tcPr>
            <w:tcW w:w="781" w:type="dxa"/>
            <w:vMerge w:val="restart"/>
          </w:tcPr>
          <w:p w:rsidR="00DA6447" w:rsidRDefault="004440C5">
            <w:pPr>
              <w:pStyle w:val="ConsPlusNormal0"/>
              <w:jc w:val="center"/>
            </w:pPr>
            <w:r>
              <w:t>на ____ год</w:t>
            </w:r>
          </w:p>
        </w:tc>
        <w:tc>
          <w:tcPr>
            <w:tcW w:w="781" w:type="dxa"/>
            <w:vMerge w:val="restart"/>
          </w:tcPr>
          <w:p w:rsidR="00DA6447" w:rsidRDefault="004440C5">
            <w:pPr>
              <w:pStyle w:val="ConsPlusNormal0"/>
              <w:jc w:val="center"/>
            </w:pPr>
            <w:r>
              <w:t>на ____ год</w:t>
            </w:r>
          </w:p>
        </w:tc>
        <w:tc>
          <w:tcPr>
            <w:tcW w:w="781" w:type="dxa"/>
            <w:vMerge w:val="restart"/>
          </w:tcPr>
          <w:p w:rsidR="00DA6447" w:rsidRDefault="004440C5">
            <w:pPr>
              <w:pStyle w:val="ConsPlusNormal0"/>
              <w:jc w:val="center"/>
            </w:pPr>
            <w:r>
              <w:t>на ____ год</w:t>
            </w:r>
          </w:p>
        </w:tc>
        <w:tc>
          <w:tcPr>
            <w:tcW w:w="781" w:type="dxa"/>
            <w:vMerge w:val="restart"/>
          </w:tcPr>
          <w:p w:rsidR="00DA6447" w:rsidRDefault="004440C5">
            <w:pPr>
              <w:pStyle w:val="ConsPlusNormal0"/>
              <w:jc w:val="center"/>
            </w:pPr>
            <w:r>
              <w:t>на ____ год</w:t>
            </w:r>
          </w:p>
        </w:tc>
        <w:tc>
          <w:tcPr>
            <w:tcW w:w="781" w:type="dxa"/>
            <w:vMerge w:val="restart"/>
          </w:tcPr>
          <w:p w:rsidR="00DA6447" w:rsidRDefault="004440C5">
            <w:pPr>
              <w:pStyle w:val="ConsPlusNormal0"/>
              <w:jc w:val="center"/>
            </w:pPr>
            <w:r>
              <w:t>на ____ год</w:t>
            </w:r>
          </w:p>
        </w:tc>
        <w:tc>
          <w:tcPr>
            <w:tcW w:w="781" w:type="dxa"/>
            <w:vMerge w:val="restart"/>
          </w:tcPr>
          <w:p w:rsidR="00DA6447" w:rsidRDefault="004440C5">
            <w:pPr>
              <w:pStyle w:val="ConsPlusNormal0"/>
              <w:jc w:val="center"/>
            </w:pPr>
            <w:r>
              <w:t>на ____ год</w:t>
            </w:r>
          </w:p>
        </w:tc>
        <w:tc>
          <w:tcPr>
            <w:tcW w:w="1562" w:type="dxa"/>
            <w:gridSpan w:val="2"/>
          </w:tcPr>
          <w:p w:rsidR="00DA6447" w:rsidRDefault="004440C5">
            <w:pPr>
              <w:pStyle w:val="ConsPlusNormal0"/>
              <w:jc w:val="center"/>
            </w:pPr>
            <w:r>
              <w:t>сумма, за исключением связанных кредитов</w:t>
            </w:r>
          </w:p>
        </w:tc>
        <w:tc>
          <w:tcPr>
            <w:tcW w:w="1571" w:type="dxa"/>
            <w:gridSpan w:val="2"/>
          </w:tcPr>
          <w:p w:rsidR="00DA6447" w:rsidRDefault="004440C5">
            <w:pPr>
              <w:pStyle w:val="ConsPlusNormal0"/>
              <w:jc w:val="center"/>
            </w:pPr>
            <w:r>
              <w:t>сумма за счет связанных кредитов</w:t>
            </w:r>
          </w:p>
        </w:tc>
      </w:tr>
      <w:tr w:rsidR="00DA6447">
        <w:tc>
          <w:tcPr>
            <w:tcW w:w="1450" w:type="dxa"/>
            <w:vMerge/>
          </w:tcPr>
          <w:p w:rsidR="00DA6447" w:rsidRDefault="00DA6447">
            <w:pPr>
              <w:pStyle w:val="ConsPlusNormal0"/>
            </w:pPr>
          </w:p>
        </w:tc>
        <w:tc>
          <w:tcPr>
            <w:tcW w:w="781" w:type="dxa"/>
            <w:vMerge/>
          </w:tcPr>
          <w:p w:rsidR="00DA6447" w:rsidRDefault="00DA6447">
            <w:pPr>
              <w:pStyle w:val="ConsPlusNormal0"/>
            </w:pPr>
          </w:p>
        </w:tc>
        <w:tc>
          <w:tcPr>
            <w:tcW w:w="781" w:type="dxa"/>
            <w:vMerge/>
          </w:tcPr>
          <w:p w:rsidR="00DA6447" w:rsidRDefault="00DA6447">
            <w:pPr>
              <w:pStyle w:val="ConsPlusNormal0"/>
            </w:pPr>
          </w:p>
        </w:tc>
        <w:tc>
          <w:tcPr>
            <w:tcW w:w="781" w:type="dxa"/>
            <w:vMerge/>
          </w:tcPr>
          <w:p w:rsidR="00DA6447" w:rsidRDefault="00DA6447">
            <w:pPr>
              <w:pStyle w:val="ConsPlusNormal0"/>
            </w:pPr>
          </w:p>
        </w:tc>
        <w:tc>
          <w:tcPr>
            <w:tcW w:w="781" w:type="dxa"/>
            <w:vMerge/>
          </w:tcPr>
          <w:p w:rsidR="00DA6447" w:rsidRDefault="00DA6447">
            <w:pPr>
              <w:pStyle w:val="ConsPlusNormal0"/>
            </w:pPr>
          </w:p>
        </w:tc>
        <w:tc>
          <w:tcPr>
            <w:tcW w:w="781" w:type="dxa"/>
            <w:vMerge/>
          </w:tcPr>
          <w:p w:rsidR="00DA6447" w:rsidRDefault="00DA6447">
            <w:pPr>
              <w:pStyle w:val="ConsPlusNormal0"/>
            </w:pPr>
          </w:p>
        </w:tc>
        <w:tc>
          <w:tcPr>
            <w:tcW w:w="781" w:type="dxa"/>
            <w:vMerge/>
          </w:tcPr>
          <w:p w:rsidR="00DA6447" w:rsidRDefault="00DA6447">
            <w:pPr>
              <w:pStyle w:val="ConsPlusNormal0"/>
            </w:pPr>
          </w:p>
        </w:tc>
        <w:tc>
          <w:tcPr>
            <w:tcW w:w="781" w:type="dxa"/>
            <w:vMerge/>
          </w:tcPr>
          <w:p w:rsidR="00DA6447" w:rsidRDefault="00DA6447">
            <w:pPr>
              <w:pStyle w:val="ConsPlusNormal0"/>
            </w:pPr>
          </w:p>
        </w:tc>
        <w:tc>
          <w:tcPr>
            <w:tcW w:w="781" w:type="dxa"/>
            <w:vMerge/>
          </w:tcPr>
          <w:p w:rsidR="00DA6447" w:rsidRDefault="00DA6447">
            <w:pPr>
              <w:pStyle w:val="ConsPlusNormal0"/>
            </w:pPr>
          </w:p>
        </w:tc>
        <w:tc>
          <w:tcPr>
            <w:tcW w:w="781" w:type="dxa"/>
          </w:tcPr>
          <w:p w:rsidR="00DA6447" w:rsidRDefault="004440C5">
            <w:pPr>
              <w:pStyle w:val="ConsPlusNormal0"/>
              <w:jc w:val="center"/>
            </w:pPr>
            <w:r>
              <w:t>на ____ год</w:t>
            </w:r>
          </w:p>
        </w:tc>
        <w:tc>
          <w:tcPr>
            <w:tcW w:w="781" w:type="dxa"/>
          </w:tcPr>
          <w:p w:rsidR="00DA6447" w:rsidRDefault="004440C5">
            <w:pPr>
              <w:pStyle w:val="ConsPlusNormal0"/>
              <w:jc w:val="center"/>
            </w:pPr>
            <w:r>
              <w:t>на ____ год</w:t>
            </w:r>
          </w:p>
        </w:tc>
        <w:tc>
          <w:tcPr>
            <w:tcW w:w="781" w:type="dxa"/>
          </w:tcPr>
          <w:p w:rsidR="00DA6447" w:rsidRDefault="004440C5">
            <w:pPr>
              <w:pStyle w:val="ConsPlusNormal0"/>
              <w:jc w:val="center"/>
            </w:pPr>
            <w:r>
              <w:t>на ____ год</w:t>
            </w:r>
          </w:p>
        </w:tc>
        <w:tc>
          <w:tcPr>
            <w:tcW w:w="790" w:type="dxa"/>
          </w:tcPr>
          <w:p w:rsidR="00DA6447" w:rsidRDefault="004440C5">
            <w:pPr>
              <w:pStyle w:val="ConsPlusNormal0"/>
              <w:jc w:val="center"/>
            </w:pPr>
            <w:r>
              <w:t>на ____ год</w:t>
            </w:r>
          </w:p>
        </w:tc>
      </w:tr>
      <w:tr w:rsidR="00DA6447">
        <w:tc>
          <w:tcPr>
            <w:tcW w:w="1450" w:type="dxa"/>
          </w:tcPr>
          <w:p w:rsidR="00DA6447" w:rsidRDefault="004440C5">
            <w:pPr>
              <w:pStyle w:val="ConsPlusNormal0"/>
              <w:jc w:val="center"/>
            </w:pPr>
            <w:r>
              <w:t>1</w:t>
            </w:r>
          </w:p>
        </w:tc>
        <w:tc>
          <w:tcPr>
            <w:tcW w:w="781" w:type="dxa"/>
          </w:tcPr>
          <w:p w:rsidR="00DA6447" w:rsidRDefault="004440C5">
            <w:pPr>
              <w:pStyle w:val="ConsPlusNormal0"/>
              <w:jc w:val="center"/>
            </w:pPr>
            <w:r>
              <w:t>2</w:t>
            </w:r>
          </w:p>
        </w:tc>
        <w:tc>
          <w:tcPr>
            <w:tcW w:w="781" w:type="dxa"/>
          </w:tcPr>
          <w:p w:rsidR="00DA6447" w:rsidRDefault="004440C5">
            <w:pPr>
              <w:pStyle w:val="ConsPlusNormal0"/>
              <w:jc w:val="center"/>
            </w:pPr>
            <w:r>
              <w:t>3</w:t>
            </w:r>
          </w:p>
        </w:tc>
        <w:tc>
          <w:tcPr>
            <w:tcW w:w="781" w:type="dxa"/>
          </w:tcPr>
          <w:p w:rsidR="00DA6447" w:rsidRDefault="004440C5">
            <w:pPr>
              <w:pStyle w:val="ConsPlusNormal0"/>
              <w:jc w:val="center"/>
            </w:pPr>
            <w:r>
              <w:t>4</w:t>
            </w:r>
          </w:p>
        </w:tc>
        <w:tc>
          <w:tcPr>
            <w:tcW w:w="781" w:type="dxa"/>
          </w:tcPr>
          <w:p w:rsidR="00DA6447" w:rsidRDefault="004440C5">
            <w:pPr>
              <w:pStyle w:val="ConsPlusNormal0"/>
              <w:jc w:val="center"/>
            </w:pPr>
            <w:r>
              <w:t>5</w:t>
            </w:r>
          </w:p>
        </w:tc>
        <w:tc>
          <w:tcPr>
            <w:tcW w:w="781" w:type="dxa"/>
          </w:tcPr>
          <w:p w:rsidR="00DA6447" w:rsidRDefault="004440C5">
            <w:pPr>
              <w:pStyle w:val="ConsPlusNormal0"/>
              <w:jc w:val="center"/>
            </w:pPr>
            <w:r>
              <w:t>6</w:t>
            </w:r>
          </w:p>
        </w:tc>
        <w:tc>
          <w:tcPr>
            <w:tcW w:w="781" w:type="dxa"/>
          </w:tcPr>
          <w:p w:rsidR="00DA6447" w:rsidRDefault="004440C5">
            <w:pPr>
              <w:pStyle w:val="ConsPlusNormal0"/>
              <w:jc w:val="center"/>
            </w:pPr>
            <w:r>
              <w:t>7</w:t>
            </w:r>
          </w:p>
        </w:tc>
        <w:tc>
          <w:tcPr>
            <w:tcW w:w="781" w:type="dxa"/>
          </w:tcPr>
          <w:p w:rsidR="00DA6447" w:rsidRDefault="004440C5">
            <w:pPr>
              <w:pStyle w:val="ConsPlusNormal0"/>
              <w:jc w:val="center"/>
            </w:pPr>
            <w:r>
              <w:t>8</w:t>
            </w:r>
          </w:p>
        </w:tc>
        <w:tc>
          <w:tcPr>
            <w:tcW w:w="781" w:type="dxa"/>
          </w:tcPr>
          <w:p w:rsidR="00DA6447" w:rsidRDefault="004440C5">
            <w:pPr>
              <w:pStyle w:val="ConsPlusNormal0"/>
              <w:jc w:val="center"/>
            </w:pPr>
            <w:r>
              <w:t>9</w:t>
            </w:r>
          </w:p>
        </w:tc>
        <w:tc>
          <w:tcPr>
            <w:tcW w:w="781" w:type="dxa"/>
          </w:tcPr>
          <w:p w:rsidR="00DA6447" w:rsidRDefault="004440C5">
            <w:pPr>
              <w:pStyle w:val="ConsPlusNormal0"/>
              <w:jc w:val="center"/>
            </w:pPr>
            <w:r>
              <w:t>10</w:t>
            </w:r>
          </w:p>
        </w:tc>
        <w:tc>
          <w:tcPr>
            <w:tcW w:w="781" w:type="dxa"/>
          </w:tcPr>
          <w:p w:rsidR="00DA6447" w:rsidRDefault="004440C5">
            <w:pPr>
              <w:pStyle w:val="ConsPlusNormal0"/>
              <w:jc w:val="center"/>
            </w:pPr>
            <w:r>
              <w:t>11</w:t>
            </w:r>
          </w:p>
        </w:tc>
        <w:tc>
          <w:tcPr>
            <w:tcW w:w="781" w:type="dxa"/>
          </w:tcPr>
          <w:p w:rsidR="00DA6447" w:rsidRDefault="004440C5">
            <w:pPr>
              <w:pStyle w:val="ConsPlusNormal0"/>
              <w:jc w:val="center"/>
            </w:pPr>
            <w:r>
              <w:t>12</w:t>
            </w:r>
          </w:p>
        </w:tc>
        <w:tc>
          <w:tcPr>
            <w:tcW w:w="790" w:type="dxa"/>
          </w:tcPr>
          <w:p w:rsidR="00DA6447" w:rsidRDefault="004440C5">
            <w:pPr>
              <w:pStyle w:val="ConsPlusNormal0"/>
              <w:jc w:val="center"/>
            </w:pPr>
            <w:r>
              <w:t>13</w:t>
            </w:r>
          </w:p>
        </w:tc>
      </w:tr>
      <w:tr w:rsidR="00DA6447">
        <w:tc>
          <w:tcPr>
            <w:tcW w:w="1450" w:type="dxa"/>
          </w:tcPr>
          <w:p w:rsidR="00DA6447" w:rsidRDefault="004440C5">
            <w:pPr>
              <w:pStyle w:val="ConsPlusNormal0"/>
            </w:pPr>
            <w:r>
              <w:t>Остаток на начало дня</w:t>
            </w:r>
          </w:p>
        </w:tc>
        <w:tc>
          <w:tcPr>
            <w:tcW w:w="781" w:type="dxa"/>
          </w:tcPr>
          <w:p w:rsidR="00DA6447" w:rsidRDefault="00DA6447">
            <w:pPr>
              <w:pStyle w:val="ConsPlusNormal0"/>
            </w:pPr>
          </w:p>
        </w:tc>
        <w:tc>
          <w:tcPr>
            <w:tcW w:w="781" w:type="dxa"/>
          </w:tcPr>
          <w:p w:rsidR="00DA6447" w:rsidRDefault="00DA6447">
            <w:pPr>
              <w:pStyle w:val="ConsPlusNormal0"/>
            </w:pPr>
          </w:p>
        </w:tc>
        <w:tc>
          <w:tcPr>
            <w:tcW w:w="781" w:type="dxa"/>
          </w:tcPr>
          <w:p w:rsidR="00DA6447" w:rsidRDefault="00DA6447">
            <w:pPr>
              <w:pStyle w:val="ConsPlusNormal0"/>
            </w:pPr>
          </w:p>
        </w:tc>
        <w:tc>
          <w:tcPr>
            <w:tcW w:w="781" w:type="dxa"/>
          </w:tcPr>
          <w:p w:rsidR="00DA6447" w:rsidRDefault="00DA6447">
            <w:pPr>
              <w:pStyle w:val="ConsPlusNormal0"/>
            </w:pPr>
          </w:p>
        </w:tc>
        <w:tc>
          <w:tcPr>
            <w:tcW w:w="781" w:type="dxa"/>
          </w:tcPr>
          <w:p w:rsidR="00DA6447" w:rsidRDefault="00DA6447">
            <w:pPr>
              <w:pStyle w:val="ConsPlusNormal0"/>
            </w:pPr>
          </w:p>
        </w:tc>
        <w:tc>
          <w:tcPr>
            <w:tcW w:w="781" w:type="dxa"/>
          </w:tcPr>
          <w:p w:rsidR="00DA6447" w:rsidRDefault="00DA6447">
            <w:pPr>
              <w:pStyle w:val="ConsPlusNormal0"/>
            </w:pPr>
          </w:p>
        </w:tc>
        <w:tc>
          <w:tcPr>
            <w:tcW w:w="781" w:type="dxa"/>
          </w:tcPr>
          <w:p w:rsidR="00DA6447" w:rsidRDefault="00DA6447">
            <w:pPr>
              <w:pStyle w:val="ConsPlusNormal0"/>
            </w:pPr>
          </w:p>
        </w:tc>
        <w:tc>
          <w:tcPr>
            <w:tcW w:w="781" w:type="dxa"/>
          </w:tcPr>
          <w:p w:rsidR="00DA6447" w:rsidRDefault="00DA6447">
            <w:pPr>
              <w:pStyle w:val="ConsPlusNormal0"/>
            </w:pPr>
          </w:p>
        </w:tc>
        <w:tc>
          <w:tcPr>
            <w:tcW w:w="781" w:type="dxa"/>
          </w:tcPr>
          <w:p w:rsidR="00DA6447" w:rsidRDefault="00DA6447">
            <w:pPr>
              <w:pStyle w:val="ConsPlusNormal0"/>
            </w:pPr>
          </w:p>
        </w:tc>
        <w:tc>
          <w:tcPr>
            <w:tcW w:w="781" w:type="dxa"/>
          </w:tcPr>
          <w:p w:rsidR="00DA6447" w:rsidRDefault="00DA6447">
            <w:pPr>
              <w:pStyle w:val="ConsPlusNormal0"/>
            </w:pPr>
          </w:p>
        </w:tc>
        <w:tc>
          <w:tcPr>
            <w:tcW w:w="781" w:type="dxa"/>
          </w:tcPr>
          <w:p w:rsidR="00DA6447" w:rsidRDefault="00DA6447">
            <w:pPr>
              <w:pStyle w:val="ConsPlusNormal0"/>
            </w:pPr>
          </w:p>
        </w:tc>
        <w:tc>
          <w:tcPr>
            <w:tcW w:w="790" w:type="dxa"/>
          </w:tcPr>
          <w:p w:rsidR="00DA6447" w:rsidRDefault="00DA6447">
            <w:pPr>
              <w:pStyle w:val="ConsPlusNormal0"/>
            </w:pPr>
          </w:p>
        </w:tc>
      </w:tr>
      <w:tr w:rsidR="00DA6447">
        <w:tc>
          <w:tcPr>
            <w:tcW w:w="1450" w:type="dxa"/>
          </w:tcPr>
          <w:p w:rsidR="00DA6447" w:rsidRDefault="004440C5">
            <w:pPr>
              <w:pStyle w:val="ConsPlusNormal0"/>
            </w:pPr>
            <w:r>
              <w:t>Остаток на конец дня</w:t>
            </w:r>
          </w:p>
        </w:tc>
        <w:tc>
          <w:tcPr>
            <w:tcW w:w="781" w:type="dxa"/>
          </w:tcPr>
          <w:p w:rsidR="00DA6447" w:rsidRDefault="00DA6447">
            <w:pPr>
              <w:pStyle w:val="ConsPlusNormal0"/>
            </w:pPr>
          </w:p>
        </w:tc>
        <w:tc>
          <w:tcPr>
            <w:tcW w:w="781" w:type="dxa"/>
          </w:tcPr>
          <w:p w:rsidR="00DA6447" w:rsidRDefault="00DA6447">
            <w:pPr>
              <w:pStyle w:val="ConsPlusNormal0"/>
            </w:pPr>
          </w:p>
        </w:tc>
        <w:tc>
          <w:tcPr>
            <w:tcW w:w="781" w:type="dxa"/>
          </w:tcPr>
          <w:p w:rsidR="00DA6447" w:rsidRDefault="00DA6447">
            <w:pPr>
              <w:pStyle w:val="ConsPlusNormal0"/>
            </w:pPr>
          </w:p>
        </w:tc>
        <w:tc>
          <w:tcPr>
            <w:tcW w:w="781" w:type="dxa"/>
          </w:tcPr>
          <w:p w:rsidR="00DA6447" w:rsidRDefault="00DA6447">
            <w:pPr>
              <w:pStyle w:val="ConsPlusNormal0"/>
            </w:pPr>
          </w:p>
        </w:tc>
        <w:tc>
          <w:tcPr>
            <w:tcW w:w="781" w:type="dxa"/>
          </w:tcPr>
          <w:p w:rsidR="00DA6447" w:rsidRDefault="00DA6447">
            <w:pPr>
              <w:pStyle w:val="ConsPlusNormal0"/>
            </w:pPr>
          </w:p>
        </w:tc>
        <w:tc>
          <w:tcPr>
            <w:tcW w:w="781" w:type="dxa"/>
          </w:tcPr>
          <w:p w:rsidR="00DA6447" w:rsidRDefault="00DA6447">
            <w:pPr>
              <w:pStyle w:val="ConsPlusNormal0"/>
            </w:pPr>
          </w:p>
        </w:tc>
        <w:tc>
          <w:tcPr>
            <w:tcW w:w="781" w:type="dxa"/>
          </w:tcPr>
          <w:p w:rsidR="00DA6447" w:rsidRDefault="00DA6447">
            <w:pPr>
              <w:pStyle w:val="ConsPlusNormal0"/>
            </w:pPr>
          </w:p>
        </w:tc>
        <w:tc>
          <w:tcPr>
            <w:tcW w:w="781" w:type="dxa"/>
          </w:tcPr>
          <w:p w:rsidR="00DA6447" w:rsidRDefault="00DA6447">
            <w:pPr>
              <w:pStyle w:val="ConsPlusNormal0"/>
            </w:pPr>
          </w:p>
        </w:tc>
        <w:tc>
          <w:tcPr>
            <w:tcW w:w="781" w:type="dxa"/>
          </w:tcPr>
          <w:p w:rsidR="00DA6447" w:rsidRDefault="00DA6447">
            <w:pPr>
              <w:pStyle w:val="ConsPlusNormal0"/>
            </w:pPr>
          </w:p>
        </w:tc>
        <w:tc>
          <w:tcPr>
            <w:tcW w:w="781" w:type="dxa"/>
          </w:tcPr>
          <w:p w:rsidR="00DA6447" w:rsidRDefault="00DA6447">
            <w:pPr>
              <w:pStyle w:val="ConsPlusNormal0"/>
            </w:pPr>
          </w:p>
        </w:tc>
        <w:tc>
          <w:tcPr>
            <w:tcW w:w="781" w:type="dxa"/>
          </w:tcPr>
          <w:p w:rsidR="00DA6447" w:rsidRDefault="00DA6447">
            <w:pPr>
              <w:pStyle w:val="ConsPlusNormal0"/>
            </w:pPr>
          </w:p>
        </w:tc>
        <w:tc>
          <w:tcPr>
            <w:tcW w:w="790"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Доведенные бюджетные данные</w:t>
      </w:r>
    </w:p>
    <w:p w:rsidR="00DA6447" w:rsidRDefault="00DA6447">
      <w:pPr>
        <w:pStyle w:val="ConsPlusNonformat0"/>
        <w:jc w:val="both"/>
      </w:pPr>
    </w:p>
    <w:p w:rsidR="00DA6447" w:rsidRDefault="004440C5">
      <w:pPr>
        <w:pStyle w:val="ConsPlusNonformat0"/>
        <w:jc w:val="both"/>
      </w:pPr>
      <w:r>
        <w:t xml:space="preserve">                           2.1. Бюджетные данные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1077"/>
        <w:gridCol w:w="852"/>
        <w:gridCol w:w="852"/>
        <w:gridCol w:w="852"/>
        <w:gridCol w:w="852"/>
        <w:gridCol w:w="852"/>
        <w:gridCol w:w="852"/>
        <w:gridCol w:w="852"/>
        <w:gridCol w:w="852"/>
        <w:gridCol w:w="852"/>
        <w:gridCol w:w="861"/>
      </w:tblGrid>
      <w:tr w:rsidR="00DA6447">
        <w:tc>
          <w:tcPr>
            <w:tcW w:w="567" w:type="dxa"/>
            <w:vMerge w:val="restart"/>
          </w:tcPr>
          <w:p w:rsidR="00DA6447" w:rsidRDefault="004440C5">
            <w:pPr>
              <w:pStyle w:val="ConsPlusNormal0"/>
              <w:jc w:val="center"/>
            </w:pPr>
            <w:r>
              <w:t>N п/п</w:t>
            </w:r>
          </w:p>
        </w:tc>
        <w:tc>
          <w:tcPr>
            <w:tcW w:w="1704" w:type="dxa"/>
            <w:gridSpan w:val="2"/>
          </w:tcPr>
          <w:p w:rsidR="00DA6447" w:rsidRDefault="004440C5">
            <w:pPr>
              <w:pStyle w:val="ConsPlusNormal0"/>
              <w:jc w:val="center"/>
            </w:pPr>
            <w:r>
              <w:t>Документ</w:t>
            </w:r>
          </w:p>
        </w:tc>
        <w:tc>
          <w:tcPr>
            <w:tcW w:w="1077" w:type="dxa"/>
            <w:vMerge w:val="restart"/>
          </w:tcPr>
          <w:p w:rsidR="00DA6447" w:rsidRDefault="004440C5">
            <w:pPr>
              <w:pStyle w:val="ConsPlusNormal0"/>
              <w:jc w:val="center"/>
            </w:pPr>
            <w:r>
              <w:t>Код объекта капитального вложения (мероприятия по информа</w:t>
            </w:r>
            <w:r>
              <w:lastRenderedPageBreak/>
              <w:t>тизации)</w:t>
            </w:r>
          </w:p>
        </w:tc>
        <w:tc>
          <w:tcPr>
            <w:tcW w:w="3408" w:type="dxa"/>
            <w:gridSpan w:val="4"/>
          </w:tcPr>
          <w:p w:rsidR="00DA6447" w:rsidRDefault="004440C5">
            <w:pPr>
              <w:pStyle w:val="ConsPlusNormal0"/>
              <w:jc w:val="center"/>
            </w:pPr>
            <w:r>
              <w:lastRenderedPageBreak/>
              <w:t>Бюджетные ассигнования</w:t>
            </w:r>
          </w:p>
        </w:tc>
        <w:tc>
          <w:tcPr>
            <w:tcW w:w="3408" w:type="dxa"/>
            <w:gridSpan w:val="4"/>
          </w:tcPr>
          <w:p w:rsidR="00DA6447" w:rsidRDefault="004440C5">
            <w:pPr>
              <w:pStyle w:val="ConsPlusNormal0"/>
              <w:jc w:val="center"/>
            </w:pPr>
            <w:r>
              <w:t>Лимиты бюджетных обязательств</w:t>
            </w:r>
          </w:p>
        </w:tc>
        <w:tc>
          <w:tcPr>
            <w:tcW w:w="1713" w:type="dxa"/>
            <w:gridSpan w:val="2"/>
          </w:tcPr>
          <w:p w:rsidR="00DA6447" w:rsidRDefault="004440C5">
            <w:pPr>
              <w:pStyle w:val="ConsPlusNormal0"/>
              <w:jc w:val="center"/>
            </w:pPr>
            <w:r>
              <w:t>Предельные объемы финансирования, за исключением связанных кредитов и иностранной валюты</w:t>
            </w:r>
          </w:p>
        </w:tc>
      </w:tr>
      <w:tr w:rsidR="00DA6447">
        <w:tc>
          <w:tcPr>
            <w:tcW w:w="567" w:type="dxa"/>
            <w:vMerge/>
          </w:tcPr>
          <w:p w:rsidR="00DA6447" w:rsidRDefault="00DA6447">
            <w:pPr>
              <w:pStyle w:val="ConsPlusNormal0"/>
            </w:pPr>
          </w:p>
        </w:tc>
        <w:tc>
          <w:tcPr>
            <w:tcW w:w="852" w:type="dxa"/>
          </w:tcPr>
          <w:p w:rsidR="00DA6447" w:rsidRDefault="004440C5">
            <w:pPr>
              <w:pStyle w:val="ConsPlusNormal0"/>
              <w:jc w:val="center"/>
            </w:pPr>
            <w:r>
              <w:t>номер</w:t>
            </w:r>
          </w:p>
        </w:tc>
        <w:tc>
          <w:tcPr>
            <w:tcW w:w="852" w:type="dxa"/>
          </w:tcPr>
          <w:p w:rsidR="00DA6447" w:rsidRDefault="004440C5">
            <w:pPr>
              <w:pStyle w:val="ConsPlusNormal0"/>
              <w:jc w:val="center"/>
            </w:pPr>
            <w:r>
              <w:t>дата</w:t>
            </w:r>
          </w:p>
        </w:tc>
        <w:tc>
          <w:tcPr>
            <w:tcW w:w="1077" w:type="dxa"/>
            <w:vMerge/>
          </w:tcPr>
          <w:p w:rsidR="00DA6447" w:rsidRDefault="00DA6447">
            <w:pPr>
              <w:pStyle w:val="ConsPlusNormal0"/>
            </w:pPr>
          </w:p>
        </w:tc>
        <w:tc>
          <w:tcPr>
            <w:tcW w:w="852" w:type="dxa"/>
          </w:tcPr>
          <w:p w:rsidR="00DA6447" w:rsidRDefault="004440C5">
            <w:pPr>
              <w:pStyle w:val="ConsPlusNormal0"/>
              <w:jc w:val="center"/>
            </w:pPr>
            <w:r>
              <w:t>на ____ год</w:t>
            </w:r>
          </w:p>
        </w:tc>
        <w:tc>
          <w:tcPr>
            <w:tcW w:w="852" w:type="dxa"/>
          </w:tcPr>
          <w:p w:rsidR="00DA6447" w:rsidRDefault="004440C5">
            <w:pPr>
              <w:pStyle w:val="ConsPlusNormal0"/>
              <w:jc w:val="center"/>
            </w:pPr>
            <w:r>
              <w:t>на ____ год</w:t>
            </w:r>
          </w:p>
        </w:tc>
        <w:tc>
          <w:tcPr>
            <w:tcW w:w="852" w:type="dxa"/>
          </w:tcPr>
          <w:p w:rsidR="00DA6447" w:rsidRDefault="004440C5">
            <w:pPr>
              <w:pStyle w:val="ConsPlusNormal0"/>
              <w:jc w:val="center"/>
            </w:pPr>
            <w:r>
              <w:t>на ____ год</w:t>
            </w:r>
          </w:p>
        </w:tc>
        <w:tc>
          <w:tcPr>
            <w:tcW w:w="852" w:type="dxa"/>
          </w:tcPr>
          <w:p w:rsidR="00DA6447" w:rsidRDefault="004440C5">
            <w:pPr>
              <w:pStyle w:val="ConsPlusNormal0"/>
              <w:jc w:val="center"/>
            </w:pPr>
            <w:r>
              <w:t>на ____ год</w:t>
            </w:r>
          </w:p>
        </w:tc>
        <w:tc>
          <w:tcPr>
            <w:tcW w:w="852" w:type="dxa"/>
          </w:tcPr>
          <w:p w:rsidR="00DA6447" w:rsidRDefault="004440C5">
            <w:pPr>
              <w:pStyle w:val="ConsPlusNormal0"/>
              <w:jc w:val="center"/>
            </w:pPr>
            <w:r>
              <w:t>на ____ год</w:t>
            </w:r>
          </w:p>
        </w:tc>
        <w:tc>
          <w:tcPr>
            <w:tcW w:w="852" w:type="dxa"/>
          </w:tcPr>
          <w:p w:rsidR="00DA6447" w:rsidRDefault="004440C5">
            <w:pPr>
              <w:pStyle w:val="ConsPlusNormal0"/>
              <w:jc w:val="center"/>
            </w:pPr>
            <w:r>
              <w:t>на ____ год</w:t>
            </w:r>
          </w:p>
        </w:tc>
        <w:tc>
          <w:tcPr>
            <w:tcW w:w="852" w:type="dxa"/>
          </w:tcPr>
          <w:p w:rsidR="00DA6447" w:rsidRDefault="004440C5">
            <w:pPr>
              <w:pStyle w:val="ConsPlusNormal0"/>
              <w:jc w:val="center"/>
            </w:pPr>
            <w:r>
              <w:t>на ____ год</w:t>
            </w:r>
          </w:p>
        </w:tc>
        <w:tc>
          <w:tcPr>
            <w:tcW w:w="852" w:type="dxa"/>
          </w:tcPr>
          <w:p w:rsidR="00DA6447" w:rsidRDefault="004440C5">
            <w:pPr>
              <w:pStyle w:val="ConsPlusNormal0"/>
              <w:jc w:val="center"/>
            </w:pPr>
            <w:r>
              <w:t>на ____ год</w:t>
            </w:r>
          </w:p>
        </w:tc>
        <w:tc>
          <w:tcPr>
            <w:tcW w:w="852" w:type="dxa"/>
          </w:tcPr>
          <w:p w:rsidR="00DA6447" w:rsidRDefault="004440C5">
            <w:pPr>
              <w:pStyle w:val="ConsPlusNormal0"/>
              <w:jc w:val="center"/>
            </w:pPr>
            <w:r>
              <w:t>на ____ год</w:t>
            </w:r>
          </w:p>
        </w:tc>
        <w:tc>
          <w:tcPr>
            <w:tcW w:w="861" w:type="dxa"/>
          </w:tcPr>
          <w:p w:rsidR="00DA6447" w:rsidRDefault="004440C5">
            <w:pPr>
              <w:pStyle w:val="ConsPlusNormal0"/>
              <w:jc w:val="center"/>
            </w:pPr>
            <w:r>
              <w:t>на ____ год</w:t>
            </w:r>
          </w:p>
        </w:tc>
      </w:tr>
      <w:tr w:rsidR="00DA6447">
        <w:tc>
          <w:tcPr>
            <w:tcW w:w="567" w:type="dxa"/>
          </w:tcPr>
          <w:p w:rsidR="00DA6447" w:rsidRDefault="004440C5">
            <w:pPr>
              <w:pStyle w:val="ConsPlusNormal0"/>
              <w:jc w:val="center"/>
            </w:pPr>
            <w:r>
              <w:t>1</w:t>
            </w:r>
          </w:p>
        </w:tc>
        <w:tc>
          <w:tcPr>
            <w:tcW w:w="852" w:type="dxa"/>
          </w:tcPr>
          <w:p w:rsidR="00DA6447" w:rsidRDefault="004440C5">
            <w:pPr>
              <w:pStyle w:val="ConsPlusNormal0"/>
              <w:jc w:val="center"/>
            </w:pPr>
            <w:r>
              <w:t>2</w:t>
            </w:r>
          </w:p>
        </w:tc>
        <w:tc>
          <w:tcPr>
            <w:tcW w:w="852" w:type="dxa"/>
          </w:tcPr>
          <w:p w:rsidR="00DA6447" w:rsidRDefault="004440C5">
            <w:pPr>
              <w:pStyle w:val="ConsPlusNormal0"/>
              <w:jc w:val="center"/>
            </w:pPr>
            <w:r>
              <w:t>3</w:t>
            </w:r>
          </w:p>
        </w:tc>
        <w:tc>
          <w:tcPr>
            <w:tcW w:w="1077" w:type="dxa"/>
          </w:tcPr>
          <w:p w:rsidR="00DA6447" w:rsidRDefault="004440C5">
            <w:pPr>
              <w:pStyle w:val="ConsPlusNormal0"/>
              <w:jc w:val="center"/>
            </w:pPr>
            <w:r>
              <w:t>4</w:t>
            </w:r>
          </w:p>
        </w:tc>
        <w:tc>
          <w:tcPr>
            <w:tcW w:w="852" w:type="dxa"/>
          </w:tcPr>
          <w:p w:rsidR="00DA6447" w:rsidRDefault="004440C5">
            <w:pPr>
              <w:pStyle w:val="ConsPlusNormal0"/>
              <w:jc w:val="center"/>
            </w:pPr>
            <w:r>
              <w:t>5</w:t>
            </w:r>
          </w:p>
        </w:tc>
        <w:tc>
          <w:tcPr>
            <w:tcW w:w="852" w:type="dxa"/>
          </w:tcPr>
          <w:p w:rsidR="00DA6447" w:rsidRDefault="004440C5">
            <w:pPr>
              <w:pStyle w:val="ConsPlusNormal0"/>
              <w:jc w:val="center"/>
            </w:pPr>
            <w:r>
              <w:t>6</w:t>
            </w:r>
          </w:p>
        </w:tc>
        <w:tc>
          <w:tcPr>
            <w:tcW w:w="852" w:type="dxa"/>
          </w:tcPr>
          <w:p w:rsidR="00DA6447" w:rsidRDefault="004440C5">
            <w:pPr>
              <w:pStyle w:val="ConsPlusNormal0"/>
              <w:jc w:val="center"/>
            </w:pPr>
            <w:r>
              <w:t>7</w:t>
            </w:r>
          </w:p>
        </w:tc>
        <w:tc>
          <w:tcPr>
            <w:tcW w:w="852" w:type="dxa"/>
          </w:tcPr>
          <w:p w:rsidR="00DA6447" w:rsidRDefault="004440C5">
            <w:pPr>
              <w:pStyle w:val="ConsPlusNormal0"/>
              <w:jc w:val="center"/>
            </w:pPr>
            <w:r>
              <w:t>8</w:t>
            </w:r>
          </w:p>
        </w:tc>
        <w:tc>
          <w:tcPr>
            <w:tcW w:w="852" w:type="dxa"/>
          </w:tcPr>
          <w:p w:rsidR="00DA6447" w:rsidRDefault="004440C5">
            <w:pPr>
              <w:pStyle w:val="ConsPlusNormal0"/>
              <w:jc w:val="center"/>
            </w:pPr>
            <w:r>
              <w:t>9</w:t>
            </w:r>
          </w:p>
        </w:tc>
        <w:tc>
          <w:tcPr>
            <w:tcW w:w="852" w:type="dxa"/>
          </w:tcPr>
          <w:p w:rsidR="00DA6447" w:rsidRDefault="004440C5">
            <w:pPr>
              <w:pStyle w:val="ConsPlusNormal0"/>
              <w:jc w:val="center"/>
            </w:pPr>
            <w:r>
              <w:t>10</w:t>
            </w:r>
          </w:p>
        </w:tc>
        <w:tc>
          <w:tcPr>
            <w:tcW w:w="852" w:type="dxa"/>
          </w:tcPr>
          <w:p w:rsidR="00DA6447" w:rsidRDefault="004440C5">
            <w:pPr>
              <w:pStyle w:val="ConsPlusNormal0"/>
              <w:jc w:val="center"/>
            </w:pPr>
            <w:r>
              <w:t>11</w:t>
            </w:r>
          </w:p>
        </w:tc>
        <w:tc>
          <w:tcPr>
            <w:tcW w:w="852" w:type="dxa"/>
          </w:tcPr>
          <w:p w:rsidR="00DA6447" w:rsidRDefault="004440C5">
            <w:pPr>
              <w:pStyle w:val="ConsPlusNormal0"/>
              <w:jc w:val="center"/>
            </w:pPr>
            <w:r>
              <w:t>12</w:t>
            </w:r>
          </w:p>
        </w:tc>
        <w:tc>
          <w:tcPr>
            <w:tcW w:w="852" w:type="dxa"/>
          </w:tcPr>
          <w:p w:rsidR="00DA6447" w:rsidRDefault="004440C5">
            <w:pPr>
              <w:pStyle w:val="ConsPlusNormal0"/>
              <w:jc w:val="center"/>
            </w:pPr>
            <w:r>
              <w:t>13</w:t>
            </w:r>
          </w:p>
        </w:tc>
        <w:tc>
          <w:tcPr>
            <w:tcW w:w="861" w:type="dxa"/>
          </w:tcPr>
          <w:p w:rsidR="00DA6447" w:rsidRDefault="004440C5">
            <w:pPr>
              <w:pStyle w:val="ConsPlusNormal0"/>
              <w:jc w:val="center"/>
            </w:pPr>
            <w:r>
              <w:t>14</w:t>
            </w:r>
          </w:p>
        </w:tc>
      </w:tr>
      <w:tr w:rsidR="00DA6447">
        <w:tc>
          <w:tcPr>
            <w:tcW w:w="567"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1077"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61" w:type="dxa"/>
          </w:tcPr>
          <w:p w:rsidR="00DA6447" w:rsidRDefault="00DA6447">
            <w:pPr>
              <w:pStyle w:val="ConsPlusNormal0"/>
            </w:pPr>
          </w:p>
        </w:tc>
      </w:tr>
      <w:tr w:rsidR="00DA6447">
        <w:tc>
          <w:tcPr>
            <w:tcW w:w="567"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1077"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61" w:type="dxa"/>
          </w:tcPr>
          <w:p w:rsidR="00DA6447" w:rsidRDefault="00DA6447">
            <w:pPr>
              <w:pStyle w:val="ConsPlusNormal0"/>
            </w:pPr>
          </w:p>
        </w:tc>
      </w:tr>
      <w:tr w:rsidR="00DA6447">
        <w:tblPrEx>
          <w:tblBorders>
            <w:left w:val="nil"/>
          </w:tblBorders>
        </w:tblPrEx>
        <w:tc>
          <w:tcPr>
            <w:tcW w:w="3348" w:type="dxa"/>
            <w:gridSpan w:val="4"/>
            <w:tcBorders>
              <w:left w:val="nil"/>
              <w:bottom w:val="nil"/>
            </w:tcBorders>
          </w:tcPr>
          <w:p w:rsidR="00DA6447" w:rsidRDefault="004440C5">
            <w:pPr>
              <w:pStyle w:val="ConsPlusNormal0"/>
              <w:jc w:val="right"/>
            </w:pPr>
            <w:r>
              <w:t>Итого</w:t>
            </w: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61" w:type="dxa"/>
          </w:tcPr>
          <w:p w:rsidR="00DA6447" w:rsidRDefault="00DA6447">
            <w:pPr>
              <w:pStyle w:val="ConsPlusNormal0"/>
            </w:pPr>
          </w:p>
        </w:tc>
      </w:tr>
    </w:tbl>
    <w:p w:rsidR="00DA6447" w:rsidRDefault="00DA6447">
      <w:pPr>
        <w:pStyle w:val="ConsPlusNormal0"/>
        <w:sectPr w:rsidR="00DA6447">
          <w:headerReference w:type="default" r:id="rId414"/>
          <w:footerReference w:type="default" r:id="rId415"/>
          <w:headerReference w:type="first" r:id="rId416"/>
          <w:footerReference w:type="first" r:id="rId417"/>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0531715, с. 2</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t xml:space="preserve">       2.2. Лимиты бюджетных обязательств в текущем финансовом году</w:t>
      </w:r>
    </w:p>
    <w:p w:rsidR="00DA6447" w:rsidRDefault="004440C5">
      <w:pPr>
        <w:pStyle w:val="ConsPlusNonformat0"/>
        <w:jc w:val="both"/>
      </w:pPr>
      <w:r>
        <w:t xml:space="preserve">      на выплаты за счет связанных </w:t>
      </w:r>
      <w:r>
        <w:t>иностранных кредитов и на выплаты</w:t>
      </w:r>
    </w:p>
    <w:p w:rsidR="00DA6447" w:rsidRDefault="004440C5">
      <w:pPr>
        <w:pStyle w:val="ConsPlusNonformat0"/>
        <w:jc w:val="both"/>
      </w:pPr>
      <w:r>
        <w:t xml:space="preserve">                           в иностранной валюте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737"/>
        <w:gridCol w:w="1814"/>
        <w:gridCol w:w="1304"/>
        <w:gridCol w:w="1304"/>
        <w:gridCol w:w="1304"/>
        <w:gridCol w:w="1304"/>
      </w:tblGrid>
      <w:tr w:rsidR="00DA6447">
        <w:tc>
          <w:tcPr>
            <w:tcW w:w="567" w:type="dxa"/>
            <w:vMerge w:val="restart"/>
          </w:tcPr>
          <w:p w:rsidR="00DA6447" w:rsidRDefault="004440C5">
            <w:pPr>
              <w:pStyle w:val="ConsPlusNormal0"/>
              <w:jc w:val="center"/>
            </w:pPr>
            <w:r>
              <w:t>N п/п</w:t>
            </w:r>
          </w:p>
        </w:tc>
        <w:tc>
          <w:tcPr>
            <w:tcW w:w="1474" w:type="dxa"/>
            <w:gridSpan w:val="2"/>
          </w:tcPr>
          <w:p w:rsidR="00DA6447" w:rsidRDefault="004440C5">
            <w:pPr>
              <w:pStyle w:val="ConsPlusNormal0"/>
              <w:jc w:val="center"/>
            </w:pPr>
            <w:r>
              <w:t>Документ</w:t>
            </w:r>
          </w:p>
        </w:tc>
        <w:tc>
          <w:tcPr>
            <w:tcW w:w="1814" w:type="dxa"/>
            <w:vMerge w:val="restart"/>
          </w:tcPr>
          <w:p w:rsidR="00DA6447" w:rsidRDefault="004440C5">
            <w:pPr>
              <w:pStyle w:val="ConsPlusNormal0"/>
              <w:jc w:val="center"/>
            </w:pPr>
            <w:r>
              <w:t>Код объекта капитального вложения (мероприятия по информатизации)</w:t>
            </w:r>
          </w:p>
        </w:tc>
        <w:tc>
          <w:tcPr>
            <w:tcW w:w="2608" w:type="dxa"/>
            <w:gridSpan w:val="2"/>
            <w:vMerge w:val="restart"/>
          </w:tcPr>
          <w:p w:rsidR="00DA6447" w:rsidRDefault="004440C5">
            <w:pPr>
              <w:pStyle w:val="ConsPlusNormal0"/>
              <w:jc w:val="center"/>
            </w:pPr>
            <w:r>
              <w:t>Сумма за счет связанных кредитов</w:t>
            </w:r>
          </w:p>
        </w:tc>
        <w:tc>
          <w:tcPr>
            <w:tcW w:w="2608" w:type="dxa"/>
            <w:gridSpan w:val="2"/>
            <w:vMerge w:val="restart"/>
          </w:tcPr>
          <w:p w:rsidR="00DA6447" w:rsidRDefault="004440C5">
            <w:pPr>
              <w:pStyle w:val="ConsPlusNormal0"/>
              <w:jc w:val="center"/>
            </w:pPr>
            <w:r>
              <w:t>Сумма на выплаты в иностранной валюте (в рублевом эквивален</w:t>
            </w:r>
            <w:r>
              <w:t>те)</w:t>
            </w:r>
          </w:p>
        </w:tc>
      </w:tr>
      <w:tr w:rsidR="00DA6447">
        <w:trPr>
          <w:trHeight w:val="276"/>
        </w:trPr>
        <w:tc>
          <w:tcPr>
            <w:tcW w:w="567" w:type="dxa"/>
            <w:vMerge/>
          </w:tcPr>
          <w:p w:rsidR="00DA6447" w:rsidRDefault="00DA6447">
            <w:pPr>
              <w:pStyle w:val="ConsPlusNormal0"/>
            </w:pPr>
          </w:p>
        </w:tc>
        <w:tc>
          <w:tcPr>
            <w:tcW w:w="737" w:type="dxa"/>
            <w:vMerge w:val="restart"/>
          </w:tcPr>
          <w:p w:rsidR="00DA6447" w:rsidRDefault="004440C5">
            <w:pPr>
              <w:pStyle w:val="ConsPlusNormal0"/>
              <w:jc w:val="center"/>
            </w:pPr>
            <w:r>
              <w:t>номер</w:t>
            </w:r>
          </w:p>
        </w:tc>
        <w:tc>
          <w:tcPr>
            <w:tcW w:w="737" w:type="dxa"/>
            <w:vMerge w:val="restart"/>
          </w:tcPr>
          <w:p w:rsidR="00DA6447" w:rsidRDefault="004440C5">
            <w:pPr>
              <w:pStyle w:val="ConsPlusNormal0"/>
              <w:jc w:val="center"/>
            </w:pPr>
            <w:r>
              <w:t>дата</w:t>
            </w:r>
          </w:p>
        </w:tc>
        <w:tc>
          <w:tcPr>
            <w:tcW w:w="1814" w:type="dxa"/>
            <w:vMerge/>
          </w:tcPr>
          <w:p w:rsidR="00DA6447" w:rsidRDefault="00DA6447">
            <w:pPr>
              <w:pStyle w:val="ConsPlusNormal0"/>
            </w:pPr>
          </w:p>
        </w:tc>
        <w:tc>
          <w:tcPr>
            <w:tcW w:w="2608" w:type="dxa"/>
            <w:gridSpan w:val="2"/>
            <w:vMerge/>
          </w:tcPr>
          <w:p w:rsidR="00DA6447" w:rsidRDefault="00DA6447">
            <w:pPr>
              <w:pStyle w:val="ConsPlusNormal0"/>
            </w:pPr>
          </w:p>
        </w:tc>
        <w:tc>
          <w:tcPr>
            <w:tcW w:w="2608" w:type="dxa"/>
            <w:gridSpan w:val="2"/>
            <w:vMerge/>
          </w:tcPr>
          <w:p w:rsidR="00DA6447" w:rsidRDefault="00DA6447">
            <w:pPr>
              <w:pStyle w:val="ConsPlusNormal0"/>
            </w:pPr>
          </w:p>
        </w:tc>
      </w:tr>
      <w:tr w:rsidR="00DA6447">
        <w:tc>
          <w:tcPr>
            <w:tcW w:w="567" w:type="dxa"/>
            <w:vMerge/>
          </w:tcPr>
          <w:p w:rsidR="00DA6447" w:rsidRDefault="00DA6447">
            <w:pPr>
              <w:pStyle w:val="ConsPlusNormal0"/>
            </w:pPr>
          </w:p>
        </w:tc>
        <w:tc>
          <w:tcPr>
            <w:tcW w:w="737" w:type="dxa"/>
            <w:vMerge/>
          </w:tcPr>
          <w:p w:rsidR="00DA6447" w:rsidRDefault="00DA6447">
            <w:pPr>
              <w:pStyle w:val="ConsPlusNormal0"/>
            </w:pPr>
          </w:p>
        </w:tc>
        <w:tc>
          <w:tcPr>
            <w:tcW w:w="737" w:type="dxa"/>
            <w:vMerge/>
          </w:tcPr>
          <w:p w:rsidR="00DA6447" w:rsidRDefault="00DA6447">
            <w:pPr>
              <w:pStyle w:val="ConsPlusNormal0"/>
            </w:pPr>
          </w:p>
        </w:tc>
        <w:tc>
          <w:tcPr>
            <w:tcW w:w="1814" w:type="dxa"/>
            <w:vMerge/>
          </w:tcPr>
          <w:p w:rsidR="00DA6447" w:rsidRDefault="00DA6447">
            <w:pPr>
              <w:pStyle w:val="ConsPlusNormal0"/>
            </w:pPr>
          </w:p>
        </w:tc>
        <w:tc>
          <w:tcPr>
            <w:tcW w:w="1304" w:type="dxa"/>
          </w:tcPr>
          <w:p w:rsidR="00DA6447" w:rsidRDefault="004440C5">
            <w:pPr>
              <w:pStyle w:val="ConsPlusNormal0"/>
              <w:jc w:val="center"/>
            </w:pPr>
            <w:r>
              <w:t>на ____ год</w:t>
            </w:r>
          </w:p>
        </w:tc>
        <w:tc>
          <w:tcPr>
            <w:tcW w:w="1304" w:type="dxa"/>
          </w:tcPr>
          <w:p w:rsidR="00DA6447" w:rsidRDefault="004440C5">
            <w:pPr>
              <w:pStyle w:val="ConsPlusNormal0"/>
              <w:jc w:val="center"/>
            </w:pPr>
            <w:r>
              <w:t>на ____ год</w:t>
            </w:r>
          </w:p>
        </w:tc>
        <w:tc>
          <w:tcPr>
            <w:tcW w:w="1304" w:type="dxa"/>
          </w:tcPr>
          <w:p w:rsidR="00DA6447" w:rsidRDefault="004440C5">
            <w:pPr>
              <w:pStyle w:val="ConsPlusNormal0"/>
              <w:jc w:val="center"/>
            </w:pPr>
            <w:r>
              <w:t>на ____ год</w:t>
            </w:r>
          </w:p>
        </w:tc>
        <w:tc>
          <w:tcPr>
            <w:tcW w:w="1304" w:type="dxa"/>
          </w:tcPr>
          <w:p w:rsidR="00DA6447" w:rsidRDefault="004440C5">
            <w:pPr>
              <w:pStyle w:val="ConsPlusNormal0"/>
              <w:jc w:val="center"/>
            </w:pPr>
            <w:r>
              <w:t>на ____ год</w:t>
            </w:r>
          </w:p>
        </w:tc>
      </w:tr>
      <w:tr w:rsidR="00DA6447">
        <w:tc>
          <w:tcPr>
            <w:tcW w:w="567" w:type="dxa"/>
          </w:tcPr>
          <w:p w:rsidR="00DA6447" w:rsidRDefault="004440C5">
            <w:pPr>
              <w:pStyle w:val="ConsPlusNormal0"/>
              <w:jc w:val="center"/>
            </w:pPr>
            <w:r>
              <w:t>1</w:t>
            </w:r>
          </w:p>
        </w:tc>
        <w:tc>
          <w:tcPr>
            <w:tcW w:w="737" w:type="dxa"/>
          </w:tcPr>
          <w:p w:rsidR="00DA6447" w:rsidRDefault="004440C5">
            <w:pPr>
              <w:pStyle w:val="ConsPlusNormal0"/>
              <w:jc w:val="center"/>
            </w:pPr>
            <w:r>
              <w:t>2</w:t>
            </w:r>
          </w:p>
        </w:tc>
        <w:tc>
          <w:tcPr>
            <w:tcW w:w="737" w:type="dxa"/>
          </w:tcPr>
          <w:p w:rsidR="00DA6447" w:rsidRDefault="004440C5">
            <w:pPr>
              <w:pStyle w:val="ConsPlusNormal0"/>
              <w:jc w:val="center"/>
            </w:pPr>
            <w:r>
              <w:t>3</w:t>
            </w:r>
          </w:p>
        </w:tc>
        <w:tc>
          <w:tcPr>
            <w:tcW w:w="1814" w:type="dxa"/>
          </w:tcPr>
          <w:p w:rsidR="00DA6447" w:rsidRDefault="004440C5">
            <w:pPr>
              <w:pStyle w:val="ConsPlusNormal0"/>
              <w:jc w:val="center"/>
            </w:pPr>
            <w:r>
              <w:t>4</w:t>
            </w:r>
          </w:p>
        </w:tc>
        <w:tc>
          <w:tcPr>
            <w:tcW w:w="1304" w:type="dxa"/>
          </w:tcPr>
          <w:p w:rsidR="00DA6447" w:rsidRDefault="004440C5">
            <w:pPr>
              <w:pStyle w:val="ConsPlusNormal0"/>
              <w:jc w:val="center"/>
            </w:pPr>
            <w:r>
              <w:t>5</w:t>
            </w:r>
          </w:p>
        </w:tc>
        <w:tc>
          <w:tcPr>
            <w:tcW w:w="1304" w:type="dxa"/>
          </w:tcPr>
          <w:p w:rsidR="00DA6447" w:rsidRDefault="004440C5">
            <w:pPr>
              <w:pStyle w:val="ConsPlusNormal0"/>
              <w:jc w:val="center"/>
            </w:pPr>
            <w:r>
              <w:t>6</w:t>
            </w:r>
          </w:p>
        </w:tc>
        <w:tc>
          <w:tcPr>
            <w:tcW w:w="1304" w:type="dxa"/>
          </w:tcPr>
          <w:p w:rsidR="00DA6447" w:rsidRDefault="004440C5">
            <w:pPr>
              <w:pStyle w:val="ConsPlusNormal0"/>
              <w:jc w:val="center"/>
            </w:pPr>
            <w:r>
              <w:t>7</w:t>
            </w:r>
          </w:p>
        </w:tc>
        <w:tc>
          <w:tcPr>
            <w:tcW w:w="1304" w:type="dxa"/>
          </w:tcPr>
          <w:p w:rsidR="00DA6447" w:rsidRDefault="004440C5">
            <w:pPr>
              <w:pStyle w:val="ConsPlusNormal0"/>
              <w:jc w:val="center"/>
            </w:pPr>
            <w:r>
              <w:t>8</w:t>
            </w:r>
          </w:p>
        </w:tc>
      </w:tr>
      <w:tr w:rsidR="00DA6447">
        <w:tc>
          <w:tcPr>
            <w:tcW w:w="567"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1814" w:type="dxa"/>
          </w:tcPr>
          <w:p w:rsidR="00DA6447" w:rsidRDefault="00DA6447">
            <w:pPr>
              <w:pStyle w:val="ConsPlusNormal0"/>
            </w:pPr>
          </w:p>
        </w:tc>
        <w:tc>
          <w:tcPr>
            <w:tcW w:w="1304" w:type="dxa"/>
          </w:tcPr>
          <w:p w:rsidR="00DA6447" w:rsidRDefault="00DA6447">
            <w:pPr>
              <w:pStyle w:val="ConsPlusNormal0"/>
            </w:pPr>
          </w:p>
        </w:tc>
        <w:tc>
          <w:tcPr>
            <w:tcW w:w="1304" w:type="dxa"/>
          </w:tcPr>
          <w:p w:rsidR="00DA6447" w:rsidRDefault="00DA6447">
            <w:pPr>
              <w:pStyle w:val="ConsPlusNormal0"/>
            </w:pPr>
          </w:p>
        </w:tc>
        <w:tc>
          <w:tcPr>
            <w:tcW w:w="1304" w:type="dxa"/>
          </w:tcPr>
          <w:p w:rsidR="00DA6447" w:rsidRDefault="00DA6447">
            <w:pPr>
              <w:pStyle w:val="ConsPlusNormal0"/>
            </w:pPr>
          </w:p>
        </w:tc>
        <w:tc>
          <w:tcPr>
            <w:tcW w:w="1304" w:type="dxa"/>
          </w:tcPr>
          <w:p w:rsidR="00DA6447" w:rsidRDefault="00DA6447">
            <w:pPr>
              <w:pStyle w:val="ConsPlusNormal0"/>
            </w:pPr>
          </w:p>
        </w:tc>
      </w:tr>
      <w:tr w:rsidR="00DA6447">
        <w:tc>
          <w:tcPr>
            <w:tcW w:w="567"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1814" w:type="dxa"/>
          </w:tcPr>
          <w:p w:rsidR="00DA6447" w:rsidRDefault="00DA6447">
            <w:pPr>
              <w:pStyle w:val="ConsPlusNormal0"/>
            </w:pPr>
          </w:p>
        </w:tc>
        <w:tc>
          <w:tcPr>
            <w:tcW w:w="1304" w:type="dxa"/>
          </w:tcPr>
          <w:p w:rsidR="00DA6447" w:rsidRDefault="00DA6447">
            <w:pPr>
              <w:pStyle w:val="ConsPlusNormal0"/>
            </w:pPr>
          </w:p>
        </w:tc>
        <w:tc>
          <w:tcPr>
            <w:tcW w:w="1304" w:type="dxa"/>
          </w:tcPr>
          <w:p w:rsidR="00DA6447" w:rsidRDefault="00DA6447">
            <w:pPr>
              <w:pStyle w:val="ConsPlusNormal0"/>
            </w:pPr>
          </w:p>
        </w:tc>
        <w:tc>
          <w:tcPr>
            <w:tcW w:w="1304" w:type="dxa"/>
          </w:tcPr>
          <w:p w:rsidR="00DA6447" w:rsidRDefault="00DA6447">
            <w:pPr>
              <w:pStyle w:val="ConsPlusNormal0"/>
            </w:pPr>
          </w:p>
        </w:tc>
        <w:tc>
          <w:tcPr>
            <w:tcW w:w="1304" w:type="dxa"/>
          </w:tcPr>
          <w:p w:rsidR="00DA6447" w:rsidRDefault="00DA6447">
            <w:pPr>
              <w:pStyle w:val="ConsPlusNormal0"/>
            </w:pPr>
          </w:p>
        </w:tc>
      </w:tr>
      <w:tr w:rsidR="00DA6447">
        <w:tblPrEx>
          <w:tblBorders>
            <w:left w:val="nil"/>
          </w:tblBorders>
        </w:tblPrEx>
        <w:tc>
          <w:tcPr>
            <w:tcW w:w="3855" w:type="dxa"/>
            <w:gridSpan w:val="4"/>
            <w:tcBorders>
              <w:left w:val="nil"/>
              <w:bottom w:val="nil"/>
            </w:tcBorders>
          </w:tcPr>
          <w:p w:rsidR="00DA6447" w:rsidRDefault="004440C5">
            <w:pPr>
              <w:pStyle w:val="ConsPlusNormal0"/>
              <w:jc w:val="right"/>
            </w:pPr>
            <w:r>
              <w:t>Итого</w:t>
            </w:r>
          </w:p>
        </w:tc>
        <w:tc>
          <w:tcPr>
            <w:tcW w:w="1304" w:type="dxa"/>
          </w:tcPr>
          <w:p w:rsidR="00DA6447" w:rsidRDefault="00DA6447">
            <w:pPr>
              <w:pStyle w:val="ConsPlusNormal0"/>
            </w:pPr>
          </w:p>
        </w:tc>
        <w:tc>
          <w:tcPr>
            <w:tcW w:w="1304" w:type="dxa"/>
          </w:tcPr>
          <w:p w:rsidR="00DA6447" w:rsidRDefault="00DA6447">
            <w:pPr>
              <w:pStyle w:val="ConsPlusNormal0"/>
            </w:pPr>
          </w:p>
        </w:tc>
        <w:tc>
          <w:tcPr>
            <w:tcW w:w="1304" w:type="dxa"/>
          </w:tcPr>
          <w:p w:rsidR="00DA6447" w:rsidRDefault="00DA6447">
            <w:pPr>
              <w:pStyle w:val="ConsPlusNormal0"/>
            </w:pPr>
          </w:p>
        </w:tc>
        <w:tc>
          <w:tcPr>
            <w:tcW w:w="130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2.3. Предельные объемы финансирования</w:t>
      </w:r>
    </w:p>
    <w:p w:rsidR="00DA6447" w:rsidRDefault="004440C5">
      <w:pPr>
        <w:pStyle w:val="ConsPlusNonformat0"/>
        <w:jc w:val="both"/>
      </w:pPr>
      <w:r>
        <w:t xml:space="preserve">             на выплаты за счет связанных иностранных кредитов</w:t>
      </w:r>
    </w:p>
    <w:p w:rsidR="00DA6447" w:rsidRDefault="004440C5">
      <w:pPr>
        <w:pStyle w:val="ConsPlusNonformat0"/>
        <w:jc w:val="both"/>
      </w:pPr>
      <w:r>
        <w:t xml:space="preserve">                     и на выплаты в иностранной валюте</w:t>
      </w:r>
    </w:p>
    <w:p w:rsidR="00DA6447" w:rsidRDefault="00DA6447">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686"/>
        <w:gridCol w:w="1686"/>
        <w:gridCol w:w="1686"/>
        <w:gridCol w:w="1686"/>
      </w:tblGrid>
      <w:tr w:rsidR="00DA6447">
        <w:tc>
          <w:tcPr>
            <w:tcW w:w="567" w:type="dxa"/>
            <w:vMerge w:val="restart"/>
            <w:tcBorders>
              <w:left w:val="nil"/>
            </w:tcBorders>
          </w:tcPr>
          <w:p w:rsidR="00DA6447" w:rsidRDefault="004440C5">
            <w:pPr>
              <w:pStyle w:val="ConsPlusNormal0"/>
              <w:jc w:val="center"/>
            </w:pPr>
            <w:r>
              <w:t>N п/п</w:t>
            </w:r>
          </w:p>
        </w:tc>
        <w:tc>
          <w:tcPr>
            <w:tcW w:w="1757" w:type="dxa"/>
            <w:gridSpan w:val="2"/>
          </w:tcPr>
          <w:p w:rsidR="00DA6447" w:rsidRDefault="004440C5">
            <w:pPr>
              <w:pStyle w:val="ConsPlusNormal0"/>
              <w:jc w:val="center"/>
            </w:pPr>
            <w:r>
              <w:t>Документ</w:t>
            </w:r>
          </w:p>
        </w:tc>
        <w:tc>
          <w:tcPr>
            <w:tcW w:w="3372" w:type="dxa"/>
            <w:gridSpan w:val="2"/>
            <w:vMerge w:val="restart"/>
          </w:tcPr>
          <w:p w:rsidR="00DA6447" w:rsidRDefault="004440C5">
            <w:pPr>
              <w:pStyle w:val="ConsPlusNormal0"/>
              <w:jc w:val="center"/>
            </w:pPr>
            <w:r>
              <w:t>Сумма за счет связанных кредитов</w:t>
            </w:r>
          </w:p>
        </w:tc>
        <w:tc>
          <w:tcPr>
            <w:tcW w:w="3372" w:type="dxa"/>
            <w:gridSpan w:val="2"/>
            <w:vMerge w:val="restart"/>
          </w:tcPr>
          <w:p w:rsidR="00DA6447" w:rsidRDefault="004440C5">
            <w:pPr>
              <w:pStyle w:val="ConsPlusNormal0"/>
              <w:jc w:val="center"/>
            </w:pPr>
            <w:r>
              <w:t>Сумма на выплаты в иностранной валюте (в рублевом эквиваленте)</w:t>
            </w:r>
          </w:p>
        </w:tc>
      </w:tr>
      <w:tr w:rsidR="00DA6447">
        <w:trPr>
          <w:trHeight w:val="276"/>
        </w:trPr>
        <w:tc>
          <w:tcPr>
            <w:tcW w:w="567" w:type="dxa"/>
            <w:vMerge/>
            <w:tcBorders>
              <w:left w:val="nil"/>
            </w:tcBorders>
          </w:tcPr>
          <w:p w:rsidR="00DA6447" w:rsidRDefault="00DA6447">
            <w:pPr>
              <w:pStyle w:val="ConsPlusNormal0"/>
            </w:pPr>
          </w:p>
        </w:tc>
        <w:tc>
          <w:tcPr>
            <w:tcW w:w="907" w:type="dxa"/>
            <w:vMerge w:val="restart"/>
          </w:tcPr>
          <w:p w:rsidR="00DA6447" w:rsidRDefault="004440C5">
            <w:pPr>
              <w:pStyle w:val="ConsPlusNormal0"/>
              <w:jc w:val="center"/>
            </w:pPr>
            <w:r>
              <w:t>номер</w:t>
            </w:r>
          </w:p>
        </w:tc>
        <w:tc>
          <w:tcPr>
            <w:tcW w:w="850" w:type="dxa"/>
            <w:vMerge w:val="restart"/>
          </w:tcPr>
          <w:p w:rsidR="00DA6447" w:rsidRDefault="004440C5">
            <w:pPr>
              <w:pStyle w:val="ConsPlusNormal0"/>
              <w:jc w:val="center"/>
            </w:pPr>
            <w:r>
              <w:t>дата</w:t>
            </w:r>
          </w:p>
        </w:tc>
        <w:tc>
          <w:tcPr>
            <w:tcW w:w="3372" w:type="dxa"/>
            <w:gridSpan w:val="2"/>
            <w:vMerge/>
          </w:tcPr>
          <w:p w:rsidR="00DA6447" w:rsidRDefault="00DA6447">
            <w:pPr>
              <w:pStyle w:val="ConsPlusNormal0"/>
            </w:pPr>
          </w:p>
        </w:tc>
        <w:tc>
          <w:tcPr>
            <w:tcW w:w="3372" w:type="dxa"/>
            <w:gridSpan w:val="2"/>
            <w:vMerge/>
          </w:tcPr>
          <w:p w:rsidR="00DA6447" w:rsidRDefault="00DA6447">
            <w:pPr>
              <w:pStyle w:val="ConsPlusNormal0"/>
            </w:pPr>
          </w:p>
        </w:tc>
      </w:tr>
      <w:tr w:rsidR="00DA6447">
        <w:tc>
          <w:tcPr>
            <w:tcW w:w="567" w:type="dxa"/>
            <w:vMerge/>
            <w:tcBorders>
              <w:left w:val="nil"/>
            </w:tcBorders>
          </w:tcPr>
          <w:p w:rsidR="00DA6447" w:rsidRDefault="00DA6447">
            <w:pPr>
              <w:pStyle w:val="ConsPlusNormal0"/>
            </w:pPr>
          </w:p>
        </w:tc>
        <w:tc>
          <w:tcPr>
            <w:tcW w:w="907" w:type="dxa"/>
            <w:vMerge/>
          </w:tcPr>
          <w:p w:rsidR="00DA6447" w:rsidRDefault="00DA6447">
            <w:pPr>
              <w:pStyle w:val="ConsPlusNormal0"/>
            </w:pPr>
          </w:p>
        </w:tc>
        <w:tc>
          <w:tcPr>
            <w:tcW w:w="850" w:type="dxa"/>
            <w:vMerge/>
          </w:tcPr>
          <w:p w:rsidR="00DA6447" w:rsidRDefault="00DA6447">
            <w:pPr>
              <w:pStyle w:val="ConsPlusNormal0"/>
            </w:pPr>
          </w:p>
        </w:tc>
        <w:tc>
          <w:tcPr>
            <w:tcW w:w="1686" w:type="dxa"/>
          </w:tcPr>
          <w:p w:rsidR="00DA6447" w:rsidRDefault="004440C5">
            <w:pPr>
              <w:pStyle w:val="ConsPlusNormal0"/>
              <w:jc w:val="center"/>
            </w:pPr>
            <w:r>
              <w:t>на ____ год</w:t>
            </w:r>
          </w:p>
        </w:tc>
        <w:tc>
          <w:tcPr>
            <w:tcW w:w="1686" w:type="dxa"/>
          </w:tcPr>
          <w:p w:rsidR="00DA6447" w:rsidRDefault="004440C5">
            <w:pPr>
              <w:pStyle w:val="ConsPlusNormal0"/>
              <w:jc w:val="center"/>
            </w:pPr>
            <w:r>
              <w:t>на ____ год</w:t>
            </w:r>
          </w:p>
        </w:tc>
        <w:tc>
          <w:tcPr>
            <w:tcW w:w="1686" w:type="dxa"/>
          </w:tcPr>
          <w:p w:rsidR="00DA6447" w:rsidRDefault="004440C5">
            <w:pPr>
              <w:pStyle w:val="ConsPlusNormal0"/>
              <w:jc w:val="center"/>
            </w:pPr>
            <w:r>
              <w:t>на ____ год</w:t>
            </w:r>
          </w:p>
        </w:tc>
        <w:tc>
          <w:tcPr>
            <w:tcW w:w="1686" w:type="dxa"/>
          </w:tcPr>
          <w:p w:rsidR="00DA6447" w:rsidRDefault="004440C5">
            <w:pPr>
              <w:pStyle w:val="ConsPlusNormal0"/>
              <w:jc w:val="center"/>
            </w:pPr>
            <w:r>
              <w:t>на ____ год</w:t>
            </w:r>
          </w:p>
        </w:tc>
      </w:tr>
      <w:tr w:rsidR="00DA6447">
        <w:tc>
          <w:tcPr>
            <w:tcW w:w="567" w:type="dxa"/>
            <w:tcBorders>
              <w:left w:val="nil"/>
            </w:tcBorders>
          </w:tcPr>
          <w:p w:rsidR="00DA6447" w:rsidRDefault="004440C5">
            <w:pPr>
              <w:pStyle w:val="ConsPlusNormal0"/>
              <w:jc w:val="center"/>
            </w:pPr>
            <w:r>
              <w:t>1</w:t>
            </w:r>
          </w:p>
        </w:tc>
        <w:tc>
          <w:tcPr>
            <w:tcW w:w="907" w:type="dxa"/>
          </w:tcPr>
          <w:p w:rsidR="00DA6447" w:rsidRDefault="004440C5">
            <w:pPr>
              <w:pStyle w:val="ConsPlusNormal0"/>
              <w:jc w:val="center"/>
            </w:pPr>
            <w:r>
              <w:t>2</w:t>
            </w:r>
          </w:p>
        </w:tc>
        <w:tc>
          <w:tcPr>
            <w:tcW w:w="850" w:type="dxa"/>
          </w:tcPr>
          <w:p w:rsidR="00DA6447" w:rsidRDefault="004440C5">
            <w:pPr>
              <w:pStyle w:val="ConsPlusNormal0"/>
              <w:jc w:val="center"/>
            </w:pPr>
            <w:r>
              <w:t>3</w:t>
            </w:r>
          </w:p>
        </w:tc>
        <w:tc>
          <w:tcPr>
            <w:tcW w:w="1686" w:type="dxa"/>
          </w:tcPr>
          <w:p w:rsidR="00DA6447" w:rsidRDefault="004440C5">
            <w:pPr>
              <w:pStyle w:val="ConsPlusNormal0"/>
              <w:jc w:val="center"/>
            </w:pPr>
            <w:r>
              <w:t>4</w:t>
            </w:r>
          </w:p>
        </w:tc>
        <w:tc>
          <w:tcPr>
            <w:tcW w:w="1686" w:type="dxa"/>
          </w:tcPr>
          <w:p w:rsidR="00DA6447" w:rsidRDefault="004440C5">
            <w:pPr>
              <w:pStyle w:val="ConsPlusNormal0"/>
              <w:jc w:val="center"/>
            </w:pPr>
            <w:r>
              <w:t>5</w:t>
            </w:r>
          </w:p>
        </w:tc>
        <w:tc>
          <w:tcPr>
            <w:tcW w:w="1686" w:type="dxa"/>
          </w:tcPr>
          <w:p w:rsidR="00DA6447" w:rsidRDefault="004440C5">
            <w:pPr>
              <w:pStyle w:val="ConsPlusNormal0"/>
              <w:jc w:val="center"/>
            </w:pPr>
            <w:r>
              <w:t>6</w:t>
            </w:r>
          </w:p>
        </w:tc>
        <w:tc>
          <w:tcPr>
            <w:tcW w:w="1686" w:type="dxa"/>
          </w:tcPr>
          <w:p w:rsidR="00DA6447" w:rsidRDefault="004440C5">
            <w:pPr>
              <w:pStyle w:val="ConsPlusNormal0"/>
              <w:jc w:val="center"/>
            </w:pPr>
            <w:r>
              <w:t>7</w:t>
            </w:r>
          </w:p>
        </w:tc>
      </w:tr>
      <w:tr w:rsidR="00DA6447">
        <w:tc>
          <w:tcPr>
            <w:tcW w:w="567" w:type="dxa"/>
            <w:tcBorders>
              <w:left w:val="nil"/>
            </w:tcBorders>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686" w:type="dxa"/>
          </w:tcPr>
          <w:p w:rsidR="00DA6447" w:rsidRDefault="00DA6447">
            <w:pPr>
              <w:pStyle w:val="ConsPlusNormal0"/>
            </w:pPr>
          </w:p>
        </w:tc>
        <w:tc>
          <w:tcPr>
            <w:tcW w:w="1686" w:type="dxa"/>
          </w:tcPr>
          <w:p w:rsidR="00DA6447" w:rsidRDefault="00DA6447">
            <w:pPr>
              <w:pStyle w:val="ConsPlusNormal0"/>
            </w:pPr>
          </w:p>
        </w:tc>
        <w:tc>
          <w:tcPr>
            <w:tcW w:w="1686" w:type="dxa"/>
          </w:tcPr>
          <w:p w:rsidR="00DA6447" w:rsidRDefault="00DA6447">
            <w:pPr>
              <w:pStyle w:val="ConsPlusNormal0"/>
            </w:pPr>
          </w:p>
        </w:tc>
        <w:tc>
          <w:tcPr>
            <w:tcW w:w="1686" w:type="dxa"/>
          </w:tcPr>
          <w:p w:rsidR="00DA6447" w:rsidRDefault="00DA6447">
            <w:pPr>
              <w:pStyle w:val="ConsPlusNormal0"/>
            </w:pPr>
          </w:p>
        </w:tc>
      </w:tr>
      <w:tr w:rsidR="00DA6447">
        <w:tc>
          <w:tcPr>
            <w:tcW w:w="567" w:type="dxa"/>
            <w:tcBorders>
              <w:left w:val="nil"/>
            </w:tcBorders>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686" w:type="dxa"/>
          </w:tcPr>
          <w:p w:rsidR="00DA6447" w:rsidRDefault="00DA6447">
            <w:pPr>
              <w:pStyle w:val="ConsPlusNormal0"/>
            </w:pPr>
          </w:p>
        </w:tc>
        <w:tc>
          <w:tcPr>
            <w:tcW w:w="1686" w:type="dxa"/>
          </w:tcPr>
          <w:p w:rsidR="00DA6447" w:rsidRDefault="00DA6447">
            <w:pPr>
              <w:pStyle w:val="ConsPlusNormal0"/>
            </w:pPr>
          </w:p>
        </w:tc>
        <w:tc>
          <w:tcPr>
            <w:tcW w:w="1686" w:type="dxa"/>
          </w:tcPr>
          <w:p w:rsidR="00DA6447" w:rsidRDefault="00DA6447">
            <w:pPr>
              <w:pStyle w:val="ConsPlusNormal0"/>
            </w:pPr>
          </w:p>
        </w:tc>
        <w:tc>
          <w:tcPr>
            <w:tcW w:w="1686" w:type="dxa"/>
          </w:tcPr>
          <w:p w:rsidR="00DA6447" w:rsidRDefault="00DA6447">
            <w:pPr>
              <w:pStyle w:val="ConsPlusNormal0"/>
            </w:pPr>
          </w:p>
        </w:tc>
      </w:tr>
      <w:tr w:rsidR="00DA6447">
        <w:tc>
          <w:tcPr>
            <w:tcW w:w="567" w:type="dxa"/>
            <w:tcBorders>
              <w:left w:val="nil"/>
            </w:tcBorders>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686" w:type="dxa"/>
          </w:tcPr>
          <w:p w:rsidR="00DA6447" w:rsidRDefault="00DA6447">
            <w:pPr>
              <w:pStyle w:val="ConsPlusNormal0"/>
            </w:pPr>
          </w:p>
        </w:tc>
        <w:tc>
          <w:tcPr>
            <w:tcW w:w="1686" w:type="dxa"/>
          </w:tcPr>
          <w:p w:rsidR="00DA6447" w:rsidRDefault="00DA6447">
            <w:pPr>
              <w:pStyle w:val="ConsPlusNormal0"/>
            </w:pPr>
          </w:p>
        </w:tc>
        <w:tc>
          <w:tcPr>
            <w:tcW w:w="1686" w:type="dxa"/>
          </w:tcPr>
          <w:p w:rsidR="00DA6447" w:rsidRDefault="00DA6447">
            <w:pPr>
              <w:pStyle w:val="ConsPlusNormal0"/>
            </w:pPr>
          </w:p>
        </w:tc>
        <w:tc>
          <w:tcPr>
            <w:tcW w:w="1686" w:type="dxa"/>
          </w:tcPr>
          <w:p w:rsidR="00DA6447" w:rsidRDefault="00DA6447">
            <w:pPr>
              <w:pStyle w:val="ConsPlusNormal0"/>
            </w:pPr>
          </w:p>
        </w:tc>
      </w:tr>
      <w:tr w:rsidR="00DA6447">
        <w:tc>
          <w:tcPr>
            <w:tcW w:w="2324" w:type="dxa"/>
            <w:gridSpan w:val="3"/>
            <w:tcBorders>
              <w:left w:val="nil"/>
              <w:bottom w:val="nil"/>
            </w:tcBorders>
          </w:tcPr>
          <w:p w:rsidR="00DA6447" w:rsidRDefault="004440C5">
            <w:pPr>
              <w:pStyle w:val="ConsPlusNormal0"/>
              <w:jc w:val="right"/>
            </w:pPr>
            <w:r>
              <w:t>Итого</w:t>
            </w:r>
          </w:p>
        </w:tc>
        <w:tc>
          <w:tcPr>
            <w:tcW w:w="1686" w:type="dxa"/>
          </w:tcPr>
          <w:p w:rsidR="00DA6447" w:rsidRDefault="00DA6447">
            <w:pPr>
              <w:pStyle w:val="ConsPlusNormal0"/>
            </w:pPr>
          </w:p>
        </w:tc>
        <w:tc>
          <w:tcPr>
            <w:tcW w:w="1686" w:type="dxa"/>
          </w:tcPr>
          <w:p w:rsidR="00DA6447" w:rsidRDefault="00DA6447">
            <w:pPr>
              <w:pStyle w:val="ConsPlusNormal0"/>
            </w:pPr>
          </w:p>
        </w:tc>
        <w:tc>
          <w:tcPr>
            <w:tcW w:w="1686" w:type="dxa"/>
          </w:tcPr>
          <w:p w:rsidR="00DA6447" w:rsidRDefault="00DA6447">
            <w:pPr>
              <w:pStyle w:val="ConsPlusNormal0"/>
            </w:pPr>
          </w:p>
        </w:tc>
        <w:tc>
          <w:tcPr>
            <w:tcW w:w="1686"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 Распределенные бюджетные данные</w:t>
      </w:r>
    </w:p>
    <w:p w:rsidR="00DA6447" w:rsidRDefault="00DA6447">
      <w:pPr>
        <w:pStyle w:val="ConsPlusNonformat0"/>
        <w:jc w:val="both"/>
      </w:pPr>
    </w:p>
    <w:p w:rsidR="00DA6447" w:rsidRDefault="004440C5">
      <w:pPr>
        <w:pStyle w:val="ConsPlusNonformat0"/>
        <w:jc w:val="both"/>
      </w:pPr>
      <w:r>
        <w:t xml:space="preserve">                           3.1. Бюджетные данные</w:t>
      </w:r>
    </w:p>
    <w:p w:rsidR="00DA6447" w:rsidRDefault="00DA6447">
      <w:pPr>
        <w:pStyle w:val="ConsPlusNormal0"/>
        <w:jc w:val="both"/>
      </w:pPr>
    </w:p>
    <w:p w:rsidR="00DA6447" w:rsidRDefault="00DA6447">
      <w:pPr>
        <w:pStyle w:val="ConsPlusNormal0"/>
        <w:sectPr w:rsidR="00DA6447">
          <w:headerReference w:type="default" r:id="rId418"/>
          <w:footerReference w:type="default" r:id="rId419"/>
          <w:headerReference w:type="first" r:id="rId420"/>
          <w:footerReference w:type="first" r:id="rId421"/>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680"/>
        <w:gridCol w:w="1134"/>
        <w:gridCol w:w="852"/>
        <w:gridCol w:w="852"/>
        <w:gridCol w:w="852"/>
        <w:gridCol w:w="852"/>
        <w:gridCol w:w="852"/>
        <w:gridCol w:w="852"/>
        <w:gridCol w:w="852"/>
        <w:gridCol w:w="852"/>
        <w:gridCol w:w="852"/>
        <w:gridCol w:w="861"/>
      </w:tblGrid>
      <w:tr w:rsidR="00DA6447">
        <w:tc>
          <w:tcPr>
            <w:tcW w:w="567" w:type="dxa"/>
            <w:vMerge w:val="restart"/>
          </w:tcPr>
          <w:p w:rsidR="00DA6447" w:rsidRDefault="004440C5">
            <w:pPr>
              <w:pStyle w:val="ConsPlusNormal0"/>
              <w:jc w:val="center"/>
            </w:pPr>
            <w:r>
              <w:lastRenderedPageBreak/>
              <w:t>N п/п</w:t>
            </w:r>
          </w:p>
        </w:tc>
        <w:tc>
          <w:tcPr>
            <w:tcW w:w="1474" w:type="dxa"/>
            <w:gridSpan w:val="2"/>
          </w:tcPr>
          <w:p w:rsidR="00DA6447" w:rsidRDefault="004440C5">
            <w:pPr>
              <w:pStyle w:val="ConsPlusNormal0"/>
              <w:jc w:val="center"/>
            </w:pPr>
            <w:r>
              <w:t>Документ</w:t>
            </w:r>
          </w:p>
        </w:tc>
        <w:tc>
          <w:tcPr>
            <w:tcW w:w="1134" w:type="dxa"/>
            <w:vMerge w:val="restart"/>
          </w:tcPr>
          <w:p w:rsidR="00DA6447" w:rsidRDefault="004440C5">
            <w:pPr>
              <w:pStyle w:val="ConsPlusNormal0"/>
              <w:jc w:val="center"/>
            </w:pPr>
            <w:r>
              <w:t>Код объекта капитального вложения (мероприятия по информатизации)</w:t>
            </w:r>
          </w:p>
        </w:tc>
        <w:tc>
          <w:tcPr>
            <w:tcW w:w="3408" w:type="dxa"/>
            <w:gridSpan w:val="4"/>
          </w:tcPr>
          <w:p w:rsidR="00DA6447" w:rsidRDefault="004440C5">
            <w:pPr>
              <w:pStyle w:val="ConsPlusNormal0"/>
              <w:jc w:val="center"/>
            </w:pPr>
            <w:r>
              <w:t>Бюджетные ассигнования</w:t>
            </w:r>
          </w:p>
        </w:tc>
        <w:tc>
          <w:tcPr>
            <w:tcW w:w="3408" w:type="dxa"/>
            <w:gridSpan w:val="4"/>
          </w:tcPr>
          <w:p w:rsidR="00DA6447" w:rsidRDefault="004440C5">
            <w:pPr>
              <w:pStyle w:val="ConsPlusNormal0"/>
              <w:jc w:val="center"/>
            </w:pPr>
            <w:r>
              <w:t>Лимиты бюджетных обязательств</w:t>
            </w:r>
          </w:p>
        </w:tc>
        <w:tc>
          <w:tcPr>
            <w:tcW w:w="1713" w:type="dxa"/>
            <w:gridSpan w:val="2"/>
          </w:tcPr>
          <w:p w:rsidR="00DA6447" w:rsidRDefault="004440C5">
            <w:pPr>
              <w:pStyle w:val="ConsPlusNormal0"/>
              <w:jc w:val="center"/>
            </w:pPr>
            <w:r>
              <w:t>Предельные объемы финансирования,</w:t>
            </w:r>
          </w:p>
        </w:tc>
      </w:tr>
      <w:tr w:rsidR="00DA6447">
        <w:tc>
          <w:tcPr>
            <w:tcW w:w="567" w:type="dxa"/>
            <w:vMerge/>
          </w:tcPr>
          <w:p w:rsidR="00DA6447" w:rsidRDefault="00DA6447">
            <w:pPr>
              <w:pStyle w:val="ConsPlusNormal0"/>
            </w:pPr>
          </w:p>
        </w:tc>
        <w:tc>
          <w:tcPr>
            <w:tcW w:w="794" w:type="dxa"/>
          </w:tcPr>
          <w:p w:rsidR="00DA6447" w:rsidRDefault="004440C5">
            <w:pPr>
              <w:pStyle w:val="ConsPlusNormal0"/>
              <w:jc w:val="center"/>
            </w:pPr>
            <w:r>
              <w:t>номер</w:t>
            </w:r>
          </w:p>
        </w:tc>
        <w:tc>
          <w:tcPr>
            <w:tcW w:w="680" w:type="dxa"/>
          </w:tcPr>
          <w:p w:rsidR="00DA6447" w:rsidRDefault="004440C5">
            <w:pPr>
              <w:pStyle w:val="ConsPlusNormal0"/>
              <w:jc w:val="center"/>
            </w:pPr>
            <w:r>
              <w:t>дата</w:t>
            </w:r>
          </w:p>
        </w:tc>
        <w:tc>
          <w:tcPr>
            <w:tcW w:w="1134" w:type="dxa"/>
            <w:vMerge/>
          </w:tcPr>
          <w:p w:rsidR="00DA6447" w:rsidRDefault="00DA6447">
            <w:pPr>
              <w:pStyle w:val="ConsPlusNormal0"/>
            </w:pPr>
          </w:p>
        </w:tc>
        <w:tc>
          <w:tcPr>
            <w:tcW w:w="852" w:type="dxa"/>
          </w:tcPr>
          <w:p w:rsidR="00DA6447" w:rsidRDefault="004440C5">
            <w:pPr>
              <w:pStyle w:val="ConsPlusNormal0"/>
              <w:jc w:val="center"/>
            </w:pPr>
            <w:r>
              <w:t>на ____ год</w:t>
            </w:r>
          </w:p>
        </w:tc>
        <w:tc>
          <w:tcPr>
            <w:tcW w:w="852" w:type="dxa"/>
          </w:tcPr>
          <w:p w:rsidR="00DA6447" w:rsidRDefault="004440C5">
            <w:pPr>
              <w:pStyle w:val="ConsPlusNormal0"/>
              <w:jc w:val="center"/>
            </w:pPr>
            <w:r>
              <w:t>на ____ год</w:t>
            </w:r>
          </w:p>
        </w:tc>
        <w:tc>
          <w:tcPr>
            <w:tcW w:w="852" w:type="dxa"/>
          </w:tcPr>
          <w:p w:rsidR="00DA6447" w:rsidRDefault="004440C5">
            <w:pPr>
              <w:pStyle w:val="ConsPlusNormal0"/>
              <w:jc w:val="center"/>
            </w:pPr>
            <w:r>
              <w:t>на ____ год</w:t>
            </w:r>
          </w:p>
        </w:tc>
        <w:tc>
          <w:tcPr>
            <w:tcW w:w="852" w:type="dxa"/>
          </w:tcPr>
          <w:p w:rsidR="00DA6447" w:rsidRDefault="004440C5">
            <w:pPr>
              <w:pStyle w:val="ConsPlusNormal0"/>
              <w:jc w:val="center"/>
            </w:pPr>
            <w:r>
              <w:t>на ____ год</w:t>
            </w:r>
          </w:p>
        </w:tc>
        <w:tc>
          <w:tcPr>
            <w:tcW w:w="852" w:type="dxa"/>
          </w:tcPr>
          <w:p w:rsidR="00DA6447" w:rsidRDefault="004440C5">
            <w:pPr>
              <w:pStyle w:val="ConsPlusNormal0"/>
              <w:jc w:val="center"/>
            </w:pPr>
            <w:r>
              <w:t>на ____ год</w:t>
            </w:r>
          </w:p>
        </w:tc>
        <w:tc>
          <w:tcPr>
            <w:tcW w:w="852" w:type="dxa"/>
          </w:tcPr>
          <w:p w:rsidR="00DA6447" w:rsidRDefault="004440C5">
            <w:pPr>
              <w:pStyle w:val="ConsPlusNormal0"/>
              <w:jc w:val="center"/>
            </w:pPr>
            <w:r>
              <w:t>на ____ год</w:t>
            </w:r>
          </w:p>
        </w:tc>
        <w:tc>
          <w:tcPr>
            <w:tcW w:w="852" w:type="dxa"/>
          </w:tcPr>
          <w:p w:rsidR="00DA6447" w:rsidRDefault="004440C5">
            <w:pPr>
              <w:pStyle w:val="ConsPlusNormal0"/>
              <w:jc w:val="center"/>
            </w:pPr>
            <w:r>
              <w:t>на ____ год</w:t>
            </w:r>
          </w:p>
        </w:tc>
        <w:tc>
          <w:tcPr>
            <w:tcW w:w="852" w:type="dxa"/>
          </w:tcPr>
          <w:p w:rsidR="00DA6447" w:rsidRDefault="004440C5">
            <w:pPr>
              <w:pStyle w:val="ConsPlusNormal0"/>
              <w:jc w:val="center"/>
            </w:pPr>
            <w:r>
              <w:t>на ____ год</w:t>
            </w:r>
          </w:p>
        </w:tc>
        <w:tc>
          <w:tcPr>
            <w:tcW w:w="852" w:type="dxa"/>
          </w:tcPr>
          <w:p w:rsidR="00DA6447" w:rsidRDefault="004440C5">
            <w:pPr>
              <w:pStyle w:val="ConsPlusNormal0"/>
              <w:jc w:val="center"/>
            </w:pPr>
            <w:r>
              <w:t>на ____ год</w:t>
            </w:r>
          </w:p>
        </w:tc>
        <w:tc>
          <w:tcPr>
            <w:tcW w:w="861" w:type="dxa"/>
          </w:tcPr>
          <w:p w:rsidR="00DA6447" w:rsidRDefault="004440C5">
            <w:pPr>
              <w:pStyle w:val="ConsPlusNormal0"/>
              <w:jc w:val="center"/>
            </w:pPr>
            <w:r>
              <w:t>на ____ год</w:t>
            </w:r>
          </w:p>
        </w:tc>
      </w:tr>
      <w:tr w:rsidR="00DA6447">
        <w:tc>
          <w:tcPr>
            <w:tcW w:w="567" w:type="dxa"/>
          </w:tcPr>
          <w:p w:rsidR="00DA6447" w:rsidRDefault="004440C5">
            <w:pPr>
              <w:pStyle w:val="ConsPlusNormal0"/>
              <w:jc w:val="center"/>
            </w:pPr>
            <w:r>
              <w:t>1</w:t>
            </w:r>
          </w:p>
        </w:tc>
        <w:tc>
          <w:tcPr>
            <w:tcW w:w="794" w:type="dxa"/>
          </w:tcPr>
          <w:p w:rsidR="00DA6447" w:rsidRDefault="004440C5">
            <w:pPr>
              <w:pStyle w:val="ConsPlusNormal0"/>
              <w:jc w:val="center"/>
            </w:pPr>
            <w:r>
              <w:t>2</w:t>
            </w:r>
          </w:p>
        </w:tc>
        <w:tc>
          <w:tcPr>
            <w:tcW w:w="680" w:type="dxa"/>
          </w:tcPr>
          <w:p w:rsidR="00DA6447" w:rsidRDefault="004440C5">
            <w:pPr>
              <w:pStyle w:val="ConsPlusNormal0"/>
              <w:jc w:val="center"/>
            </w:pPr>
            <w:r>
              <w:t>3</w:t>
            </w:r>
          </w:p>
        </w:tc>
        <w:tc>
          <w:tcPr>
            <w:tcW w:w="1134" w:type="dxa"/>
          </w:tcPr>
          <w:p w:rsidR="00DA6447" w:rsidRDefault="004440C5">
            <w:pPr>
              <w:pStyle w:val="ConsPlusNormal0"/>
              <w:jc w:val="center"/>
            </w:pPr>
            <w:r>
              <w:t>4</w:t>
            </w:r>
          </w:p>
        </w:tc>
        <w:tc>
          <w:tcPr>
            <w:tcW w:w="852" w:type="dxa"/>
          </w:tcPr>
          <w:p w:rsidR="00DA6447" w:rsidRDefault="004440C5">
            <w:pPr>
              <w:pStyle w:val="ConsPlusNormal0"/>
              <w:jc w:val="center"/>
            </w:pPr>
            <w:r>
              <w:t>5</w:t>
            </w:r>
          </w:p>
        </w:tc>
        <w:tc>
          <w:tcPr>
            <w:tcW w:w="852" w:type="dxa"/>
          </w:tcPr>
          <w:p w:rsidR="00DA6447" w:rsidRDefault="004440C5">
            <w:pPr>
              <w:pStyle w:val="ConsPlusNormal0"/>
              <w:jc w:val="center"/>
            </w:pPr>
            <w:r>
              <w:t>6</w:t>
            </w:r>
          </w:p>
        </w:tc>
        <w:tc>
          <w:tcPr>
            <w:tcW w:w="852" w:type="dxa"/>
          </w:tcPr>
          <w:p w:rsidR="00DA6447" w:rsidRDefault="004440C5">
            <w:pPr>
              <w:pStyle w:val="ConsPlusNormal0"/>
              <w:jc w:val="center"/>
            </w:pPr>
            <w:r>
              <w:t>7</w:t>
            </w:r>
          </w:p>
        </w:tc>
        <w:tc>
          <w:tcPr>
            <w:tcW w:w="852" w:type="dxa"/>
          </w:tcPr>
          <w:p w:rsidR="00DA6447" w:rsidRDefault="004440C5">
            <w:pPr>
              <w:pStyle w:val="ConsPlusNormal0"/>
              <w:jc w:val="center"/>
            </w:pPr>
            <w:r>
              <w:t>8</w:t>
            </w:r>
          </w:p>
        </w:tc>
        <w:tc>
          <w:tcPr>
            <w:tcW w:w="852" w:type="dxa"/>
          </w:tcPr>
          <w:p w:rsidR="00DA6447" w:rsidRDefault="004440C5">
            <w:pPr>
              <w:pStyle w:val="ConsPlusNormal0"/>
              <w:jc w:val="center"/>
            </w:pPr>
            <w:r>
              <w:t>9</w:t>
            </w:r>
          </w:p>
        </w:tc>
        <w:tc>
          <w:tcPr>
            <w:tcW w:w="852" w:type="dxa"/>
          </w:tcPr>
          <w:p w:rsidR="00DA6447" w:rsidRDefault="004440C5">
            <w:pPr>
              <w:pStyle w:val="ConsPlusNormal0"/>
              <w:jc w:val="center"/>
            </w:pPr>
            <w:r>
              <w:t>10</w:t>
            </w:r>
          </w:p>
        </w:tc>
        <w:tc>
          <w:tcPr>
            <w:tcW w:w="852" w:type="dxa"/>
          </w:tcPr>
          <w:p w:rsidR="00DA6447" w:rsidRDefault="004440C5">
            <w:pPr>
              <w:pStyle w:val="ConsPlusNormal0"/>
              <w:jc w:val="center"/>
            </w:pPr>
            <w:r>
              <w:t>11</w:t>
            </w:r>
          </w:p>
        </w:tc>
        <w:tc>
          <w:tcPr>
            <w:tcW w:w="852" w:type="dxa"/>
          </w:tcPr>
          <w:p w:rsidR="00DA6447" w:rsidRDefault="004440C5">
            <w:pPr>
              <w:pStyle w:val="ConsPlusNormal0"/>
              <w:jc w:val="center"/>
            </w:pPr>
            <w:r>
              <w:t>12</w:t>
            </w:r>
          </w:p>
        </w:tc>
        <w:tc>
          <w:tcPr>
            <w:tcW w:w="852" w:type="dxa"/>
          </w:tcPr>
          <w:p w:rsidR="00DA6447" w:rsidRDefault="004440C5">
            <w:pPr>
              <w:pStyle w:val="ConsPlusNormal0"/>
              <w:jc w:val="center"/>
            </w:pPr>
            <w:r>
              <w:t>13</w:t>
            </w:r>
          </w:p>
        </w:tc>
        <w:tc>
          <w:tcPr>
            <w:tcW w:w="861" w:type="dxa"/>
          </w:tcPr>
          <w:p w:rsidR="00DA6447" w:rsidRDefault="004440C5">
            <w:pPr>
              <w:pStyle w:val="ConsPlusNormal0"/>
              <w:jc w:val="center"/>
            </w:pPr>
            <w:r>
              <w:t>14</w:t>
            </w:r>
          </w:p>
        </w:tc>
      </w:tr>
      <w:tr w:rsidR="00DA6447">
        <w:tc>
          <w:tcPr>
            <w:tcW w:w="567"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c>
          <w:tcPr>
            <w:tcW w:w="1134"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61" w:type="dxa"/>
          </w:tcPr>
          <w:p w:rsidR="00DA6447" w:rsidRDefault="00DA6447">
            <w:pPr>
              <w:pStyle w:val="ConsPlusNormal0"/>
            </w:pPr>
          </w:p>
        </w:tc>
      </w:tr>
      <w:tr w:rsidR="00DA6447">
        <w:tc>
          <w:tcPr>
            <w:tcW w:w="567"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c>
          <w:tcPr>
            <w:tcW w:w="1134"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61" w:type="dxa"/>
          </w:tcPr>
          <w:p w:rsidR="00DA6447" w:rsidRDefault="00DA6447">
            <w:pPr>
              <w:pStyle w:val="ConsPlusNormal0"/>
            </w:pPr>
          </w:p>
        </w:tc>
      </w:tr>
      <w:tr w:rsidR="00DA6447">
        <w:tblPrEx>
          <w:tblBorders>
            <w:left w:val="nil"/>
          </w:tblBorders>
        </w:tblPrEx>
        <w:tc>
          <w:tcPr>
            <w:tcW w:w="3175" w:type="dxa"/>
            <w:gridSpan w:val="4"/>
            <w:tcBorders>
              <w:left w:val="nil"/>
              <w:bottom w:val="nil"/>
            </w:tcBorders>
          </w:tcPr>
          <w:p w:rsidR="00DA6447" w:rsidRDefault="004440C5">
            <w:pPr>
              <w:pStyle w:val="ConsPlusNormal0"/>
              <w:jc w:val="right"/>
            </w:pPr>
            <w:r>
              <w:t>Итого</w:t>
            </w: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52" w:type="dxa"/>
          </w:tcPr>
          <w:p w:rsidR="00DA6447" w:rsidRDefault="00DA6447">
            <w:pPr>
              <w:pStyle w:val="ConsPlusNormal0"/>
            </w:pPr>
          </w:p>
        </w:tc>
        <w:tc>
          <w:tcPr>
            <w:tcW w:w="86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0531715, с. 3</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t xml:space="preserve">       3.2. Лимиты бюджетных обязательств в текущем финансовом году</w:t>
      </w:r>
    </w:p>
    <w:p w:rsidR="00DA6447" w:rsidRDefault="004440C5">
      <w:pPr>
        <w:pStyle w:val="ConsPlusNonformat0"/>
        <w:jc w:val="both"/>
      </w:pPr>
      <w:r>
        <w:t xml:space="preserve">      на выплаты за счет связанных иностранных кредитов и на выплаты</w:t>
      </w:r>
    </w:p>
    <w:p w:rsidR="00DA6447" w:rsidRDefault="004440C5">
      <w:pPr>
        <w:pStyle w:val="ConsPlusNonformat0"/>
        <w:jc w:val="both"/>
      </w:pPr>
      <w:r>
        <w:t xml:space="preserve">                           в иностранной в</w:t>
      </w:r>
      <w:r>
        <w:t>алюте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5"/>
        <w:gridCol w:w="1727"/>
      </w:tblGrid>
      <w:tr w:rsidR="00DA6447">
        <w:tc>
          <w:tcPr>
            <w:tcW w:w="567" w:type="dxa"/>
            <w:vMerge w:val="restart"/>
          </w:tcPr>
          <w:p w:rsidR="00DA6447" w:rsidRDefault="004440C5">
            <w:pPr>
              <w:pStyle w:val="ConsPlusNormal0"/>
              <w:jc w:val="center"/>
            </w:pPr>
            <w:r>
              <w:t>N п/п</w:t>
            </w:r>
          </w:p>
        </w:tc>
        <w:tc>
          <w:tcPr>
            <w:tcW w:w="1642" w:type="dxa"/>
            <w:gridSpan w:val="2"/>
          </w:tcPr>
          <w:p w:rsidR="00DA6447" w:rsidRDefault="004440C5">
            <w:pPr>
              <w:pStyle w:val="ConsPlusNormal0"/>
              <w:jc w:val="center"/>
            </w:pPr>
            <w:r>
              <w:t>Документ</w:t>
            </w:r>
          </w:p>
        </w:tc>
        <w:tc>
          <w:tcPr>
            <w:tcW w:w="1725" w:type="dxa"/>
            <w:vMerge w:val="restart"/>
          </w:tcPr>
          <w:p w:rsidR="00DA6447" w:rsidRDefault="004440C5">
            <w:pPr>
              <w:pStyle w:val="ConsPlusNormal0"/>
              <w:jc w:val="center"/>
            </w:pPr>
            <w:r>
              <w:t xml:space="preserve">Код объекта капитального вложения </w:t>
            </w:r>
            <w:r>
              <w:lastRenderedPageBreak/>
              <w:t>(мероприятия по информатизации)</w:t>
            </w:r>
          </w:p>
        </w:tc>
        <w:tc>
          <w:tcPr>
            <w:tcW w:w="3450" w:type="dxa"/>
            <w:gridSpan w:val="2"/>
            <w:vMerge w:val="restart"/>
          </w:tcPr>
          <w:p w:rsidR="00DA6447" w:rsidRDefault="004440C5">
            <w:pPr>
              <w:pStyle w:val="ConsPlusNormal0"/>
              <w:jc w:val="center"/>
            </w:pPr>
            <w:r>
              <w:lastRenderedPageBreak/>
              <w:t>Сумма за счет связанных кредитов</w:t>
            </w:r>
          </w:p>
        </w:tc>
        <w:tc>
          <w:tcPr>
            <w:tcW w:w="3452" w:type="dxa"/>
            <w:gridSpan w:val="2"/>
            <w:vMerge w:val="restart"/>
          </w:tcPr>
          <w:p w:rsidR="00DA6447" w:rsidRDefault="004440C5">
            <w:pPr>
              <w:pStyle w:val="ConsPlusNormal0"/>
              <w:jc w:val="center"/>
            </w:pPr>
            <w:r>
              <w:t>Сумма на выплаты в иностранной валюте (в рублевом эквиваленте)</w:t>
            </w:r>
          </w:p>
        </w:tc>
      </w:tr>
      <w:tr w:rsidR="00DA6447">
        <w:trPr>
          <w:trHeight w:val="276"/>
        </w:trPr>
        <w:tc>
          <w:tcPr>
            <w:tcW w:w="567" w:type="dxa"/>
            <w:vMerge/>
          </w:tcPr>
          <w:p w:rsidR="00DA6447" w:rsidRDefault="00DA6447">
            <w:pPr>
              <w:pStyle w:val="ConsPlusNormal0"/>
            </w:pPr>
          </w:p>
        </w:tc>
        <w:tc>
          <w:tcPr>
            <w:tcW w:w="821" w:type="dxa"/>
            <w:vMerge w:val="restart"/>
          </w:tcPr>
          <w:p w:rsidR="00DA6447" w:rsidRDefault="004440C5">
            <w:pPr>
              <w:pStyle w:val="ConsPlusNormal0"/>
              <w:jc w:val="center"/>
            </w:pPr>
            <w:r>
              <w:t>номер</w:t>
            </w:r>
          </w:p>
        </w:tc>
        <w:tc>
          <w:tcPr>
            <w:tcW w:w="821" w:type="dxa"/>
            <w:vMerge w:val="restart"/>
          </w:tcPr>
          <w:p w:rsidR="00DA6447" w:rsidRDefault="004440C5">
            <w:pPr>
              <w:pStyle w:val="ConsPlusNormal0"/>
              <w:jc w:val="center"/>
            </w:pPr>
            <w:r>
              <w:t>дата</w:t>
            </w:r>
          </w:p>
        </w:tc>
        <w:tc>
          <w:tcPr>
            <w:tcW w:w="1725" w:type="dxa"/>
            <w:vMerge/>
          </w:tcPr>
          <w:p w:rsidR="00DA6447" w:rsidRDefault="00DA6447">
            <w:pPr>
              <w:pStyle w:val="ConsPlusNormal0"/>
            </w:pPr>
          </w:p>
        </w:tc>
        <w:tc>
          <w:tcPr>
            <w:tcW w:w="3450" w:type="dxa"/>
            <w:gridSpan w:val="2"/>
            <w:vMerge/>
          </w:tcPr>
          <w:p w:rsidR="00DA6447" w:rsidRDefault="00DA6447">
            <w:pPr>
              <w:pStyle w:val="ConsPlusNormal0"/>
            </w:pPr>
          </w:p>
        </w:tc>
        <w:tc>
          <w:tcPr>
            <w:tcW w:w="3452" w:type="dxa"/>
            <w:gridSpan w:val="2"/>
            <w:vMerge/>
          </w:tcPr>
          <w:p w:rsidR="00DA6447" w:rsidRDefault="00DA6447">
            <w:pPr>
              <w:pStyle w:val="ConsPlusNormal0"/>
            </w:pPr>
          </w:p>
        </w:tc>
      </w:tr>
      <w:tr w:rsidR="00DA6447">
        <w:tc>
          <w:tcPr>
            <w:tcW w:w="567" w:type="dxa"/>
            <w:vMerge/>
          </w:tcPr>
          <w:p w:rsidR="00DA6447" w:rsidRDefault="00DA6447">
            <w:pPr>
              <w:pStyle w:val="ConsPlusNormal0"/>
            </w:pPr>
          </w:p>
        </w:tc>
        <w:tc>
          <w:tcPr>
            <w:tcW w:w="821" w:type="dxa"/>
            <w:vMerge/>
          </w:tcPr>
          <w:p w:rsidR="00DA6447" w:rsidRDefault="00DA6447">
            <w:pPr>
              <w:pStyle w:val="ConsPlusNormal0"/>
            </w:pPr>
          </w:p>
        </w:tc>
        <w:tc>
          <w:tcPr>
            <w:tcW w:w="821" w:type="dxa"/>
            <w:vMerge/>
          </w:tcPr>
          <w:p w:rsidR="00DA6447" w:rsidRDefault="00DA6447">
            <w:pPr>
              <w:pStyle w:val="ConsPlusNormal0"/>
            </w:pPr>
          </w:p>
        </w:tc>
        <w:tc>
          <w:tcPr>
            <w:tcW w:w="1725" w:type="dxa"/>
            <w:vMerge/>
          </w:tcPr>
          <w:p w:rsidR="00DA6447" w:rsidRDefault="00DA6447">
            <w:pPr>
              <w:pStyle w:val="ConsPlusNormal0"/>
            </w:pPr>
          </w:p>
        </w:tc>
        <w:tc>
          <w:tcPr>
            <w:tcW w:w="1725" w:type="dxa"/>
          </w:tcPr>
          <w:p w:rsidR="00DA6447" w:rsidRDefault="004440C5">
            <w:pPr>
              <w:pStyle w:val="ConsPlusNormal0"/>
              <w:jc w:val="center"/>
            </w:pPr>
            <w:r>
              <w:t>на ____ год</w:t>
            </w:r>
          </w:p>
        </w:tc>
        <w:tc>
          <w:tcPr>
            <w:tcW w:w="1725" w:type="dxa"/>
          </w:tcPr>
          <w:p w:rsidR="00DA6447" w:rsidRDefault="004440C5">
            <w:pPr>
              <w:pStyle w:val="ConsPlusNormal0"/>
              <w:jc w:val="center"/>
            </w:pPr>
            <w:r>
              <w:t>на ____ год</w:t>
            </w:r>
          </w:p>
        </w:tc>
        <w:tc>
          <w:tcPr>
            <w:tcW w:w="1725" w:type="dxa"/>
          </w:tcPr>
          <w:p w:rsidR="00DA6447" w:rsidRDefault="004440C5">
            <w:pPr>
              <w:pStyle w:val="ConsPlusNormal0"/>
              <w:jc w:val="center"/>
            </w:pPr>
            <w:r>
              <w:t>на ____ год</w:t>
            </w:r>
          </w:p>
        </w:tc>
        <w:tc>
          <w:tcPr>
            <w:tcW w:w="1727" w:type="dxa"/>
          </w:tcPr>
          <w:p w:rsidR="00DA6447" w:rsidRDefault="004440C5">
            <w:pPr>
              <w:pStyle w:val="ConsPlusNormal0"/>
              <w:jc w:val="center"/>
            </w:pPr>
            <w:r>
              <w:t>на ____ год</w:t>
            </w:r>
          </w:p>
        </w:tc>
      </w:tr>
      <w:tr w:rsidR="00DA6447">
        <w:tc>
          <w:tcPr>
            <w:tcW w:w="567" w:type="dxa"/>
          </w:tcPr>
          <w:p w:rsidR="00DA6447" w:rsidRDefault="004440C5">
            <w:pPr>
              <w:pStyle w:val="ConsPlusNormal0"/>
              <w:jc w:val="center"/>
            </w:pPr>
            <w:r>
              <w:t>1</w:t>
            </w:r>
          </w:p>
        </w:tc>
        <w:tc>
          <w:tcPr>
            <w:tcW w:w="821" w:type="dxa"/>
          </w:tcPr>
          <w:p w:rsidR="00DA6447" w:rsidRDefault="004440C5">
            <w:pPr>
              <w:pStyle w:val="ConsPlusNormal0"/>
              <w:jc w:val="center"/>
            </w:pPr>
            <w:r>
              <w:t>2</w:t>
            </w:r>
          </w:p>
        </w:tc>
        <w:tc>
          <w:tcPr>
            <w:tcW w:w="821" w:type="dxa"/>
          </w:tcPr>
          <w:p w:rsidR="00DA6447" w:rsidRDefault="004440C5">
            <w:pPr>
              <w:pStyle w:val="ConsPlusNormal0"/>
              <w:jc w:val="center"/>
            </w:pPr>
            <w:r>
              <w:t>3</w:t>
            </w:r>
          </w:p>
        </w:tc>
        <w:tc>
          <w:tcPr>
            <w:tcW w:w="1725" w:type="dxa"/>
          </w:tcPr>
          <w:p w:rsidR="00DA6447" w:rsidRDefault="004440C5">
            <w:pPr>
              <w:pStyle w:val="ConsPlusNormal0"/>
              <w:jc w:val="center"/>
            </w:pPr>
            <w:r>
              <w:t>4</w:t>
            </w:r>
          </w:p>
        </w:tc>
        <w:tc>
          <w:tcPr>
            <w:tcW w:w="1725" w:type="dxa"/>
          </w:tcPr>
          <w:p w:rsidR="00DA6447" w:rsidRDefault="004440C5">
            <w:pPr>
              <w:pStyle w:val="ConsPlusNormal0"/>
              <w:jc w:val="center"/>
            </w:pPr>
            <w:r>
              <w:t>5</w:t>
            </w:r>
          </w:p>
        </w:tc>
        <w:tc>
          <w:tcPr>
            <w:tcW w:w="1725" w:type="dxa"/>
          </w:tcPr>
          <w:p w:rsidR="00DA6447" w:rsidRDefault="004440C5">
            <w:pPr>
              <w:pStyle w:val="ConsPlusNormal0"/>
              <w:jc w:val="center"/>
            </w:pPr>
            <w:r>
              <w:t>6</w:t>
            </w:r>
          </w:p>
        </w:tc>
        <w:tc>
          <w:tcPr>
            <w:tcW w:w="1725" w:type="dxa"/>
          </w:tcPr>
          <w:p w:rsidR="00DA6447" w:rsidRDefault="004440C5">
            <w:pPr>
              <w:pStyle w:val="ConsPlusNormal0"/>
              <w:jc w:val="center"/>
            </w:pPr>
            <w:r>
              <w:t>7</w:t>
            </w:r>
          </w:p>
        </w:tc>
        <w:tc>
          <w:tcPr>
            <w:tcW w:w="1727" w:type="dxa"/>
          </w:tcPr>
          <w:p w:rsidR="00DA6447" w:rsidRDefault="004440C5">
            <w:pPr>
              <w:pStyle w:val="ConsPlusNormal0"/>
              <w:jc w:val="center"/>
            </w:pPr>
            <w:r>
              <w:t>8</w:t>
            </w:r>
          </w:p>
        </w:tc>
      </w:tr>
      <w:tr w:rsidR="00DA6447">
        <w:tc>
          <w:tcPr>
            <w:tcW w:w="567" w:type="dxa"/>
          </w:tcPr>
          <w:p w:rsidR="00DA6447" w:rsidRDefault="00DA6447">
            <w:pPr>
              <w:pStyle w:val="ConsPlusNormal0"/>
            </w:pPr>
          </w:p>
        </w:tc>
        <w:tc>
          <w:tcPr>
            <w:tcW w:w="821" w:type="dxa"/>
          </w:tcPr>
          <w:p w:rsidR="00DA6447" w:rsidRDefault="00DA6447">
            <w:pPr>
              <w:pStyle w:val="ConsPlusNormal0"/>
            </w:pPr>
          </w:p>
        </w:tc>
        <w:tc>
          <w:tcPr>
            <w:tcW w:w="821" w:type="dxa"/>
          </w:tcPr>
          <w:p w:rsidR="00DA6447" w:rsidRDefault="00DA6447">
            <w:pPr>
              <w:pStyle w:val="ConsPlusNormal0"/>
            </w:pPr>
          </w:p>
        </w:tc>
        <w:tc>
          <w:tcPr>
            <w:tcW w:w="1725" w:type="dxa"/>
          </w:tcPr>
          <w:p w:rsidR="00DA6447" w:rsidRDefault="00DA6447">
            <w:pPr>
              <w:pStyle w:val="ConsPlusNormal0"/>
            </w:pPr>
          </w:p>
        </w:tc>
        <w:tc>
          <w:tcPr>
            <w:tcW w:w="1725" w:type="dxa"/>
          </w:tcPr>
          <w:p w:rsidR="00DA6447" w:rsidRDefault="00DA6447">
            <w:pPr>
              <w:pStyle w:val="ConsPlusNormal0"/>
            </w:pPr>
          </w:p>
        </w:tc>
        <w:tc>
          <w:tcPr>
            <w:tcW w:w="1725" w:type="dxa"/>
          </w:tcPr>
          <w:p w:rsidR="00DA6447" w:rsidRDefault="00DA6447">
            <w:pPr>
              <w:pStyle w:val="ConsPlusNormal0"/>
            </w:pPr>
          </w:p>
        </w:tc>
        <w:tc>
          <w:tcPr>
            <w:tcW w:w="1725" w:type="dxa"/>
          </w:tcPr>
          <w:p w:rsidR="00DA6447" w:rsidRDefault="00DA6447">
            <w:pPr>
              <w:pStyle w:val="ConsPlusNormal0"/>
            </w:pPr>
          </w:p>
        </w:tc>
        <w:tc>
          <w:tcPr>
            <w:tcW w:w="1727" w:type="dxa"/>
          </w:tcPr>
          <w:p w:rsidR="00DA6447" w:rsidRDefault="00DA6447">
            <w:pPr>
              <w:pStyle w:val="ConsPlusNormal0"/>
            </w:pPr>
          </w:p>
        </w:tc>
      </w:tr>
      <w:tr w:rsidR="00DA6447">
        <w:tc>
          <w:tcPr>
            <w:tcW w:w="567" w:type="dxa"/>
          </w:tcPr>
          <w:p w:rsidR="00DA6447" w:rsidRDefault="00DA6447">
            <w:pPr>
              <w:pStyle w:val="ConsPlusNormal0"/>
            </w:pPr>
          </w:p>
        </w:tc>
        <w:tc>
          <w:tcPr>
            <w:tcW w:w="821" w:type="dxa"/>
          </w:tcPr>
          <w:p w:rsidR="00DA6447" w:rsidRDefault="00DA6447">
            <w:pPr>
              <w:pStyle w:val="ConsPlusNormal0"/>
            </w:pPr>
          </w:p>
        </w:tc>
        <w:tc>
          <w:tcPr>
            <w:tcW w:w="821" w:type="dxa"/>
          </w:tcPr>
          <w:p w:rsidR="00DA6447" w:rsidRDefault="00DA6447">
            <w:pPr>
              <w:pStyle w:val="ConsPlusNormal0"/>
            </w:pPr>
          </w:p>
        </w:tc>
        <w:tc>
          <w:tcPr>
            <w:tcW w:w="1725" w:type="dxa"/>
          </w:tcPr>
          <w:p w:rsidR="00DA6447" w:rsidRDefault="00DA6447">
            <w:pPr>
              <w:pStyle w:val="ConsPlusNormal0"/>
            </w:pPr>
          </w:p>
        </w:tc>
        <w:tc>
          <w:tcPr>
            <w:tcW w:w="1725" w:type="dxa"/>
          </w:tcPr>
          <w:p w:rsidR="00DA6447" w:rsidRDefault="00DA6447">
            <w:pPr>
              <w:pStyle w:val="ConsPlusNormal0"/>
            </w:pPr>
          </w:p>
        </w:tc>
        <w:tc>
          <w:tcPr>
            <w:tcW w:w="1725" w:type="dxa"/>
          </w:tcPr>
          <w:p w:rsidR="00DA6447" w:rsidRDefault="00DA6447">
            <w:pPr>
              <w:pStyle w:val="ConsPlusNormal0"/>
            </w:pPr>
          </w:p>
        </w:tc>
        <w:tc>
          <w:tcPr>
            <w:tcW w:w="1725" w:type="dxa"/>
          </w:tcPr>
          <w:p w:rsidR="00DA6447" w:rsidRDefault="00DA6447">
            <w:pPr>
              <w:pStyle w:val="ConsPlusNormal0"/>
            </w:pPr>
          </w:p>
        </w:tc>
        <w:tc>
          <w:tcPr>
            <w:tcW w:w="1727" w:type="dxa"/>
          </w:tcPr>
          <w:p w:rsidR="00DA6447" w:rsidRDefault="00DA6447">
            <w:pPr>
              <w:pStyle w:val="ConsPlusNormal0"/>
            </w:pPr>
          </w:p>
        </w:tc>
      </w:tr>
      <w:tr w:rsidR="00DA6447">
        <w:tblPrEx>
          <w:tblBorders>
            <w:left w:val="nil"/>
          </w:tblBorders>
        </w:tblPrEx>
        <w:tc>
          <w:tcPr>
            <w:tcW w:w="3934" w:type="dxa"/>
            <w:gridSpan w:val="4"/>
            <w:tcBorders>
              <w:left w:val="nil"/>
              <w:bottom w:val="nil"/>
            </w:tcBorders>
          </w:tcPr>
          <w:p w:rsidR="00DA6447" w:rsidRDefault="004440C5">
            <w:pPr>
              <w:pStyle w:val="ConsPlusNormal0"/>
              <w:jc w:val="right"/>
            </w:pPr>
            <w:r>
              <w:t>Итого</w:t>
            </w:r>
          </w:p>
        </w:tc>
        <w:tc>
          <w:tcPr>
            <w:tcW w:w="1725" w:type="dxa"/>
          </w:tcPr>
          <w:p w:rsidR="00DA6447" w:rsidRDefault="00DA6447">
            <w:pPr>
              <w:pStyle w:val="ConsPlusNormal0"/>
            </w:pPr>
          </w:p>
        </w:tc>
        <w:tc>
          <w:tcPr>
            <w:tcW w:w="1725" w:type="dxa"/>
          </w:tcPr>
          <w:p w:rsidR="00DA6447" w:rsidRDefault="00DA6447">
            <w:pPr>
              <w:pStyle w:val="ConsPlusNormal0"/>
            </w:pPr>
          </w:p>
        </w:tc>
        <w:tc>
          <w:tcPr>
            <w:tcW w:w="1725" w:type="dxa"/>
          </w:tcPr>
          <w:p w:rsidR="00DA6447" w:rsidRDefault="00DA6447">
            <w:pPr>
              <w:pStyle w:val="ConsPlusNormal0"/>
            </w:pPr>
          </w:p>
        </w:tc>
        <w:tc>
          <w:tcPr>
            <w:tcW w:w="1727" w:type="dxa"/>
          </w:tcPr>
          <w:p w:rsidR="00DA6447" w:rsidRDefault="00DA6447">
            <w:pPr>
              <w:pStyle w:val="ConsPlusNormal0"/>
            </w:pPr>
          </w:p>
        </w:tc>
      </w:tr>
    </w:tbl>
    <w:p w:rsidR="00DA6447" w:rsidRDefault="00DA6447">
      <w:pPr>
        <w:pStyle w:val="ConsPlusNormal0"/>
        <w:sectPr w:rsidR="00DA6447">
          <w:headerReference w:type="default" r:id="rId422"/>
          <w:footerReference w:type="default" r:id="rId423"/>
          <w:headerReference w:type="first" r:id="rId424"/>
          <w:footerReference w:type="first" r:id="rId425"/>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3.3. Предельные объемы финансирования</w:t>
      </w:r>
    </w:p>
    <w:p w:rsidR="00DA6447" w:rsidRDefault="004440C5">
      <w:pPr>
        <w:pStyle w:val="ConsPlusNonformat0"/>
        <w:jc w:val="both"/>
      </w:pPr>
      <w:r>
        <w:t xml:space="preserve">             на выплаты за счет связанных иностранных кредитов</w:t>
      </w:r>
    </w:p>
    <w:p w:rsidR="00DA6447" w:rsidRDefault="004440C5">
      <w:pPr>
        <w:pStyle w:val="ConsPlusNonformat0"/>
        <w:jc w:val="both"/>
      </w:pPr>
      <w:r>
        <w:t xml:space="preserve">                     и на выплаты в иностранной валюте</w:t>
      </w:r>
    </w:p>
    <w:p w:rsidR="00DA6447" w:rsidRDefault="00DA6447">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821"/>
        <w:gridCol w:w="907"/>
        <w:gridCol w:w="1644"/>
        <w:gridCol w:w="1644"/>
        <w:gridCol w:w="1701"/>
        <w:gridCol w:w="1701"/>
      </w:tblGrid>
      <w:tr w:rsidR="00DA6447">
        <w:tc>
          <w:tcPr>
            <w:tcW w:w="624" w:type="dxa"/>
            <w:vMerge w:val="restart"/>
            <w:tcBorders>
              <w:left w:val="nil"/>
            </w:tcBorders>
          </w:tcPr>
          <w:p w:rsidR="00DA6447" w:rsidRDefault="004440C5">
            <w:pPr>
              <w:pStyle w:val="ConsPlusNormal0"/>
              <w:jc w:val="center"/>
            </w:pPr>
            <w:r>
              <w:t>N п/п</w:t>
            </w:r>
          </w:p>
        </w:tc>
        <w:tc>
          <w:tcPr>
            <w:tcW w:w="1728" w:type="dxa"/>
            <w:gridSpan w:val="2"/>
          </w:tcPr>
          <w:p w:rsidR="00DA6447" w:rsidRDefault="004440C5">
            <w:pPr>
              <w:pStyle w:val="ConsPlusNormal0"/>
              <w:jc w:val="center"/>
            </w:pPr>
            <w:r>
              <w:t>Документ</w:t>
            </w:r>
          </w:p>
        </w:tc>
        <w:tc>
          <w:tcPr>
            <w:tcW w:w="3288" w:type="dxa"/>
            <w:gridSpan w:val="2"/>
            <w:vMerge w:val="restart"/>
          </w:tcPr>
          <w:p w:rsidR="00DA6447" w:rsidRDefault="004440C5">
            <w:pPr>
              <w:pStyle w:val="ConsPlusNormal0"/>
              <w:jc w:val="center"/>
            </w:pPr>
            <w:r>
              <w:t>Сумма за счет связанных кредитов</w:t>
            </w:r>
          </w:p>
        </w:tc>
        <w:tc>
          <w:tcPr>
            <w:tcW w:w="3402" w:type="dxa"/>
            <w:gridSpan w:val="2"/>
            <w:vMerge w:val="restart"/>
          </w:tcPr>
          <w:p w:rsidR="00DA6447" w:rsidRDefault="004440C5">
            <w:pPr>
              <w:pStyle w:val="ConsPlusNormal0"/>
              <w:jc w:val="center"/>
            </w:pPr>
            <w:r>
              <w:t>Сумма на выплаты в иностранной валюте (в рублевом эквиваленте)</w:t>
            </w:r>
          </w:p>
        </w:tc>
      </w:tr>
      <w:tr w:rsidR="00DA6447">
        <w:trPr>
          <w:trHeight w:val="276"/>
        </w:trPr>
        <w:tc>
          <w:tcPr>
            <w:tcW w:w="624" w:type="dxa"/>
            <w:vMerge/>
            <w:tcBorders>
              <w:left w:val="nil"/>
            </w:tcBorders>
          </w:tcPr>
          <w:p w:rsidR="00DA6447" w:rsidRDefault="00DA6447">
            <w:pPr>
              <w:pStyle w:val="ConsPlusNormal0"/>
            </w:pPr>
          </w:p>
        </w:tc>
        <w:tc>
          <w:tcPr>
            <w:tcW w:w="821" w:type="dxa"/>
            <w:vMerge w:val="restart"/>
          </w:tcPr>
          <w:p w:rsidR="00DA6447" w:rsidRDefault="004440C5">
            <w:pPr>
              <w:pStyle w:val="ConsPlusNormal0"/>
              <w:jc w:val="center"/>
            </w:pPr>
            <w:r>
              <w:t>номер</w:t>
            </w:r>
          </w:p>
        </w:tc>
        <w:tc>
          <w:tcPr>
            <w:tcW w:w="907" w:type="dxa"/>
            <w:vMerge w:val="restart"/>
          </w:tcPr>
          <w:p w:rsidR="00DA6447" w:rsidRDefault="004440C5">
            <w:pPr>
              <w:pStyle w:val="ConsPlusNormal0"/>
              <w:jc w:val="center"/>
            </w:pPr>
            <w:r>
              <w:t>дата</w:t>
            </w:r>
          </w:p>
        </w:tc>
        <w:tc>
          <w:tcPr>
            <w:tcW w:w="3288" w:type="dxa"/>
            <w:gridSpan w:val="2"/>
            <w:vMerge/>
          </w:tcPr>
          <w:p w:rsidR="00DA6447" w:rsidRDefault="00DA6447">
            <w:pPr>
              <w:pStyle w:val="ConsPlusNormal0"/>
            </w:pPr>
          </w:p>
        </w:tc>
        <w:tc>
          <w:tcPr>
            <w:tcW w:w="3402" w:type="dxa"/>
            <w:gridSpan w:val="2"/>
            <w:vMerge/>
          </w:tcPr>
          <w:p w:rsidR="00DA6447" w:rsidRDefault="00DA6447">
            <w:pPr>
              <w:pStyle w:val="ConsPlusNormal0"/>
            </w:pPr>
          </w:p>
        </w:tc>
      </w:tr>
      <w:tr w:rsidR="00DA6447">
        <w:tc>
          <w:tcPr>
            <w:tcW w:w="624" w:type="dxa"/>
            <w:vMerge/>
            <w:tcBorders>
              <w:left w:val="nil"/>
            </w:tcBorders>
          </w:tcPr>
          <w:p w:rsidR="00DA6447" w:rsidRDefault="00DA6447">
            <w:pPr>
              <w:pStyle w:val="ConsPlusNormal0"/>
            </w:pPr>
          </w:p>
        </w:tc>
        <w:tc>
          <w:tcPr>
            <w:tcW w:w="821" w:type="dxa"/>
            <w:vMerge/>
          </w:tcPr>
          <w:p w:rsidR="00DA6447" w:rsidRDefault="00DA6447">
            <w:pPr>
              <w:pStyle w:val="ConsPlusNormal0"/>
            </w:pPr>
          </w:p>
        </w:tc>
        <w:tc>
          <w:tcPr>
            <w:tcW w:w="907" w:type="dxa"/>
            <w:vMerge/>
          </w:tcPr>
          <w:p w:rsidR="00DA6447" w:rsidRDefault="00DA6447">
            <w:pPr>
              <w:pStyle w:val="ConsPlusNormal0"/>
            </w:pPr>
          </w:p>
        </w:tc>
        <w:tc>
          <w:tcPr>
            <w:tcW w:w="1644" w:type="dxa"/>
          </w:tcPr>
          <w:p w:rsidR="00DA6447" w:rsidRDefault="004440C5">
            <w:pPr>
              <w:pStyle w:val="ConsPlusNormal0"/>
              <w:jc w:val="center"/>
            </w:pPr>
            <w:r>
              <w:t>на ____ год</w:t>
            </w:r>
          </w:p>
        </w:tc>
        <w:tc>
          <w:tcPr>
            <w:tcW w:w="1644" w:type="dxa"/>
          </w:tcPr>
          <w:p w:rsidR="00DA6447" w:rsidRDefault="004440C5">
            <w:pPr>
              <w:pStyle w:val="ConsPlusNormal0"/>
              <w:jc w:val="center"/>
            </w:pPr>
            <w:r>
              <w:t>на ____ год</w:t>
            </w:r>
          </w:p>
        </w:tc>
        <w:tc>
          <w:tcPr>
            <w:tcW w:w="1701" w:type="dxa"/>
          </w:tcPr>
          <w:p w:rsidR="00DA6447" w:rsidRDefault="004440C5">
            <w:pPr>
              <w:pStyle w:val="ConsPlusNormal0"/>
              <w:jc w:val="center"/>
            </w:pPr>
            <w:r>
              <w:t>на ____ год</w:t>
            </w:r>
          </w:p>
        </w:tc>
        <w:tc>
          <w:tcPr>
            <w:tcW w:w="1701" w:type="dxa"/>
          </w:tcPr>
          <w:p w:rsidR="00DA6447" w:rsidRDefault="004440C5">
            <w:pPr>
              <w:pStyle w:val="ConsPlusNormal0"/>
              <w:jc w:val="center"/>
            </w:pPr>
            <w:r>
              <w:t>на ____ год</w:t>
            </w:r>
          </w:p>
        </w:tc>
      </w:tr>
      <w:tr w:rsidR="00DA6447">
        <w:tc>
          <w:tcPr>
            <w:tcW w:w="624" w:type="dxa"/>
            <w:tcBorders>
              <w:left w:val="nil"/>
            </w:tcBorders>
          </w:tcPr>
          <w:p w:rsidR="00DA6447" w:rsidRDefault="004440C5">
            <w:pPr>
              <w:pStyle w:val="ConsPlusNormal0"/>
              <w:jc w:val="center"/>
            </w:pPr>
            <w:r>
              <w:t>1</w:t>
            </w:r>
          </w:p>
        </w:tc>
        <w:tc>
          <w:tcPr>
            <w:tcW w:w="821" w:type="dxa"/>
          </w:tcPr>
          <w:p w:rsidR="00DA6447" w:rsidRDefault="004440C5">
            <w:pPr>
              <w:pStyle w:val="ConsPlusNormal0"/>
              <w:jc w:val="center"/>
            </w:pPr>
            <w:r>
              <w:t>2</w:t>
            </w:r>
          </w:p>
        </w:tc>
        <w:tc>
          <w:tcPr>
            <w:tcW w:w="907" w:type="dxa"/>
          </w:tcPr>
          <w:p w:rsidR="00DA6447" w:rsidRDefault="004440C5">
            <w:pPr>
              <w:pStyle w:val="ConsPlusNormal0"/>
              <w:jc w:val="center"/>
            </w:pPr>
            <w:r>
              <w:t>3</w:t>
            </w:r>
          </w:p>
        </w:tc>
        <w:tc>
          <w:tcPr>
            <w:tcW w:w="1644" w:type="dxa"/>
          </w:tcPr>
          <w:p w:rsidR="00DA6447" w:rsidRDefault="004440C5">
            <w:pPr>
              <w:pStyle w:val="ConsPlusNormal0"/>
              <w:jc w:val="center"/>
            </w:pPr>
            <w:r>
              <w:t>4</w:t>
            </w:r>
          </w:p>
        </w:tc>
        <w:tc>
          <w:tcPr>
            <w:tcW w:w="1644" w:type="dxa"/>
          </w:tcPr>
          <w:p w:rsidR="00DA6447" w:rsidRDefault="004440C5">
            <w:pPr>
              <w:pStyle w:val="ConsPlusNormal0"/>
              <w:jc w:val="center"/>
            </w:pPr>
            <w:r>
              <w:t>5</w:t>
            </w:r>
          </w:p>
        </w:tc>
        <w:tc>
          <w:tcPr>
            <w:tcW w:w="1701" w:type="dxa"/>
          </w:tcPr>
          <w:p w:rsidR="00DA6447" w:rsidRDefault="004440C5">
            <w:pPr>
              <w:pStyle w:val="ConsPlusNormal0"/>
              <w:jc w:val="center"/>
            </w:pPr>
            <w:r>
              <w:t>6</w:t>
            </w:r>
          </w:p>
        </w:tc>
        <w:tc>
          <w:tcPr>
            <w:tcW w:w="1701" w:type="dxa"/>
          </w:tcPr>
          <w:p w:rsidR="00DA6447" w:rsidRDefault="004440C5">
            <w:pPr>
              <w:pStyle w:val="ConsPlusNormal0"/>
              <w:jc w:val="center"/>
            </w:pPr>
            <w:r>
              <w:t>7</w:t>
            </w:r>
          </w:p>
        </w:tc>
      </w:tr>
      <w:tr w:rsidR="00DA6447">
        <w:tc>
          <w:tcPr>
            <w:tcW w:w="624" w:type="dxa"/>
            <w:tcBorders>
              <w:left w:val="nil"/>
            </w:tcBorders>
          </w:tcPr>
          <w:p w:rsidR="00DA6447" w:rsidRDefault="00DA6447">
            <w:pPr>
              <w:pStyle w:val="ConsPlusNormal0"/>
            </w:pPr>
          </w:p>
        </w:tc>
        <w:tc>
          <w:tcPr>
            <w:tcW w:w="821" w:type="dxa"/>
          </w:tcPr>
          <w:p w:rsidR="00DA6447" w:rsidRDefault="00DA6447">
            <w:pPr>
              <w:pStyle w:val="ConsPlusNormal0"/>
            </w:pPr>
          </w:p>
        </w:tc>
        <w:tc>
          <w:tcPr>
            <w:tcW w:w="907" w:type="dxa"/>
          </w:tcPr>
          <w:p w:rsidR="00DA6447" w:rsidRDefault="00DA6447">
            <w:pPr>
              <w:pStyle w:val="ConsPlusNormal0"/>
            </w:pPr>
          </w:p>
        </w:tc>
        <w:tc>
          <w:tcPr>
            <w:tcW w:w="1644" w:type="dxa"/>
          </w:tcPr>
          <w:p w:rsidR="00DA6447" w:rsidRDefault="00DA6447">
            <w:pPr>
              <w:pStyle w:val="ConsPlusNormal0"/>
            </w:pPr>
          </w:p>
        </w:tc>
        <w:tc>
          <w:tcPr>
            <w:tcW w:w="1644" w:type="dxa"/>
          </w:tcPr>
          <w:p w:rsidR="00DA6447" w:rsidRDefault="00DA6447">
            <w:pPr>
              <w:pStyle w:val="ConsPlusNormal0"/>
            </w:pPr>
          </w:p>
        </w:tc>
        <w:tc>
          <w:tcPr>
            <w:tcW w:w="1701" w:type="dxa"/>
          </w:tcPr>
          <w:p w:rsidR="00DA6447" w:rsidRDefault="00DA6447">
            <w:pPr>
              <w:pStyle w:val="ConsPlusNormal0"/>
            </w:pPr>
          </w:p>
        </w:tc>
        <w:tc>
          <w:tcPr>
            <w:tcW w:w="1701" w:type="dxa"/>
          </w:tcPr>
          <w:p w:rsidR="00DA6447" w:rsidRDefault="00DA6447">
            <w:pPr>
              <w:pStyle w:val="ConsPlusNormal0"/>
            </w:pPr>
          </w:p>
        </w:tc>
      </w:tr>
      <w:tr w:rsidR="00DA6447">
        <w:tc>
          <w:tcPr>
            <w:tcW w:w="624" w:type="dxa"/>
            <w:tcBorders>
              <w:left w:val="nil"/>
            </w:tcBorders>
          </w:tcPr>
          <w:p w:rsidR="00DA6447" w:rsidRDefault="00DA6447">
            <w:pPr>
              <w:pStyle w:val="ConsPlusNormal0"/>
            </w:pPr>
          </w:p>
        </w:tc>
        <w:tc>
          <w:tcPr>
            <w:tcW w:w="821" w:type="dxa"/>
          </w:tcPr>
          <w:p w:rsidR="00DA6447" w:rsidRDefault="00DA6447">
            <w:pPr>
              <w:pStyle w:val="ConsPlusNormal0"/>
            </w:pPr>
          </w:p>
        </w:tc>
        <w:tc>
          <w:tcPr>
            <w:tcW w:w="907" w:type="dxa"/>
          </w:tcPr>
          <w:p w:rsidR="00DA6447" w:rsidRDefault="00DA6447">
            <w:pPr>
              <w:pStyle w:val="ConsPlusNormal0"/>
            </w:pPr>
          </w:p>
        </w:tc>
        <w:tc>
          <w:tcPr>
            <w:tcW w:w="1644" w:type="dxa"/>
          </w:tcPr>
          <w:p w:rsidR="00DA6447" w:rsidRDefault="00DA6447">
            <w:pPr>
              <w:pStyle w:val="ConsPlusNormal0"/>
            </w:pPr>
          </w:p>
        </w:tc>
        <w:tc>
          <w:tcPr>
            <w:tcW w:w="1644" w:type="dxa"/>
          </w:tcPr>
          <w:p w:rsidR="00DA6447" w:rsidRDefault="00DA6447">
            <w:pPr>
              <w:pStyle w:val="ConsPlusNormal0"/>
            </w:pPr>
          </w:p>
        </w:tc>
        <w:tc>
          <w:tcPr>
            <w:tcW w:w="1701" w:type="dxa"/>
          </w:tcPr>
          <w:p w:rsidR="00DA6447" w:rsidRDefault="00DA6447">
            <w:pPr>
              <w:pStyle w:val="ConsPlusNormal0"/>
            </w:pPr>
          </w:p>
        </w:tc>
        <w:tc>
          <w:tcPr>
            <w:tcW w:w="1701" w:type="dxa"/>
          </w:tcPr>
          <w:p w:rsidR="00DA6447" w:rsidRDefault="00DA6447">
            <w:pPr>
              <w:pStyle w:val="ConsPlusNormal0"/>
            </w:pPr>
          </w:p>
        </w:tc>
      </w:tr>
      <w:tr w:rsidR="00DA6447">
        <w:tc>
          <w:tcPr>
            <w:tcW w:w="624" w:type="dxa"/>
            <w:tcBorders>
              <w:left w:val="nil"/>
            </w:tcBorders>
          </w:tcPr>
          <w:p w:rsidR="00DA6447" w:rsidRDefault="00DA6447">
            <w:pPr>
              <w:pStyle w:val="ConsPlusNormal0"/>
            </w:pPr>
          </w:p>
        </w:tc>
        <w:tc>
          <w:tcPr>
            <w:tcW w:w="821" w:type="dxa"/>
          </w:tcPr>
          <w:p w:rsidR="00DA6447" w:rsidRDefault="00DA6447">
            <w:pPr>
              <w:pStyle w:val="ConsPlusNormal0"/>
            </w:pPr>
          </w:p>
        </w:tc>
        <w:tc>
          <w:tcPr>
            <w:tcW w:w="907" w:type="dxa"/>
          </w:tcPr>
          <w:p w:rsidR="00DA6447" w:rsidRDefault="00DA6447">
            <w:pPr>
              <w:pStyle w:val="ConsPlusNormal0"/>
            </w:pPr>
          </w:p>
        </w:tc>
        <w:tc>
          <w:tcPr>
            <w:tcW w:w="1644" w:type="dxa"/>
          </w:tcPr>
          <w:p w:rsidR="00DA6447" w:rsidRDefault="00DA6447">
            <w:pPr>
              <w:pStyle w:val="ConsPlusNormal0"/>
            </w:pPr>
          </w:p>
        </w:tc>
        <w:tc>
          <w:tcPr>
            <w:tcW w:w="1644" w:type="dxa"/>
          </w:tcPr>
          <w:p w:rsidR="00DA6447" w:rsidRDefault="00DA6447">
            <w:pPr>
              <w:pStyle w:val="ConsPlusNormal0"/>
            </w:pPr>
          </w:p>
        </w:tc>
        <w:tc>
          <w:tcPr>
            <w:tcW w:w="1701" w:type="dxa"/>
          </w:tcPr>
          <w:p w:rsidR="00DA6447" w:rsidRDefault="00DA6447">
            <w:pPr>
              <w:pStyle w:val="ConsPlusNormal0"/>
            </w:pPr>
          </w:p>
        </w:tc>
        <w:tc>
          <w:tcPr>
            <w:tcW w:w="1701" w:type="dxa"/>
          </w:tcPr>
          <w:p w:rsidR="00DA6447" w:rsidRDefault="00DA6447">
            <w:pPr>
              <w:pStyle w:val="ConsPlusNormal0"/>
            </w:pPr>
          </w:p>
        </w:tc>
      </w:tr>
      <w:tr w:rsidR="00DA6447">
        <w:tc>
          <w:tcPr>
            <w:tcW w:w="2352" w:type="dxa"/>
            <w:gridSpan w:val="3"/>
            <w:tcBorders>
              <w:left w:val="nil"/>
              <w:bottom w:val="nil"/>
            </w:tcBorders>
          </w:tcPr>
          <w:p w:rsidR="00DA6447" w:rsidRDefault="004440C5">
            <w:pPr>
              <w:pStyle w:val="ConsPlusNormal0"/>
              <w:jc w:val="right"/>
            </w:pPr>
            <w:r>
              <w:t>Итого</w:t>
            </w:r>
          </w:p>
        </w:tc>
        <w:tc>
          <w:tcPr>
            <w:tcW w:w="1644" w:type="dxa"/>
          </w:tcPr>
          <w:p w:rsidR="00DA6447" w:rsidRDefault="00DA6447">
            <w:pPr>
              <w:pStyle w:val="ConsPlusNormal0"/>
            </w:pPr>
          </w:p>
        </w:tc>
        <w:tc>
          <w:tcPr>
            <w:tcW w:w="1644" w:type="dxa"/>
          </w:tcPr>
          <w:p w:rsidR="00DA6447" w:rsidRDefault="00DA6447">
            <w:pPr>
              <w:pStyle w:val="ConsPlusNormal0"/>
            </w:pPr>
          </w:p>
        </w:tc>
        <w:tc>
          <w:tcPr>
            <w:tcW w:w="1701" w:type="dxa"/>
          </w:tcPr>
          <w:p w:rsidR="00DA6447" w:rsidRDefault="00DA6447">
            <w:pPr>
              <w:pStyle w:val="ConsPlusNormal0"/>
            </w:pPr>
          </w:p>
        </w:tc>
        <w:tc>
          <w:tcPr>
            <w:tcW w:w="170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4. Заблокированные бюджетные данные</w:t>
      </w:r>
    </w:p>
    <w:p w:rsidR="00DA6447" w:rsidRDefault="00DA6447">
      <w:pPr>
        <w:pStyle w:val="ConsPlusNormal0"/>
        <w:jc w:val="both"/>
      </w:pPr>
    </w:p>
    <w:p w:rsidR="00DA6447" w:rsidRDefault="00DA6447">
      <w:pPr>
        <w:pStyle w:val="ConsPlusNormal0"/>
        <w:sectPr w:rsidR="00DA6447">
          <w:headerReference w:type="default" r:id="rId426"/>
          <w:footerReference w:type="default" r:id="rId427"/>
          <w:headerReference w:type="first" r:id="rId428"/>
          <w:footerReference w:type="first" r:id="rId429"/>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191"/>
        <w:gridCol w:w="1191"/>
        <w:gridCol w:w="2093"/>
        <w:gridCol w:w="1020"/>
        <w:gridCol w:w="964"/>
        <w:gridCol w:w="1020"/>
        <w:gridCol w:w="1020"/>
        <w:gridCol w:w="964"/>
        <w:gridCol w:w="964"/>
        <w:gridCol w:w="964"/>
        <w:gridCol w:w="1020"/>
      </w:tblGrid>
      <w:tr w:rsidR="00DA6447">
        <w:tc>
          <w:tcPr>
            <w:tcW w:w="624" w:type="dxa"/>
            <w:vMerge w:val="restart"/>
          </w:tcPr>
          <w:p w:rsidR="00DA6447" w:rsidRDefault="004440C5">
            <w:pPr>
              <w:pStyle w:val="ConsPlusNormal0"/>
              <w:jc w:val="center"/>
            </w:pPr>
            <w:r>
              <w:lastRenderedPageBreak/>
              <w:t>N п/п</w:t>
            </w:r>
          </w:p>
        </w:tc>
        <w:tc>
          <w:tcPr>
            <w:tcW w:w="2382" w:type="dxa"/>
            <w:gridSpan w:val="2"/>
          </w:tcPr>
          <w:p w:rsidR="00DA6447" w:rsidRDefault="004440C5">
            <w:pPr>
              <w:pStyle w:val="ConsPlusNormal0"/>
              <w:jc w:val="center"/>
            </w:pPr>
            <w:r>
              <w:t>Документ</w:t>
            </w:r>
          </w:p>
        </w:tc>
        <w:tc>
          <w:tcPr>
            <w:tcW w:w="2093" w:type="dxa"/>
            <w:vMerge w:val="restart"/>
          </w:tcPr>
          <w:p w:rsidR="00DA6447" w:rsidRDefault="004440C5">
            <w:pPr>
              <w:pStyle w:val="ConsPlusNormal0"/>
              <w:jc w:val="center"/>
            </w:pPr>
            <w:r>
              <w:t>Код объекта капитального вложения (мероприятия по информатизации)</w:t>
            </w:r>
          </w:p>
        </w:tc>
        <w:tc>
          <w:tcPr>
            <w:tcW w:w="4024" w:type="dxa"/>
            <w:gridSpan w:val="4"/>
          </w:tcPr>
          <w:p w:rsidR="00DA6447" w:rsidRDefault="004440C5">
            <w:pPr>
              <w:pStyle w:val="ConsPlusNormal0"/>
              <w:jc w:val="center"/>
            </w:pPr>
            <w:r>
              <w:t>Бюджетные ассигнования</w:t>
            </w:r>
          </w:p>
        </w:tc>
        <w:tc>
          <w:tcPr>
            <w:tcW w:w="3912" w:type="dxa"/>
            <w:gridSpan w:val="4"/>
          </w:tcPr>
          <w:p w:rsidR="00DA6447" w:rsidRDefault="004440C5">
            <w:pPr>
              <w:pStyle w:val="ConsPlusNormal0"/>
              <w:jc w:val="center"/>
            </w:pPr>
            <w:r>
              <w:t>Лимиты бюджетных обязательств</w:t>
            </w:r>
          </w:p>
        </w:tc>
      </w:tr>
      <w:tr w:rsidR="00DA6447">
        <w:tc>
          <w:tcPr>
            <w:tcW w:w="624" w:type="dxa"/>
            <w:vMerge/>
          </w:tcPr>
          <w:p w:rsidR="00DA6447" w:rsidRDefault="00DA6447">
            <w:pPr>
              <w:pStyle w:val="ConsPlusNormal0"/>
            </w:pPr>
          </w:p>
        </w:tc>
        <w:tc>
          <w:tcPr>
            <w:tcW w:w="1191" w:type="dxa"/>
          </w:tcPr>
          <w:p w:rsidR="00DA6447" w:rsidRDefault="004440C5">
            <w:pPr>
              <w:pStyle w:val="ConsPlusNormal0"/>
              <w:jc w:val="center"/>
            </w:pPr>
            <w:r>
              <w:t>номер</w:t>
            </w:r>
          </w:p>
        </w:tc>
        <w:tc>
          <w:tcPr>
            <w:tcW w:w="1191" w:type="dxa"/>
          </w:tcPr>
          <w:p w:rsidR="00DA6447" w:rsidRDefault="004440C5">
            <w:pPr>
              <w:pStyle w:val="ConsPlusNormal0"/>
              <w:jc w:val="center"/>
            </w:pPr>
            <w:r>
              <w:t>номер</w:t>
            </w:r>
          </w:p>
        </w:tc>
        <w:tc>
          <w:tcPr>
            <w:tcW w:w="2093" w:type="dxa"/>
            <w:vMerge/>
          </w:tcPr>
          <w:p w:rsidR="00DA6447" w:rsidRDefault="00DA6447">
            <w:pPr>
              <w:pStyle w:val="ConsPlusNormal0"/>
            </w:pPr>
          </w:p>
        </w:tc>
        <w:tc>
          <w:tcPr>
            <w:tcW w:w="1020"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c>
          <w:tcPr>
            <w:tcW w:w="1020" w:type="dxa"/>
          </w:tcPr>
          <w:p w:rsidR="00DA6447" w:rsidRDefault="004440C5">
            <w:pPr>
              <w:pStyle w:val="ConsPlusNormal0"/>
              <w:jc w:val="center"/>
            </w:pPr>
            <w:r>
              <w:t>на ____ год</w:t>
            </w:r>
          </w:p>
        </w:tc>
        <w:tc>
          <w:tcPr>
            <w:tcW w:w="1020"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год</w:t>
            </w:r>
          </w:p>
        </w:tc>
        <w:tc>
          <w:tcPr>
            <w:tcW w:w="964" w:type="dxa"/>
          </w:tcPr>
          <w:p w:rsidR="00DA6447" w:rsidRDefault="004440C5">
            <w:pPr>
              <w:pStyle w:val="ConsPlusNormal0"/>
              <w:jc w:val="center"/>
            </w:pPr>
            <w:r>
              <w:t>на год</w:t>
            </w:r>
          </w:p>
        </w:tc>
        <w:tc>
          <w:tcPr>
            <w:tcW w:w="964" w:type="dxa"/>
          </w:tcPr>
          <w:p w:rsidR="00DA6447" w:rsidRDefault="004440C5">
            <w:pPr>
              <w:pStyle w:val="ConsPlusNormal0"/>
              <w:jc w:val="center"/>
            </w:pPr>
            <w:r>
              <w:t>на год</w:t>
            </w:r>
          </w:p>
        </w:tc>
        <w:tc>
          <w:tcPr>
            <w:tcW w:w="1020" w:type="dxa"/>
          </w:tcPr>
          <w:p w:rsidR="00DA6447" w:rsidRDefault="004440C5">
            <w:pPr>
              <w:pStyle w:val="ConsPlusNormal0"/>
              <w:jc w:val="center"/>
            </w:pPr>
            <w:r>
              <w:t>на год</w:t>
            </w:r>
          </w:p>
        </w:tc>
      </w:tr>
      <w:tr w:rsidR="00DA6447">
        <w:tc>
          <w:tcPr>
            <w:tcW w:w="624" w:type="dxa"/>
          </w:tcPr>
          <w:p w:rsidR="00DA6447" w:rsidRDefault="004440C5">
            <w:pPr>
              <w:pStyle w:val="ConsPlusNormal0"/>
              <w:jc w:val="center"/>
            </w:pPr>
            <w:r>
              <w:t>1</w:t>
            </w:r>
          </w:p>
        </w:tc>
        <w:tc>
          <w:tcPr>
            <w:tcW w:w="1191" w:type="dxa"/>
          </w:tcPr>
          <w:p w:rsidR="00DA6447" w:rsidRDefault="004440C5">
            <w:pPr>
              <w:pStyle w:val="ConsPlusNormal0"/>
              <w:jc w:val="center"/>
            </w:pPr>
            <w:r>
              <w:t>2</w:t>
            </w:r>
          </w:p>
        </w:tc>
        <w:tc>
          <w:tcPr>
            <w:tcW w:w="1191" w:type="dxa"/>
          </w:tcPr>
          <w:p w:rsidR="00DA6447" w:rsidRDefault="004440C5">
            <w:pPr>
              <w:pStyle w:val="ConsPlusNormal0"/>
              <w:jc w:val="center"/>
            </w:pPr>
            <w:r>
              <w:t>3</w:t>
            </w:r>
          </w:p>
        </w:tc>
        <w:tc>
          <w:tcPr>
            <w:tcW w:w="2093" w:type="dxa"/>
          </w:tcPr>
          <w:p w:rsidR="00DA6447" w:rsidRDefault="004440C5">
            <w:pPr>
              <w:pStyle w:val="ConsPlusNormal0"/>
              <w:jc w:val="center"/>
            </w:pPr>
            <w:r>
              <w:t>4</w:t>
            </w:r>
          </w:p>
        </w:tc>
        <w:tc>
          <w:tcPr>
            <w:tcW w:w="1020" w:type="dxa"/>
          </w:tcPr>
          <w:p w:rsidR="00DA6447" w:rsidRDefault="004440C5">
            <w:pPr>
              <w:pStyle w:val="ConsPlusNormal0"/>
              <w:jc w:val="center"/>
            </w:pPr>
            <w:r>
              <w:t>5</w:t>
            </w:r>
          </w:p>
        </w:tc>
        <w:tc>
          <w:tcPr>
            <w:tcW w:w="964" w:type="dxa"/>
          </w:tcPr>
          <w:p w:rsidR="00DA6447" w:rsidRDefault="004440C5">
            <w:pPr>
              <w:pStyle w:val="ConsPlusNormal0"/>
              <w:jc w:val="center"/>
            </w:pPr>
            <w:r>
              <w:t>6</w:t>
            </w:r>
          </w:p>
        </w:tc>
        <w:tc>
          <w:tcPr>
            <w:tcW w:w="1020" w:type="dxa"/>
          </w:tcPr>
          <w:p w:rsidR="00DA6447" w:rsidRDefault="004440C5">
            <w:pPr>
              <w:pStyle w:val="ConsPlusNormal0"/>
              <w:jc w:val="center"/>
            </w:pPr>
            <w:r>
              <w:t>7</w:t>
            </w:r>
          </w:p>
        </w:tc>
        <w:tc>
          <w:tcPr>
            <w:tcW w:w="1020" w:type="dxa"/>
          </w:tcPr>
          <w:p w:rsidR="00DA6447" w:rsidRDefault="004440C5">
            <w:pPr>
              <w:pStyle w:val="ConsPlusNormal0"/>
              <w:jc w:val="center"/>
            </w:pPr>
            <w:r>
              <w:t>8</w:t>
            </w:r>
          </w:p>
        </w:tc>
        <w:tc>
          <w:tcPr>
            <w:tcW w:w="964" w:type="dxa"/>
          </w:tcPr>
          <w:p w:rsidR="00DA6447" w:rsidRDefault="004440C5">
            <w:pPr>
              <w:pStyle w:val="ConsPlusNormal0"/>
              <w:jc w:val="center"/>
            </w:pPr>
            <w:r>
              <w:t>9</w:t>
            </w:r>
          </w:p>
        </w:tc>
        <w:tc>
          <w:tcPr>
            <w:tcW w:w="964" w:type="dxa"/>
          </w:tcPr>
          <w:p w:rsidR="00DA6447" w:rsidRDefault="004440C5">
            <w:pPr>
              <w:pStyle w:val="ConsPlusNormal0"/>
              <w:jc w:val="center"/>
            </w:pPr>
            <w:r>
              <w:t>10</w:t>
            </w:r>
          </w:p>
        </w:tc>
        <w:tc>
          <w:tcPr>
            <w:tcW w:w="964" w:type="dxa"/>
          </w:tcPr>
          <w:p w:rsidR="00DA6447" w:rsidRDefault="004440C5">
            <w:pPr>
              <w:pStyle w:val="ConsPlusNormal0"/>
              <w:jc w:val="center"/>
            </w:pPr>
            <w:r>
              <w:t>11</w:t>
            </w:r>
          </w:p>
        </w:tc>
        <w:tc>
          <w:tcPr>
            <w:tcW w:w="1020" w:type="dxa"/>
          </w:tcPr>
          <w:p w:rsidR="00DA6447" w:rsidRDefault="004440C5">
            <w:pPr>
              <w:pStyle w:val="ConsPlusNormal0"/>
              <w:jc w:val="center"/>
            </w:pPr>
            <w:r>
              <w:t>12</w:t>
            </w:r>
          </w:p>
        </w:tc>
      </w:tr>
      <w:tr w:rsidR="00DA6447">
        <w:tc>
          <w:tcPr>
            <w:tcW w:w="624" w:type="dxa"/>
          </w:tcPr>
          <w:p w:rsidR="00DA6447" w:rsidRDefault="00DA6447">
            <w:pPr>
              <w:pStyle w:val="ConsPlusNormal0"/>
            </w:pPr>
          </w:p>
        </w:tc>
        <w:tc>
          <w:tcPr>
            <w:tcW w:w="1191" w:type="dxa"/>
          </w:tcPr>
          <w:p w:rsidR="00DA6447" w:rsidRDefault="00DA6447">
            <w:pPr>
              <w:pStyle w:val="ConsPlusNormal0"/>
            </w:pPr>
          </w:p>
        </w:tc>
        <w:tc>
          <w:tcPr>
            <w:tcW w:w="1191" w:type="dxa"/>
          </w:tcPr>
          <w:p w:rsidR="00DA6447" w:rsidRDefault="00DA6447">
            <w:pPr>
              <w:pStyle w:val="ConsPlusNormal0"/>
            </w:pPr>
          </w:p>
        </w:tc>
        <w:tc>
          <w:tcPr>
            <w:tcW w:w="2093"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r>
      <w:tr w:rsidR="00DA6447">
        <w:tc>
          <w:tcPr>
            <w:tcW w:w="624" w:type="dxa"/>
          </w:tcPr>
          <w:p w:rsidR="00DA6447" w:rsidRDefault="00DA6447">
            <w:pPr>
              <w:pStyle w:val="ConsPlusNormal0"/>
            </w:pPr>
          </w:p>
        </w:tc>
        <w:tc>
          <w:tcPr>
            <w:tcW w:w="1191" w:type="dxa"/>
          </w:tcPr>
          <w:p w:rsidR="00DA6447" w:rsidRDefault="00DA6447">
            <w:pPr>
              <w:pStyle w:val="ConsPlusNormal0"/>
            </w:pPr>
          </w:p>
        </w:tc>
        <w:tc>
          <w:tcPr>
            <w:tcW w:w="1191" w:type="dxa"/>
          </w:tcPr>
          <w:p w:rsidR="00DA6447" w:rsidRDefault="00DA6447">
            <w:pPr>
              <w:pStyle w:val="ConsPlusNormal0"/>
            </w:pPr>
          </w:p>
        </w:tc>
        <w:tc>
          <w:tcPr>
            <w:tcW w:w="2093"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r>
      <w:tr w:rsidR="00DA6447">
        <w:tblPrEx>
          <w:tblBorders>
            <w:left w:val="nil"/>
          </w:tblBorders>
        </w:tblPrEx>
        <w:tc>
          <w:tcPr>
            <w:tcW w:w="5099" w:type="dxa"/>
            <w:gridSpan w:val="4"/>
            <w:tcBorders>
              <w:left w:val="nil"/>
              <w:bottom w:val="nil"/>
            </w:tcBorders>
          </w:tcPr>
          <w:p w:rsidR="00DA6447" w:rsidRDefault="004440C5">
            <w:pPr>
              <w:pStyle w:val="ConsPlusNormal0"/>
              <w:jc w:val="right"/>
            </w:pPr>
            <w:r>
              <w:t>Итого</w:t>
            </w:r>
          </w:p>
        </w:tc>
        <w:tc>
          <w:tcPr>
            <w:tcW w:w="1020"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sectPr w:rsidR="00DA6447">
          <w:headerReference w:type="default" r:id="rId430"/>
          <w:footerReference w:type="default" r:id="rId431"/>
          <w:headerReference w:type="first" r:id="rId432"/>
          <w:footerReference w:type="first" r:id="rId433"/>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8</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right"/>
      </w:pPr>
    </w:p>
    <w:p w:rsidR="00DA6447" w:rsidRDefault="004440C5">
      <w:pPr>
        <w:pStyle w:val="ConsPlusNonformat0"/>
        <w:jc w:val="both"/>
      </w:pPr>
      <w:bookmarkStart w:id="105" w:name="P2953"/>
      <w:bookmarkEnd w:id="105"/>
      <w:r>
        <w:t xml:space="preserve">                                  ВЫПИСКА</w:t>
      </w:r>
    </w:p>
    <w:p w:rsidR="00DA6447" w:rsidRDefault="004440C5">
      <w:pPr>
        <w:pStyle w:val="ConsPlusNonformat0"/>
        <w:jc w:val="both"/>
      </w:pPr>
      <w:r>
        <w:t xml:space="preserve">                                        ┌────────────────────┐</w:t>
      </w:r>
    </w:p>
    <w:p w:rsidR="00DA6447" w:rsidRDefault="004440C5">
      <w:pPr>
        <w:pStyle w:val="ConsPlusNonformat0"/>
        <w:jc w:val="both"/>
      </w:pPr>
      <w:r>
        <w:t xml:space="preserve">            из лицевого счета бюджета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0531775</w:t>
            </w: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за "__" 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43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Периодичность: ежедневная</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43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Бюджетные средства</w:t>
      </w:r>
    </w:p>
    <w:p w:rsidR="00DA6447" w:rsidRDefault="00DA6447">
      <w:pPr>
        <w:pStyle w:val="ConsPlusNonformat0"/>
        <w:jc w:val="both"/>
      </w:pPr>
    </w:p>
    <w:p w:rsidR="00DA6447" w:rsidRDefault="004440C5">
      <w:pPr>
        <w:pStyle w:val="ConsPlusNonformat0"/>
        <w:jc w:val="both"/>
      </w:pPr>
      <w:r>
        <w:t xml:space="preserve">                       1.1. Остатки на лицевом счете</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2"/>
        <w:gridCol w:w="2948"/>
        <w:gridCol w:w="3042"/>
      </w:tblGrid>
      <w:tr w:rsidR="00DA6447">
        <w:tc>
          <w:tcPr>
            <w:tcW w:w="3042" w:type="dxa"/>
            <w:tcBorders>
              <w:left w:val="nil"/>
            </w:tcBorders>
          </w:tcPr>
          <w:p w:rsidR="00DA6447" w:rsidRDefault="004440C5">
            <w:pPr>
              <w:pStyle w:val="ConsPlusNormal0"/>
              <w:jc w:val="center"/>
            </w:pPr>
            <w:r>
              <w:t>Наименование показателя</w:t>
            </w:r>
          </w:p>
        </w:tc>
        <w:tc>
          <w:tcPr>
            <w:tcW w:w="2948" w:type="dxa"/>
          </w:tcPr>
          <w:p w:rsidR="00DA6447" w:rsidRDefault="004440C5">
            <w:pPr>
              <w:pStyle w:val="ConsPlusNormal0"/>
              <w:jc w:val="center"/>
            </w:pPr>
            <w:r>
              <w:t>Средства, доступные к распределению</w:t>
            </w:r>
          </w:p>
        </w:tc>
        <w:tc>
          <w:tcPr>
            <w:tcW w:w="3042" w:type="dxa"/>
            <w:tcBorders>
              <w:right w:val="nil"/>
            </w:tcBorders>
          </w:tcPr>
          <w:p w:rsidR="00DA6447" w:rsidRDefault="004440C5">
            <w:pPr>
              <w:pStyle w:val="ConsPlusNormal0"/>
              <w:jc w:val="center"/>
            </w:pPr>
            <w:r>
              <w:t>Из них денежных средств</w:t>
            </w:r>
          </w:p>
        </w:tc>
      </w:tr>
      <w:tr w:rsidR="00DA6447">
        <w:tc>
          <w:tcPr>
            <w:tcW w:w="3042" w:type="dxa"/>
            <w:tcBorders>
              <w:left w:val="nil"/>
            </w:tcBorders>
          </w:tcPr>
          <w:p w:rsidR="00DA6447" w:rsidRDefault="004440C5">
            <w:pPr>
              <w:pStyle w:val="ConsPlusNormal0"/>
              <w:jc w:val="center"/>
            </w:pPr>
            <w:r>
              <w:t>1</w:t>
            </w:r>
          </w:p>
        </w:tc>
        <w:tc>
          <w:tcPr>
            <w:tcW w:w="2948" w:type="dxa"/>
          </w:tcPr>
          <w:p w:rsidR="00DA6447" w:rsidRDefault="004440C5">
            <w:pPr>
              <w:pStyle w:val="ConsPlusNormal0"/>
              <w:jc w:val="center"/>
            </w:pPr>
            <w:r>
              <w:t>2</w:t>
            </w:r>
          </w:p>
        </w:tc>
        <w:tc>
          <w:tcPr>
            <w:tcW w:w="3042" w:type="dxa"/>
            <w:tcBorders>
              <w:right w:val="nil"/>
            </w:tcBorders>
          </w:tcPr>
          <w:p w:rsidR="00DA6447" w:rsidRDefault="004440C5">
            <w:pPr>
              <w:pStyle w:val="ConsPlusNormal0"/>
              <w:jc w:val="center"/>
            </w:pPr>
            <w:r>
              <w:t>3</w:t>
            </w:r>
          </w:p>
        </w:tc>
      </w:tr>
      <w:tr w:rsidR="00DA6447">
        <w:tblPrEx>
          <w:tblBorders>
            <w:right w:val="single" w:sz="4" w:space="0" w:color="auto"/>
          </w:tblBorders>
        </w:tblPrEx>
        <w:tc>
          <w:tcPr>
            <w:tcW w:w="3042" w:type="dxa"/>
            <w:tcBorders>
              <w:left w:val="nil"/>
            </w:tcBorders>
          </w:tcPr>
          <w:p w:rsidR="00DA6447" w:rsidRDefault="004440C5">
            <w:pPr>
              <w:pStyle w:val="ConsPlusNormal0"/>
            </w:pPr>
            <w:r>
              <w:lastRenderedPageBreak/>
              <w:t>Остаток на начало дня</w:t>
            </w:r>
          </w:p>
        </w:tc>
        <w:tc>
          <w:tcPr>
            <w:tcW w:w="2948" w:type="dxa"/>
          </w:tcPr>
          <w:p w:rsidR="00DA6447" w:rsidRDefault="00DA6447">
            <w:pPr>
              <w:pStyle w:val="ConsPlusNormal0"/>
            </w:pPr>
          </w:p>
        </w:tc>
        <w:tc>
          <w:tcPr>
            <w:tcW w:w="3042" w:type="dxa"/>
          </w:tcPr>
          <w:p w:rsidR="00DA6447" w:rsidRDefault="00DA6447">
            <w:pPr>
              <w:pStyle w:val="ConsPlusNormal0"/>
            </w:pPr>
          </w:p>
        </w:tc>
      </w:tr>
      <w:tr w:rsidR="00DA6447">
        <w:tblPrEx>
          <w:tblBorders>
            <w:right w:val="single" w:sz="4" w:space="0" w:color="auto"/>
          </w:tblBorders>
        </w:tblPrEx>
        <w:tc>
          <w:tcPr>
            <w:tcW w:w="3042" w:type="dxa"/>
            <w:tcBorders>
              <w:left w:val="nil"/>
            </w:tcBorders>
          </w:tcPr>
          <w:p w:rsidR="00DA6447" w:rsidRDefault="004440C5">
            <w:pPr>
              <w:pStyle w:val="ConsPlusNormal0"/>
            </w:pPr>
            <w:r>
              <w:t>Остаток на конец дня</w:t>
            </w:r>
          </w:p>
        </w:tc>
        <w:tc>
          <w:tcPr>
            <w:tcW w:w="2948" w:type="dxa"/>
          </w:tcPr>
          <w:p w:rsidR="00DA6447" w:rsidRDefault="00DA6447">
            <w:pPr>
              <w:pStyle w:val="ConsPlusNormal0"/>
            </w:pPr>
          </w:p>
        </w:tc>
        <w:tc>
          <w:tcPr>
            <w:tcW w:w="3042"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1.2. Операции с бюджетными средствами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794"/>
        <w:gridCol w:w="737"/>
        <w:gridCol w:w="964"/>
        <w:gridCol w:w="1247"/>
        <w:gridCol w:w="964"/>
        <w:gridCol w:w="1361"/>
      </w:tblGrid>
      <w:tr w:rsidR="00DA6447">
        <w:tc>
          <w:tcPr>
            <w:tcW w:w="4479" w:type="dxa"/>
            <w:gridSpan w:val="3"/>
            <w:tcBorders>
              <w:left w:val="nil"/>
            </w:tcBorders>
          </w:tcPr>
          <w:p w:rsidR="00DA6447" w:rsidRDefault="004440C5">
            <w:pPr>
              <w:pStyle w:val="ConsPlusNormal0"/>
              <w:jc w:val="center"/>
            </w:pPr>
            <w:r>
              <w:t>Расчетный документ</w:t>
            </w:r>
          </w:p>
        </w:tc>
        <w:tc>
          <w:tcPr>
            <w:tcW w:w="4536" w:type="dxa"/>
            <w:gridSpan w:val="4"/>
            <w:tcBorders>
              <w:right w:val="nil"/>
            </w:tcBorders>
          </w:tcPr>
          <w:p w:rsidR="00DA6447" w:rsidRDefault="004440C5">
            <w:pPr>
              <w:pStyle w:val="ConsPlusNormal0"/>
              <w:jc w:val="center"/>
            </w:pPr>
            <w:r>
              <w:t>Сумма</w:t>
            </w:r>
          </w:p>
        </w:tc>
      </w:tr>
      <w:tr w:rsidR="00DA6447">
        <w:tc>
          <w:tcPr>
            <w:tcW w:w="2948" w:type="dxa"/>
            <w:vMerge w:val="restart"/>
            <w:tcBorders>
              <w:left w:val="nil"/>
            </w:tcBorders>
          </w:tcPr>
          <w:p w:rsidR="00DA6447" w:rsidRDefault="004440C5">
            <w:pPr>
              <w:pStyle w:val="ConsPlusNormal0"/>
              <w:jc w:val="center"/>
            </w:pPr>
            <w:r>
              <w:t>наименование</w:t>
            </w:r>
          </w:p>
        </w:tc>
        <w:tc>
          <w:tcPr>
            <w:tcW w:w="794" w:type="dxa"/>
            <w:vMerge w:val="restart"/>
          </w:tcPr>
          <w:p w:rsidR="00DA6447" w:rsidRDefault="004440C5">
            <w:pPr>
              <w:pStyle w:val="ConsPlusNormal0"/>
              <w:jc w:val="center"/>
            </w:pPr>
            <w:r>
              <w:t>номер</w:t>
            </w:r>
          </w:p>
        </w:tc>
        <w:tc>
          <w:tcPr>
            <w:tcW w:w="737" w:type="dxa"/>
            <w:vMerge w:val="restart"/>
          </w:tcPr>
          <w:p w:rsidR="00DA6447" w:rsidRDefault="004440C5">
            <w:pPr>
              <w:pStyle w:val="ConsPlusNormal0"/>
              <w:jc w:val="center"/>
            </w:pPr>
            <w:r>
              <w:t>дата</w:t>
            </w:r>
          </w:p>
        </w:tc>
        <w:tc>
          <w:tcPr>
            <w:tcW w:w="2211" w:type="dxa"/>
            <w:gridSpan w:val="2"/>
          </w:tcPr>
          <w:p w:rsidR="00DA6447" w:rsidRDefault="004440C5">
            <w:pPr>
              <w:pStyle w:val="ConsPlusNormal0"/>
              <w:jc w:val="center"/>
            </w:pPr>
            <w:r>
              <w:t>поступления</w:t>
            </w:r>
          </w:p>
        </w:tc>
        <w:tc>
          <w:tcPr>
            <w:tcW w:w="2325" w:type="dxa"/>
            <w:gridSpan w:val="2"/>
            <w:tcBorders>
              <w:right w:val="nil"/>
            </w:tcBorders>
          </w:tcPr>
          <w:p w:rsidR="00DA6447" w:rsidRDefault="004440C5">
            <w:pPr>
              <w:pStyle w:val="ConsPlusNormal0"/>
              <w:jc w:val="center"/>
            </w:pPr>
            <w:r>
              <w:t>выплаты</w:t>
            </w:r>
          </w:p>
        </w:tc>
      </w:tr>
      <w:tr w:rsidR="00DA6447">
        <w:tc>
          <w:tcPr>
            <w:tcW w:w="2948" w:type="dxa"/>
            <w:vMerge/>
            <w:tcBorders>
              <w:left w:val="nil"/>
            </w:tcBorders>
          </w:tcPr>
          <w:p w:rsidR="00DA6447" w:rsidRDefault="00DA6447">
            <w:pPr>
              <w:pStyle w:val="ConsPlusNormal0"/>
            </w:pPr>
          </w:p>
        </w:tc>
        <w:tc>
          <w:tcPr>
            <w:tcW w:w="794" w:type="dxa"/>
            <w:vMerge/>
          </w:tcPr>
          <w:p w:rsidR="00DA6447" w:rsidRDefault="00DA6447">
            <w:pPr>
              <w:pStyle w:val="ConsPlusNormal0"/>
            </w:pPr>
          </w:p>
        </w:tc>
        <w:tc>
          <w:tcPr>
            <w:tcW w:w="737" w:type="dxa"/>
            <w:vMerge/>
          </w:tcPr>
          <w:p w:rsidR="00DA6447" w:rsidRDefault="00DA6447">
            <w:pPr>
              <w:pStyle w:val="ConsPlusNormal0"/>
            </w:pPr>
          </w:p>
        </w:tc>
        <w:tc>
          <w:tcPr>
            <w:tcW w:w="964" w:type="dxa"/>
          </w:tcPr>
          <w:p w:rsidR="00DA6447" w:rsidRDefault="004440C5">
            <w:pPr>
              <w:pStyle w:val="ConsPlusNormal0"/>
              <w:jc w:val="center"/>
            </w:pPr>
            <w:r>
              <w:t>всего</w:t>
            </w:r>
          </w:p>
        </w:tc>
        <w:tc>
          <w:tcPr>
            <w:tcW w:w="1247" w:type="dxa"/>
          </w:tcPr>
          <w:p w:rsidR="00DA6447" w:rsidRDefault="004440C5">
            <w:pPr>
              <w:pStyle w:val="ConsPlusNormal0"/>
              <w:jc w:val="center"/>
            </w:pPr>
            <w:r>
              <w:t>из них субсидии, субвенции</w:t>
            </w:r>
          </w:p>
        </w:tc>
        <w:tc>
          <w:tcPr>
            <w:tcW w:w="964" w:type="dxa"/>
          </w:tcPr>
          <w:p w:rsidR="00DA6447" w:rsidRDefault="004440C5">
            <w:pPr>
              <w:pStyle w:val="ConsPlusNormal0"/>
              <w:jc w:val="center"/>
            </w:pPr>
            <w:r>
              <w:t>всего</w:t>
            </w:r>
          </w:p>
        </w:tc>
        <w:tc>
          <w:tcPr>
            <w:tcW w:w="1361" w:type="dxa"/>
            <w:tcBorders>
              <w:right w:val="nil"/>
            </w:tcBorders>
          </w:tcPr>
          <w:p w:rsidR="00DA6447" w:rsidRDefault="004440C5">
            <w:pPr>
              <w:pStyle w:val="ConsPlusNormal0"/>
              <w:jc w:val="center"/>
            </w:pPr>
            <w:r>
              <w:t>из них субсидии, субвенции</w:t>
            </w:r>
          </w:p>
        </w:tc>
      </w:tr>
      <w:tr w:rsidR="00DA6447">
        <w:tc>
          <w:tcPr>
            <w:tcW w:w="2948" w:type="dxa"/>
            <w:tcBorders>
              <w:left w:val="nil"/>
            </w:tcBorders>
          </w:tcPr>
          <w:p w:rsidR="00DA6447" w:rsidRDefault="004440C5">
            <w:pPr>
              <w:pStyle w:val="ConsPlusNormal0"/>
              <w:jc w:val="center"/>
            </w:pPr>
            <w:r>
              <w:t>1</w:t>
            </w:r>
          </w:p>
        </w:tc>
        <w:tc>
          <w:tcPr>
            <w:tcW w:w="794" w:type="dxa"/>
          </w:tcPr>
          <w:p w:rsidR="00DA6447" w:rsidRDefault="004440C5">
            <w:pPr>
              <w:pStyle w:val="ConsPlusNormal0"/>
              <w:jc w:val="center"/>
            </w:pPr>
            <w:r>
              <w:t>2</w:t>
            </w:r>
          </w:p>
        </w:tc>
        <w:tc>
          <w:tcPr>
            <w:tcW w:w="737" w:type="dxa"/>
          </w:tcPr>
          <w:p w:rsidR="00DA6447" w:rsidRDefault="004440C5">
            <w:pPr>
              <w:pStyle w:val="ConsPlusNormal0"/>
              <w:jc w:val="center"/>
            </w:pPr>
            <w:r>
              <w:t>3</w:t>
            </w:r>
          </w:p>
        </w:tc>
        <w:tc>
          <w:tcPr>
            <w:tcW w:w="964" w:type="dxa"/>
          </w:tcPr>
          <w:p w:rsidR="00DA6447" w:rsidRDefault="004440C5">
            <w:pPr>
              <w:pStyle w:val="ConsPlusNormal0"/>
              <w:jc w:val="center"/>
            </w:pPr>
            <w:r>
              <w:t>4</w:t>
            </w:r>
          </w:p>
        </w:tc>
        <w:tc>
          <w:tcPr>
            <w:tcW w:w="1247" w:type="dxa"/>
          </w:tcPr>
          <w:p w:rsidR="00DA6447" w:rsidRDefault="004440C5">
            <w:pPr>
              <w:pStyle w:val="ConsPlusNormal0"/>
              <w:jc w:val="center"/>
            </w:pPr>
            <w:r>
              <w:t>5</w:t>
            </w:r>
          </w:p>
        </w:tc>
        <w:tc>
          <w:tcPr>
            <w:tcW w:w="964" w:type="dxa"/>
          </w:tcPr>
          <w:p w:rsidR="00DA6447" w:rsidRDefault="004440C5">
            <w:pPr>
              <w:pStyle w:val="ConsPlusNormal0"/>
              <w:jc w:val="center"/>
            </w:pPr>
            <w:r>
              <w:t>6</w:t>
            </w:r>
          </w:p>
        </w:tc>
        <w:tc>
          <w:tcPr>
            <w:tcW w:w="1361" w:type="dxa"/>
            <w:tcBorders>
              <w:right w:val="nil"/>
            </w:tcBorders>
          </w:tcPr>
          <w:p w:rsidR="00DA6447" w:rsidRDefault="004440C5">
            <w:pPr>
              <w:pStyle w:val="ConsPlusNormal0"/>
              <w:jc w:val="center"/>
            </w:pPr>
            <w:r>
              <w:t>7</w:t>
            </w:r>
          </w:p>
        </w:tc>
      </w:tr>
      <w:tr w:rsidR="00DA6447">
        <w:tblPrEx>
          <w:tblBorders>
            <w:left w:val="single" w:sz="4" w:space="0" w:color="auto"/>
            <w:right w:val="single" w:sz="4" w:space="0" w:color="auto"/>
          </w:tblBorders>
        </w:tblPrEx>
        <w:tc>
          <w:tcPr>
            <w:tcW w:w="2948"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964" w:type="dxa"/>
          </w:tcPr>
          <w:p w:rsidR="00DA6447" w:rsidRDefault="00DA6447">
            <w:pPr>
              <w:pStyle w:val="ConsPlusNormal0"/>
            </w:pPr>
          </w:p>
        </w:tc>
        <w:tc>
          <w:tcPr>
            <w:tcW w:w="1247" w:type="dxa"/>
          </w:tcPr>
          <w:p w:rsidR="00DA6447" w:rsidRDefault="00DA6447">
            <w:pPr>
              <w:pStyle w:val="ConsPlusNormal0"/>
            </w:pPr>
          </w:p>
        </w:tc>
        <w:tc>
          <w:tcPr>
            <w:tcW w:w="964" w:type="dxa"/>
          </w:tcPr>
          <w:p w:rsidR="00DA6447" w:rsidRDefault="00DA6447">
            <w:pPr>
              <w:pStyle w:val="ConsPlusNormal0"/>
            </w:pPr>
          </w:p>
        </w:tc>
        <w:tc>
          <w:tcPr>
            <w:tcW w:w="1361" w:type="dxa"/>
          </w:tcPr>
          <w:p w:rsidR="00DA6447" w:rsidRDefault="00DA6447">
            <w:pPr>
              <w:pStyle w:val="ConsPlusNormal0"/>
            </w:pPr>
          </w:p>
        </w:tc>
      </w:tr>
      <w:tr w:rsidR="00DA6447">
        <w:tblPrEx>
          <w:tblBorders>
            <w:left w:val="single" w:sz="4" w:space="0" w:color="auto"/>
            <w:right w:val="single" w:sz="4" w:space="0" w:color="auto"/>
          </w:tblBorders>
        </w:tblPrEx>
        <w:tc>
          <w:tcPr>
            <w:tcW w:w="2948"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964" w:type="dxa"/>
          </w:tcPr>
          <w:p w:rsidR="00DA6447" w:rsidRDefault="00DA6447">
            <w:pPr>
              <w:pStyle w:val="ConsPlusNormal0"/>
            </w:pPr>
          </w:p>
        </w:tc>
        <w:tc>
          <w:tcPr>
            <w:tcW w:w="1247" w:type="dxa"/>
          </w:tcPr>
          <w:p w:rsidR="00DA6447" w:rsidRDefault="00DA6447">
            <w:pPr>
              <w:pStyle w:val="ConsPlusNormal0"/>
            </w:pPr>
          </w:p>
        </w:tc>
        <w:tc>
          <w:tcPr>
            <w:tcW w:w="964" w:type="dxa"/>
          </w:tcPr>
          <w:p w:rsidR="00DA6447" w:rsidRDefault="00DA6447">
            <w:pPr>
              <w:pStyle w:val="ConsPlusNormal0"/>
            </w:pPr>
          </w:p>
        </w:tc>
        <w:tc>
          <w:tcPr>
            <w:tcW w:w="1361" w:type="dxa"/>
          </w:tcPr>
          <w:p w:rsidR="00DA6447" w:rsidRDefault="00DA6447">
            <w:pPr>
              <w:pStyle w:val="ConsPlusNormal0"/>
            </w:pPr>
          </w:p>
        </w:tc>
      </w:tr>
      <w:tr w:rsidR="00DA6447">
        <w:tblPrEx>
          <w:tblBorders>
            <w:left w:val="single" w:sz="4" w:space="0" w:color="auto"/>
            <w:right w:val="single" w:sz="4" w:space="0" w:color="auto"/>
          </w:tblBorders>
        </w:tblPrEx>
        <w:tc>
          <w:tcPr>
            <w:tcW w:w="2948"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964" w:type="dxa"/>
          </w:tcPr>
          <w:p w:rsidR="00DA6447" w:rsidRDefault="00DA6447">
            <w:pPr>
              <w:pStyle w:val="ConsPlusNormal0"/>
            </w:pPr>
          </w:p>
        </w:tc>
        <w:tc>
          <w:tcPr>
            <w:tcW w:w="1247" w:type="dxa"/>
          </w:tcPr>
          <w:p w:rsidR="00DA6447" w:rsidRDefault="00DA6447">
            <w:pPr>
              <w:pStyle w:val="ConsPlusNormal0"/>
            </w:pPr>
          </w:p>
        </w:tc>
        <w:tc>
          <w:tcPr>
            <w:tcW w:w="964" w:type="dxa"/>
          </w:tcPr>
          <w:p w:rsidR="00DA6447" w:rsidRDefault="00DA6447">
            <w:pPr>
              <w:pStyle w:val="ConsPlusNormal0"/>
            </w:pPr>
          </w:p>
        </w:tc>
        <w:tc>
          <w:tcPr>
            <w:tcW w:w="1361" w:type="dxa"/>
          </w:tcPr>
          <w:p w:rsidR="00DA6447" w:rsidRDefault="00DA6447">
            <w:pPr>
              <w:pStyle w:val="ConsPlusNormal0"/>
            </w:pPr>
          </w:p>
        </w:tc>
      </w:tr>
      <w:tr w:rsidR="00DA6447">
        <w:tblPrEx>
          <w:tblBorders>
            <w:right w:val="single" w:sz="4" w:space="0" w:color="auto"/>
          </w:tblBorders>
        </w:tblPrEx>
        <w:tc>
          <w:tcPr>
            <w:tcW w:w="4479" w:type="dxa"/>
            <w:gridSpan w:val="3"/>
            <w:tcBorders>
              <w:left w:val="nil"/>
              <w:bottom w:val="nil"/>
            </w:tcBorders>
          </w:tcPr>
          <w:p w:rsidR="00DA6447" w:rsidRDefault="004440C5">
            <w:pPr>
              <w:pStyle w:val="ConsPlusNormal0"/>
              <w:jc w:val="right"/>
            </w:pPr>
            <w:r>
              <w:t>Итого</w:t>
            </w:r>
          </w:p>
        </w:tc>
        <w:tc>
          <w:tcPr>
            <w:tcW w:w="964" w:type="dxa"/>
          </w:tcPr>
          <w:p w:rsidR="00DA6447" w:rsidRDefault="00DA6447">
            <w:pPr>
              <w:pStyle w:val="ConsPlusNormal0"/>
            </w:pPr>
          </w:p>
        </w:tc>
        <w:tc>
          <w:tcPr>
            <w:tcW w:w="1247" w:type="dxa"/>
          </w:tcPr>
          <w:p w:rsidR="00DA6447" w:rsidRDefault="00DA6447">
            <w:pPr>
              <w:pStyle w:val="ConsPlusNormal0"/>
            </w:pPr>
          </w:p>
        </w:tc>
        <w:tc>
          <w:tcPr>
            <w:tcW w:w="964" w:type="dxa"/>
          </w:tcPr>
          <w:p w:rsidR="00DA6447" w:rsidRDefault="00DA6447">
            <w:pPr>
              <w:pStyle w:val="ConsPlusNormal0"/>
            </w:pPr>
          </w:p>
        </w:tc>
        <w:tc>
          <w:tcPr>
            <w:tcW w:w="136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0531775, с. 2</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t xml:space="preserve">    1.3. Предельные объемы</w:t>
      </w:r>
      <w:r>
        <w:t xml:space="preserve"> финансирования за счет субсидий (субвенций)</w:t>
      </w:r>
    </w:p>
    <w:p w:rsidR="00DA6447" w:rsidRDefault="00DA6447">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DA6447">
        <w:tc>
          <w:tcPr>
            <w:tcW w:w="4309" w:type="dxa"/>
            <w:gridSpan w:val="2"/>
            <w:tcBorders>
              <w:left w:val="nil"/>
            </w:tcBorders>
          </w:tcPr>
          <w:p w:rsidR="00DA6447" w:rsidRDefault="004440C5">
            <w:pPr>
              <w:pStyle w:val="ConsPlusNormal0"/>
              <w:jc w:val="center"/>
            </w:pPr>
            <w:r>
              <w:t>Реестры расходных расписаний (расходные расписания)</w:t>
            </w:r>
          </w:p>
        </w:tc>
        <w:tc>
          <w:tcPr>
            <w:tcW w:w="4706" w:type="dxa"/>
            <w:vMerge w:val="restart"/>
            <w:tcBorders>
              <w:right w:val="nil"/>
            </w:tcBorders>
          </w:tcPr>
          <w:p w:rsidR="00DA6447" w:rsidRDefault="004440C5">
            <w:pPr>
              <w:pStyle w:val="ConsPlusNormal0"/>
              <w:jc w:val="center"/>
            </w:pPr>
            <w:r>
              <w:t>Сумма</w:t>
            </w:r>
          </w:p>
        </w:tc>
      </w:tr>
      <w:tr w:rsidR="00DA6447">
        <w:tc>
          <w:tcPr>
            <w:tcW w:w="2154" w:type="dxa"/>
            <w:tcBorders>
              <w:left w:val="nil"/>
            </w:tcBorders>
          </w:tcPr>
          <w:p w:rsidR="00DA6447" w:rsidRDefault="004440C5">
            <w:pPr>
              <w:pStyle w:val="ConsPlusNormal0"/>
              <w:jc w:val="center"/>
            </w:pPr>
            <w:r>
              <w:t>дата</w:t>
            </w:r>
          </w:p>
        </w:tc>
        <w:tc>
          <w:tcPr>
            <w:tcW w:w="2155" w:type="dxa"/>
          </w:tcPr>
          <w:p w:rsidR="00DA6447" w:rsidRDefault="004440C5">
            <w:pPr>
              <w:pStyle w:val="ConsPlusNormal0"/>
              <w:jc w:val="center"/>
            </w:pPr>
            <w:r>
              <w:t>номер</w:t>
            </w:r>
          </w:p>
        </w:tc>
        <w:tc>
          <w:tcPr>
            <w:tcW w:w="4706" w:type="dxa"/>
            <w:vMerge/>
            <w:tcBorders>
              <w:right w:val="nil"/>
            </w:tcBorders>
          </w:tcPr>
          <w:p w:rsidR="00DA6447" w:rsidRDefault="00DA6447">
            <w:pPr>
              <w:pStyle w:val="ConsPlusNormal0"/>
            </w:pPr>
          </w:p>
        </w:tc>
      </w:tr>
      <w:tr w:rsidR="00DA6447">
        <w:tc>
          <w:tcPr>
            <w:tcW w:w="2154" w:type="dxa"/>
            <w:tcBorders>
              <w:left w:val="nil"/>
            </w:tcBorders>
          </w:tcPr>
          <w:p w:rsidR="00DA6447" w:rsidRDefault="004440C5">
            <w:pPr>
              <w:pStyle w:val="ConsPlusNormal0"/>
              <w:jc w:val="center"/>
            </w:pPr>
            <w:r>
              <w:t>1</w:t>
            </w:r>
          </w:p>
        </w:tc>
        <w:tc>
          <w:tcPr>
            <w:tcW w:w="2155" w:type="dxa"/>
          </w:tcPr>
          <w:p w:rsidR="00DA6447" w:rsidRDefault="004440C5">
            <w:pPr>
              <w:pStyle w:val="ConsPlusNormal0"/>
              <w:jc w:val="center"/>
            </w:pPr>
            <w:r>
              <w:t>2</w:t>
            </w:r>
          </w:p>
        </w:tc>
        <w:tc>
          <w:tcPr>
            <w:tcW w:w="4706" w:type="dxa"/>
            <w:tcBorders>
              <w:right w:val="nil"/>
            </w:tcBorders>
          </w:tcPr>
          <w:p w:rsidR="00DA6447" w:rsidRDefault="004440C5">
            <w:pPr>
              <w:pStyle w:val="ConsPlusNormal0"/>
              <w:jc w:val="center"/>
            </w:pPr>
            <w:r>
              <w:t>3</w:t>
            </w:r>
          </w:p>
        </w:tc>
      </w:tr>
      <w:tr w:rsidR="00DA6447">
        <w:tblPrEx>
          <w:tblBorders>
            <w:left w:val="single" w:sz="4" w:space="0" w:color="auto"/>
            <w:right w:val="single" w:sz="4" w:space="0" w:color="auto"/>
          </w:tblBorders>
        </w:tblPrEx>
        <w:tc>
          <w:tcPr>
            <w:tcW w:w="2154" w:type="dxa"/>
          </w:tcPr>
          <w:p w:rsidR="00DA6447" w:rsidRDefault="00DA6447">
            <w:pPr>
              <w:pStyle w:val="ConsPlusNormal0"/>
            </w:pPr>
          </w:p>
        </w:tc>
        <w:tc>
          <w:tcPr>
            <w:tcW w:w="2155" w:type="dxa"/>
          </w:tcPr>
          <w:p w:rsidR="00DA6447" w:rsidRDefault="00DA6447">
            <w:pPr>
              <w:pStyle w:val="ConsPlusNormal0"/>
            </w:pPr>
          </w:p>
        </w:tc>
        <w:tc>
          <w:tcPr>
            <w:tcW w:w="4706" w:type="dxa"/>
          </w:tcPr>
          <w:p w:rsidR="00DA6447" w:rsidRDefault="00DA6447">
            <w:pPr>
              <w:pStyle w:val="ConsPlusNormal0"/>
            </w:pPr>
          </w:p>
        </w:tc>
      </w:tr>
      <w:tr w:rsidR="00DA6447">
        <w:tblPrEx>
          <w:tblBorders>
            <w:left w:val="single" w:sz="4" w:space="0" w:color="auto"/>
            <w:right w:val="single" w:sz="4" w:space="0" w:color="auto"/>
          </w:tblBorders>
        </w:tblPrEx>
        <w:tc>
          <w:tcPr>
            <w:tcW w:w="2154" w:type="dxa"/>
          </w:tcPr>
          <w:p w:rsidR="00DA6447" w:rsidRDefault="00DA6447">
            <w:pPr>
              <w:pStyle w:val="ConsPlusNormal0"/>
            </w:pPr>
          </w:p>
        </w:tc>
        <w:tc>
          <w:tcPr>
            <w:tcW w:w="2155" w:type="dxa"/>
          </w:tcPr>
          <w:p w:rsidR="00DA6447" w:rsidRDefault="00DA6447">
            <w:pPr>
              <w:pStyle w:val="ConsPlusNormal0"/>
            </w:pPr>
          </w:p>
        </w:tc>
        <w:tc>
          <w:tcPr>
            <w:tcW w:w="4706" w:type="dxa"/>
          </w:tcPr>
          <w:p w:rsidR="00DA6447" w:rsidRDefault="00DA6447">
            <w:pPr>
              <w:pStyle w:val="ConsPlusNormal0"/>
            </w:pPr>
          </w:p>
        </w:tc>
      </w:tr>
      <w:tr w:rsidR="00DA6447">
        <w:tblPrEx>
          <w:tblBorders>
            <w:left w:val="single" w:sz="4" w:space="0" w:color="auto"/>
            <w:right w:val="single" w:sz="4" w:space="0" w:color="auto"/>
          </w:tblBorders>
        </w:tblPrEx>
        <w:tc>
          <w:tcPr>
            <w:tcW w:w="2154" w:type="dxa"/>
          </w:tcPr>
          <w:p w:rsidR="00DA6447" w:rsidRDefault="00DA6447">
            <w:pPr>
              <w:pStyle w:val="ConsPlusNormal0"/>
            </w:pPr>
          </w:p>
        </w:tc>
        <w:tc>
          <w:tcPr>
            <w:tcW w:w="2155" w:type="dxa"/>
          </w:tcPr>
          <w:p w:rsidR="00DA6447" w:rsidRDefault="00DA6447">
            <w:pPr>
              <w:pStyle w:val="ConsPlusNormal0"/>
            </w:pPr>
          </w:p>
        </w:tc>
        <w:tc>
          <w:tcPr>
            <w:tcW w:w="4706" w:type="dxa"/>
          </w:tcPr>
          <w:p w:rsidR="00DA6447" w:rsidRDefault="00DA6447">
            <w:pPr>
              <w:pStyle w:val="ConsPlusNormal0"/>
            </w:pPr>
          </w:p>
        </w:tc>
      </w:tr>
      <w:tr w:rsidR="00DA6447">
        <w:tblPrEx>
          <w:tblBorders>
            <w:right w:val="single" w:sz="4" w:space="0" w:color="auto"/>
          </w:tblBorders>
        </w:tblPrEx>
        <w:tc>
          <w:tcPr>
            <w:tcW w:w="4309" w:type="dxa"/>
            <w:gridSpan w:val="2"/>
            <w:tcBorders>
              <w:left w:val="nil"/>
              <w:bottom w:val="nil"/>
            </w:tcBorders>
          </w:tcPr>
          <w:p w:rsidR="00DA6447" w:rsidRDefault="004440C5">
            <w:pPr>
              <w:pStyle w:val="ConsPlusNormal0"/>
              <w:jc w:val="right"/>
            </w:pPr>
            <w:r>
              <w:t>Итого</w:t>
            </w:r>
          </w:p>
        </w:tc>
        <w:tc>
          <w:tcPr>
            <w:tcW w:w="4706"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1.4. Предельные объемы финансирования за счет иных доходов бюджета</w:t>
      </w:r>
    </w:p>
    <w:p w:rsidR="00DA6447" w:rsidRDefault="00DA6447">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DA6447">
        <w:tc>
          <w:tcPr>
            <w:tcW w:w="4309" w:type="dxa"/>
            <w:gridSpan w:val="2"/>
            <w:tcBorders>
              <w:left w:val="nil"/>
            </w:tcBorders>
          </w:tcPr>
          <w:p w:rsidR="00DA6447" w:rsidRDefault="004440C5">
            <w:pPr>
              <w:pStyle w:val="ConsPlusNormal0"/>
              <w:jc w:val="center"/>
            </w:pPr>
            <w:r>
              <w:t>Реестры расходных расписаний (расходные расписания)</w:t>
            </w:r>
          </w:p>
        </w:tc>
        <w:tc>
          <w:tcPr>
            <w:tcW w:w="4706" w:type="dxa"/>
            <w:vMerge w:val="restart"/>
            <w:tcBorders>
              <w:right w:val="nil"/>
            </w:tcBorders>
          </w:tcPr>
          <w:p w:rsidR="00DA6447" w:rsidRDefault="004440C5">
            <w:pPr>
              <w:pStyle w:val="ConsPlusNormal0"/>
              <w:jc w:val="center"/>
            </w:pPr>
            <w:r>
              <w:t>Сумма</w:t>
            </w:r>
          </w:p>
        </w:tc>
      </w:tr>
      <w:tr w:rsidR="00DA6447">
        <w:tc>
          <w:tcPr>
            <w:tcW w:w="2154" w:type="dxa"/>
            <w:tcBorders>
              <w:left w:val="nil"/>
            </w:tcBorders>
          </w:tcPr>
          <w:p w:rsidR="00DA6447" w:rsidRDefault="004440C5">
            <w:pPr>
              <w:pStyle w:val="ConsPlusNormal0"/>
              <w:jc w:val="center"/>
            </w:pPr>
            <w:r>
              <w:t>дата</w:t>
            </w:r>
          </w:p>
        </w:tc>
        <w:tc>
          <w:tcPr>
            <w:tcW w:w="2155" w:type="dxa"/>
          </w:tcPr>
          <w:p w:rsidR="00DA6447" w:rsidRDefault="004440C5">
            <w:pPr>
              <w:pStyle w:val="ConsPlusNormal0"/>
              <w:jc w:val="center"/>
            </w:pPr>
            <w:r>
              <w:t>номер</w:t>
            </w:r>
          </w:p>
        </w:tc>
        <w:tc>
          <w:tcPr>
            <w:tcW w:w="4706" w:type="dxa"/>
            <w:vMerge/>
            <w:tcBorders>
              <w:right w:val="nil"/>
            </w:tcBorders>
          </w:tcPr>
          <w:p w:rsidR="00DA6447" w:rsidRDefault="00DA6447">
            <w:pPr>
              <w:pStyle w:val="ConsPlusNormal0"/>
            </w:pPr>
          </w:p>
        </w:tc>
      </w:tr>
      <w:tr w:rsidR="00DA6447">
        <w:tc>
          <w:tcPr>
            <w:tcW w:w="2154" w:type="dxa"/>
            <w:tcBorders>
              <w:left w:val="nil"/>
            </w:tcBorders>
          </w:tcPr>
          <w:p w:rsidR="00DA6447" w:rsidRDefault="004440C5">
            <w:pPr>
              <w:pStyle w:val="ConsPlusNormal0"/>
              <w:jc w:val="center"/>
            </w:pPr>
            <w:r>
              <w:t>1</w:t>
            </w:r>
          </w:p>
        </w:tc>
        <w:tc>
          <w:tcPr>
            <w:tcW w:w="2155" w:type="dxa"/>
          </w:tcPr>
          <w:p w:rsidR="00DA6447" w:rsidRDefault="004440C5">
            <w:pPr>
              <w:pStyle w:val="ConsPlusNormal0"/>
              <w:jc w:val="center"/>
            </w:pPr>
            <w:r>
              <w:t>2</w:t>
            </w:r>
          </w:p>
        </w:tc>
        <w:tc>
          <w:tcPr>
            <w:tcW w:w="4706" w:type="dxa"/>
            <w:tcBorders>
              <w:right w:val="nil"/>
            </w:tcBorders>
          </w:tcPr>
          <w:p w:rsidR="00DA6447" w:rsidRDefault="004440C5">
            <w:pPr>
              <w:pStyle w:val="ConsPlusNormal0"/>
              <w:jc w:val="center"/>
            </w:pPr>
            <w:r>
              <w:t>3</w:t>
            </w:r>
          </w:p>
        </w:tc>
      </w:tr>
      <w:tr w:rsidR="00DA6447">
        <w:tblPrEx>
          <w:tblBorders>
            <w:left w:val="single" w:sz="4" w:space="0" w:color="auto"/>
            <w:right w:val="single" w:sz="4" w:space="0" w:color="auto"/>
          </w:tblBorders>
        </w:tblPrEx>
        <w:tc>
          <w:tcPr>
            <w:tcW w:w="2154" w:type="dxa"/>
          </w:tcPr>
          <w:p w:rsidR="00DA6447" w:rsidRDefault="00DA6447">
            <w:pPr>
              <w:pStyle w:val="ConsPlusNormal0"/>
            </w:pPr>
          </w:p>
        </w:tc>
        <w:tc>
          <w:tcPr>
            <w:tcW w:w="2155" w:type="dxa"/>
          </w:tcPr>
          <w:p w:rsidR="00DA6447" w:rsidRDefault="00DA6447">
            <w:pPr>
              <w:pStyle w:val="ConsPlusNormal0"/>
            </w:pPr>
          </w:p>
        </w:tc>
        <w:tc>
          <w:tcPr>
            <w:tcW w:w="4706" w:type="dxa"/>
          </w:tcPr>
          <w:p w:rsidR="00DA6447" w:rsidRDefault="00DA6447">
            <w:pPr>
              <w:pStyle w:val="ConsPlusNormal0"/>
            </w:pPr>
          </w:p>
        </w:tc>
      </w:tr>
      <w:tr w:rsidR="00DA6447">
        <w:tblPrEx>
          <w:tblBorders>
            <w:left w:val="single" w:sz="4" w:space="0" w:color="auto"/>
            <w:right w:val="single" w:sz="4" w:space="0" w:color="auto"/>
          </w:tblBorders>
        </w:tblPrEx>
        <w:tc>
          <w:tcPr>
            <w:tcW w:w="2154" w:type="dxa"/>
          </w:tcPr>
          <w:p w:rsidR="00DA6447" w:rsidRDefault="00DA6447">
            <w:pPr>
              <w:pStyle w:val="ConsPlusNormal0"/>
            </w:pPr>
          </w:p>
        </w:tc>
        <w:tc>
          <w:tcPr>
            <w:tcW w:w="2155" w:type="dxa"/>
          </w:tcPr>
          <w:p w:rsidR="00DA6447" w:rsidRDefault="00DA6447">
            <w:pPr>
              <w:pStyle w:val="ConsPlusNormal0"/>
            </w:pPr>
          </w:p>
        </w:tc>
        <w:tc>
          <w:tcPr>
            <w:tcW w:w="4706" w:type="dxa"/>
          </w:tcPr>
          <w:p w:rsidR="00DA6447" w:rsidRDefault="00DA6447">
            <w:pPr>
              <w:pStyle w:val="ConsPlusNormal0"/>
            </w:pPr>
          </w:p>
        </w:tc>
      </w:tr>
      <w:tr w:rsidR="00DA6447">
        <w:tblPrEx>
          <w:tblBorders>
            <w:right w:val="single" w:sz="4" w:space="0" w:color="auto"/>
          </w:tblBorders>
        </w:tblPrEx>
        <w:tc>
          <w:tcPr>
            <w:tcW w:w="4309" w:type="dxa"/>
            <w:gridSpan w:val="2"/>
            <w:tcBorders>
              <w:left w:val="nil"/>
              <w:bottom w:val="nil"/>
            </w:tcBorders>
          </w:tcPr>
          <w:p w:rsidR="00DA6447" w:rsidRDefault="004440C5">
            <w:pPr>
              <w:pStyle w:val="ConsPlusNormal0"/>
              <w:jc w:val="right"/>
            </w:pPr>
            <w:r>
              <w:t>Итого</w:t>
            </w:r>
          </w:p>
        </w:tc>
        <w:tc>
          <w:tcPr>
            <w:tcW w:w="4706"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w:t>
      </w:r>
      <w:r>
        <w:t>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9</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(в ред. Приказов Казначейст</w:t>
            </w:r>
            <w:r>
              <w:rPr>
                <w:color w:val="392C69"/>
              </w:rPr>
              <w:t xml:space="preserve">ва России от 01.04.2020 </w:t>
            </w:r>
            <w:hyperlink r:id="rId43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p w:rsidR="00DA6447" w:rsidRDefault="004440C5">
            <w:pPr>
              <w:pStyle w:val="ConsPlusNormal0"/>
              <w:jc w:val="center"/>
            </w:pPr>
            <w:r>
              <w:rPr>
                <w:color w:val="392C69"/>
              </w:rPr>
              <w:t xml:space="preserve">от 28.06.2021 </w:t>
            </w:r>
            <w:hyperlink r:id="rId43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106" w:name="P3130"/>
      <w:bookmarkEnd w:id="106"/>
      <w:r>
        <w:t xml:space="preserve">                                  ВЫПИСКА</w:t>
      </w:r>
    </w:p>
    <w:p w:rsidR="00DA6447" w:rsidRDefault="004440C5">
      <w:pPr>
        <w:pStyle w:val="ConsPlusNonformat0"/>
        <w:jc w:val="both"/>
      </w:pPr>
      <w:r>
        <w:t xml:space="preserve">              из лицевого счета получателя бюджетных средств</w:t>
      </w:r>
    </w:p>
    <w:p w:rsidR="00DA6447" w:rsidRDefault="004440C5">
      <w:pPr>
        <w:pStyle w:val="ConsPlusNonformat0"/>
        <w:jc w:val="both"/>
      </w:pPr>
      <w:r>
        <w:t xml:space="preserve">                         </w:t>
      </w:r>
      <w:r>
        <w:t xml:space="preserve">      ┌─────────────┐</w:t>
      </w:r>
    </w:p>
    <w:p w:rsidR="00DA6447" w:rsidRDefault="004440C5">
      <w:pPr>
        <w:pStyle w:val="ConsPlusNonformat0"/>
        <w:jc w:val="both"/>
      </w:pPr>
      <w:r>
        <w:t xml:space="preserve">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0531759</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vAlign w:val="bottom"/>
          </w:tcPr>
          <w:p w:rsidR="00DA6447" w:rsidRDefault="004440C5">
            <w:pPr>
              <w:pStyle w:val="ConsPlusNormal0"/>
              <w:jc w:val="center"/>
            </w:pPr>
            <w:r>
              <w:t>за "__" ___________ 20__ г.</w:t>
            </w:r>
          </w:p>
        </w:tc>
        <w:tc>
          <w:tcPr>
            <w:tcW w:w="1814"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Федерального казначейства</w:t>
            </w:r>
          </w:p>
        </w:tc>
        <w:tc>
          <w:tcPr>
            <w:tcW w:w="3118" w:type="dxa"/>
            <w:tcBorders>
              <w:top w:val="nil"/>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Наименование бюджета</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43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Финансовый орган</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Периодичность: ежедневная</w:t>
            </w:r>
          </w:p>
        </w:tc>
        <w:tc>
          <w:tcPr>
            <w:tcW w:w="3118" w:type="dxa"/>
            <w:tcBorders>
              <w:top w:val="single" w:sz="4" w:space="0" w:color="auto"/>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Единица измерения: руб.</w:t>
            </w:r>
          </w:p>
        </w:tc>
        <w:tc>
          <w:tcPr>
            <w:tcW w:w="3118" w:type="dxa"/>
            <w:tcBorders>
              <w:top w:val="nil"/>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43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Операции с бюджетными данными</w:t>
      </w:r>
    </w:p>
    <w:p w:rsidR="00DA6447" w:rsidRDefault="00DA6447">
      <w:pPr>
        <w:pStyle w:val="ConsPlusNonformat0"/>
        <w:jc w:val="both"/>
      </w:pPr>
    </w:p>
    <w:p w:rsidR="00DA6447" w:rsidRDefault="004440C5">
      <w:pPr>
        <w:pStyle w:val="ConsPlusNonformat0"/>
        <w:jc w:val="both"/>
      </w:pPr>
      <w:r>
        <w:t xml:space="preserve">                       1.1. Остатки на лицевом счете</w:t>
      </w:r>
    </w:p>
    <w:p w:rsidR="00DA6447" w:rsidRDefault="00DA6447">
      <w:pPr>
        <w:pStyle w:val="ConsPlusNormal0"/>
        <w:jc w:val="both"/>
      </w:pPr>
    </w:p>
    <w:p w:rsidR="00DA6447" w:rsidRDefault="00DA6447">
      <w:pPr>
        <w:pStyle w:val="ConsPlusNormal0"/>
        <w:sectPr w:rsidR="00DA6447">
          <w:headerReference w:type="default" r:id="rId440"/>
          <w:footerReference w:type="default" r:id="rId441"/>
          <w:headerReference w:type="first" r:id="rId442"/>
          <w:footerReference w:type="first" r:id="rId443"/>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134"/>
        <w:gridCol w:w="794"/>
        <w:gridCol w:w="850"/>
        <w:gridCol w:w="1134"/>
        <w:gridCol w:w="907"/>
        <w:gridCol w:w="907"/>
        <w:gridCol w:w="794"/>
        <w:gridCol w:w="2098"/>
      </w:tblGrid>
      <w:tr w:rsidR="00DA6447">
        <w:tc>
          <w:tcPr>
            <w:tcW w:w="2324" w:type="dxa"/>
            <w:vMerge w:val="restart"/>
          </w:tcPr>
          <w:p w:rsidR="00DA6447" w:rsidRDefault="004440C5">
            <w:pPr>
              <w:pStyle w:val="ConsPlusNormal0"/>
              <w:jc w:val="center"/>
            </w:pPr>
            <w:r>
              <w:lastRenderedPageBreak/>
              <w:t>Наименование показателя</w:t>
            </w:r>
          </w:p>
        </w:tc>
        <w:tc>
          <w:tcPr>
            <w:tcW w:w="2778" w:type="dxa"/>
            <w:gridSpan w:val="3"/>
          </w:tcPr>
          <w:p w:rsidR="00DA6447" w:rsidRDefault="004440C5">
            <w:pPr>
              <w:pStyle w:val="ConsPlusNormal0"/>
              <w:jc w:val="center"/>
            </w:pPr>
            <w:r>
              <w:t>Бюджетные ассигнования</w:t>
            </w:r>
          </w:p>
        </w:tc>
        <w:tc>
          <w:tcPr>
            <w:tcW w:w="2948" w:type="dxa"/>
            <w:gridSpan w:val="3"/>
          </w:tcPr>
          <w:p w:rsidR="00DA6447" w:rsidRDefault="004440C5">
            <w:pPr>
              <w:pStyle w:val="ConsPlusNormal0"/>
              <w:jc w:val="center"/>
            </w:pPr>
            <w:r>
              <w:t>Лимиты бюджетных обязательств</w:t>
            </w:r>
          </w:p>
        </w:tc>
        <w:tc>
          <w:tcPr>
            <w:tcW w:w="2892" w:type="dxa"/>
            <w:gridSpan w:val="2"/>
            <w:vMerge w:val="restart"/>
          </w:tcPr>
          <w:p w:rsidR="00DA6447" w:rsidRDefault="004440C5">
            <w:pPr>
              <w:pStyle w:val="ConsPlusNormal0"/>
              <w:jc w:val="center"/>
            </w:pPr>
            <w:r>
              <w:t>Предельные объемы финансирования на ____ текущий финансовый год</w:t>
            </w:r>
          </w:p>
        </w:tc>
      </w:tr>
      <w:tr w:rsidR="00DA6447">
        <w:tc>
          <w:tcPr>
            <w:tcW w:w="2324" w:type="dxa"/>
            <w:vMerge/>
          </w:tcPr>
          <w:p w:rsidR="00DA6447" w:rsidRDefault="00DA6447">
            <w:pPr>
              <w:pStyle w:val="ConsPlusNormal0"/>
            </w:pPr>
          </w:p>
        </w:tc>
        <w:tc>
          <w:tcPr>
            <w:tcW w:w="1134" w:type="dxa"/>
            <w:vMerge w:val="restart"/>
          </w:tcPr>
          <w:p w:rsidR="00DA6447" w:rsidRDefault="004440C5">
            <w:pPr>
              <w:pStyle w:val="ConsPlusNormal0"/>
              <w:jc w:val="center"/>
            </w:pPr>
            <w:r>
              <w:t>на ____ текущий финансовый год</w:t>
            </w:r>
          </w:p>
        </w:tc>
        <w:tc>
          <w:tcPr>
            <w:tcW w:w="1644" w:type="dxa"/>
            <w:gridSpan w:val="2"/>
          </w:tcPr>
          <w:p w:rsidR="00DA6447" w:rsidRDefault="004440C5">
            <w:pPr>
              <w:pStyle w:val="ConsPlusNormal0"/>
              <w:jc w:val="center"/>
            </w:pPr>
            <w:r>
              <w:t>____ - ____ годов</w:t>
            </w:r>
          </w:p>
        </w:tc>
        <w:tc>
          <w:tcPr>
            <w:tcW w:w="1134" w:type="dxa"/>
            <w:vMerge w:val="restart"/>
          </w:tcPr>
          <w:p w:rsidR="00DA6447" w:rsidRDefault="004440C5">
            <w:pPr>
              <w:pStyle w:val="ConsPlusNormal0"/>
              <w:jc w:val="center"/>
            </w:pPr>
            <w:r>
              <w:t>на ____ текущий финансовый год</w:t>
            </w:r>
          </w:p>
        </w:tc>
        <w:tc>
          <w:tcPr>
            <w:tcW w:w="1814" w:type="dxa"/>
            <w:gridSpan w:val="2"/>
          </w:tcPr>
          <w:p w:rsidR="00DA6447" w:rsidRDefault="004440C5">
            <w:pPr>
              <w:pStyle w:val="ConsPlusNormal0"/>
              <w:jc w:val="center"/>
            </w:pPr>
            <w:r>
              <w:t>____ - ____ годов</w:t>
            </w:r>
          </w:p>
        </w:tc>
        <w:tc>
          <w:tcPr>
            <w:tcW w:w="2892" w:type="dxa"/>
            <w:gridSpan w:val="2"/>
            <w:vMerge/>
          </w:tcPr>
          <w:p w:rsidR="00DA6447" w:rsidRDefault="00DA6447">
            <w:pPr>
              <w:pStyle w:val="ConsPlusNormal0"/>
            </w:pPr>
          </w:p>
        </w:tc>
      </w:tr>
      <w:tr w:rsidR="00DA6447">
        <w:tc>
          <w:tcPr>
            <w:tcW w:w="2324" w:type="dxa"/>
            <w:vMerge/>
          </w:tcPr>
          <w:p w:rsidR="00DA6447" w:rsidRDefault="00DA6447">
            <w:pPr>
              <w:pStyle w:val="ConsPlusNormal0"/>
            </w:pPr>
          </w:p>
        </w:tc>
        <w:tc>
          <w:tcPr>
            <w:tcW w:w="1134" w:type="dxa"/>
            <w:vMerge/>
          </w:tcPr>
          <w:p w:rsidR="00DA6447" w:rsidRDefault="00DA6447">
            <w:pPr>
              <w:pStyle w:val="ConsPlusNormal0"/>
            </w:pPr>
          </w:p>
        </w:tc>
        <w:tc>
          <w:tcPr>
            <w:tcW w:w="794" w:type="dxa"/>
          </w:tcPr>
          <w:p w:rsidR="00DA6447" w:rsidRDefault="004440C5">
            <w:pPr>
              <w:pStyle w:val="ConsPlusNormal0"/>
              <w:jc w:val="center"/>
            </w:pPr>
            <w:r>
              <w:t>первый год</w:t>
            </w:r>
          </w:p>
        </w:tc>
        <w:tc>
          <w:tcPr>
            <w:tcW w:w="850" w:type="dxa"/>
          </w:tcPr>
          <w:p w:rsidR="00DA6447" w:rsidRDefault="004440C5">
            <w:pPr>
              <w:pStyle w:val="ConsPlusNormal0"/>
              <w:jc w:val="center"/>
            </w:pPr>
            <w:r>
              <w:t>второй год</w:t>
            </w:r>
          </w:p>
        </w:tc>
        <w:tc>
          <w:tcPr>
            <w:tcW w:w="1134" w:type="dxa"/>
            <w:vMerge/>
          </w:tcPr>
          <w:p w:rsidR="00DA6447" w:rsidRDefault="00DA6447">
            <w:pPr>
              <w:pStyle w:val="ConsPlusNormal0"/>
            </w:pPr>
          </w:p>
        </w:tc>
        <w:tc>
          <w:tcPr>
            <w:tcW w:w="907" w:type="dxa"/>
          </w:tcPr>
          <w:p w:rsidR="00DA6447" w:rsidRDefault="004440C5">
            <w:pPr>
              <w:pStyle w:val="ConsPlusNormal0"/>
              <w:jc w:val="center"/>
            </w:pPr>
            <w:r>
              <w:t>первый год</w:t>
            </w:r>
          </w:p>
        </w:tc>
        <w:tc>
          <w:tcPr>
            <w:tcW w:w="907" w:type="dxa"/>
          </w:tcPr>
          <w:p w:rsidR="00DA6447" w:rsidRDefault="004440C5">
            <w:pPr>
              <w:pStyle w:val="ConsPlusNormal0"/>
              <w:jc w:val="center"/>
            </w:pPr>
            <w:r>
              <w:t>второй год</w:t>
            </w:r>
          </w:p>
        </w:tc>
        <w:tc>
          <w:tcPr>
            <w:tcW w:w="794" w:type="dxa"/>
          </w:tcPr>
          <w:p w:rsidR="00DA6447" w:rsidRDefault="004440C5">
            <w:pPr>
              <w:pStyle w:val="ConsPlusNormal0"/>
              <w:jc w:val="center"/>
            </w:pPr>
            <w:r>
              <w:t>всего</w:t>
            </w:r>
          </w:p>
        </w:tc>
        <w:tc>
          <w:tcPr>
            <w:tcW w:w="2098" w:type="dxa"/>
          </w:tcPr>
          <w:p w:rsidR="00DA6447" w:rsidRDefault="004440C5">
            <w:pPr>
              <w:pStyle w:val="ConsPlusNormal0"/>
              <w:jc w:val="center"/>
            </w:pPr>
            <w:r>
              <w:t>из них с отложенной датой ввода в действие</w:t>
            </w:r>
          </w:p>
        </w:tc>
      </w:tr>
      <w:tr w:rsidR="00DA6447">
        <w:tc>
          <w:tcPr>
            <w:tcW w:w="2324" w:type="dxa"/>
          </w:tcPr>
          <w:p w:rsidR="00DA6447" w:rsidRDefault="004440C5">
            <w:pPr>
              <w:pStyle w:val="ConsPlusNormal0"/>
              <w:jc w:val="center"/>
            </w:pPr>
            <w:r>
              <w:t>1</w:t>
            </w:r>
          </w:p>
        </w:tc>
        <w:tc>
          <w:tcPr>
            <w:tcW w:w="1134" w:type="dxa"/>
          </w:tcPr>
          <w:p w:rsidR="00DA6447" w:rsidRDefault="004440C5">
            <w:pPr>
              <w:pStyle w:val="ConsPlusNormal0"/>
              <w:jc w:val="center"/>
            </w:pPr>
            <w:r>
              <w:t>2</w:t>
            </w:r>
          </w:p>
        </w:tc>
        <w:tc>
          <w:tcPr>
            <w:tcW w:w="794" w:type="dxa"/>
          </w:tcPr>
          <w:p w:rsidR="00DA6447" w:rsidRDefault="004440C5">
            <w:pPr>
              <w:pStyle w:val="ConsPlusNormal0"/>
              <w:jc w:val="center"/>
            </w:pPr>
            <w:r>
              <w:t>3</w:t>
            </w:r>
          </w:p>
        </w:tc>
        <w:tc>
          <w:tcPr>
            <w:tcW w:w="850" w:type="dxa"/>
          </w:tcPr>
          <w:p w:rsidR="00DA6447" w:rsidRDefault="004440C5">
            <w:pPr>
              <w:pStyle w:val="ConsPlusNormal0"/>
              <w:jc w:val="center"/>
            </w:pPr>
            <w:r>
              <w:t>4</w:t>
            </w:r>
          </w:p>
        </w:tc>
        <w:tc>
          <w:tcPr>
            <w:tcW w:w="1134" w:type="dxa"/>
          </w:tcPr>
          <w:p w:rsidR="00DA6447" w:rsidRDefault="004440C5">
            <w:pPr>
              <w:pStyle w:val="ConsPlusNormal0"/>
              <w:jc w:val="center"/>
            </w:pPr>
            <w:r>
              <w:t>5</w:t>
            </w:r>
          </w:p>
        </w:tc>
        <w:tc>
          <w:tcPr>
            <w:tcW w:w="907" w:type="dxa"/>
          </w:tcPr>
          <w:p w:rsidR="00DA6447" w:rsidRDefault="004440C5">
            <w:pPr>
              <w:pStyle w:val="ConsPlusNormal0"/>
              <w:jc w:val="center"/>
            </w:pPr>
            <w:r>
              <w:t>6</w:t>
            </w:r>
          </w:p>
        </w:tc>
        <w:tc>
          <w:tcPr>
            <w:tcW w:w="907" w:type="dxa"/>
          </w:tcPr>
          <w:p w:rsidR="00DA6447" w:rsidRDefault="004440C5">
            <w:pPr>
              <w:pStyle w:val="ConsPlusNormal0"/>
              <w:jc w:val="center"/>
            </w:pPr>
            <w:r>
              <w:t>7</w:t>
            </w:r>
          </w:p>
        </w:tc>
        <w:tc>
          <w:tcPr>
            <w:tcW w:w="794" w:type="dxa"/>
          </w:tcPr>
          <w:p w:rsidR="00DA6447" w:rsidRDefault="004440C5">
            <w:pPr>
              <w:pStyle w:val="ConsPlusNormal0"/>
              <w:jc w:val="center"/>
            </w:pPr>
            <w:r>
              <w:t>8</w:t>
            </w:r>
          </w:p>
        </w:tc>
        <w:tc>
          <w:tcPr>
            <w:tcW w:w="2098" w:type="dxa"/>
          </w:tcPr>
          <w:p w:rsidR="00DA6447" w:rsidRDefault="004440C5">
            <w:pPr>
              <w:pStyle w:val="ConsPlusNormal0"/>
              <w:jc w:val="center"/>
            </w:pPr>
            <w:r>
              <w:t>9</w:t>
            </w:r>
          </w:p>
        </w:tc>
      </w:tr>
      <w:tr w:rsidR="00DA6447">
        <w:tc>
          <w:tcPr>
            <w:tcW w:w="2324" w:type="dxa"/>
          </w:tcPr>
          <w:p w:rsidR="00DA6447" w:rsidRDefault="004440C5">
            <w:pPr>
              <w:pStyle w:val="ConsPlusNormal0"/>
            </w:pPr>
            <w:r>
              <w:t>Остаток на начало дня</w:t>
            </w:r>
          </w:p>
        </w:tc>
        <w:tc>
          <w:tcPr>
            <w:tcW w:w="1134"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1134"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2098" w:type="dxa"/>
          </w:tcPr>
          <w:p w:rsidR="00DA6447" w:rsidRDefault="00DA6447">
            <w:pPr>
              <w:pStyle w:val="ConsPlusNormal0"/>
            </w:pPr>
          </w:p>
        </w:tc>
      </w:tr>
      <w:tr w:rsidR="00DA6447">
        <w:tc>
          <w:tcPr>
            <w:tcW w:w="2324" w:type="dxa"/>
          </w:tcPr>
          <w:p w:rsidR="00DA6447" w:rsidRDefault="004440C5">
            <w:pPr>
              <w:pStyle w:val="ConsPlusNormal0"/>
            </w:pPr>
            <w:r>
              <w:t>Остаток на конец дня</w:t>
            </w:r>
          </w:p>
        </w:tc>
        <w:tc>
          <w:tcPr>
            <w:tcW w:w="1134"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1134"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2098"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1.2. Доведенные бюджетные данные</w:t>
      </w:r>
    </w:p>
    <w:p w:rsidR="00DA6447" w:rsidRDefault="00DA6447">
      <w:pPr>
        <w:pStyle w:val="ConsPlusNonformat0"/>
        <w:jc w:val="both"/>
      </w:pPr>
    </w:p>
    <w:p w:rsidR="00DA6447" w:rsidRDefault="004440C5">
      <w:pPr>
        <w:pStyle w:val="ConsPlusNonformat0"/>
        <w:jc w:val="both"/>
      </w:pPr>
      <w:r>
        <w:t xml:space="preserve">                          1.2.1. Бюджетные данные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417"/>
        <w:gridCol w:w="1077"/>
        <w:gridCol w:w="907"/>
        <w:gridCol w:w="850"/>
        <w:gridCol w:w="1077"/>
        <w:gridCol w:w="907"/>
        <w:gridCol w:w="907"/>
        <w:gridCol w:w="680"/>
        <w:gridCol w:w="2041"/>
      </w:tblGrid>
      <w:tr w:rsidR="00DA6447">
        <w:tc>
          <w:tcPr>
            <w:tcW w:w="1531" w:type="dxa"/>
            <w:gridSpan w:val="2"/>
            <w:vMerge w:val="restart"/>
          </w:tcPr>
          <w:p w:rsidR="00DA6447" w:rsidRDefault="004440C5">
            <w:pPr>
              <w:pStyle w:val="ConsPlusNormal0"/>
              <w:jc w:val="center"/>
            </w:pPr>
            <w:r>
              <w:t>Документ</w:t>
            </w:r>
          </w:p>
        </w:tc>
        <w:tc>
          <w:tcPr>
            <w:tcW w:w="1417"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2834" w:type="dxa"/>
            <w:gridSpan w:val="3"/>
          </w:tcPr>
          <w:p w:rsidR="00DA6447" w:rsidRDefault="004440C5">
            <w:pPr>
              <w:pStyle w:val="ConsPlusNormal0"/>
              <w:jc w:val="center"/>
            </w:pPr>
            <w:r>
              <w:t>Бюджетные ассигнования</w:t>
            </w:r>
          </w:p>
        </w:tc>
        <w:tc>
          <w:tcPr>
            <w:tcW w:w="2891" w:type="dxa"/>
            <w:gridSpan w:val="3"/>
          </w:tcPr>
          <w:p w:rsidR="00DA6447" w:rsidRDefault="004440C5">
            <w:pPr>
              <w:pStyle w:val="ConsPlusNormal0"/>
              <w:jc w:val="center"/>
            </w:pPr>
            <w:r>
              <w:t>Лимиты бюджетных обязательств</w:t>
            </w:r>
          </w:p>
        </w:tc>
        <w:tc>
          <w:tcPr>
            <w:tcW w:w="2721" w:type="dxa"/>
            <w:gridSpan w:val="2"/>
            <w:vMerge w:val="restart"/>
          </w:tcPr>
          <w:p w:rsidR="00DA6447" w:rsidRDefault="004440C5">
            <w:pPr>
              <w:pStyle w:val="ConsPlusNormal0"/>
              <w:jc w:val="center"/>
            </w:pPr>
            <w:r>
              <w:t>Предельные объемы финансирования на ____ текущий финансовый год</w:t>
            </w:r>
          </w:p>
        </w:tc>
      </w:tr>
      <w:tr w:rsidR="00DA6447">
        <w:tc>
          <w:tcPr>
            <w:tcW w:w="1531" w:type="dxa"/>
            <w:gridSpan w:val="2"/>
            <w:vMerge/>
          </w:tcPr>
          <w:p w:rsidR="00DA6447" w:rsidRDefault="00DA6447">
            <w:pPr>
              <w:pStyle w:val="ConsPlusNormal0"/>
            </w:pPr>
          </w:p>
        </w:tc>
        <w:tc>
          <w:tcPr>
            <w:tcW w:w="1417" w:type="dxa"/>
            <w:vMerge/>
          </w:tcPr>
          <w:p w:rsidR="00DA6447" w:rsidRDefault="00DA6447">
            <w:pPr>
              <w:pStyle w:val="ConsPlusNormal0"/>
            </w:pPr>
          </w:p>
        </w:tc>
        <w:tc>
          <w:tcPr>
            <w:tcW w:w="1077" w:type="dxa"/>
            <w:vMerge w:val="restart"/>
          </w:tcPr>
          <w:p w:rsidR="00DA6447" w:rsidRDefault="004440C5">
            <w:pPr>
              <w:pStyle w:val="ConsPlusNormal0"/>
              <w:jc w:val="center"/>
            </w:pPr>
            <w:r>
              <w:t>на ____ текущий финансовый год</w:t>
            </w:r>
          </w:p>
        </w:tc>
        <w:tc>
          <w:tcPr>
            <w:tcW w:w="1757" w:type="dxa"/>
            <w:gridSpan w:val="2"/>
          </w:tcPr>
          <w:p w:rsidR="00DA6447" w:rsidRDefault="004440C5">
            <w:pPr>
              <w:pStyle w:val="ConsPlusNormal0"/>
              <w:jc w:val="center"/>
            </w:pPr>
            <w:r>
              <w:t>на плановый период</w:t>
            </w:r>
          </w:p>
          <w:p w:rsidR="00DA6447" w:rsidRDefault="004440C5">
            <w:pPr>
              <w:pStyle w:val="ConsPlusNormal0"/>
              <w:jc w:val="center"/>
            </w:pPr>
            <w:r>
              <w:t>____ - ____ годов</w:t>
            </w:r>
          </w:p>
        </w:tc>
        <w:tc>
          <w:tcPr>
            <w:tcW w:w="1077" w:type="dxa"/>
            <w:vMerge w:val="restart"/>
          </w:tcPr>
          <w:p w:rsidR="00DA6447" w:rsidRDefault="004440C5">
            <w:pPr>
              <w:pStyle w:val="ConsPlusNormal0"/>
              <w:jc w:val="center"/>
            </w:pPr>
            <w:r>
              <w:t>на ____ текущий финансовый год</w:t>
            </w:r>
          </w:p>
        </w:tc>
        <w:tc>
          <w:tcPr>
            <w:tcW w:w="1814" w:type="dxa"/>
            <w:gridSpan w:val="2"/>
          </w:tcPr>
          <w:p w:rsidR="00DA6447" w:rsidRDefault="004440C5">
            <w:pPr>
              <w:pStyle w:val="ConsPlusNormal0"/>
              <w:jc w:val="center"/>
            </w:pPr>
            <w:r>
              <w:t>на плановый период</w:t>
            </w:r>
          </w:p>
          <w:p w:rsidR="00DA6447" w:rsidRDefault="004440C5">
            <w:pPr>
              <w:pStyle w:val="ConsPlusNormal0"/>
              <w:jc w:val="center"/>
            </w:pPr>
            <w:r>
              <w:t>____ - ____ годов</w:t>
            </w:r>
          </w:p>
        </w:tc>
        <w:tc>
          <w:tcPr>
            <w:tcW w:w="2721" w:type="dxa"/>
            <w:gridSpan w:val="2"/>
            <w:vMerge/>
          </w:tcPr>
          <w:p w:rsidR="00DA6447" w:rsidRDefault="00DA6447">
            <w:pPr>
              <w:pStyle w:val="ConsPlusNormal0"/>
            </w:pPr>
          </w:p>
        </w:tc>
      </w:tr>
      <w:tr w:rsidR="00DA6447">
        <w:trPr>
          <w:trHeight w:val="276"/>
        </w:trPr>
        <w:tc>
          <w:tcPr>
            <w:tcW w:w="1531" w:type="dxa"/>
            <w:gridSpan w:val="2"/>
            <w:vMerge/>
          </w:tcPr>
          <w:p w:rsidR="00DA6447" w:rsidRDefault="00DA6447">
            <w:pPr>
              <w:pStyle w:val="ConsPlusNormal0"/>
            </w:pPr>
          </w:p>
        </w:tc>
        <w:tc>
          <w:tcPr>
            <w:tcW w:w="1417" w:type="dxa"/>
            <w:vMerge/>
          </w:tcPr>
          <w:p w:rsidR="00DA6447" w:rsidRDefault="00DA6447">
            <w:pPr>
              <w:pStyle w:val="ConsPlusNormal0"/>
            </w:pPr>
          </w:p>
        </w:tc>
        <w:tc>
          <w:tcPr>
            <w:tcW w:w="1077" w:type="dxa"/>
            <w:vMerge/>
          </w:tcPr>
          <w:p w:rsidR="00DA6447" w:rsidRDefault="00DA6447">
            <w:pPr>
              <w:pStyle w:val="ConsPlusNormal0"/>
            </w:pPr>
          </w:p>
        </w:tc>
        <w:tc>
          <w:tcPr>
            <w:tcW w:w="907" w:type="dxa"/>
            <w:vMerge w:val="restart"/>
          </w:tcPr>
          <w:p w:rsidR="00DA6447" w:rsidRDefault="004440C5">
            <w:pPr>
              <w:pStyle w:val="ConsPlusNormal0"/>
              <w:jc w:val="center"/>
            </w:pPr>
            <w:r>
              <w:t>первый год</w:t>
            </w:r>
          </w:p>
        </w:tc>
        <w:tc>
          <w:tcPr>
            <w:tcW w:w="850" w:type="dxa"/>
            <w:vMerge w:val="restart"/>
          </w:tcPr>
          <w:p w:rsidR="00DA6447" w:rsidRDefault="004440C5">
            <w:pPr>
              <w:pStyle w:val="ConsPlusNormal0"/>
              <w:jc w:val="center"/>
            </w:pPr>
            <w:r>
              <w:t>второй год</w:t>
            </w:r>
          </w:p>
        </w:tc>
        <w:tc>
          <w:tcPr>
            <w:tcW w:w="1077" w:type="dxa"/>
            <w:vMerge/>
          </w:tcPr>
          <w:p w:rsidR="00DA6447" w:rsidRDefault="00DA6447">
            <w:pPr>
              <w:pStyle w:val="ConsPlusNormal0"/>
            </w:pPr>
          </w:p>
        </w:tc>
        <w:tc>
          <w:tcPr>
            <w:tcW w:w="907" w:type="dxa"/>
            <w:vMerge w:val="restart"/>
          </w:tcPr>
          <w:p w:rsidR="00DA6447" w:rsidRDefault="004440C5">
            <w:pPr>
              <w:pStyle w:val="ConsPlusNormal0"/>
              <w:jc w:val="center"/>
            </w:pPr>
            <w:r>
              <w:t>первый год</w:t>
            </w:r>
          </w:p>
        </w:tc>
        <w:tc>
          <w:tcPr>
            <w:tcW w:w="907" w:type="dxa"/>
            <w:vMerge w:val="restart"/>
          </w:tcPr>
          <w:p w:rsidR="00DA6447" w:rsidRDefault="004440C5">
            <w:pPr>
              <w:pStyle w:val="ConsPlusNormal0"/>
              <w:jc w:val="center"/>
            </w:pPr>
            <w:r>
              <w:t>второй год</w:t>
            </w:r>
          </w:p>
        </w:tc>
        <w:tc>
          <w:tcPr>
            <w:tcW w:w="680" w:type="dxa"/>
            <w:vMerge w:val="restart"/>
          </w:tcPr>
          <w:p w:rsidR="00DA6447" w:rsidRDefault="004440C5">
            <w:pPr>
              <w:pStyle w:val="ConsPlusNormal0"/>
              <w:jc w:val="center"/>
            </w:pPr>
            <w:r>
              <w:t>всего</w:t>
            </w:r>
          </w:p>
        </w:tc>
        <w:tc>
          <w:tcPr>
            <w:tcW w:w="2041" w:type="dxa"/>
            <w:vMerge w:val="restart"/>
          </w:tcPr>
          <w:p w:rsidR="00DA6447" w:rsidRDefault="004440C5">
            <w:pPr>
              <w:pStyle w:val="ConsPlusNormal0"/>
              <w:jc w:val="center"/>
            </w:pPr>
            <w:r>
              <w:t>из них с отложенной датой ввода в действие</w:t>
            </w:r>
          </w:p>
        </w:tc>
      </w:tr>
      <w:tr w:rsidR="00DA6447">
        <w:tc>
          <w:tcPr>
            <w:tcW w:w="794" w:type="dxa"/>
          </w:tcPr>
          <w:p w:rsidR="00DA6447" w:rsidRDefault="004440C5">
            <w:pPr>
              <w:pStyle w:val="ConsPlusNormal0"/>
              <w:jc w:val="center"/>
            </w:pPr>
            <w:r>
              <w:t>номер</w:t>
            </w:r>
          </w:p>
        </w:tc>
        <w:tc>
          <w:tcPr>
            <w:tcW w:w="737" w:type="dxa"/>
          </w:tcPr>
          <w:p w:rsidR="00DA6447" w:rsidRDefault="004440C5">
            <w:pPr>
              <w:pStyle w:val="ConsPlusNormal0"/>
              <w:jc w:val="center"/>
            </w:pPr>
            <w:r>
              <w:t>дата</w:t>
            </w:r>
          </w:p>
        </w:tc>
        <w:tc>
          <w:tcPr>
            <w:tcW w:w="1417" w:type="dxa"/>
            <w:vMerge/>
          </w:tcPr>
          <w:p w:rsidR="00DA6447" w:rsidRDefault="00DA6447">
            <w:pPr>
              <w:pStyle w:val="ConsPlusNormal0"/>
            </w:pPr>
          </w:p>
        </w:tc>
        <w:tc>
          <w:tcPr>
            <w:tcW w:w="1077" w:type="dxa"/>
            <w:vMerge/>
          </w:tcPr>
          <w:p w:rsidR="00DA6447" w:rsidRDefault="00DA6447">
            <w:pPr>
              <w:pStyle w:val="ConsPlusNormal0"/>
            </w:pPr>
          </w:p>
        </w:tc>
        <w:tc>
          <w:tcPr>
            <w:tcW w:w="907" w:type="dxa"/>
            <w:vMerge/>
          </w:tcPr>
          <w:p w:rsidR="00DA6447" w:rsidRDefault="00DA6447">
            <w:pPr>
              <w:pStyle w:val="ConsPlusNormal0"/>
            </w:pPr>
          </w:p>
        </w:tc>
        <w:tc>
          <w:tcPr>
            <w:tcW w:w="850" w:type="dxa"/>
            <w:vMerge/>
          </w:tcPr>
          <w:p w:rsidR="00DA6447" w:rsidRDefault="00DA6447">
            <w:pPr>
              <w:pStyle w:val="ConsPlusNormal0"/>
            </w:pPr>
          </w:p>
        </w:tc>
        <w:tc>
          <w:tcPr>
            <w:tcW w:w="1077" w:type="dxa"/>
            <w:vMerge/>
          </w:tcPr>
          <w:p w:rsidR="00DA6447" w:rsidRDefault="00DA6447">
            <w:pPr>
              <w:pStyle w:val="ConsPlusNormal0"/>
            </w:pPr>
          </w:p>
        </w:tc>
        <w:tc>
          <w:tcPr>
            <w:tcW w:w="907" w:type="dxa"/>
            <w:vMerge/>
          </w:tcPr>
          <w:p w:rsidR="00DA6447" w:rsidRDefault="00DA6447">
            <w:pPr>
              <w:pStyle w:val="ConsPlusNormal0"/>
            </w:pPr>
          </w:p>
        </w:tc>
        <w:tc>
          <w:tcPr>
            <w:tcW w:w="907" w:type="dxa"/>
            <w:vMerge/>
          </w:tcPr>
          <w:p w:rsidR="00DA6447" w:rsidRDefault="00DA6447">
            <w:pPr>
              <w:pStyle w:val="ConsPlusNormal0"/>
            </w:pPr>
          </w:p>
        </w:tc>
        <w:tc>
          <w:tcPr>
            <w:tcW w:w="680" w:type="dxa"/>
            <w:vMerge/>
          </w:tcPr>
          <w:p w:rsidR="00DA6447" w:rsidRDefault="00DA6447">
            <w:pPr>
              <w:pStyle w:val="ConsPlusNormal0"/>
            </w:pPr>
          </w:p>
        </w:tc>
        <w:tc>
          <w:tcPr>
            <w:tcW w:w="2041" w:type="dxa"/>
            <w:vMerge/>
          </w:tcPr>
          <w:p w:rsidR="00DA6447" w:rsidRDefault="00DA6447">
            <w:pPr>
              <w:pStyle w:val="ConsPlusNormal0"/>
            </w:pPr>
          </w:p>
        </w:tc>
      </w:tr>
      <w:tr w:rsidR="00DA6447">
        <w:tc>
          <w:tcPr>
            <w:tcW w:w="794" w:type="dxa"/>
          </w:tcPr>
          <w:p w:rsidR="00DA6447" w:rsidRDefault="004440C5">
            <w:pPr>
              <w:pStyle w:val="ConsPlusNormal0"/>
              <w:jc w:val="center"/>
            </w:pPr>
            <w:r>
              <w:lastRenderedPageBreak/>
              <w:t>1</w:t>
            </w:r>
          </w:p>
        </w:tc>
        <w:tc>
          <w:tcPr>
            <w:tcW w:w="737" w:type="dxa"/>
          </w:tcPr>
          <w:p w:rsidR="00DA6447" w:rsidRDefault="004440C5">
            <w:pPr>
              <w:pStyle w:val="ConsPlusNormal0"/>
              <w:jc w:val="center"/>
            </w:pPr>
            <w:r>
              <w:t>2</w:t>
            </w:r>
          </w:p>
        </w:tc>
        <w:tc>
          <w:tcPr>
            <w:tcW w:w="1417" w:type="dxa"/>
          </w:tcPr>
          <w:p w:rsidR="00DA6447" w:rsidRDefault="004440C5">
            <w:pPr>
              <w:pStyle w:val="ConsPlusNormal0"/>
              <w:jc w:val="center"/>
            </w:pPr>
            <w:r>
              <w:t>3</w:t>
            </w:r>
          </w:p>
        </w:tc>
        <w:tc>
          <w:tcPr>
            <w:tcW w:w="1077" w:type="dxa"/>
          </w:tcPr>
          <w:p w:rsidR="00DA6447" w:rsidRDefault="004440C5">
            <w:pPr>
              <w:pStyle w:val="ConsPlusNormal0"/>
              <w:jc w:val="center"/>
            </w:pPr>
            <w:r>
              <w:t>4</w:t>
            </w:r>
          </w:p>
        </w:tc>
        <w:tc>
          <w:tcPr>
            <w:tcW w:w="907" w:type="dxa"/>
          </w:tcPr>
          <w:p w:rsidR="00DA6447" w:rsidRDefault="004440C5">
            <w:pPr>
              <w:pStyle w:val="ConsPlusNormal0"/>
              <w:jc w:val="center"/>
            </w:pPr>
            <w:r>
              <w:t>5</w:t>
            </w:r>
          </w:p>
        </w:tc>
        <w:tc>
          <w:tcPr>
            <w:tcW w:w="850" w:type="dxa"/>
          </w:tcPr>
          <w:p w:rsidR="00DA6447" w:rsidRDefault="004440C5">
            <w:pPr>
              <w:pStyle w:val="ConsPlusNormal0"/>
              <w:jc w:val="center"/>
            </w:pPr>
            <w:r>
              <w:t>6</w:t>
            </w:r>
          </w:p>
        </w:tc>
        <w:tc>
          <w:tcPr>
            <w:tcW w:w="1077" w:type="dxa"/>
          </w:tcPr>
          <w:p w:rsidR="00DA6447" w:rsidRDefault="004440C5">
            <w:pPr>
              <w:pStyle w:val="ConsPlusNormal0"/>
              <w:jc w:val="center"/>
            </w:pPr>
            <w:r>
              <w:t>7</w:t>
            </w:r>
          </w:p>
        </w:tc>
        <w:tc>
          <w:tcPr>
            <w:tcW w:w="907" w:type="dxa"/>
          </w:tcPr>
          <w:p w:rsidR="00DA6447" w:rsidRDefault="004440C5">
            <w:pPr>
              <w:pStyle w:val="ConsPlusNormal0"/>
              <w:jc w:val="center"/>
            </w:pPr>
            <w:r>
              <w:t>8</w:t>
            </w:r>
          </w:p>
        </w:tc>
        <w:tc>
          <w:tcPr>
            <w:tcW w:w="907" w:type="dxa"/>
          </w:tcPr>
          <w:p w:rsidR="00DA6447" w:rsidRDefault="004440C5">
            <w:pPr>
              <w:pStyle w:val="ConsPlusNormal0"/>
              <w:jc w:val="center"/>
            </w:pPr>
            <w:r>
              <w:t>9</w:t>
            </w:r>
          </w:p>
        </w:tc>
        <w:tc>
          <w:tcPr>
            <w:tcW w:w="680" w:type="dxa"/>
          </w:tcPr>
          <w:p w:rsidR="00DA6447" w:rsidRDefault="004440C5">
            <w:pPr>
              <w:pStyle w:val="ConsPlusNormal0"/>
              <w:jc w:val="center"/>
            </w:pPr>
            <w:r>
              <w:t>10</w:t>
            </w:r>
          </w:p>
        </w:tc>
        <w:tc>
          <w:tcPr>
            <w:tcW w:w="2041" w:type="dxa"/>
          </w:tcPr>
          <w:p w:rsidR="00DA6447" w:rsidRDefault="004440C5">
            <w:pPr>
              <w:pStyle w:val="ConsPlusNormal0"/>
              <w:jc w:val="center"/>
            </w:pPr>
            <w:r>
              <w:t>11</w:t>
            </w:r>
          </w:p>
        </w:tc>
      </w:tr>
      <w:tr w:rsidR="00DA6447">
        <w:tc>
          <w:tcPr>
            <w:tcW w:w="794" w:type="dxa"/>
          </w:tcPr>
          <w:p w:rsidR="00DA6447" w:rsidRDefault="00DA6447">
            <w:pPr>
              <w:pStyle w:val="ConsPlusNormal0"/>
            </w:pPr>
          </w:p>
        </w:tc>
        <w:tc>
          <w:tcPr>
            <w:tcW w:w="737" w:type="dxa"/>
          </w:tcPr>
          <w:p w:rsidR="00DA6447" w:rsidRDefault="00DA6447">
            <w:pPr>
              <w:pStyle w:val="ConsPlusNormal0"/>
            </w:pPr>
          </w:p>
        </w:tc>
        <w:tc>
          <w:tcPr>
            <w:tcW w:w="1417" w:type="dxa"/>
          </w:tcPr>
          <w:p w:rsidR="00DA6447" w:rsidRDefault="00DA6447">
            <w:pPr>
              <w:pStyle w:val="ConsPlusNormal0"/>
            </w:pPr>
          </w:p>
        </w:tc>
        <w:tc>
          <w:tcPr>
            <w:tcW w:w="107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07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680" w:type="dxa"/>
          </w:tcPr>
          <w:p w:rsidR="00DA6447" w:rsidRDefault="00DA6447">
            <w:pPr>
              <w:pStyle w:val="ConsPlusNormal0"/>
            </w:pPr>
          </w:p>
        </w:tc>
        <w:tc>
          <w:tcPr>
            <w:tcW w:w="2041" w:type="dxa"/>
          </w:tcPr>
          <w:p w:rsidR="00DA6447" w:rsidRDefault="00DA6447">
            <w:pPr>
              <w:pStyle w:val="ConsPlusNormal0"/>
            </w:pPr>
          </w:p>
        </w:tc>
      </w:tr>
      <w:tr w:rsidR="00DA6447">
        <w:tc>
          <w:tcPr>
            <w:tcW w:w="794" w:type="dxa"/>
          </w:tcPr>
          <w:p w:rsidR="00DA6447" w:rsidRDefault="00DA6447">
            <w:pPr>
              <w:pStyle w:val="ConsPlusNormal0"/>
            </w:pPr>
          </w:p>
        </w:tc>
        <w:tc>
          <w:tcPr>
            <w:tcW w:w="737" w:type="dxa"/>
          </w:tcPr>
          <w:p w:rsidR="00DA6447" w:rsidRDefault="00DA6447">
            <w:pPr>
              <w:pStyle w:val="ConsPlusNormal0"/>
            </w:pPr>
          </w:p>
        </w:tc>
        <w:tc>
          <w:tcPr>
            <w:tcW w:w="1417" w:type="dxa"/>
          </w:tcPr>
          <w:p w:rsidR="00DA6447" w:rsidRDefault="00DA6447">
            <w:pPr>
              <w:pStyle w:val="ConsPlusNormal0"/>
            </w:pPr>
          </w:p>
        </w:tc>
        <w:tc>
          <w:tcPr>
            <w:tcW w:w="107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07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680" w:type="dxa"/>
          </w:tcPr>
          <w:p w:rsidR="00DA6447" w:rsidRDefault="00DA6447">
            <w:pPr>
              <w:pStyle w:val="ConsPlusNormal0"/>
            </w:pPr>
          </w:p>
        </w:tc>
        <w:tc>
          <w:tcPr>
            <w:tcW w:w="2041" w:type="dxa"/>
          </w:tcPr>
          <w:p w:rsidR="00DA6447" w:rsidRDefault="00DA6447">
            <w:pPr>
              <w:pStyle w:val="ConsPlusNormal0"/>
            </w:pPr>
          </w:p>
        </w:tc>
      </w:tr>
      <w:tr w:rsidR="00DA6447">
        <w:tblPrEx>
          <w:tblBorders>
            <w:left w:val="nil"/>
          </w:tblBorders>
        </w:tblPrEx>
        <w:tc>
          <w:tcPr>
            <w:tcW w:w="2948" w:type="dxa"/>
            <w:gridSpan w:val="3"/>
            <w:tcBorders>
              <w:left w:val="nil"/>
              <w:bottom w:val="nil"/>
            </w:tcBorders>
          </w:tcPr>
          <w:p w:rsidR="00DA6447" w:rsidRDefault="004440C5">
            <w:pPr>
              <w:pStyle w:val="ConsPlusNormal0"/>
              <w:jc w:val="right"/>
            </w:pPr>
            <w:r>
              <w:t>Итого</w:t>
            </w:r>
          </w:p>
        </w:tc>
        <w:tc>
          <w:tcPr>
            <w:tcW w:w="107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07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680" w:type="dxa"/>
          </w:tcPr>
          <w:p w:rsidR="00DA6447" w:rsidRDefault="00DA6447">
            <w:pPr>
              <w:pStyle w:val="ConsPlusNormal0"/>
            </w:pPr>
          </w:p>
        </w:tc>
        <w:tc>
          <w:tcPr>
            <w:tcW w:w="2041" w:type="dxa"/>
          </w:tcPr>
          <w:p w:rsidR="00DA6447" w:rsidRDefault="00DA6447">
            <w:pPr>
              <w:pStyle w:val="ConsPlusNormal0"/>
            </w:pPr>
          </w:p>
        </w:tc>
      </w:tr>
    </w:tbl>
    <w:p w:rsidR="00DA6447" w:rsidRDefault="00DA6447">
      <w:pPr>
        <w:pStyle w:val="ConsPlusNormal0"/>
        <w:sectPr w:rsidR="00DA6447">
          <w:headerReference w:type="default" r:id="rId444"/>
          <w:footerReference w:type="default" r:id="rId445"/>
          <w:headerReference w:type="first" r:id="rId446"/>
          <w:footerReference w:type="first" r:id="rId447"/>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Номер страницы ____</w:t>
      </w:r>
    </w:p>
    <w:p w:rsidR="00DA6447" w:rsidRDefault="004440C5">
      <w:pPr>
        <w:pStyle w:val="ConsPlusNonformat0"/>
        <w:jc w:val="both"/>
      </w:pPr>
      <w:r>
        <w:t xml:space="preserve">                                                         Всего страниц ____</w:t>
      </w:r>
    </w:p>
    <w:p w:rsidR="00DA6447" w:rsidRDefault="00DA6447">
      <w:pPr>
        <w:pStyle w:val="ConsPlusNonformat0"/>
        <w:jc w:val="both"/>
      </w:pPr>
    </w:p>
    <w:p w:rsidR="00DA6447" w:rsidRDefault="004440C5">
      <w:pPr>
        <w:pStyle w:val="ConsPlusNonformat0"/>
        <w:jc w:val="both"/>
      </w:pPr>
      <w:r>
        <w:t xml:space="preserve">                                                        Форма 0531759, с. 2</w:t>
      </w:r>
    </w:p>
    <w:p w:rsidR="00DA6447" w:rsidRDefault="00DA6447">
      <w:pPr>
        <w:pStyle w:val="ConsPlusNonformat0"/>
        <w:jc w:val="both"/>
      </w:pPr>
    </w:p>
    <w:p w:rsidR="00DA6447" w:rsidRDefault="004440C5">
      <w:pPr>
        <w:pStyle w:val="ConsPlusNonformat0"/>
        <w:jc w:val="both"/>
      </w:pPr>
      <w:r>
        <w:t xml:space="preserve">   </w:t>
      </w:r>
      <w:r>
        <w:t xml:space="preserve">                                              Номер лицевого счета _____</w:t>
      </w:r>
    </w:p>
    <w:p w:rsidR="00DA6447" w:rsidRDefault="004440C5">
      <w:pPr>
        <w:pStyle w:val="ConsPlusNonformat0"/>
        <w:jc w:val="both"/>
      </w:pPr>
      <w:r>
        <w:t xml:space="preserve">                                                     за "__" ______ 20__ г.</w:t>
      </w:r>
    </w:p>
    <w:p w:rsidR="00DA6447" w:rsidRDefault="00DA6447">
      <w:pPr>
        <w:pStyle w:val="ConsPlusNonformat0"/>
        <w:jc w:val="both"/>
      </w:pPr>
    </w:p>
    <w:p w:rsidR="00DA6447" w:rsidRDefault="004440C5">
      <w:pPr>
        <w:pStyle w:val="ConsPlusNonformat0"/>
        <w:jc w:val="both"/>
      </w:pPr>
      <w:r>
        <w:t xml:space="preserve">      1.2.2. Лимиты бюджетных обязательств в текущем финансовом году</w:t>
      </w:r>
    </w:p>
    <w:p w:rsidR="00DA6447" w:rsidRDefault="004440C5">
      <w:pPr>
        <w:pStyle w:val="ConsPlusNonformat0"/>
        <w:jc w:val="both"/>
      </w:pPr>
      <w:r>
        <w:t xml:space="preserve">      на выплаты за счет связанных иностранных кредитов и на выплаты</w:t>
      </w:r>
    </w:p>
    <w:p w:rsidR="00DA6447" w:rsidRDefault="004440C5">
      <w:pPr>
        <w:pStyle w:val="ConsPlusNonformat0"/>
        <w:jc w:val="both"/>
      </w:pPr>
      <w:r>
        <w:t xml:space="preserve">                           в иностранной валюте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94"/>
        <w:gridCol w:w="2324"/>
        <w:gridCol w:w="2381"/>
        <w:gridCol w:w="2721"/>
      </w:tblGrid>
      <w:tr w:rsidR="00DA6447">
        <w:tc>
          <w:tcPr>
            <w:tcW w:w="1644" w:type="dxa"/>
            <w:gridSpan w:val="2"/>
          </w:tcPr>
          <w:p w:rsidR="00DA6447" w:rsidRDefault="004440C5">
            <w:pPr>
              <w:pStyle w:val="ConsPlusNormal0"/>
              <w:jc w:val="center"/>
            </w:pPr>
            <w:r>
              <w:t>Документ</w:t>
            </w:r>
          </w:p>
        </w:tc>
        <w:tc>
          <w:tcPr>
            <w:tcW w:w="2324"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2381" w:type="dxa"/>
            <w:vMerge w:val="restart"/>
          </w:tcPr>
          <w:p w:rsidR="00DA6447" w:rsidRDefault="004440C5">
            <w:pPr>
              <w:pStyle w:val="ConsPlusNormal0"/>
              <w:jc w:val="center"/>
            </w:pPr>
            <w:r>
              <w:t>Сумма за счет связанных кредитов</w:t>
            </w:r>
          </w:p>
        </w:tc>
        <w:tc>
          <w:tcPr>
            <w:tcW w:w="2721" w:type="dxa"/>
            <w:vMerge w:val="restart"/>
          </w:tcPr>
          <w:p w:rsidR="00DA6447" w:rsidRDefault="004440C5">
            <w:pPr>
              <w:pStyle w:val="ConsPlusNormal0"/>
              <w:jc w:val="center"/>
            </w:pPr>
            <w:r>
              <w:t xml:space="preserve">Сумма на выплаты в иностранной </w:t>
            </w:r>
            <w:r>
              <w:t>валюте (в рублевом эквиваленте)</w:t>
            </w:r>
          </w:p>
        </w:tc>
      </w:tr>
      <w:tr w:rsidR="00DA6447">
        <w:tc>
          <w:tcPr>
            <w:tcW w:w="850" w:type="dxa"/>
          </w:tcPr>
          <w:p w:rsidR="00DA6447" w:rsidRDefault="004440C5">
            <w:pPr>
              <w:pStyle w:val="ConsPlusNormal0"/>
              <w:jc w:val="center"/>
            </w:pPr>
            <w:r>
              <w:t>номер</w:t>
            </w:r>
          </w:p>
        </w:tc>
        <w:tc>
          <w:tcPr>
            <w:tcW w:w="794" w:type="dxa"/>
          </w:tcPr>
          <w:p w:rsidR="00DA6447" w:rsidRDefault="004440C5">
            <w:pPr>
              <w:pStyle w:val="ConsPlusNormal0"/>
              <w:jc w:val="center"/>
            </w:pPr>
            <w:r>
              <w:t>дата</w:t>
            </w:r>
          </w:p>
        </w:tc>
        <w:tc>
          <w:tcPr>
            <w:tcW w:w="2324" w:type="dxa"/>
            <w:vMerge/>
          </w:tcPr>
          <w:p w:rsidR="00DA6447" w:rsidRDefault="00DA6447">
            <w:pPr>
              <w:pStyle w:val="ConsPlusNormal0"/>
            </w:pPr>
          </w:p>
        </w:tc>
        <w:tc>
          <w:tcPr>
            <w:tcW w:w="2381" w:type="dxa"/>
            <w:vMerge/>
          </w:tcPr>
          <w:p w:rsidR="00DA6447" w:rsidRDefault="00DA6447">
            <w:pPr>
              <w:pStyle w:val="ConsPlusNormal0"/>
            </w:pPr>
          </w:p>
        </w:tc>
        <w:tc>
          <w:tcPr>
            <w:tcW w:w="2721" w:type="dxa"/>
            <w:vMerge/>
          </w:tcPr>
          <w:p w:rsidR="00DA6447" w:rsidRDefault="00DA6447">
            <w:pPr>
              <w:pStyle w:val="ConsPlusNormal0"/>
            </w:pPr>
          </w:p>
        </w:tc>
      </w:tr>
      <w:tr w:rsidR="00DA6447">
        <w:tc>
          <w:tcPr>
            <w:tcW w:w="850" w:type="dxa"/>
          </w:tcPr>
          <w:p w:rsidR="00DA6447" w:rsidRDefault="004440C5">
            <w:pPr>
              <w:pStyle w:val="ConsPlusNormal0"/>
              <w:jc w:val="center"/>
            </w:pPr>
            <w:r>
              <w:t>1</w:t>
            </w:r>
          </w:p>
        </w:tc>
        <w:tc>
          <w:tcPr>
            <w:tcW w:w="794" w:type="dxa"/>
          </w:tcPr>
          <w:p w:rsidR="00DA6447" w:rsidRDefault="004440C5">
            <w:pPr>
              <w:pStyle w:val="ConsPlusNormal0"/>
              <w:jc w:val="center"/>
            </w:pPr>
            <w:r>
              <w:t>2</w:t>
            </w:r>
          </w:p>
        </w:tc>
        <w:tc>
          <w:tcPr>
            <w:tcW w:w="2324" w:type="dxa"/>
          </w:tcPr>
          <w:p w:rsidR="00DA6447" w:rsidRDefault="004440C5">
            <w:pPr>
              <w:pStyle w:val="ConsPlusNormal0"/>
              <w:jc w:val="center"/>
            </w:pPr>
            <w:r>
              <w:t>3</w:t>
            </w:r>
          </w:p>
        </w:tc>
        <w:tc>
          <w:tcPr>
            <w:tcW w:w="2381" w:type="dxa"/>
          </w:tcPr>
          <w:p w:rsidR="00DA6447" w:rsidRDefault="004440C5">
            <w:pPr>
              <w:pStyle w:val="ConsPlusNormal0"/>
              <w:jc w:val="center"/>
            </w:pPr>
            <w:r>
              <w:t>4</w:t>
            </w:r>
          </w:p>
        </w:tc>
        <w:tc>
          <w:tcPr>
            <w:tcW w:w="2721" w:type="dxa"/>
          </w:tcPr>
          <w:p w:rsidR="00DA6447" w:rsidRDefault="004440C5">
            <w:pPr>
              <w:pStyle w:val="ConsPlusNormal0"/>
              <w:jc w:val="center"/>
            </w:pPr>
            <w:r>
              <w:t>5</w:t>
            </w:r>
          </w:p>
        </w:tc>
      </w:tr>
      <w:tr w:rsidR="00DA6447">
        <w:tc>
          <w:tcPr>
            <w:tcW w:w="850" w:type="dxa"/>
          </w:tcPr>
          <w:p w:rsidR="00DA6447" w:rsidRDefault="00DA6447">
            <w:pPr>
              <w:pStyle w:val="ConsPlusNormal0"/>
            </w:pPr>
          </w:p>
        </w:tc>
        <w:tc>
          <w:tcPr>
            <w:tcW w:w="794" w:type="dxa"/>
          </w:tcPr>
          <w:p w:rsidR="00DA6447" w:rsidRDefault="00DA6447">
            <w:pPr>
              <w:pStyle w:val="ConsPlusNormal0"/>
            </w:pPr>
          </w:p>
        </w:tc>
        <w:tc>
          <w:tcPr>
            <w:tcW w:w="2324" w:type="dxa"/>
          </w:tcPr>
          <w:p w:rsidR="00DA6447" w:rsidRDefault="00DA6447">
            <w:pPr>
              <w:pStyle w:val="ConsPlusNormal0"/>
            </w:pPr>
          </w:p>
        </w:tc>
        <w:tc>
          <w:tcPr>
            <w:tcW w:w="2381" w:type="dxa"/>
          </w:tcPr>
          <w:p w:rsidR="00DA6447" w:rsidRDefault="00DA6447">
            <w:pPr>
              <w:pStyle w:val="ConsPlusNormal0"/>
            </w:pPr>
          </w:p>
        </w:tc>
        <w:tc>
          <w:tcPr>
            <w:tcW w:w="2721" w:type="dxa"/>
          </w:tcPr>
          <w:p w:rsidR="00DA6447" w:rsidRDefault="00DA6447">
            <w:pPr>
              <w:pStyle w:val="ConsPlusNormal0"/>
            </w:pPr>
          </w:p>
        </w:tc>
      </w:tr>
      <w:tr w:rsidR="00DA6447">
        <w:tc>
          <w:tcPr>
            <w:tcW w:w="850" w:type="dxa"/>
          </w:tcPr>
          <w:p w:rsidR="00DA6447" w:rsidRDefault="00DA6447">
            <w:pPr>
              <w:pStyle w:val="ConsPlusNormal0"/>
            </w:pPr>
          </w:p>
        </w:tc>
        <w:tc>
          <w:tcPr>
            <w:tcW w:w="794" w:type="dxa"/>
          </w:tcPr>
          <w:p w:rsidR="00DA6447" w:rsidRDefault="00DA6447">
            <w:pPr>
              <w:pStyle w:val="ConsPlusNormal0"/>
            </w:pPr>
          </w:p>
        </w:tc>
        <w:tc>
          <w:tcPr>
            <w:tcW w:w="2324" w:type="dxa"/>
          </w:tcPr>
          <w:p w:rsidR="00DA6447" w:rsidRDefault="00DA6447">
            <w:pPr>
              <w:pStyle w:val="ConsPlusNormal0"/>
            </w:pPr>
          </w:p>
        </w:tc>
        <w:tc>
          <w:tcPr>
            <w:tcW w:w="2381" w:type="dxa"/>
          </w:tcPr>
          <w:p w:rsidR="00DA6447" w:rsidRDefault="00DA6447">
            <w:pPr>
              <w:pStyle w:val="ConsPlusNormal0"/>
            </w:pPr>
          </w:p>
        </w:tc>
        <w:tc>
          <w:tcPr>
            <w:tcW w:w="2721" w:type="dxa"/>
          </w:tcPr>
          <w:p w:rsidR="00DA6447" w:rsidRDefault="00DA6447">
            <w:pPr>
              <w:pStyle w:val="ConsPlusNormal0"/>
            </w:pPr>
          </w:p>
        </w:tc>
      </w:tr>
      <w:tr w:rsidR="00DA6447">
        <w:tblPrEx>
          <w:tblBorders>
            <w:left w:val="nil"/>
          </w:tblBorders>
        </w:tblPrEx>
        <w:tc>
          <w:tcPr>
            <w:tcW w:w="3968" w:type="dxa"/>
            <w:gridSpan w:val="3"/>
            <w:tcBorders>
              <w:left w:val="nil"/>
              <w:bottom w:val="nil"/>
            </w:tcBorders>
          </w:tcPr>
          <w:p w:rsidR="00DA6447" w:rsidRDefault="004440C5">
            <w:pPr>
              <w:pStyle w:val="ConsPlusNormal0"/>
              <w:jc w:val="right"/>
            </w:pPr>
            <w:r>
              <w:t>Итого</w:t>
            </w:r>
          </w:p>
        </w:tc>
        <w:tc>
          <w:tcPr>
            <w:tcW w:w="2381" w:type="dxa"/>
          </w:tcPr>
          <w:p w:rsidR="00DA6447" w:rsidRDefault="00DA6447">
            <w:pPr>
              <w:pStyle w:val="ConsPlusNormal0"/>
            </w:pPr>
          </w:p>
        </w:tc>
        <w:tc>
          <w:tcPr>
            <w:tcW w:w="272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1.2.3. Предельные объемы финансирования,</w:t>
      </w:r>
    </w:p>
    <w:p w:rsidR="00DA6447" w:rsidRDefault="004440C5">
      <w:pPr>
        <w:pStyle w:val="ConsPlusNonformat0"/>
        <w:jc w:val="both"/>
      </w:pPr>
      <w:r>
        <w:t xml:space="preserve">                за исключением выплат в иностранной валюте</w:t>
      </w:r>
    </w:p>
    <w:p w:rsidR="00DA6447" w:rsidRDefault="00DA6447">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984"/>
        <w:gridCol w:w="5896"/>
      </w:tblGrid>
      <w:tr w:rsidR="00DA6447">
        <w:tc>
          <w:tcPr>
            <w:tcW w:w="3175" w:type="dxa"/>
            <w:gridSpan w:val="2"/>
          </w:tcPr>
          <w:p w:rsidR="00DA6447" w:rsidRDefault="004440C5">
            <w:pPr>
              <w:pStyle w:val="ConsPlusNormal0"/>
              <w:jc w:val="center"/>
            </w:pPr>
            <w:r>
              <w:t>Документ</w:t>
            </w:r>
          </w:p>
        </w:tc>
        <w:tc>
          <w:tcPr>
            <w:tcW w:w="5896" w:type="dxa"/>
            <w:vMerge w:val="restart"/>
          </w:tcPr>
          <w:p w:rsidR="00DA6447" w:rsidRDefault="004440C5">
            <w:pPr>
              <w:pStyle w:val="ConsPlusNormal0"/>
              <w:jc w:val="center"/>
            </w:pPr>
            <w:r>
              <w:t>Сумма (в рублевом эквиваленте)</w:t>
            </w:r>
          </w:p>
        </w:tc>
      </w:tr>
      <w:tr w:rsidR="00DA6447">
        <w:tc>
          <w:tcPr>
            <w:tcW w:w="1191" w:type="dxa"/>
          </w:tcPr>
          <w:p w:rsidR="00DA6447" w:rsidRDefault="004440C5">
            <w:pPr>
              <w:pStyle w:val="ConsPlusNormal0"/>
              <w:jc w:val="center"/>
            </w:pPr>
            <w:r>
              <w:t>номер</w:t>
            </w:r>
          </w:p>
        </w:tc>
        <w:tc>
          <w:tcPr>
            <w:tcW w:w="1984" w:type="dxa"/>
          </w:tcPr>
          <w:p w:rsidR="00DA6447" w:rsidRDefault="004440C5">
            <w:pPr>
              <w:pStyle w:val="ConsPlusNormal0"/>
              <w:jc w:val="center"/>
            </w:pPr>
            <w:r>
              <w:t>дата</w:t>
            </w:r>
          </w:p>
        </w:tc>
        <w:tc>
          <w:tcPr>
            <w:tcW w:w="5896" w:type="dxa"/>
            <w:vMerge/>
          </w:tcPr>
          <w:p w:rsidR="00DA6447" w:rsidRDefault="00DA6447">
            <w:pPr>
              <w:pStyle w:val="ConsPlusNormal0"/>
            </w:pPr>
          </w:p>
        </w:tc>
      </w:tr>
      <w:tr w:rsidR="00DA6447">
        <w:tc>
          <w:tcPr>
            <w:tcW w:w="1191" w:type="dxa"/>
          </w:tcPr>
          <w:p w:rsidR="00DA6447" w:rsidRDefault="004440C5">
            <w:pPr>
              <w:pStyle w:val="ConsPlusNormal0"/>
              <w:jc w:val="center"/>
            </w:pPr>
            <w:r>
              <w:t>1</w:t>
            </w:r>
          </w:p>
        </w:tc>
        <w:tc>
          <w:tcPr>
            <w:tcW w:w="1984" w:type="dxa"/>
          </w:tcPr>
          <w:p w:rsidR="00DA6447" w:rsidRDefault="004440C5">
            <w:pPr>
              <w:pStyle w:val="ConsPlusNormal0"/>
              <w:jc w:val="center"/>
            </w:pPr>
            <w:r>
              <w:t>2</w:t>
            </w:r>
          </w:p>
        </w:tc>
        <w:tc>
          <w:tcPr>
            <w:tcW w:w="5896" w:type="dxa"/>
          </w:tcPr>
          <w:p w:rsidR="00DA6447" w:rsidRDefault="004440C5">
            <w:pPr>
              <w:pStyle w:val="ConsPlusNormal0"/>
              <w:jc w:val="center"/>
            </w:pPr>
            <w:r>
              <w:t>3</w:t>
            </w:r>
          </w:p>
        </w:tc>
      </w:tr>
      <w:tr w:rsidR="00DA6447">
        <w:tc>
          <w:tcPr>
            <w:tcW w:w="1191" w:type="dxa"/>
          </w:tcPr>
          <w:p w:rsidR="00DA6447" w:rsidRDefault="00DA6447">
            <w:pPr>
              <w:pStyle w:val="ConsPlusNormal0"/>
            </w:pPr>
          </w:p>
        </w:tc>
        <w:tc>
          <w:tcPr>
            <w:tcW w:w="1984" w:type="dxa"/>
          </w:tcPr>
          <w:p w:rsidR="00DA6447" w:rsidRDefault="00DA6447">
            <w:pPr>
              <w:pStyle w:val="ConsPlusNormal0"/>
            </w:pPr>
          </w:p>
        </w:tc>
        <w:tc>
          <w:tcPr>
            <w:tcW w:w="5896" w:type="dxa"/>
          </w:tcPr>
          <w:p w:rsidR="00DA6447" w:rsidRDefault="00DA6447">
            <w:pPr>
              <w:pStyle w:val="ConsPlusNormal0"/>
            </w:pPr>
          </w:p>
        </w:tc>
      </w:tr>
      <w:tr w:rsidR="00DA6447">
        <w:tc>
          <w:tcPr>
            <w:tcW w:w="1191" w:type="dxa"/>
          </w:tcPr>
          <w:p w:rsidR="00DA6447" w:rsidRDefault="00DA6447">
            <w:pPr>
              <w:pStyle w:val="ConsPlusNormal0"/>
            </w:pPr>
          </w:p>
        </w:tc>
        <w:tc>
          <w:tcPr>
            <w:tcW w:w="1984" w:type="dxa"/>
          </w:tcPr>
          <w:p w:rsidR="00DA6447" w:rsidRDefault="00DA6447">
            <w:pPr>
              <w:pStyle w:val="ConsPlusNormal0"/>
            </w:pPr>
          </w:p>
        </w:tc>
        <w:tc>
          <w:tcPr>
            <w:tcW w:w="5896" w:type="dxa"/>
          </w:tcPr>
          <w:p w:rsidR="00DA6447" w:rsidRDefault="00DA6447">
            <w:pPr>
              <w:pStyle w:val="ConsPlusNormal0"/>
            </w:pPr>
          </w:p>
        </w:tc>
      </w:tr>
      <w:tr w:rsidR="00DA6447">
        <w:tc>
          <w:tcPr>
            <w:tcW w:w="1191" w:type="dxa"/>
          </w:tcPr>
          <w:p w:rsidR="00DA6447" w:rsidRDefault="00DA6447">
            <w:pPr>
              <w:pStyle w:val="ConsPlusNormal0"/>
            </w:pPr>
          </w:p>
        </w:tc>
        <w:tc>
          <w:tcPr>
            <w:tcW w:w="1984" w:type="dxa"/>
          </w:tcPr>
          <w:p w:rsidR="00DA6447" w:rsidRDefault="00DA6447">
            <w:pPr>
              <w:pStyle w:val="ConsPlusNormal0"/>
            </w:pPr>
          </w:p>
        </w:tc>
        <w:tc>
          <w:tcPr>
            <w:tcW w:w="5896" w:type="dxa"/>
          </w:tcPr>
          <w:p w:rsidR="00DA6447" w:rsidRDefault="00DA6447">
            <w:pPr>
              <w:pStyle w:val="ConsPlusNormal0"/>
            </w:pPr>
          </w:p>
        </w:tc>
      </w:tr>
      <w:tr w:rsidR="00DA6447">
        <w:tblPrEx>
          <w:tblBorders>
            <w:left w:val="nil"/>
          </w:tblBorders>
        </w:tblPrEx>
        <w:tc>
          <w:tcPr>
            <w:tcW w:w="3175" w:type="dxa"/>
            <w:gridSpan w:val="2"/>
            <w:tcBorders>
              <w:left w:val="nil"/>
              <w:bottom w:val="nil"/>
            </w:tcBorders>
          </w:tcPr>
          <w:p w:rsidR="00DA6447" w:rsidRDefault="004440C5">
            <w:pPr>
              <w:pStyle w:val="ConsPlusNormal0"/>
              <w:jc w:val="right"/>
            </w:pPr>
            <w:r>
              <w:t>Итого</w:t>
            </w:r>
          </w:p>
        </w:tc>
        <w:tc>
          <w:tcPr>
            <w:tcW w:w="5896"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1.3. Детализированные лимиты бюджетных обязательств</w:t>
      </w:r>
    </w:p>
    <w:p w:rsidR="00DA6447" w:rsidRDefault="00DA6447">
      <w:pPr>
        <w:pStyle w:val="ConsPlusNonformat0"/>
        <w:jc w:val="both"/>
      </w:pPr>
    </w:p>
    <w:p w:rsidR="00DA6447" w:rsidRDefault="004440C5">
      <w:pPr>
        <w:pStyle w:val="ConsPlusNonformat0"/>
        <w:jc w:val="both"/>
      </w:pPr>
      <w:r>
        <w:t xml:space="preserve">                   1.3.1. Лимиты бюджетных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474"/>
        <w:gridCol w:w="2154"/>
        <w:gridCol w:w="2098"/>
        <w:gridCol w:w="1304"/>
        <w:gridCol w:w="1247"/>
      </w:tblGrid>
      <w:tr w:rsidR="00DA6447">
        <w:tc>
          <w:tcPr>
            <w:tcW w:w="2268" w:type="dxa"/>
            <w:gridSpan w:val="2"/>
          </w:tcPr>
          <w:p w:rsidR="00DA6447" w:rsidRDefault="004440C5">
            <w:pPr>
              <w:pStyle w:val="ConsPlusNormal0"/>
              <w:jc w:val="center"/>
            </w:pPr>
            <w:r>
              <w:t xml:space="preserve">Документ получателя </w:t>
            </w:r>
            <w:r>
              <w:lastRenderedPageBreak/>
              <w:t>бюджетных средств</w:t>
            </w:r>
          </w:p>
        </w:tc>
        <w:tc>
          <w:tcPr>
            <w:tcW w:w="2154" w:type="dxa"/>
          </w:tcPr>
          <w:p w:rsidR="00DA6447" w:rsidRDefault="004440C5">
            <w:pPr>
              <w:pStyle w:val="ConsPlusNormal0"/>
              <w:jc w:val="center"/>
            </w:pPr>
            <w:r>
              <w:lastRenderedPageBreak/>
              <w:t xml:space="preserve">Код объекта капитальных </w:t>
            </w:r>
            <w:r>
              <w:lastRenderedPageBreak/>
              <w:t>вложений (мероприятия по информатизации)</w:t>
            </w:r>
          </w:p>
        </w:tc>
        <w:tc>
          <w:tcPr>
            <w:tcW w:w="2098" w:type="dxa"/>
          </w:tcPr>
          <w:p w:rsidR="00DA6447" w:rsidRDefault="004440C5">
            <w:pPr>
              <w:pStyle w:val="ConsPlusNormal0"/>
              <w:jc w:val="center"/>
            </w:pPr>
            <w:r>
              <w:lastRenderedPageBreak/>
              <w:t xml:space="preserve">Сумма на ____ текущий </w:t>
            </w:r>
            <w:r>
              <w:lastRenderedPageBreak/>
              <w:t>финансовый год</w:t>
            </w:r>
          </w:p>
        </w:tc>
        <w:tc>
          <w:tcPr>
            <w:tcW w:w="2551" w:type="dxa"/>
            <w:gridSpan w:val="2"/>
          </w:tcPr>
          <w:p w:rsidR="00DA6447" w:rsidRDefault="004440C5">
            <w:pPr>
              <w:pStyle w:val="ConsPlusNormal0"/>
              <w:jc w:val="center"/>
            </w:pPr>
            <w:r>
              <w:lastRenderedPageBreak/>
              <w:t xml:space="preserve">Сумма на плановый период ____ - ____ </w:t>
            </w:r>
            <w:r>
              <w:lastRenderedPageBreak/>
              <w:t>годов</w:t>
            </w:r>
          </w:p>
        </w:tc>
      </w:tr>
      <w:tr w:rsidR="00DA6447">
        <w:tc>
          <w:tcPr>
            <w:tcW w:w="794" w:type="dxa"/>
          </w:tcPr>
          <w:p w:rsidR="00DA6447" w:rsidRDefault="004440C5">
            <w:pPr>
              <w:pStyle w:val="ConsPlusNormal0"/>
              <w:jc w:val="center"/>
            </w:pPr>
            <w:r>
              <w:lastRenderedPageBreak/>
              <w:t>номер</w:t>
            </w:r>
          </w:p>
        </w:tc>
        <w:tc>
          <w:tcPr>
            <w:tcW w:w="1474" w:type="dxa"/>
          </w:tcPr>
          <w:p w:rsidR="00DA6447" w:rsidRDefault="004440C5">
            <w:pPr>
              <w:pStyle w:val="ConsPlusNormal0"/>
              <w:jc w:val="center"/>
            </w:pPr>
            <w:r>
              <w:t>дата</w:t>
            </w:r>
          </w:p>
        </w:tc>
        <w:tc>
          <w:tcPr>
            <w:tcW w:w="2154" w:type="dxa"/>
          </w:tcPr>
          <w:p w:rsidR="00DA6447" w:rsidRDefault="00DA6447">
            <w:pPr>
              <w:pStyle w:val="ConsPlusNormal0"/>
            </w:pPr>
          </w:p>
        </w:tc>
        <w:tc>
          <w:tcPr>
            <w:tcW w:w="2098" w:type="dxa"/>
          </w:tcPr>
          <w:p w:rsidR="00DA6447" w:rsidRDefault="00DA6447">
            <w:pPr>
              <w:pStyle w:val="ConsPlusNormal0"/>
            </w:pPr>
          </w:p>
        </w:tc>
        <w:tc>
          <w:tcPr>
            <w:tcW w:w="1304" w:type="dxa"/>
          </w:tcPr>
          <w:p w:rsidR="00DA6447" w:rsidRDefault="004440C5">
            <w:pPr>
              <w:pStyle w:val="ConsPlusNormal0"/>
              <w:jc w:val="center"/>
            </w:pPr>
            <w:r>
              <w:t>первый год</w:t>
            </w:r>
          </w:p>
        </w:tc>
        <w:tc>
          <w:tcPr>
            <w:tcW w:w="1247" w:type="dxa"/>
          </w:tcPr>
          <w:p w:rsidR="00DA6447" w:rsidRDefault="004440C5">
            <w:pPr>
              <w:pStyle w:val="ConsPlusNormal0"/>
              <w:jc w:val="center"/>
            </w:pPr>
            <w:r>
              <w:t>второй год</w:t>
            </w:r>
          </w:p>
        </w:tc>
      </w:tr>
      <w:tr w:rsidR="00DA6447">
        <w:tc>
          <w:tcPr>
            <w:tcW w:w="794" w:type="dxa"/>
          </w:tcPr>
          <w:p w:rsidR="00DA6447" w:rsidRDefault="004440C5">
            <w:pPr>
              <w:pStyle w:val="ConsPlusNormal0"/>
              <w:jc w:val="center"/>
            </w:pPr>
            <w:r>
              <w:t>1</w:t>
            </w:r>
          </w:p>
        </w:tc>
        <w:tc>
          <w:tcPr>
            <w:tcW w:w="1474" w:type="dxa"/>
          </w:tcPr>
          <w:p w:rsidR="00DA6447" w:rsidRDefault="004440C5">
            <w:pPr>
              <w:pStyle w:val="ConsPlusNormal0"/>
              <w:jc w:val="center"/>
            </w:pPr>
            <w:r>
              <w:t>2</w:t>
            </w:r>
          </w:p>
        </w:tc>
        <w:tc>
          <w:tcPr>
            <w:tcW w:w="2154" w:type="dxa"/>
          </w:tcPr>
          <w:p w:rsidR="00DA6447" w:rsidRDefault="004440C5">
            <w:pPr>
              <w:pStyle w:val="ConsPlusNormal0"/>
              <w:jc w:val="center"/>
            </w:pPr>
            <w:r>
              <w:t>3</w:t>
            </w:r>
          </w:p>
        </w:tc>
        <w:tc>
          <w:tcPr>
            <w:tcW w:w="2098" w:type="dxa"/>
          </w:tcPr>
          <w:p w:rsidR="00DA6447" w:rsidRDefault="004440C5">
            <w:pPr>
              <w:pStyle w:val="ConsPlusNormal0"/>
              <w:jc w:val="center"/>
            </w:pPr>
            <w:r>
              <w:t>4</w:t>
            </w:r>
          </w:p>
        </w:tc>
        <w:tc>
          <w:tcPr>
            <w:tcW w:w="1304" w:type="dxa"/>
          </w:tcPr>
          <w:p w:rsidR="00DA6447" w:rsidRDefault="004440C5">
            <w:pPr>
              <w:pStyle w:val="ConsPlusNormal0"/>
              <w:jc w:val="center"/>
            </w:pPr>
            <w:r>
              <w:t>5</w:t>
            </w:r>
          </w:p>
        </w:tc>
        <w:tc>
          <w:tcPr>
            <w:tcW w:w="1247" w:type="dxa"/>
          </w:tcPr>
          <w:p w:rsidR="00DA6447" w:rsidRDefault="004440C5">
            <w:pPr>
              <w:pStyle w:val="ConsPlusNormal0"/>
              <w:jc w:val="center"/>
            </w:pPr>
            <w:r>
              <w:t>6</w:t>
            </w:r>
          </w:p>
        </w:tc>
      </w:tr>
      <w:tr w:rsidR="00DA6447">
        <w:tc>
          <w:tcPr>
            <w:tcW w:w="794" w:type="dxa"/>
          </w:tcPr>
          <w:p w:rsidR="00DA6447" w:rsidRDefault="00DA6447">
            <w:pPr>
              <w:pStyle w:val="ConsPlusNormal0"/>
            </w:pPr>
          </w:p>
        </w:tc>
        <w:tc>
          <w:tcPr>
            <w:tcW w:w="1474" w:type="dxa"/>
          </w:tcPr>
          <w:p w:rsidR="00DA6447" w:rsidRDefault="00DA6447">
            <w:pPr>
              <w:pStyle w:val="ConsPlusNormal0"/>
            </w:pPr>
          </w:p>
        </w:tc>
        <w:tc>
          <w:tcPr>
            <w:tcW w:w="2154" w:type="dxa"/>
          </w:tcPr>
          <w:p w:rsidR="00DA6447" w:rsidRDefault="00DA6447">
            <w:pPr>
              <w:pStyle w:val="ConsPlusNormal0"/>
            </w:pPr>
          </w:p>
        </w:tc>
        <w:tc>
          <w:tcPr>
            <w:tcW w:w="2098" w:type="dxa"/>
          </w:tcPr>
          <w:p w:rsidR="00DA6447" w:rsidRDefault="00DA6447">
            <w:pPr>
              <w:pStyle w:val="ConsPlusNormal0"/>
            </w:pPr>
          </w:p>
        </w:tc>
        <w:tc>
          <w:tcPr>
            <w:tcW w:w="1304" w:type="dxa"/>
          </w:tcPr>
          <w:p w:rsidR="00DA6447" w:rsidRDefault="00DA6447">
            <w:pPr>
              <w:pStyle w:val="ConsPlusNormal0"/>
            </w:pPr>
          </w:p>
        </w:tc>
        <w:tc>
          <w:tcPr>
            <w:tcW w:w="1247" w:type="dxa"/>
          </w:tcPr>
          <w:p w:rsidR="00DA6447" w:rsidRDefault="00DA6447">
            <w:pPr>
              <w:pStyle w:val="ConsPlusNormal0"/>
            </w:pPr>
          </w:p>
        </w:tc>
      </w:tr>
      <w:tr w:rsidR="00DA6447">
        <w:tc>
          <w:tcPr>
            <w:tcW w:w="794" w:type="dxa"/>
          </w:tcPr>
          <w:p w:rsidR="00DA6447" w:rsidRDefault="00DA6447">
            <w:pPr>
              <w:pStyle w:val="ConsPlusNormal0"/>
            </w:pPr>
          </w:p>
        </w:tc>
        <w:tc>
          <w:tcPr>
            <w:tcW w:w="1474" w:type="dxa"/>
          </w:tcPr>
          <w:p w:rsidR="00DA6447" w:rsidRDefault="00DA6447">
            <w:pPr>
              <w:pStyle w:val="ConsPlusNormal0"/>
            </w:pPr>
          </w:p>
        </w:tc>
        <w:tc>
          <w:tcPr>
            <w:tcW w:w="2154" w:type="dxa"/>
          </w:tcPr>
          <w:p w:rsidR="00DA6447" w:rsidRDefault="00DA6447">
            <w:pPr>
              <w:pStyle w:val="ConsPlusNormal0"/>
            </w:pPr>
          </w:p>
        </w:tc>
        <w:tc>
          <w:tcPr>
            <w:tcW w:w="2098" w:type="dxa"/>
          </w:tcPr>
          <w:p w:rsidR="00DA6447" w:rsidRDefault="00DA6447">
            <w:pPr>
              <w:pStyle w:val="ConsPlusNormal0"/>
            </w:pPr>
          </w:p>
        </w:tc>
        <w:tc>
          <w:tcPr>
            <w:tcW w:w="1304" w:type="dxa"/>
          </w:tcPr>
          <w:p w:rsidR="00DA6447" w:rsidRDefault="00DA6447">
            <w:pPr>
              <w:pStyle w:val="ConsPlusNormal0"/>
            </w:pPr>
          </w:p>
        </w:tc>
        <w:tc>
          <w:tcPr>
            <w:tcW w:w="1247" w:type="dxa"/>
          </w:tcPr>
          <w:p w:rsidR="00DA6447" w:rsidRDefault="00DA6447">
            <w:pPr>
              <w:pStyle w:val="ConsPlusNormal0"/>
            </w:pPr>
          </w:p>
        </w:tc>
      </w:tr>
      <w:tr w:rsidR="00DA6447">
        <w:tblPrEx>
          <w:tblBorders>
            <w:left w:val="nil"/>
          </w:tblBorders>
        </w:tblPrEx>
        <w:tc>
          <w:tcPr>
            <w:tcW w:w="4422" w:type="dxa"/>
            <w:gridSpan w:val="3"/>
            <w:tcBorders>
              <w:left w:val="nil"/>
              <w:bottom w:val="nil"/>
            </w:tcBorders>
          </w:tcPr>
          <w:p w:rsidR="00DA6447" w:rsidRDefault="004440C5">
            <w:pPr>
              <w:pStyle w:val="ConsPlusNormal0"/>
              <w:jc w:val="right"/>
            </w:pPr>
            <w:r>
              <w:t>Итого</w:t>
            </w:r>
          </w:p>
        </w:tc>
        <w:tc>
          <w:tcPr>
            <w:tcW w:w="2098" w:type="dxa"/>
          </w:tcPr>
          <w:p w:rsidR="00DA6447" w:rsidRDefault="00DA6447">
            <w:pPr>
              <w:pStyle w:val="ConsPlusNormal0"/>
            </w:pPr>
          </w:p>
        </w:tc>
        <w:tc>
          <w:tcPr>
            <w:tcW w:w="1304" w:type="dxa"/>
          </w:tcPr>
          <w:p w:rsidR="00DA6447" w:rsidRDefault="00DA6447">
            <w:pPr>
              <w:pStyle w:val="ConsPlusNormal0"/>
            </w:pPr>
          </w:p>
        </w:tc>
        <w:tc>
          <w:tcPr>
            <w:tcW w:w="1247"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1.3.2. Лимиты бюджетных обязательств в текущем финансовом году</w:t>
      </w:r>
    </w:p>
    <w:p w:rsidR="00DA6447" w:rsidRDefault="004440C5">
      <w:pPr>
        <w:pStyle w:val="ConsPlusNonformat0"/>
        <w:jc w:val="both"/>
      </w:pPr>
      <w:r>
        <w:t xml:space="preserve">           на выплаты за счет связанных иностранных кредитов</w:t>
      </w:r>
    </w:p>
    <w:p w:rsidR="00DA6447" w:rsidRDefault="004440C5">
      <w:pPr>
        <w:pStyle w:val="ConsPlusNonformat0"/>
        <w:jc w:val="both"/>
      </w:pPr>
      <w:r>
        <w:t xml:space="preserve">                     и на выплаты в иностранной валюте</w:t>
      </w:r>
    </w:p>
    <w:p w:rsidR="00DA6447" w:rsidRDefault="00DA6447">
      <w:pPr>
        <w:pStyle w:val="ConsPlusNormal0"/>
        <w:jc w:val="both"/>
      </w:pPr>
    </w:p>
    <w:p w:rsidR="00DA6447" w:rsidRDefault="00DA6447">
      <w:pPr>
        <w:pStyle w:val="ConsPlusNormal0"/>
        <w:sectPr w:rsidR="00DA6447">
          <w:headerReference w:type="default" r:id="rId448"/>
          <w:footerReference w:type="default" r:id="rId449"/>
          <w:headerReference w:type="first" r:id="rId450"/>
          <w:footerReference w:type="first" r:id="rId451"/>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2324"/>
        <w:gridCol w:w="2324"/>
        <w:gridCol w:w="4252"/>
      </w:tblGrid>
      <w:tr w:rsidR="00DA6447">
        <w:tc>
          <w:tcPr>
            <w:tcW w:w="2495" w:type="dxa"/>
            <w:gridSpan w:val="2"/>
          </w:tcPr>
          <w:p w:rsidR="00DA6447" w:rsidRDefault="004440C5">
            <w:pPr>
              <w:pStyle w:val="ConsPlusNormal0"/>
              <w:jc w:val="center"/>
            </w:pPr>
            <w:r>
              <w:lastRenderedPageBreak/>
              <w:t>Документ</w:t>
            </w:r>
          </w:p>
        </w:tc>
        <w:tc>
          <w:tcPr>
            <w:tcW w:w="2324"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2324" w:type="dxa"/>
            <w:vMerge w:val="restart"/>
          </w:tcPr>
          <w:p w:rsidR="00DA6447" w:rsidRDefault="004440C5">
            <w:pPr>
              <w:pStyle w:val="ConsPlusNormal0"/>
              <w:jc w:val="center"/>
            </w:pPr>
            <w:r>
              <w:t>Сумма за счет связанных кредитов</w:t>
            </w:r>
          </w:p>
        </w:tc>
        <w:tc>
          <w:tcPr>
            <w:tcW w:w="4252" w:type="dxa"/>
            <w:vMerge w:val="restart"/>
          </w:tcPr>
          <w:p w:rsidR="00DA6447" w:rsidRDefault="004440C5">
            <w:pPr>
              <w:pStyle w:val="ConsPlusNormal0"/>
              <w:jc w:val="center"/>
            </w:pPr>
            <w:r>
              <w:t>Сумма на выплаты в иностранной валюте (в рублевом эквиваленте)</w:t>
            </w:r>
          </w:p>
        </w:tc>
      </w:tr>
      <w:tr w:rsidR="00DA6447">
        <w:tc>
          <w:tcPr>
            <w:tcW w:w="1191" w:type="dxa"/>
          </w:tcPr>
          <w:p w:rsidR="00DA6447" w:rsidRDefault="004440C5">
            <w:pPr>
              <w:pStyle w:val="ConsPlusNormal0"/>
              <w:jc w:val="center"/>
            </w:pPr>
            <w:r>
              <w:t>номер</w:t>
            </w:r>
          </w:p>
        </w:tc>
        <w:tc>
          <w:tcPr>
            <w:tcW w:w="1304" w:type="dxa"/>
          </w:tcPr>
          <w:p w:rsidR="00DA6447" w:rsidRDefault="004440C5">
            <w:pPr>
              <w:pStyle w:val="ConsPlusNormal0"/>
              <w:jc w:val="center"/>
            </w:pPr>
            <w:r>
              <w:t>дата</w:t>
            </w:r>
          </w:p>
        </w:tc>
        <w:tc>
          <w:tcPr>
            <w:tcW w:w="2324" w:type="dxa"/>
            <w:vMerge/>
          </w:tcPr>
          <w:p w:rsidR="00DA6447" w:rsidRDefault="00DA6447">
            <w:pPr>
              <w:pStyle w:val="ConsPlusNormal0"/>
            </w:pPr>
          </w:p>
        </w:tc>
        <w:tc>
          <w:tcPr>
            <w:tcW w:w="2324" w:type="dxa"/>
            <w:vMerge/>
          </w:tcPr>
          <w:p w:rsidR="00DA6447" w:rsidRDefault="00DA6447">
            <w:pPr>
              <w:pStyle w:val="ConsPlusNormal0"/>
            </w:pPr>
          </w:p>
        </w:tc>
        <w:tc>
          <w:tcPr>
            <w:tcW w:w="4252" w:type="dxa"/>
            <w:vMerge/>
          </w:tcPr>
          <w:p w:rsidR="00DA6447" w:rsidRDefault="00DA6447">
            <w:pPr>
              <w:pStyle w:val="ConsPlusNormal0"/>
            </w:pPr>
          </w:p>
        </w:tc>
      </w:tr>
      <w:tr w:rsidR="00DA6447">
        <w:tc>
          <w:tcPr>
            <w:tcW w:w="1191" w:type="dxa"/>
          </w:tcPr>
          <w:p w:rsidR="00DA6447" w:rsidRDefault="004440C5">
            <w:pPr>
              <w:pStyle w:val="ConsPlusNormal0"/>
              <w:jc w:val="center"/>
            </w:pPr>
            <w:r>
              <w:t>1</w:t>
            </w:r>
          </w:p>
        </w:tc>
        <w:tc>
          <w:tcPr>
            <w:tcW w:w="1304" w:type="dxa"/>
          </w:tcPr>
          <w:p w:rsidR="00DA6447" w:rsidRDefault="004440C5">
            <w:pPr>
              <w:pStyle w:val="ConsPlusNormal0"/>
              <w:jc w:val="center"/>
            </w:pPr>
            <w:r>
              <w:t>2</w:t>
            </w:r>
          </w:p>
        </w:tc>
        <w:tc>
          <w:tcPr>
            <w:tcW w:w="2324" w:type="dxa"/>
          </w:tcPr>
          <w:p w:rsidR="00DA6447" w:rsidRDefault="004440C5">
            <w:pPr>
              <w:pStyle w:val="ConsPlusNormal0"/>
              <w:jc w:val="center"/>
            </w:pPr>
            <w:r>
              <w:t>3</w:t>
            </w:r>
          </w:p>
        </w:tc>
        <w:tc>
          <w:tcPr>
            <w:tcW w:w="2324" w:type="dxa"/>
          </w:tcPr>
          <w:p w:rsidR="00DA6447" w:rsidRDefault="004440C5">
            <w:pPr>
              <w:pStyle w:val="ConsPlusNormal0"/>
              <w:jc w:val="center"/>
            </w:pPr>
            <w:r>
              <w:t>4</w:t>
            </w:r>
          </w:p>
        </w:tc>
        <w:tc>
          <w:tcPr>
            <w:tcW w:w="4252" w:type="dxa"/>
          </w:tcPr>
          <w:p w:rsidR="00DA6447" w:rsidRDefault="004440C5">
            <w:pPr>
              <w:pStyle w:val="ConsPlusNormal0"/>
              <w:jc w:val="center"/>
            </w:pPr>
            <w:r>
              <w:t>5</w:t>
            </w:r>
          </w:p>
        </w:tc>
      </w:tr>
      <w:tr w:rsidR="00DA6447">
        <w:tc>
          <w:tcPr>
            <w:tcW w:w="1191" w:type="dxa"/>
          </w:tcPr>
          <w:p w:rsidR="00DA6447" w:rsidRDefault="00DA6447">
            <w:pPr>
              <w:pStyle w:val="ConsPlusNormal0"/>
            </w:pPr>
          </w:p>
        </w:tc>
        <w:tc>
          <w:tcPr>
            <w:tcW w:w="1304" w:type="dxa"/>
          </w:tcPr>
          <w:p w:rsidR="00DA6447" w:rsidRDefault="00DA6447">
            <w:pPr>
              <w:pStyle w:val="ConsPlusNormal0"/>
            </w:pPr>
          </w:p>
        </w:tc>
        <w:tc>
          <w:tcPr>
            <w:tcW w:w="2324" w:type="dxa"/>
          </w:tcPr>
          <w:p w:rsidR="00DA6447" w:rsidRDefault="00DA6447">
            <w:pPr>
              <w:pStyle w:val="ConsPlusNormal0"/>
            </w:pPr>
          </w:p>
        </w:tc>
        <w:tc>
          <w:tcPr>
            <w:tcW w:w="2324" w:type="dxa"/>
          </w:tcPr>
          <w:p w:rsidR="00DA6447" w:rsidRDefault="00DA6447">
            <w:pPr>
              <w:pStyle w:val="ConsPlusNormal0"/>
            </w:pPr>
          </w:p>
        </w:tc>
        <w:tc>
          <w:tcPr>
            <w:tcW w:w="4252" w:type="dxa"/>
          </w:tcPr>
          <w:p w:rsidR="00DA6447" w:rsidRDefault="00DA6447">
            <w:pPr>
              <w:pStyle w:val="ConsPlusNormal0"/>
            </w:pPr>
          </w:p>
        </w:tc>
      </w:tr>
      <w:tr w:rsidR="00DA6447">
        <w:tc>
          <w:tcPr>
            <w:tcW w:w="1191" w:type="dxa"/>
          </w:tcPr>
          <w:p w:rsidR="00DA6447" w:rsidRDefault="00DA6447">
            <w:pPr>
              <w:pStyle w:val="ConsPlusNormal0"/>
            </w:pPr>
          </w:p>
        </w:tc>
        <w:tc>
          <w:tcPr>
            <w:tcW w:w="1304" w:type="dxa"/>
          </w:tcPr>
          <w:p w:rsidR="00DA6447" w:rsidRDefault="00DA6447">
            <w:pPr>
              <w:pStyle w:val="ConsPlusNormal0"/>
            </w:pPr>
          </w:p>
        </w:tc>
        <w:tc>
          <w:tcPr>
            <w:tcW w:w="2324" w:type="dxa"/>
          </w:tcPr>
          <w:p w:rsidR="00DA6447" w:rsidRDefault="00DA6447">
            <w:pPr>
              <w:pStyle w:val="ConsPlusNormal0"/>
            </w:pPr>
          </w:p>
        </w:tc>
        <w:tc>
          <w:tcPr>
            <w:tcW w:w="2324" w:type="dxa"/>
          </w:tcPr>
          <w:p w:rsidR="00DA6447" w:rsidRDefault="00DA6447">
            <w:pPr>
              <w:pStyle w:val="ConsPlusNormal0"/>
            </w:pPr>
          </w:p>
        </w:tc>
        <w:tc>
          <w:tcPr>
            <w:tcW w:w="4252" w:type="dxa"/>
          </w:tcPr>
          <w:p w:rsidR="00DA6447" w:rsidRDefault="00DA6447">
            <w:pPr>
              <w:pStyle w:val="ConsPlusNormal0"/>
            </w:pPr>
          </w:p>
        </w:tc>
      </w:tr>
      <w:tr w:rsidR="00DA6447">
        <w:tblPrEx>
          <w:tblBorders>
            <w:left w:val="nil"/>
          </w:tblBorders>
        </w:tblPrEx>
        <w:tc>
          <w:tcPr>
            <w:tcW w:w="4819" w:type="dxa"/>
            <w:gridSpan w:val="3"/>
            <w:tcBorders>
              <w:left w:val="nil"/>
              <w:bottom w:val="nil"/>
            </w:tcBorders>
          </w:tcPr>
          <w:p w:rsidR="00DA6447" w:rsidRDefault="004440C5">
            <w:pPr>
              <w:pStyle w:val="ConsPlusNormal0"/>
              <w:jc w:val="right"/>
            </w:pPr>
            <w:r>
              <w:t>Итого</w:t>
            </w:r>
          </w:p>
        </w:tc>
        <w:tc>
          <w:tcPr>
            <w:tcW w:w="2324" w:type="dxa"/>
          </w:tcPr>
          <w:p w:rsidR="00DA6447" w:rsidRDefault="00DA6447">
            <w:pPr>
              <w:pStyle w:val="ConsPlusNormal0"/>
            </w:pPr>
          </w:p>
        </w:tc>
        <w:tc>
          <w:tcPr>
            <w:tcW w:w="4252" w:type="dxa"/>
          </w:tcPr>
          <w:p w:rsidR="00DA6447" w:rsidRDefault="00DA6447">
            <w:pPr>
              <w:pStyle w:val="ConsPlusNormal0"/>
            </w:pPr>
          </w:p>
        </w:tc>
      </w:tr>
    </w:tbl>
    <w:p w:rsidR="00DA6447" w:rsidRDefault="00DA6447">
      <w:pPr>
        <w:pStyle w:val="ConsPlusNormal0"/>
        <w:sectPr w:rsidR="00DA6447">
          <w:headerReference w:type="default" r:id="rId452"/>
          <w:footerReference w:type="default" r:id="rId453"/>
          <w:headerReference w:type="first" r:id="rId454"/>
          <w:footerReference w:type="first" r:id="rId455"/>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Номер страницы ____</w:t>
      </w:r>
    </w:p>
    <w:p w:rsidR="00DA6447" w:rsidRDefault="004440C5">
      <w:pPr>
        <w:pStyle w:val="ConsPlusNonformat0"/>
        <w:jc w:val="both"/>
      </w:pPr>
      <w:r>
        <w:t xml:space="preserve">                                                         Всего страниц ____</w:t>
      </w:r>
    </w:p>
    <w:p w:rsidR="00DA6447" w:rsidRDefault="00DA6447">
      <w:pPr>
        <w:pStyle w:val="ConsPlusNonformat0"/>
        <w:jc w:val="both"/>
      </w:pPr>
    </w:p>
    <w:p w:rsidR="00DA6447" w:rsidRDefault="004440C5">
      <w:pPr>
        <w:pStyle w:val="ConsPlusNonformat0"/>
        <w:jc w:val="both"/>
      </w:pPr>
      <w:r>
        <w:t xml:space="preserve">                                                        Форма 0531759, с. 3</w:t>
      </w:r>
    </w:p>
    <w:p w:rsidR="00DA6447" w:rsidRDefault="00DA6447">
      <w:pPr>
        <w:pStyle w:val="ConsPlusNonformat0"/>
        <w:jc w:val="both"/>
      </w:pPr>
    </w:p>
    <w:p w:rsidR="00DA6447" w:rsidRDefault="004440C5">
      <w:pPr>
        <w:pStyle w:val="ConsPlusNonformat0"/>
        <w:jc w:val="both"/>
      </w:pPr>
      <w:r>
        <w:t xml:space="preserve">                                                 Номер лицевого счета _____</w:t>
      </w:r>
    </w:p>
    <w:p w:rsidR="00DA6447" w:rsidRDefault="004440C5">
      <w:pPr>
        <w:pStyle w:val="ConsPlusNonformat0"/>
        <w:jc w:val="both"/>
      </w:pPr>
      <w:r>
        <w:t xml:space="preserve">                                                     за "__" ______ 20__ г.</w:t>
      </w:r>
    </w:p>
    <w:p w:rsidR="00DA6447" w:rsidRDefault="00DA6447">
      <w:pPr>
        <w:pStyle w:val="ConsPlusNonformat0"/>
        <w:jc w:val="both"/>
      </w:pPr>
    </w:p>
    <w:p w:rsidR="00DA6447" w:rsidRDefault="004440C5">
      <w:pPr>
        <w:pStyle w:val="ConsPlusNonformat0"/>
        <w:jc w:val="both"/>
      </w:pPr>
      <w:r>
        <w:t xml:space="preserve">                    2. Операции с бюджетными средствами</w:t>
      </w:r>
    </w:p>
    <w:p w:rsidR="00DA6447" w:rsidRDefault="00DA6447">
      <w:pPr>
        <w:pStyle w:val="ConsPlusNonformat0"/>
        <w:jc w:val="both"/>
      </w:pPr>
    </w:p>
    <w:p w:rsidR="00DA6447" w:rsidRDefault="004440C5">
      <w:pPr>
        <w:pStyle w:val="ConsPlusNonformat0"/>
        <w:jc w:val="both"/>
      </w:pPr>
      <w:r>
        <w:t xml:space="preserve">                 2.1. Изменение остатков на лицевом счете</w:t>
      </w:r>
    </w:p>
    <w:p w:rsidR="00DA6447" w:rsidRDefault="00DA6447">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34"/>
        <w:gridCol w:w="1020"/>
        <w:gridCol w:w="1020"/>
        <w:gridCol w:w="1417"/>
        <w:gridCol w:w="1417"/>
        <w:gridCol w:w="1417"/>
      </w:tblGrid>
      <w:tr w:rsidR="00DA6447">
        <w:tc>
          <w:tcPr>
            <w:tcW w:w="1644" w:type="dxa"/>
            <w:vMerge w:val="restart"/>
          </w:tcPr>
          <w:p w:rsidR="00DA6447" w:rsidRDefault="004440C5">
            <w:pPr>
              <w:pStyle w:val="ConsPlusNormal0"/>
              <w:jc w:val="center"/>
            </w:pPr>
            <w:r>
              <w:t>Наименование показателя</w:t>
            </w:r>
          </w:p>
        </w:tc>
        <w:tc>
          <w:tcPr>
            <w:tcW w:w="3174" w:type="dxa"/>
            <w:gridSpan w:val="3"/>
          </w:tcPr>
          <w:p w:rsidR="00DA6447" w:rsidRDefault="004440C5">
            <w:pPr>
              <w:pStyle w:val="ConsPlusNormal0"/>
              <w:jc w:val="center"/>
            </w:pPr>
            <w:r>
              <w:t>Бюджетные обязательства</w:t>
            </w:r>
          </w:p>
        </w:tc>
        <w:tc>
          <w:tcPr>
            <w:tcW w:w="1417" w:type="dxa"/>
            <w:vMerge w:val="restart"/>
          </w:tcPr>
          <w:p w:rsidR="00DA6447" w:rsidRDefault="004440C5">
            <w:pPr>
              <w:pStyle w:val="ConsPlusNormal0"/>
              <w:jc w:val="center"/>
            </w:pPr>
            <w:r>
              <w:t>Денежные обязательства на ____ текущий финансовый год</w:t>
            </w:r>
          </w:p>
        </w:tc>
        <w:tc>
          <w:tcPr>
            <w:tcW w:w="1417" w:type="dxa"/>
            <w:vMerge w:val="restart"/>
          </w:tcPr>
          <w:p w:rsidR="00DA6447" w:rsidRDefault="004440C5">
            <w:pPr>
              <w:pStyle w:val="ConsPlusNormal0"/>
              <w:jc w:val="center"/>
            </w:pPr>
            <w:r>
              <w:t>Поступления</w:t>
            </w:r>
          </w:p>
          <w:p w:rsidR="00DA6447" w:rsidRDefault="004440C5">
            <w:pPr>
              <w:pStyle w:val="ConsPlusNormal0"/>
              <w:jc w:val="center"/>
            </w:pPr>
            <w:r>
              <w:t>(с начала ____ текущего фи</w:t>
            </w:r>
            <w:r>
              <w:t>нансового года)</w:t>
            </w:r>
          </w:p>
        </w:tc>
        <w:tc>
          <w:tcPr>
            <w:tcW w:w="1417" w:type="dxa"/>
            <w:vMerge w:val="restart"/>
            <w:tcBorders>
              <w:right w:val="nil"/>
            </w:tcBorders>
          </w:tcPr>
          <w:p w:rsidR="00DA6447" w:rsidRDefault="004440C5">
            <w:pPr>
              <w:pStyle w:val="ConsPlusNormal0"/>
              <w:jc w:val="center"/>
            </w:pPr>
            <w:r>
              <w:t>Выплаты</w:t>
            </w:r>
          </w:p>
          <w:p w:rsidR="00DA6447" w:rsidRDefault="004440C5">
            <w:pPr>
              <w:pStyle w:val="ConsPlusNormal0"/>
              <w:jc w:val="center"/>
            </w:pPr>
            <w:r>
              <w:t>(с начала ____ текущего финансового года)</w:t>
            </w:r>
          </w:p>
        </w:tc>
      </w:tr>
      <w:tr w:rsidR="00DA6447">
        <w:tc>
          <w:tcPr>
            <w:tcW w:w="1644" w:type="dxa"/>
            <w:vMerge/>
          </w:tcPr>
          <w:p w:rsidR="00DA6447" w:rsidRDefault="00DA6447">
            <w:pPr>
              <w:pStyle w:val="ConsPlusNormal0"/>
            </w:pPr>
          </w:p>
        </w:tc>
        <w:tc>
          <w:tcPr>
            <w:tcW w:w="1134" w:type="dxa"/>
            <w:vMerge w:val="restart"/>
          </w:tcPr>
          <w:p w:rsidR="00DA6447" w:rsidRDefault="004440C5">
            <w:pPr>
              <w:pStyle w:val="ConsPlusNormal0"/>
              <w:jc w:val="center"/>
            </w:pPr>
            <w:r>
              <w:t>на ____ текущий финансовый год</w:t>
            </w:r>
          </w:p>
        </w:tc>
        <w:tc>
          <w:tcPr>
            <w:tcW w:w="2040" w:type="dxa"/>
            <w:gridSpan w:val="2"/>
          </w:tcPr>
          <w:p w:rsidR="00DA6447" w:rsidRDefault="004440C5">
            <w:pPr>
              <w:pStyle w:val="ConsPlusNormal0"/>
              <w:jc w:val="center"/>
            </w:pPr>
            <w:r>
              <w:t>на плановый период ____ - ____ годов</w:t>
            </w:r>
          </w:p>
        </w:tc>
        <w:tc>
          <w:tcPr>
            <w:tcW w:w="1417" w:type="dxa"/>
            <w:vMerge/>
          </w:tcPr>
          <w:p w:rsidR="00DA6447" w:rsidRDefault="00DA6447">
            <w:pPr>
              <w:pStyle w:val="ConsPlusNormal0"/>
            </w:pPr>
          </w:p>
        </w:tc>
        <w:tc>
          <w:tcPr>
            <w:tcW w:w="1417" w:type="dxa"/>
            <w:vMerge/>
          </w:tcPr>
          <w:p w:rsidR="00DA6447" w:rsidRDefault="00DA6447">
            <w:pPr>
              <w:pStyle w:val="ConsPlusNormal0"/>
            </w:pPr>
          </w:p>
        </w:tc>
        <w:tc>
          <w:tcPr>
            <w:tcW w:w="1417" w:type="dxa"/>
            <w:vMerge/>
            <w:tcBorders>
              <w:right w:val="nil"/>
            </w:tcBorders>
          </w:tcPr>
          <w:p w:rsidR="00DA6447" w:rsidRDefault="00DA6447">
            <w:pPr>
              <w:pStyle w:val="ConsPlusNormal0"/>
            </w:pPr>
          </w:p>
        </w:tc>
      </w:tr>
      <w:tr w:rsidR="00DA6447">
        <w:tc>
          <w:tcPr>
            <w:tcW w:w="1644" w:type="dxa"/>
            <w:vMerge/>
          </w:tcPr>
          <w:p w:rsidR="00DA6447" w:rsidRDefault="00DA6447">
            <w:pPr>
              <w:pStyle w:val="ConsPlusNormal0"/>
            </w:pPr>
          </w:p>
        </w:tc>
        <w:tc>
          <w:tcPr>
            <w:tcW w:w="1134" w:type="dxa"/>
            <w:vMerge/>
          </w:tcPr>
          <w:p w:rsidR="00DA6447" w:rsidRDefault="00DA6447">
            <w:pPr>
              <w:pStyle w:val="ConsPlusNormal0"/>
            </w:pPr>
          </w:p>
        </w:tc>
        <w:tc>
          <w:tcPr>
            <w:tcW w:w="1020" w:type="dxa"/>
          </w:tcPr>
          <w:p w:rsidR="00DA6447" w:rsidRDefault="004440C5">
            <w:pPr>
              <w:pStyle w:val="ConsPlusNormal0"/>
              <w:jc w:val="center"/>
            </w:pPr>
            <w:r>
              <w:t>первый год</w:t>
            </w:r>
          </w:p>
        </w:tc>
        <w:tc>
          <w:tcPr>
            <w:tcW w:w="1020" w:type="dxa"/>
          </w:tcPr>
          <w:p w:rsidR="00DA6447" w:rsidRDefault="004440C5">
            <w:pPr>
              <w:pStyle w:val="ConsPlusNormal0"/>
              <w:jc w:val="center"/>
            </w:pPr>
            <w:r>
              <w:t>второй год</w:t>
            </w:r>
          </w:p>
        </w:tc>
        <w:tc>
          <w:tcPr>
            <w:tcW w:w="1417" w:type="dxa"/>
            <w:vMerge/>
          </w:tcPr>
          <w:p w:rsidR="00DA6447" w:rsidRDefault="00DA6447">
            <w:pPr>
              <w:pStyle w:val="ConsPlusNormal0"/>
            </w:pPr>
          </w:p>
        </w:tc>
        <w:tc>
          <w:tcPr>
            <w:tcW w:w="1417" w:type="dxa"/>
            <w:vMerge/>
          </w:tcPr>
          <w:p w:rsidR="00DA6447" w:rsidRDefault="00DA6447">
            <w:pPr>
              <w:pStyle w:val="ConsPlusNormal0"/>
            </w:pPr>
          </w:p>
        </w:tc>
        <w:tc>
          <w:tcPr>
            <w:tcW w:w="1417" w:type="dxa"/>
            <w:vMerge/>
            <w:tcBorders>
              <w:right w:val="nil"/>
            </w:tcBorders>
          </w:tcPr>
          <w:p w:rsidR="00DA6447" w:rsidRDefault="00DA6447">
            <w:pPr>
              <w:pStyle w:val="ConsPlusNormal0"/>
            </w:pPr>
          </w:p>
        </w:tc>
      </w:tr>
      <w:tr w:rsidR="00DA6447">
        <w:tc>
          <w:tcPr>
            <w:tcW w:w="1644" w:type="dxa"/>
          </w:tcPr>
          <w:p w:rsidR="00DA6447" w:rsidRDefault="004440C5">
            <w:pPr>
              <w:pStyle w:val="ConsPlusNormal0"/>
              <w:jc w:val="center"/>
            </w:pPr>
            <w:r>
              <w:t>1</w:t>
            </w:r>
          </w:p>
        </w:tc>
        <w:tc>
          <w:tcPr>
            <w:tcW w:w="1134" w:type="dxa"/>
          </w:tcPr>
          <w:p w:rsidR="00DA6447" w:rsidRDefault="004440C5">
            <w:pPr>
              <w:pStyle w:val="ConsPlusNormal0"/>
              <w:jc w:val="center"/>
            </w:pPr>
            <w:r>
              <w:t>2</w:t>
            </w:r>
          </w:p>
        </w:tc>
        <w:tc>
          <w:tcPr>
            <w:tcW w:w="1020" w:type="dxa"/>
          </w:tcPr>
          <w:p w:rsidR="00DA6447" w:rsidRDefault="004440C5">
            <w:pPr>
              <w:pStyle w:val="ConsPlusNormal0"/>
              <w:jc w:val="center"/>
            </w:pPr>
            <w:r>
              <w:t>3</w:t>
            </w:r>
          </w:p>
        </w:tc>
        <w:tc>
          <w:tcPr>
            <w:tcW w:w="1020" w:type="dxa"/>
          </w:tcPr>
          <w:p w:rsidR="00DA6447" w:rsidRDefault="004440C5">
            <w:pPr>
              <w:pStyle w:val="ConsPlusNormal0"/>
              <w:jc w:val="center"/>
            </w:pPr>
            <w:r>
              <w:t>4</w:t>
            </w:r>
          </w:p>
        </w:tc>
        <w:tc>
          <w:tcPr>
            <w:tcW w:w="1417" w:type="dxa"/>
          </w:tcPr>
          <w:p w:rsidR="00DA6447" w:rsidRDefault="004440C5">
            <w:pPr>
              <w:pStyle w:val="ConsPlusNormal0"/>
              <w:jc w:val="center"/>
            </w:pPr>
            <w:r>
              <w:t>5</w:t>
            </w:r>
          </w:p>
        </w:tc>
        <w:tc>
          <w:tcPr>
            <w:tcW w:w="1417" w:type="dxa"/>
          </w:tcPr>
          <w:p w:rsidR="00DA6447" w:rsidRDefault="004440C5">
            <w:pPr>
              <w:pStyle w:val="ConsPlusNormal0"/>
              <w:jc w:val="center"/>
            </w:pPr>
            <w:r>
              <w:t>6</w:t>
            </w:r>
          </w:p>
        </w:tc>
        <w:tc>
          <w:tcPr>
            <w:tcW w:w="1417" w:type="dxa"/>
            <w:tcBorders>
              <w:right w:val="nil"/>
            </w:tcBorders>
          </w:tcPr>
          <w:p w:rsidR="00DA6447" w:rsidRDefault="004440C5">
            <w:pPr>
              <w:pStyle w:val="ConsPlusNormal0"/>
              <w:jc w:val="center"/>
            </w:pPr>
            <w:r>
              <w:t>7</w:t>
            </w:r>
          </w:p>
        </w:tc>
      </w:tr>
      <w:tr w:rsidR="00DA6447">
        <w:tblPrEx>
          <w:tblBorders>
            <w:right w:val="single" w:sz="4" w:space="0" w:color="auto"/>
          </w:tblBorders>
        </w:tblPrEx>
        <w:tc>
          <w:tcPr>
            <w:tcW w:w="1644" w:type="dxa"/>
          </w:tcPr>
          <w:p w:rsidR="00DA6447" w:rsidRDefault="004440C5">
            <w:pPr>
              <w:pStyle w:val="ConsPlusNormal0"/>
            </w:pPr>
            <w:r>
              <w:t>На начало дня</w:t>
            </w:r>
          </w:p>
        </w:tc>
        <w:tc>
          <w:tcPr>
            <w:tcW w:w="1134" w:type="dxa"/>
          </w:tcPr>
          <w:p w:rsidR="00DA6447" w:rsidRDefault="00DA6447">
            <w:pPr>
              <w:pStyle w:val="ConsPlusNormal0"/>
            </w:pPr>
          </w:p>
        </w:tc>
        <w:tc>
          <w:tcPr>
            <w:tcW w:w="1020" w:type="dxa"/>
          </w:tcPr>
          <w:p w:rsidR="00DA6447" w:rsidRDefault="00DA6447">
            <w:pPr>
              <w:pStyle w:val="ConsPlusNormal0"/>
            </w:pPr>
          </w:p>
        </w:tc>
        <w:tc>
          <w:tcPr>
            <w:tcW w:w="1020" w:type="dxa"/>
          </w:tcPr>
          <w:p w:rsidR="00DA6447" w:rsidRDefault="00DA6447">
            <w:pPr>
              <w:pStyle w:val="ConsPlusNormal0"/>
            </w:pPr>
          </w:p>
        </w:tc>
        <w:tc>
          <w:tcPr>
            <w:tcW w:w="1417" w:type="dxa"/>
          </w:tcPr>
          <w:p w:rsidR="00DA6447" w:rsidRDefault="00DA6447">
            <w:pPr>
              <w:pStyle w:val="ConsPlusNormal0"/>
            </w:pPr>
          </w:p>
        </w:tc>
        <w:tc>
          <w:tcPr>
            <w:tcW w:w="1417" w:type="dxa"/>
          </w:tcPr>
          <w:p w:rsidR="00DA6447" w:rsidRDefault="00DA6447">
            <w:pPr>
              <w:pStyle w:val="ConsPlusNormal0"/>
            </w:pPr>
          </w:p>
        </w:tc>
        <w:tc>
          <w:tcPr>
            <w:tcW w:w="1417" w:type="dxa"/>
          </w:tcPr>
          <w:p w:rsidR="00DA6447" w:rsidRDefault="00DA6447">
            <w:pPr>
              <w:pStyle w:val="ConsPlusNormal0"/>
            </w:pPr>
          </w:p>
        </w:tc>
      </w:tr>
      <w:tr w:rsidR="00DA6447">
        <w:tblPrEx>
          <w:tblBorders>
            <w:right w:val="single" w:sz="4" w:space="0" w:color="auto"/>
          </w:tblBorders>
        </w:tblPrEx>
        <w:tc>
          <w:tcPr>
            <w:tcW w:w="1644" w:type="dxa"/>
          </w:tcPr>
          <w:p w:rsidR="00DA6447" w:rsidRDefault="004440C5">
            <w:pPr>
              <w:pStyle w:val="ConsPlusNormal0"/>
            </w:pPr>
            <w:r>
              <w:t>На конец дня</w:t>
            </w:r>
          </w:p>
        </w:tc>
        <w:tc>
          <w:tcPr>
            <w:tcW w:w="1134" w:type="dxa"/>
          </w:tcPr>
          <w:p w:rsidR="00DA6447" w:rsidRDefault="00DA6447">
            <w:pPr>
              <w:pStyle w:val="ConsPlusNormal0"/>
            </w:pPr>
          </w:p>
        </w:tc>
        <w:tc>
          <w:tcPr>
            <w:tcW w:w="1020" w:type="dxa"/>
          </w:tcPr>
          <w:p w:rsidR="00DA6447" w:rsidRDefault="00DA6447">
            <w:pPr>
              <w:pStyle w:val="ConsPlusNormal0"/>
            </w:pPr>
          </w:p>
        </w:tc>
        <w:tc>
          <w:tcPr>
            <w:tcW w:w="1020" w:type="dxa"/>
          </w:tcPr>
          <w:p w:rsidR="00DA6447" w:rsidRDefault="00DA6447">
            <w:pPr>
              <w:pStyle w:val="ConsPlusNormal0"/>
            </w:pPr>
          </w:p>
        </w:tc>
        <w:tc>
          <w:tcPr>
            <w:tcW w:w="1417" w:type="dxa"/>
          </w:tcPr>
          <w:p w:rsidR="00DA6447" w:rsidRDefault="00DA6447">
            <w:pPr>
              <w:pStyle w:val="ConsPlusNormal0"/>
            </w:pPr>
          </w:p>
        </w:tc>
        <w:tc>
          <w:tcPr>
            <w:tcW w:w="1417" w:type="dxa"/>
          </w:tcPr>
          <w:p w:rsidR="00DA6447" w:rsidRDefault="00DA6447">
            <w:pPr>
              <w:pStyle w:val="ConsPlusNormal0"/>
            </w:pPr>
          </w:p>
        </w:tc>
        <w:tc>
          <w:tcPr>
            <w:tcW w:w="1417"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2.2. Поступления в валюте Российской Федерации</w:t>
      </w:r>
    </w:p>
    <w:p w:rsidR="00DA6447" w:rsidRDefault="00DA6447">
      <w:pPr>
        <w:pStyle w:val="ConsPlusNormal0"/>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191"/>
        <w:gridCol w:w="2665"/>
        <w:gridCol w:w="1531"/>
        <w:gridCol w:w="1020"/>
        <w:gridCol w:w="1191"/>
      </w:tblGrid>
      <w:tr w:rsidR="00DA6447">
        <w:tc>
          <w:tcPr>
            <w:tcW w:w="2665" w:type="dxa"/>
            <w:gridSpan w:val="2"/>
          </w:tcPr>
          <w:p w:rsidR="00DA6447" w:rsidRDefault="004440C5">
            <w:pPr>
              <w:pStyle w:val="ConsPlusNormal0"/>
              <w:jc w:val="center"/>
            </w:pPr>
            <w:r>
              <w:t>Документ</w:t>
            </w:r>
          </w:p>
        </w:tc>
        <w:tc>
          <w:tcPr>
            <w:tcW w:w="2665"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1531" w:type="dxa"/>
            <w:vMerge w:val="restart"/>
          </w:tcPr>
          <w:p w:rsidR="00DA6447" w:rsidRDefault="004440C5">
            <w:pPr>
              <w:pStyle w:val="ConsPlusNormal0"/>
              <w:jc w:val="center"/>
            </w:pPr>
            <w:r>
              <w:t>Код цели (аналитический код)</w:t>
            </w:r>
          </w:p>
        </w:tc>
        <w:tc>
          <w:tcPr>
            <w:tcW w:w="1020" w:type="dxa"/>
            <w:vMerge w:val="restart"/>
          </w:tcPr>
          <w:p w:rsidR="00DA6447" w:rsidRDefault="004440C5">
            <w:pPr>
              <w:pStyle w:val="ConsPlusNormal0"/>
              <w:jc w:val="center"/>
            </w:pPr>
            <w:r>
              <w:t>Сумма</w:t>
            </w:r>
          </w:p>
        </w:tc>
        <w:tc>
          <w:tcPr>
            <w:tcW w:w="1191" w:type="dxa"/>
            <w:vMerge w:val="restart"/>
            <w:tcBorders>
              <w:right w:val="nil"/>
            </w:tcBorders>
          </w:tcPr>
          <w:p w:rsidR="00DA6447" w:rsidRDefault="004440C5">
            <w:pPr>
              <w:pStyle w:val="ConsPlusNormal0"/>
              <w:jc w:val="center"/>
            </w:pPr>
            <w:r>
              <w:t>Примечание</w:t>
            </w:r>
          </w:p>
        </w:tc>
      </w:tr>
      <w:tr w:rsidR="00DA6447">
        <w:tc>
          <w:tcPr>
            <w:tcW w:w="1474" w:type="dxa"/>
          </w:tcPr>
          <w:p w:rsidR="00DA6447" w:rsidRDefault="004440C5">
            <w:pPr>
              <w:pStyle w:val="ConsPlusNormal0"/>
              <w:jc w:val="center"/>
            </w:pPr>
            <w:r>
              <w:t>номер</w:t>
            </w:r>
          </w:p>
        </w:tc>
        <w:tc>
          <w:tcPr>
            <w:tcW w:w="1191" w:type="dxa"/>
          </w:tcPr>
          <w:p w:rsidR="00DA6447" w:rsidRDefault="004440C5">
            <w:pPr>
              <w:pStyle w:val="ConsPlusNormal0"/>
              <w:jc w:val="center"/>
            </w:pPr>
            <w:r>
              <w:t>дата</w:t>
            </w:r>
          </w:p>
        </w:tc>
        <w:tc>
          <w:tcPr>
            <w:tcW w:w="2665" w:type="dxa"/>
            <w:vMerge/>
          </w:tcPr>
          <w:p w:rsidR="00DA6447" w:rsidRDefault="00DA6447">
            <w:pPr>
              <w:pStyle w:val="ConsPlusNormal0"/>
            </w:pPr>
          </w:p>
        </w:tc>
        <w:tc>
          <w:tcPr>
            <w:tcW w:w="1531" w:type="dxa"/>
            <w:vMerge/>
          </w:tcPr>
          <w:p w:rsidR="00DA6447" w:rsidRDefault="00DA6447">
            <w:pPr>
              <w:pStyle w:val="ConsPlusNormal0"/>
            </w:pPr>
          </w:p>
        </w:tc>
        <w:tc>
          <w:tcPr>
            <w:tcW w:w="1020" w:type="dxa"/>
            <w:vMerge/>
          </w:tcPr>
          <w:p w:rsidR="00DA6447" w:rsidRDefault="00DA6447">
            <w:pPr>
              <w:pStyle w:val="ConsPlusNormal0"/>
            </w:pPr>
          </w:p>
        </w:tc>
        <w:tc>
          <w:tcPr>
            <w:tcW w:w="1191" w:type="dxa"/>
            <w:vMerge/>
            <w:tcBorders>
              <w:right w:val="nil"/>
            </w:tcBorders>
          </w:tcPr>
          <w:p w:rsidR="00DA6447" w:rsidRDefault="00DA6447">
            <w:pPr>
              <w:pStyle w:val="ConsPlusNormal0"/>
            </w:pPr>
          </w:p>
        </w:tc>
      </w:tr>
      <w:tr w:rsidR="00DA6447">
        <w:tc>
          <w:tcPr>
            <w:tcW w:w="1474" w:type="dxa"/>
          </w:tcPr>
          <w:p w:rsidR="00DA6447" w:rsidRDefault="004440C5">
            <w:pPr>
              <w:pStyle w:val="ConsPlusNormal0"/>
              <w:jc w:val="center"/>
            </w:pPr>
            <w:r>
              <w:t>1</w:t>
            </w:r>
          </w:p>
        </w:tc>
        <w:tc>
          <w:tcPr>
            <w:tcW w:w="1191" w:type="dxa"/>
          </w:tcPr>
          <w:p w:rsidR="00DA6447" w:rsidRDefault="004440C5">
            <w:pPr>
              <w:pStyle w:val="ConsPlusNormal0"/>
              <w:jc w:val="center"/>
            </w:pPr>
            <w:r>
              <w:t>2</w:t>
            </w:r>
          </w:p>
        </w:tc>
        <w:tc>
          <w:tcPr>
            <w:tcW w:w="2665" w:type="dxa"/>
          </w:tcPr>
          <w:p w:rsidR="00DA6447" w:rsidRDefault="004440C5">
            <w:pPr>
              <w:pStyle w:val="ConsPlusNormal0"/>
              <w:jc w:val="center"/>
            </w:pPr>
            <w:r>
              <w:t>3</w:t>
            </w:r>
          </w:p>
        </w:tc>
        <w:tc>
          <w:tcPr>
            <w:tcW w:w="1531" w:type="dxa"/>
          </w:tcPr>
          <w:p w:rsidR="00DA6447" w:rsidRDefault="004440C5">
            <w:pPr>
              <w:pStyle w:val="ConsPlusNormal0"/>
              <w:jc w:val="center"/>
            </w:pPr>
            <w:r>
              <w:t>4</w:t>
            </w:r>
          </w:p>
        </w:tc>
        <w:tc>
          <w:tcPr>
            <w:tcW w:w="1020" w:type="dxa"/>
          </w:tcPr>
          <w:p w:rsidR="00DA6447" w:rsidRDefault="004440C5">
            <w:pPr>
              <w:pStyle w:val="ConsPlusNormal0"/>
              <w:jc w:val="center"/>
            </w:pPr>
            <w:r>
              <w:t>5</w:t>
            </w:r>
          </w:p>
        </w:tc>
        <w:tc>
          <w:tcPr>
            <w:tcW w:w="1191" w:type="dxa"/>
            <w:tcBorders>
              <w:right w:val="nil"/>
            </w:tcBorders>
          </w:tcPr>
          <w:p w:rsidR="00DA6447" w:rsidRDefault="004440C5">
            <w:pPr>
              <w:pStyle w:val="ConsPlusNormal0"/>
              <w:jc w:val="center"/>
            </w:pPr>
            <w:r>
              <w:t>6</w:t>
            </w:r>
          </w:p>
        </w:tc>
      </w:tr>
      <w:tr w:rsidR="00DA6447">
        <w:tc>
          <w:tcPr>
            <w:tcW w:w="1474" w:type="dxa"/>
          </w:tcPr>
          <w:p w:rsidR="00DA6447" w:rsidRDefault="00DA6447">
            <w:pPr>
              <w:pStyle w:val="ConsPlusNormal0"/>
            </w:pPr>
          </w:p>
        </w:tc>
        <w:tc>
          <w:tcPr>
            <w:tcW w:w="1191" w:type="dxa"/>
          </w:tcPr>
          <w:p w:rsidR="00DA6447" w:rsidRDefault="00DA6447">
            <w:pPr>
              <w:pStyle w:val="ConsPlusNormal0"/>
            </w:pPr>
          </w:p>
        </w:tc>
        <w:tc>
          <w:tcPr>
            <w:tcW w:w="2665" w:type="dxa"/>
          </w:tcPr>
          <w:p w:rsidR="00DA6447" w:rsidRDefault="00DA6447">
            <w:pPr>
              <w:pStyle w:val="ConsPlusNormal0"/>
            </w:pPr>
          </w:p>
        </w:tc>
        <w:tc>
          <w:tcPr>
            <w:tcW w:w="1531" w:type="dxa"/>
          </w:tcPr>
          <w:p w:rsidR="00DA6447" w:rsidRDefault="00DA6447">
            <w:pPr>
              <w:pStyle w:val="ConsPlusNormal0"/>
            </w:pPr>
          </w:p>
        </w:tc>
        <w:tc>
          <w:tcPr>
            <w:tcW w:w="1020" w:type="dxa"/>
          </w:tcPr>
          <w:p w:rsidR="00DA6447" w:rsidRDefault="00DA6447">
            <w:pPr>
              <w:pStyle w:val="ConsPlusNormal0"/>
            </w:pPr>
          </w:p>
        </w:tc>
        <w:tc>
          <w:tcPr>
            <w:tcW w:w="1191" w:type="dxa"/>
            <w:tcBorders>
              <w:right w:val="nil"/>
            </w:tcBorders>
          </w:tcPr>
          <w:p w:rsidR="00DA6447" w:rsidRDefault="00DA6447">
            <w:pPr>
              <w:pStyle w:val="ConsPlusNormal0"/>
            </w:pPr>
          </w:p>
        </w:tc>
      </w:tr>
      <w:tr w:rsidR="00DA6447">
        <w:tc>
          <w:tcPr>
            <w:tcW w:w="1474" w:type="dxa"/>
          </w:tcPr>
          <w:p w:rsidR="00DA6447" w:rsidRDefault="00DA6447">
            <w:pPr>
              <w:pStyle w:val="ConsPlusNormal0"/>
            </w:pPr>
          </w:p>
        </w:tc>
        <w:tc>
          <w:tcPr>
            <w:tcW w:w="1191" w:type="dxa"/>
          </w:tcPr>
          <w:p w:rsidR="00DA6447" w:rsidRDefault="00DA6447">
            <w:pPr>
              <w:pStyle w:val="ConsPlusNormal0"/>
            </w:pPr>
          </w:p>
        </w:tc>
        <w:tc>
          <w:tcPr>
            <w:tcW w:w="2665" w:type="dxa"/>
          </w:tcPr>
          <w:p w:rsidR="00DA6447" w:rsidRDefault="00DA6447">
            <w:pPr>
              <w:pStyle w:val="ConsPlusNormal0"/>
            </w:pPr>
          </w:p>
        </w:tc>
        <w:tc>
          <w:tcPr>
            <w:tcW w:w="1531" w:type="dxa"/>
          </w:tcPr>
          <w:p w:rsidR="00DA6447" w:rsidRDefault="00DA6447">
            <w:pPr>
              <w:pStyle w:val="ConsPlusNormal0"/>
            </w:pPr>
          </w:p>
        </w:tc>
        <w:tc>
          <w:tcPr>
            <w:tcW w:w="1020" w:type="dxa"/>
          </w:tcPr>
          <w:p w:rsidR="00DA6447" w:rsidRDefault="00DA6447">
            <w:pPr>
              <w:pStyle w:val="ConsPlusNormal0"/>
            </w:pPr>
          </w:p>
        </w:tc>
        <w:tc>
          <w:tcPr>
            <w:tcW w:w="1191" w:type="dxa"/>
            <w:tcBorders>
              <w:right w:val="nil"/>
            </w:tcBorders>
          </w:tcPr>
          <w:p w:rsidR="00DA6447" w:rsidRDefault="00DA6447">
            <w:pPr>
              <w:pStyle w:val="ConsPlusNormal0"/>
            </w:pPr>
          </w:p>
        </w:tc>
      </w:tr>
      <w:tr w:rsidR="00DA6447">
        <w:tblPrEx>
          <w:tblBorders>
            <w:left w:val="nil"/>
          </w:tblBorders>
        </w:tblPrEx>
        <w:tc>
          <w:tcPr>
            <w:tcW w:w="6861" w:type="dxa"/>
            <w:gridSpan w:val="4"/>
            <w:tcBorders>
              <w:left w:val="nil"/>
              <w:bottom w:val="nil"/>
            </w:tcBorders>
          </w:tcPr>
          <w:p w:rsidR="00DA6447" w:rsidRDefault="004440C5">
            <w:pPr>
              <w:pStyle w:val="ConsPlusNormal0"/>
              <w:jc w:val="right"/>
            </w:pPr>
            <w:r>
              <w:t>Итого</w:t>
            </w:r>
          </w:p>
        </w:tc>
        <w:tc>
          <w:tcPr>
            <w:tcW w:w="1020" w:type="dxa"/>
          </w:tcPr>
          <w:p w:rsidR="00DA6447" w:rsidRDefault="00DA6447">
            <w:pPr>
              <w:pStyle w:val="ConsPlusNormal0"/>
            </w:pPr>
          </w:p>
        </w:tc>
        <w:tc>
          <w:tcPr>
            <w:tcW w:w="1191"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2.3. Поступления в иностранной валюте</w:t>
      </w:r>
    </w:p>
    <w:p w:rsidR="00DA6447" w:rsidRDefault="00DA6447">
      <w:pPr>
        <w:pStyle w:val="ConsPlusNormal0"/>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71"/>
        <w:gridCol w:w="1171"/>
        <w:gridCol w:w="1171"/>
        <w:gridCol w:w="986"/>
        <w:gridCol w:w="1191"/>
        <w:gridCol w:w="907"/>
        <w:gridCol w:w="1417"/>
        <w:gridCol w:w="1020"/>
      </w:tblGrid>
      <w:tr w:rsidR="00DA6447">
        <w:tc>
          <w:tcPr>
            <w:tcW w:w="2342" w:type="dxa"/>
            <w:gridSpan w:val="2"/>
          </w:tcPr>
          <w:p w:rsidR="00DA6447" w:rsidRDefault="004440C5">
            <w:pPr>
              <w:pStyle w:val="ConsPlusNormal0"/>
              <w:jc w:val="center"/>
            </w:pPr>
            <w:r>
              <w:t>Документ</w:t>
            </w:r>
          </w:p>
        </w:tc>
        <w:tc>
          <w:tcPr>
            <w:tcW w:w="1171" w:type="dxa"/>
            <w:vMerge w:val="restart"/>
          </w:tcPr>
          <w:p w:rsidR="00DA6447" w:rsidRDefault="004440C5">
            <w:pPr>
              <w:pStyle w:val="ConsPlusNormal0"/>
              <w:jc w:val="center"/>
            </w:pPr>
            <w:r>
              <w:t xml:space="preserve">Код объекта капитальных </w:t>
            </w:r>
            <w:r>
              <w:lastRenderedPageBreak/>
              <w:t>вложений (мероприятия по информатизации)</w:t>
            </w:r>
          </w:p>
        </w:tc>
        <w:tc>
          <w:tcPr>
            <w:tcW w:w="986" w:type="dxa"/>
            <w:vMerge w:val="restart"/>
          </w:tcPr>
          <w:p w:rsidR="00DA6447" w:rsidRDefault="004440C5">
            <w:pPr>
              <w:pStyle w:val="ConsPlusNormal0"/>
              <w:jc w:val="center"/>
            </w:pPr>
            <w:r>
              <w:lastRenderedPageBreak/>
              <w:t xml:space="preserve">Код валюты по </w:t>
            </w:r>
            <w:hyperlink r:id="rId456"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1191" w:type="dxa"/>
            <w:vMerge w:val="restart"/>
          </w:tcPr>
          <w:p w:rsidR="00DA6447" w:rsidRDefault="004440C5">
            <w:pPr>
              <w:pStyle w:val="ConsPlusNormal0"/>
              <w:jc w:val="center"/>
            </w:pPr>
            <w:r>
              <w:t>Сумма в иностранной валюте</w:t>
            </w:r>
          </w:p>
        </w:tc>
        <w:tc>
          <w:tcPr>
            <w:tcW w:w="907" w:type="dxa"/>
            <w:vMerge w:val="restart"/>
          </w:tcPr>
          <w:p w:rsidR="00DA6447" w:rsidRDefault="004440C5">
            <w:pPr>
              <w:pStyle w:val="ConsPlusNormal0"/>
              <w:jc w:val="center"/>
            </w:pPr>
            <w:r>
              <w:t>Кур</w:t>
            </w:r>
            <w:r>
              <w:t>с валюты</w:t>
            </w:r>
          </w:p>
        </w:tc>
        <w:tc>
          <w:tcPr>
            <w:tcW w:w="1417" w:type="dxa"/>
            <w:vMerge w:val="restart"/>
          </w:tcPr>
          <w:p w:rsidR="00DA6447" w:rsidRDefault="004440C5">
            <w:pPr>
              <w:pStyle w:val="ConsPlusNormal0"/>
              <w:jc w:val="center"/>
            </w:pPr>
            <w:r>
              <w:t xml:space="preserve">Сумма поступлений в рублевом </w:t>
            </w:r>
            <w:r>
              <w:lastRenderedPageBreak/>
              <w:t>эквиваленте</w:t>
            </w:r>
          </w:p>
        </w:tc>
        <w:tc>
          <w:tcPr>
            <w:tcW w:w="1020" w:type="dxa"/>
            <w:vMerge w:val="restart"/>
            <w:tcBorders>
              <w:right w:val="nil"/>
            </w:tcBorders>
          </w:tcPr>
          <w:p w:rsidR="00DA6447" w:rsidRDefault="004440C5">
            <w:pPr>
              <w:pStyle w:val="ConsPlusNormal0"/>
              <w:jc w:val="center"/>
            </w:pPr>
            <w:r>
              <w:lastRenderedPageBreak/>
              <w:t>Примечание</w:t>
            </w:r>
          </w:p>
        </w:tc>
      </w:tr>
      <w:tr w:rsidR="00DA6447">
        <w:tc>
          <w:tcPr>
            <w:tcW w:w="1171" w:type="dxa"/>
          </w:tcPr>
          <w:p w:rsidR="00DA6447" w:rsidRDefault="004440C5">
            <w:pPr>
              <w:pStyle w:val="ConsPlusNormal0"/>
              <w:jc w:val="center"/>
            </w:pPr>
            <w:r>
              <w:t>номер</w:t>
            </w:r>
          </w:p>
        </w:tc>
        <w:tc>
          <w:tcPr>
            <w:tcW w:w="1171" w:type="dxa"/>
          </w:tcPr>
          <w:p w:rsidR="00DA6447" w:rsidRDefault="004440C5">
            <w:pPr>
              <w:pStyle w:val="ConsPlusNormal0"/>
              <w:jc w:val="center"/>
            </w:pPr>
            <w:r>
              <w:t>дата</w:t>
            </w:r>
          </w:p>
        </w:tc>
        <w:tc>
          <w:tcPr>
            <w:tcW w:w="1171" w:type="dxa"/>
            <w:vMerge/>
          </w:tcPr>
          <w:p w:rsidR="00DA6447" w:rsidRDefault="00DA6447">
            <w:pPr>
              <w:pStyle w:val="ConsPlusNormal0"/>
            </w:pPr>
          </w:p>
        </w:tc>
        <w:tc>
          <w:tcPr>
            <w:tcW w:w="986" w:type="dxa"/>
            <w:vMerge/>
          </w:tcPr>
          <w:p w:rsidR="00DA6447" w:rsidRDefault="00DA6447">
            <w:pPr>
              <w:pStyle w:val="ConsPlusNormal0"/>
            </w:pPr>
          </w:p>
        </w:tc>
        <w:tc>
          <w:tcPr>
            <w:tcW w:w="1191" w:type="dxa"/>
            <w:vMerge/>
          </w:tcPr>
          <w:p w:rsidR="00DA6447" w:rsidRDefault="00DA6447">
            <w:pPr>
              <w:pStyle w:val="ConsPlusNormal0"/>
            </w:pPr>
          </w:p>
        </w:tc>
        <w:tc>
          <w:tcPr>
            <w:tcW w:w="907" w:type="dxa"/>
            <w:vMerge/>
          </w:tcPr>
          <w:p w:rsidR="00DA6447" w:rsidRDefault="00DA6447">
            <w:pPr>
              <w:pStyle w:val="ConsPlusNormal0"/>
            </w:pPr>
          </w:p>
        </w:tc>
        <w:tc>
          <w:tcPr>
            <w:tcW w:w="1417" w:type="dxa"/>
            <w:vMerge/>
          </w:tcPr>
          <w:p w:rsidR="00DA6447" w:rsidRDefault="00DA6447">
            <w:pPr>
              <w:pStyle w:val="ConsPlusNormal0"/>
            </w:pPr>
          </w:p>
        </w:tc>
        <w:tc>
          <w:tcPr>
            <w:tcW w:w="1020" w:type="dxa"/>
            <w:vMerge/>
            <w:tcBorders>
              <w:right w:val="nil"/>
            </w:tcBorders>
          </w:tcPr>
          <w:p w:rsidR="00DA6447" w:rsidRDefault="00DA6447">
            <w:pPr>
              <w:pStyle w:val="ConsPlusNormal0"/>
            </w:pPr>
          </w:p>
        </w:tc>
      </w:tr>
      <w:tr w:rsidR="00DA6447">
        <w:tc>
          <w:tcPr>
            <w:tcW w:w="1171" w:type="dxa"/>
          </w:tcPr>
          <w:p w:rsidR="00DA6447" w:rsidRDefault="004440C5">
            <w:pPr>
              <w:pStyle w:val="ConsPlusNormal0"/>
              <w:jc w:val="center"/>
            </w:pPr>
            <w:r>
              <w:t>1</w:t>
            </w:r>
          </w:p>
        </w:tc>
        <w:tc>
          <w:tcPr>
            <w:tcW w:w="1171" w:type="dxa"/>
          </w:tcPr>
          <w:p w:rsidR="00DA6447" w:rsidRDefault="004440C5">
            <w:pPr>
              <w:pStyle w:val="ConsPlusNormal0"/>
              <w:jc w:val="center"/>
            </w:pPr>
            <w:r>
              <w:t>2</w:t>
            </w:r>
          </w:p>
        </w:tc>
        <w:tc>
          <w:tcPr>
            <w:tcW w:w="1171" w:type="dxa"/>
          </w:tcPr>
          <w:p w:rsidR="00DA6447" w:rsidRDefault="004440C5">
            <w:pPr>
              <w:pStyle w:val="ConsPlusNormal0"/>
              <w:jc w:val="center"/>
            </w:pPr>
            <w:r>
              <w:t>3</w:t>
            </w:r>
          </w:p>
        </w:tc>
        <w:tc>
          <w:tcPr>
            <w:tcW w:w="986" w:type="dxa"/>
          </w:tcPr>
          <w:p w:rsidR="00DA6447" w:rsidRDefault="004440C5">
            <w:pPr>
              <w:pStyle w:val="ConsPlusNormal0"/>
              <w:jc w:val="center"/>
            </w:pPr>
            <w:r>
              <w:t>4</w:t>
            </w:r>
          </w:p>
        </w:tc>
        <w:tc>
          <w:tcPr>
            <w:tcW w:w="1191" w:type="dxa"/>
          </w:tcPr>
          <w:p w:rsidR="00DA6447" w:rsidRDefault="004440C5">
            <w:pPr>
              <w:pStyle w:val="ConsPlusNormal0"/>
              <w:jc w:val="center"/>
            </w:pPr>
            <w:r>
              <w:t>5</w:t>
            </w:r>
          </w:p>
        </w:tc>
        <w:tc>
          <w:tcPr>
            <w:tcW w:w="907" w:type="dxa"/>
          </w:tcPr>
          <w:p w:rsidR="00DA6447" w:rsidRDefault="004440C5">
            <w:pPr>
              <w:pStyle w:val="ConsPlusNormal0"/>
              <w:jc w:val="center"/>
            </w:pPr>
            <w:r>
              <w:t>6</w:t>
            </w:r>
          </w:p>
        </w:tc>
        <w:tc>
          <w:tcPr>
            <w:tcW w:w="1417" w:type="dxa"/>
          </w:tcPr>
          <w:p w:rsidR="00DA6447" w:rsidRDefault="004440C5">
            <w:pPr>
              <w:pStyle w:val="ConsPlusNormal0"/>
              <w:jc w:val="center"/>
            </w:pPr>
            <w:r>
              <w:t>7</w:t>
            </w:r>
          </w:p>
        </w:tc>
        <w:tc>
          <w:tcPr>
            <w:tcW w:w="1020" w:type="dxa"/>
            <w:tcBorders>
              <w:right w:val="nil"/>
            </w:tcBorders>
          </w:tcPr>
          <w:p w:rsidR="00DA6447" w:rsidRDefault="004440C5">
            <w:pPr>
              <w:pStyle w:val="ConsPlusNormal0"/>
              <w:jc w:val="center"/>
            </w:pPr>
            <w:r>
              <w:t>8</w:t>
            </w:r>
          </w:p>
        </w:tc>
      </w:tr>
      <w:tr w:rsidR="00DA6447">
        <w:tc>
          <w:tcPr>
            <w:tcW w:w="1171" w:type="dxa"/>
          </w:tcPr>
          <w:p w:rsidR="00DA6447" w:rsidRDefault="00DA6447">
            <w:pPr>
              <w:pStyle w:val="ConsPlusNormal0"/>
            </w:pPr>
          </w:p>
        </w:tc>
        <w:tc>
          <w:tcPr>
            <w:tcW w:w="1171" w:type="dxa"/>
          </w:tcPr>
          <w:p w:rsidR="00DA6447" w:rsidRDefault="00DA6447">
            <w:pPr>
              <w:pStyle w:val="ConsPlusNormal0"/>
            </w:pPr>
          </w:p>
        </w:tc>
        <w:tc>
          <w:tcPr>
            <w:tcW w:w="1171" w:type="dxa"/>
          </w:tcPr>
          <w:p w:rsidR="00DA6447" w:rsidRDefault="00DA6447">
            <w:pPr>
              <w:pStyle w:val="ConsPlusNormal0"/>
            </w:pPr>
          </w:p>
        </w:tc>
        <w:tc>
          <w:tcPr>
            <w:tcW w:w="986" w:type="dxa"/>
          </w:tcPr>
          <w:p w:rsidR="00DA6447" w:rsidRDefault="00DA6447">
            <w:pPr>
              <w:pStyle w:val="ConsPlusNormal0"/>
            </w:pPr>
          </w:p>
        </w:tc>
        <w:tc>
          <w:tcPr>
            <w:tcW w:w="1191" w:type="dxa"/>
          </w:tcPr>
          <w:p w:rsidR="00DA6447" w:rsidRDefault="00DA6447">
            <w:pPr>
              <w:pStyle w:val="ConsPlusNormal0"/>
            </w:pPr>
          </w:p>
        </w:tc>
        <w:tc>
          <w:tcPr>
            <w:tcW w:w="907" w:type="dxa"/>
          </w:tcPr>
          <w:p w:rsidR="00DA6447" w:rsidRDefault="00DA6447">
            <w:pPr>
              <w:pStyle w:val="ConsPlusNormal0"/>
            </w:pPr>
          </w:p>
        </w:tc>
        <w:tc>
          <w:tcPr>
            <w:tcW w:w="1417" w:type="dxa"/>
          </w:tcPr>
          <w:p w:rsidR="00DA6447" w:rsidRDefault="00DA6447">
            <w:pPr>
              <w:pStyle w:val="ConsPlusNormal0"/>
            </w:pPr>
          </w:p>
        </w:tc>
        <w:tc>
          <w:tcPr>
            <w:tcW w:w="1020" w:type="dxa"/>
            <w:tcBorders>
              <w:right w:val="nil"/>
            </w:tcBorders>
          </w:tcPr>
          <w:p w:rsidR="00DA6447" w:rsidRDefault="00DA6447">
            <w:pPr>
              <w:pStyle w:val="ConsPlusNormal0"/>
            </w:pPr>
          </w:p>
        </w:tc>
      </w:tr>
      <w:tr w:rsidR="00DA6447">
        <w:tc>
          <w:tcPr>
            <w:tcW w:w="1171" w:type="dxa"/>
          </w:tcPr>
          <w:p w:rsidR="00DA6447" w:rsidRDefault="00DA6447">
            <w:pPr>
              <w:pStyle w:val="ConsPlusNormal0"/>
            </w:pPr>
          </w:p>
        </w:tc>
        <w:tc>
          <w:tcPr>
            <w:tcW w:w="1171" w:type="dxa"/>
          </w:tcPr>
          <w:p w:rsidR="00DA6447" w:rsidRDefault="00DA6447">
            <w:pPr>
              <w:pStyle w:val="ConsPlusNormal0"/>
            </w:pPr>
          </w:p>
        </w:tc>
        <w:tc>
          <w:tcPr>
            <w:tcW w:w="1171" w:type="dxa"/>
          </w:tcPr>
          <w:p w:rsidR="00DA6447" w:rsidRDefault="00DA6447">
            <w:pPr>
              <w:pStyle w:val="ConsPlusNormal0"/>
            </w:pPr>
          </w:p>
        </w:tc>
        <w:tc>
          <w:tcPr>
            <w:tcW w:w="986" w:type="dxa"/>
          </w:tcPr>
          <w:p w:rsidR="00DA6447" w:rsidRDefault="00DA6447">
            <w:pPr>
              <w:pStyle w:val="ConsPlusNormal0"/>
            </w:pPr>
          </w:p>
        </w:tc>
        <w:tc>
          <w:tcPr>
            <w:tcW w:w="1191" w:type="dxa"/>
          </w:tcPr>
          <w:p w:rsidR="00DA6447" w:rsidRDefault="00DA6447">
            <w:pPr>
              <w:pStyle w:val="ConsPlusNormal0"/>
            </w:pPr>
          </w:p>
        </w:tc>
        <w:tc>
          <w:tcPr>
            <w:tcW w:w="907" w:type="dxa"/>
          </w:tcPr>
          <w:p w:rsidR="00DA6447" w:rsidRDefault="00DA6447">
            <w:pPr>
              <w:pStyle w:val="ConsPlusNormal0"/>
            </w:pPr>
          </w:p>
        </w:tc>
        <w:tc>
          <w:tcPr>
            <w:tcW w:w="1417" w:type="dxa"/>
          </w:tcPr>
          <w:p w:rsidR="00DA6447" w:rsidRDefault="00DA6447">
            <w:pPr>
              <w:pStyle w:val="ConsPlusNormal0"/>
            </w:pPr>
          </w:p>
        </w:tc>
        <w:tc>
          <w:tcPr>
            <w:tcW w:w="1020" w:type="dxa"/>
            <w:tcBorders>
              <w:right w:val="nil"/>
            </w:tcBorders>
          </w:tcPr>
          <w:p w:rsidR="00DA6447" w:rsidRDefault="00DA6447">
            <w:pPr>
              <w:pStyle w:val="ConsPlusNormal0"/>
            </w:pPr>
          </w:p>
        </w:tc>
      </w:tr>
      <w:tr w:rsidR="00DA6447">
        <w:tblPrEx>
          <w:tblBorders>
            <w:left w:val="nil"/>
          </w:tblBorders>
        </w:tblPrEx>
        <w:tc>
          <w:tcPr>
            <w:tcW w:w="3513" w:type="dxa"/>
            <w:gridSpan w:val="3"/>
            <w:tcBorders>
              <w:left w:val="nil"/>
              <w:bottom w:val="nil"/>
            </w:tcBorders>
          </w:tcPr>
          <w:p w:rsidR="00DA6447" w:rsidRDefault="004440C5">
            <w:pPr>
              <w:pStyle w:val="ConsPlusNormal0"/>
              <w:jc w:val="right"/>
            </w:pPr>
            <w:r>
              <w:t xml:space="preserve">Итого по коду валюты </w:t>
            </w:r>
            <w:hyperlink r:id="rId457"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986" w:type="dxa"/>
          </w:tcPr>
          <w:p w:rsidR="00DA6447" w:rsidRDefault="00DA6447">
            <w:pPr>
              <w:pStyle w:val="ConsPlusNormal0"/>
            </w:pPr>
          </w:p>
        </w:tc>
        <w:tc>
          <w:tcPr>
            <w:tcW w:w="1191" w:type="dxa"/>
          </w:tcPr>
          <w:p w:rsidR="00DA6447" w:rsidRDefault="00DA6447">
            <w:pPr>
              <w:pStyle w:val="ConsPlusNormal0"/>
            </w:pPr>
          </w:p>
        </w:tc>
        <w:tc>
          <w:tcPr>
            <w:tcW w:w="907" w:type="dxa"/>
          </w:tcPr>
          <w:p w:rsidR="00DA6447" w:rsidRDefault="004440C5">
            <w:pPr>
              <w:pStyle w:val="ConsPlusNormal0"/>
              <w:jc w:val="center"/>
            </w:pPr>
            <w:r>
              <w:t>X</w:t>
            </w:r>
          </w:p>
        </w:tc>
        <w:tc>
          <w:tcPr>
            <w:tcW w:w="1417" w:type="dxa"/>
          </w:tcPr>
          <w:p w:rsidR="00DA6447" w:rsidRDefault="00DA6447">
            <w:pPr>
              <w:pStyle w:val="ConsPlusNormal0"/>
            </w:pPr>
          </w:p>
        </w:tc>
        <w:tc>
          <w:tcPr>
            <w:tcW w:w="1020" w:type="dxa"/>
            <w:tcBorders>
              <w:right w:val="nil"/>
            </w:tcBorders>
          </w:tcPr>
          <w:p w:rsidR="00DA6447" w:rsidRDefault="00DA6447">
            <w:pPr>
              <w:pStyle w:val="ConsPlusNormal0"/>
            </w:pPr>
          </w:p>
        </w:tc>
      </w:tr>
      <w:tr w:rsidR="00DA6447">
        <w:tblPrEx>
          <w:tblBorders>
            <w:left w:val="nil"/>
          </w:tblBorders>
        </w:tblPrEx>
        <w:tc>
          <w:tcPr>
            <w:tcW w:w="3513" w:type="dxa"/>
            <w:gridSpan w:val="3"/>
            <w:tcBorders>
              <w:top w:val="nil"/>
              <w:left w:val="nil"/>
              <w:bottom w:val="nil"/>
              <w:right w:val="nil"/>
            </w:tcBorders>
          </w:tcPr>
          <w:p w:rsidR="00DA6447" w:rsidRDefault="00DA6447">
            <w:pPr>
              <w:pStyle w:val="ConsPlusNormal0"/>
            </w:pPr>
          </w:p>
        </w:tc>
        <w:tc>
          <w:tcPr>
            <w:tcW w:w="3084" w:type="dxa"/>
            <w:gridSpan w:val="3"/>
            <w:tcBorders>
              <w:left w:val="nil"/>
              <w:bottom w:val="nil"/>
            </w:tcBorders>
          </w:tcPr>
          <w:p w:rsidR="00DA6447" w:rsidRDefault="004440C5">
            <w:pPr>
              <w:pStyle w:val="ConsPlusNormal0"/>
              <w:jc w:val="right"/>
            </w:pPr>
            <w:r>
              <w:t>Всего</w:t>
            </w:r>
          </w:p>
        </w:tc>
        <w:tc>
          <w:tcPr>
            <w:tcW w:w="1417" w:type="dxa"/>
          </w:tcPr>
          <w:p w:rsidR="00DA6447" w:rsidRDefault="00DA6447">
            <w:pPr>
              <w:pStyle w:val="ConsPlusNormal0"/>
            </w:pPr>
          </w:p>
        </w:tc>
        <w:tc>
          <w:tcPr>
            <w:tcW w:w="1020"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2.4. Выплаты в валюте Российской Федерации</w:t>
      </w:r>
    </w:p>
    <w:p w:rsidR="00DA6447" w:rsidRDefault="00DA6447">
      <w:pPr>
        <w:pStyle w:val="ConsPlusNormal0"/>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907"/>
        <w:gridCol w:w="850"/>
        <w:gridCol w:w="1984"/>
        <w:gridCol w:w="1417"/>
        <w:gridCol w:w="907"/>
        <w:gridCol w:w="907"/>
      </w:tblGrid>
      <w:tr w:rsidR="00DA6447">
        <w:tc>
          <w:tcPr>
            <w:tcW w:w="2041" w:type="dxa"/>
            <w:gridSpan w:val="2"/>
          </w:tcPr>
          <w:p w:rsidR="00DA6447" w:rsidRDefault="004440C5">
            <w:pPr>
              <w:pStyle w:val="ConsPlusNormal0"/>
              <w:jc w:val="center"/>
            </w:pPr>
            <w:r>
              <w:t>Документ, подтверждающий проведение операции</w:t>
            </w:r>
          </w:p>
        </w:tc>
        <w:tc>
          <w:tcPr>
            <w:tcW w:w="1757" w:type="dxa"/>
            <w:gridSpan w:val="2"/>
          </w:tcPr>
          <w:p w:rsidR="00DA6447" w:rsidRDefault="004440C5">
            <w:pPr>
              <w:pStyle w:val="ConsPlusNormal0"/>
              <w:jc w:val="center"/>
            </w:pPr>
            <w:r>
              <w:t>Документ получателя бюджетных средств</w:t>
            </w:r>
          </w:p>
        </w:tc>
        <w:tc>
          <w:tcPr>
            <w:tcW w:w="1984"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1417" w:type="dxa"/>
            <w:vMerge w:val="restart"/>
          </w:tcPr>
          <w:p w:rsidR="00DA6447" w:rsidRDefault="004440C5">
            <w:pPr>
              <w:pStyle w:val="ConsPlusNormal0"/>
              <w:jc w:val="center"/>
            </w:pPr>
            <w:r>
              <w:t>Код цели (аналитический код)</w:t>
            </w:r>
          </w:p>
        </w:tc>
        <w:tc>
          <w:tcPr>
            <w:tcW w:w="907" w:type="dxa"/>
            <w:vMerge w:val="restart"/>
          </w:tcPr>
          <w:p w:rsidR="00DA6447" w:rsidRDefault="004440C5">
            <w:pPr>
              <w:pStyle w:val="ConsPlusNormal0"/>
              <w:jc w:val="center"/>
            </w:pPr>
            <w:r>
              <w:t>Сумма</w:t>
            </w:r>
          </w:p>
        </w:tc>
        <w:tc>
          <w:tcPr>
            <w:tcW w:w="907" w:type="dxa"/>
            <w:vMerge w:val="restart"/>
            <w:tcBorders>
              <w:right w:val="nil"/>
            </w:tcBorders>
          </w:tcPr>
          <w:p w:rsidR="00DA6447" w:rsidRDefault="004440C5">
            <w:pPr>
              <w:pStyle w:val="ConsPlusNormal0"/>
              <w:jc w:val="center"/>
            </w:pPr>
            <w:r>
              <w:t>Примечание</w:t>
            </w:r>
          </w:p>
        </w:tc>
      </w:tr>
      <w:tr w:rsidR="00DA6447">
        <w:tc>
          <w:tcPr>
            <w:tcW w:w="1077" w:type="dxa"/>
          </w:tcPr>
          <w:p w:rsidR="00DA6447" w:rsidRDefault="004440C5">
            <w:pPr>
              <w:pStyle w:val="ConsPlusNormal0"/>
              <w:jc w:val="center"/>
            </w:pPr>
            <w:r>
              <w:t>номер</w:t>
            </w:r>
          </w:p>
        </w:tc>
        <w:tc>
          <w:tcPr>
            <w:tcW w:w="964" w:type="dxa"/>
          </w:tcPr>
          <w:p w:rsidR="00DA6447" w:rsidRDefault="004440C5">
            <w:pPr>
              <w:pStyle w:val="ConsPlusNormal0"/>
              <w:jc w:val="center"/>
            </w:pPr>
            <w:r>
              <w:t>дата</w:t>
            </w:r>
          </w:p>
        </w:tc>
        <w:tc>
          <w:tcPr>
            <w:tcW w:w="907" w:type="dxa"/>
          </w:tcPr>
          <w:p w:rsidR="00DA6447" w:rsidRDefault="004440C5">
            <w:pPr>
              <w:pStyle w:val="ConsPlusNormal0"/>
              <w:jc w:val="center"/>
            </w:pPr>
            <w:r>
              <w:t>номер</w:t>
            </w:r>
          </w:p>
        </w:tc>
        <w:tc>
          <w:tcPr>
            <w:tcW w:w="850" w:type="dxa"/>
          </w:tcPr>
          <w:p w:rsidR="00DA6447" w:rsidRDefault="004440C5">
            <w:pPr>
              <w:pStyle w:val="ConsPlusNormal0"/>
              <w:jc w:val="center"/>
            </w:pPr>
            <w:r>
              <w:t>дата</w:t>
            </w:r>
          </w:p>
        </w:tc>
        <w:tc>
          <w:tcPr>
            <w:tcW w:w="1984" w:type="dxa"/>
            <w:vMerge/>
          </w:tcPr>
          <w:p w:rsidR="00DA6447" w:rsidRDefault="00DA6447">
            <w:pPr>
              <w:pStyle w:val="ConsPlusNormal0"/>
            </w:pPr>
          </w:p>
        </w:tc>
        <w:tc>
          <w:tcPr>
            <w:tcW w:w="1417" w:type="dxa"/>
            <w:vMerge/>
          </w:tcPr>
          <w:p w:rsidR="00DA6447" w:rsidRDefault="00DA6447">
            <w:pPr>
              <w:pStyle w:val="ConsPlusNormal0"/>
            </w:pPr>
          </w:p>
        </w:tc>
        <w:tc>
          <w:tcPr>
            <w:tcW w:w="907" w:type="dxa"/>
            <w:vMerge/>
          </w:tcPr>
          <w:p w:rsidR="00DA6447" w:rsidRDefault="00DA6447">
            <w:pPr>
              <w:pStyle w:val="ConsPlusNormal0"/>
            </w:pPr>
          </w:p>
        </w:tc>
        <w:tc>
          <w:tcPr>
            <w:tcW w:w="907" w:type="dxa"/>
            <w:vMerge/>
            <w:tcBorders>
              <w:right w:val="nil"/>
            </w:tcBorders>
          </w:tcPr>
          <w:p w:rsidR="00DA6447" w:rsidRDefault="00DA6447">
            <w:pPr>
              <w:pStyle w:val="ConsPlusNormal0"/>
            </w:pPr>
          </w:p>
        </w:tc>
      </w:tr>
      <w:tr w:rsidR="00DA6447">
        <w:tc>
          <w:tcPr>
            <w:tcW w:w="1077" w:type="dxa"/>
          </w:tcPr>
          <w:p w:rsidR="00DA6447" w:rsidRDefault="004440C5">
            <w:pPr>
              <w:pStyle w:val="ConsPlusNormal0"/>
              <w:jc w:val="center"/>
            </w:pPr>
            <w:r>
              <w:t>1</w:t>
            </w:r>
          </w:p>
        </w:tc>
        <w:tc>
          <w:tcPr>
            <w:tcW w:w="964" w:type="dxa"/>
          </w:tcPr>
          <w:p w:rsidR="00DA6447" w:rsidRDefault="004440C5">
            <w:pPr>
              <w:pStyle w:val="ConsPlusNormal0"/>
              <w:jc w:val="center"/>
            </w:pPr>
            <w:r>
              <w:t>2</w:t>
            </w:r>
          </w:p>
        </w:tc>
        <w:tc>
          <w:tcPr>
            <w:tcW w:w="907" w:type="dxa"/>
          </w:tcPr>
          <w:p w:rsidR="00DA6447" w:rsidRDefault="004440C5">
            <w:pPr>
              <w:pStyle w:val="ConsPlusNormal0"/>
              <w:jc w:val="center"/>
            </w:pPr>
            <w:r>
              <w:t>3</w:t>
            </w:r>
          </w:p>
        </w:tc>
        <w:tc>
          <w:tcPr>
            <w:tcW w:w="850" w:type="dxa"/>
          </w:tcPr>
          <w:p w:rsidR="00DA6447" w:rsidRDefault="004440C5">
            <w:pPr>
              <w:pStyle w:val="ConsPlusNormal0"/>
              <w:jc w:val="center"/>
            </w:pPr>
            <w:r>
              <w:t>4</w:t>
            </w:r>
          </w:p>
        </w:tc>
        <w:tc>
          <w:tcPr>
            <w:tcW w:w="1984" w:type="dxa"/>
          </w:tcPr>
          <w:p w:rsidR="00DA6447" w:rsidRDefault="004440C5">
            <w:pPr>
              <w:pStyle w:val="ConsPlusNormal0"/>
              <w:jc w:val="center"/>
            </w:pPr>
            <w:r>
              <w:t>5</w:t>
            </w:r>
          </w:p>
        </w:tc>
        <w:tc>
          <w:tcPr>
            <w:tcW w:w="1417" w:type="dxa"/>
          </w:tcPr>
          <w:p w:rsidR="00DA6447" w:rsidRDefault="004440C5">
            <w:pPr>
              <w:pStyle w:val="ConsPlusNormal0"/>
              <w:jc w:val="center"/>
            </w:pPr>
            <w:r>
              <w:t>6</w:t>
            </w:r>
          </w:p>
        </w:tc>
        <w:tc>
          <w:tcPr>
            <w:tcW w:w="907" w:type="dxa"/>
          </w:tcPr>
          <w:p w:rsidR="00DA6447" w:rsidRDefault="004440C5">
            <w:pPr>
              <w:pStyle w:val="ConsPlusNormal0"/>
              <w:jc w:val="center"/>
            </w:pPr>
            <w:r>
              <w:t>7</w:t>
            </w:r>
          </w:p>
        </w:tc>
        <w:tc>
          <w:tcPr>
            <w:tcW w:w="907" w:type="dxa"/>
            <w:tcBorders>
              <w:right w:val="nil"/>
            </w:tcBorders>
          </w:tcPr>
          <w:p w:rsidR="00DA6447" w:rsidRDefault="004440C5">
            <w:pPr>
              <w:pStyle w:val="ConsPlusNormal0"/>
              <w:jc w:val="center"/>
            </w:pPr>
            <w:r>
              <w:t>8</w:t>
            </w:r>
          </w:p>
        </w:tc>
      </w:tr>
      <w:tr w:rsidR="00DA6447">
        <w:tc>
          <w:tcPr>
            <w:tcW w:w="1077" w:type="dxa"/>
          </w:tcPr>
          <w:p w:rsidR="00DA6447" w:rsidRDefault="00DA6447">
            <w:pPr>
              <w:pStyle w:val="ConsPlusNormal0"/>
            </w:pPr>
          </w:p>
        </w:tc>
        <w:tc>
          <w:tcPr>
            <w:tcW w:w="964"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984" w:type="dxa"/>
          </w:tcPr>
          <w:p w:rsidR="00DA6447" w:rsidRDefault="00DA6447">
            <w:pPr>
              <w:pStyle w:val="ConsPlusNormal0"/>
            </w:pPr>
          </w:p>
        </w:tc>
        <w:tc>
          <w:tcPr>
            <w:tcW w:w="1417" w:type="dxa"/>
          </w:tcPr>
          <w:p w:rsidR="00DA6447" w:rsidRDefault="00DA6447">
            <w:pPr>
              <w:pStyle w:val="ConsPlusNormal0"/>
            </w:pPr>
          </w:p>
        </w:tc>
        <w:tc>
          <w:tcPr>
            <w:tcW w:w="907" w:type="dxa"/>
          </w:tcPr>
          <w:p w:rsidR="00DA6447" w:rsidRDefault="00DA6447">
            <w:pPr>
              <w:pStyle w:val="ConsPlusNormal0"/>
            </w:pPr>
          </w:p>
        </w:tc>
        <w:tc>
          <w:tcPr>
            <w:tcW w:w="907" w:type="dxa"/>
            <w:tcBorders>
              <w:right w:val="nil"/>
            </w:tcBorders>
          </w:tcPr>
          <w:p w:rsidR="00DA6447" w:rsidRDefault="00DA6447">
            <w:pPr>
              <w:pStyle w:val="ConsPlusNormal0"/>
            </w:pPr>
          </w:p>
        </w:tc>
      </w:tr>
      <w:tr w:rsidR="00DA6447">
        <w:tc>
          <w:tcPr>
            <w:tcW w:w="1077" w:type="dxa"/>
          </w:tcPr>
          <w:p w:rsidR="00DA6447" w:rsidRDefault="00DA6447">
            <w:pPr>
              <w:pStyle w:val="ConsPlusNormal0"/>
            </w:pPr>
          </w:p>
        </w:tc>
        <w:tc>
          <w:tcPr>
            <w:tcW w:w="964"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984" w:type="dxa"/>
          </w:tcPr>
          <w:p w:rsidR="00DA6447" w:rsidRDefault="00DA6447">
            <w:pPr>
              <w:pStyle w:val="ConsPlusNormal0"/>
            </w:pPr>
          </w:p>
        </w:tc>
        <w:tc>
          <w:tcPr>
            <w:tcW w:w="1417" w:type="dxa"/>
          </w:tcPr>
          <w:p w:rsidR="00DA6447" w:rsidRDefault="00DA6447">
            <w:pPr>
              <w:pStyle w:val="ConsPlusNormal0"/>
            </w:pPr>
          </w:p>
        </w:tc>
        <w:tc>
          <w:tcPr>
            <w:tcW w:w="907" w:type="dxa"/>
          </w:tcPr>
          <w:p w:rsidR="00DA6447" w:rsidRDefault="00DA6447">
            <w:pPr>
              <w:pStyle w:val="ConsPlusNormal0"/>
            </w:pPr>
          </w:p>
        </w:tc>
        <w:tc>
          <w:tcPr>
            <w:tcW w:w="907" w:type="dxa"/>
            <w:tcBorders>
              <w:right w:val="nil"/>
            </w:tcBorders>
          </w:tcPr>
          <w:p w:rsidR="00DA6447" w:rsidRDefault="00DA6447">
            <w:pPr>
              <w:pStyle w:val="ConsPlusNormal0"/>
            </w:pPr>
          </w:p>
        </w:tc>
      </w:tr>
      <w:tr w:rsidR="00DA6447">
        <w:tblPrEx>
          <w:tblBorders>
            <w:left w:val="nil"/>
          </w:tblBorders>
        </w:tblPrEx>
        <w:tc>
          <w:tcPr>
            <w:tcW w:w="7199" w:type="dxa"/>
            <w:gridSpan w:val="6"/>
            <w:tcBorders>
              <w:left w:val="nil"/>
              <w:bottom w:val="nil"/>
            </w:tcBorders>
          </w:tcPr>
          <w:p w:rsidR="00DA6447" w:rsidRDefault="004440C5">
            <w:pPr>
              <w:pStyle w:val="ConsPlusNormal0"/>
              <w:jc w:val="right"/>
            </w:pPr>
            <w:r>
              <w:t>Итого</w:t>
            </w:r>
          </w:p>
        </w:tc>
        <w:tc>
          <w:tcPr>
            <w:tcW w:w="907" w:type="dxa"/>
          </w:tcPr>
          <w:p w:rsidR="00DA6447" w:rsidRDefault="00DA6447">
            <w:pPr>
              <w:pStyle w:val="ConsPlusNormal0"/>
            </w:pPr>
          </w:p>
        </w:tc>
        <w:tc>
          <w:tcPr>
            <w:tcW w:w="90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____</w:t>
      </w:r>
    </w:p>
    <w:p w:rsidR="00DA6447" w:rsidRDefault="004440C5">
      <w:pPr>
        <w:pStyle w:val="ConsPlusNonformat0"/>
        <w:jc w:val="both"/>
      </w:pPr>
      <w:r>
        <w:t xml:space="preserve">                                                         Всего страниц ____</w:t>
      </w:r>
    </w:p>
    <w:p w:rsidR="00DA6447" w:rsidRDefault="00DA6447">
      <w:pPr>
        <w:pStyle w:val="ConsPlusNonformat0"/>
        <w:jc w:val="both"/>
      </w:pPr>
    </w:p>
    <w:p w:rsidR="00DA6447" w:rsidRDefault="004440C5">
      <w:pPr>
        <w:pStyle w:val="ConsPlusNonformat0"/>
        <w:jc w:val="both"/>
      </w:pPr>
      <w:r>
        <w:t xml:space="preserve">                                                        Форма 0531759, с. 4</w:t>
      </w:r>
    </w:p>
    <w:p w:rsidR="00DA6447" w:rsidRDefault="00DA6447">
      <w:pPr>
        <w:pStyle w:val="ConsPlusNonformat0"/>
        <w:jc w:val="both"/>
      </w:pPr>
    </w:p>
    <w:p w:rsidR="00DA6447" w:rsidRDefault="004440C5">
      <w:pPr>
        <w:pStyle w:val="ConsPlusNonformat0"/>
        <w:jc w:val="both"/>
      </w:pPr>
      <w:r>
        <w:t xml:space="preserve">                          </w:t>
      </w:r>
      <w:r>
        <w:t xml:space="preserve">                       Номер лицевого счета _____</w:t>
      </w:r>
    </w:p>
    <w:p w:rsidR="00DA6447" w:rsidRDefault="004440C5">
      <w:pPr>
        <w:pStyle w:val="ConsPlusNonformat0"/>
        <w:jc w:val="both"/>
      </w:pPr>
      <w:r>
        <w:t xml:space="preserve">                                                     за "__" ______ 20__ г.</w:t>
      </w:r>
    </w:p>
    <w:p w:rsidR="00DA6447" w:rsidRDefault="00DA6447">
      <w:pPr>
        <w:pStyle w:val="ConsPlusNonformat0"/>
        <w:jc w:val="both"/>
      </w:pPr>
    </w:p>
    <w:p w:rsidR="00DA6447" w:rsidRDefault="004440C5">
      <w:pPr>
        <w:pStyle w:val="ConsPlusNonformat0"/>
        <w:jc w:val="both"/>
      </w:pPr>
      <w:r>
        <w:t xml:space="preserve">                     2.5. Выплаты в иностранной валюте</w:t>
      </w:r>
    </w:p>
    <w:p w:rsidR="00DA6447" w:rsidRDefault="00DA6447">
      <w:pPr>
        <w:pStyle w:val="ConsPlusNormal0"/>
        <w:jc w:val="both"/>
      </w:pPr>
    </w:p>
    <w:p w:rsidR="00DA6447" w:rsidRDefault="00DA6447">
      <w:pPr>
        <w:pStyle w:val="ConsPlusNormal0"/>
        <w:sectPr w:rsidR="00DA6447">
          <w:headerReference w:type="default" r:id="rId458"/>
          <w:footerReference w:type="default" r:id="rId459"/>
          <w:headerReference w:type="first" r:id="rId460"/>
          <w:footerReference w:type="first" r:id="rId461"/>
          <w:pgSz w:w="11906" w:h="16838"/>
          <w:pgMar w:top="1440" w:right="566" w:bottom="1440" w:left="1133"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020"/>
        <w:gridCol w:w="1247"/>
        <w:gridCol w:w="1928"/>
        <w:gridCol w:w="1020"/>
        <w:gridCol w:w="1077"/>
        <w:gridCol w:w="737"/>
        <w:gridCol w:w="1077"/>
      </w:tblGrid>
      <w:tr w:rsidR="00DA6447">
        <w:tc>
          <w:tcPr>
            <w:tcW w:w="2495" w:type="dxa"/>
            <w:gridSpan w:val="2"/>
          </w:tcPr>
          <w:p w:rsidR="00DA6447" w:rsidRDefault="004440C5">
            <w:pPr>
              <w:pStyle w:val="ConsPlusNormal0"/>
              <w:jc w:val="center"/>
            </w:pPr>
            <w:r>
              <w:lastRenderedPageBreak/>
              <w:t>Документ, подтверждающий проведение операции</w:t>
            </w:r>
          </w:p>
        </w:tc>
        <w:tc>
          <w:tcPr>
            <w:tcW w:w="2267" w:type="dxa"/>
            <w:gridSpan w:val="2"/>
          </w:tcPr>
          <w:p w:rsidR="00DA6447" w:rsidRDefault="004440C5">
            <w:pPr>
              <w:pStyle w:val="ConsPlusNormal0"/>
              <w:jc w:val="center"/>
            </w:pPr>
            <w:r>
              <w:t>Документ получателя бюджетных средств</w:t>
            </w:r>
          </w:p>
        </w:tc>
        <w:tc>
          <w:tcPr>
            <w:tcW w:w="1928" w:type="dxa"/>
            <w:vMerge w:val="restart"/>
          </w:tcPr>
          <w:p w:rsidR="00DA6447" w:rsidRDefault="004440C5">
            <w:pPr>
              <w:pStyle w:val="ConsPlusNormal0"/>
              <w:jc w:val="center"/>
            </w:pPr>
            <w:r>
              <w:t>Код объекта капитальных вложений (код мероприятия по информатизации)</w:t>
            </w:r>
          </w:p>
        </w:tc>
        <w:tc>
          <w:tcPr>
            <w:tcW w:w="1020" w:type="dxa"/>
            <w:vMerge w:val="restart"/>
          </w:tcPr>
          <w:p w:rsidR="00DA6447" w:rsidRDefault="004440C5">
            <w:pPr>
              <w:pStyle w:val="ConsPlusNormal0"/>
              <w:jc w:val="center"/>
            </w:pPr>
            <w:r>
              <w:t xml:space="preserve">Код валюты по </w:t>
            </w:r>
            <w:hyperlink r:id="rId462"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1077" w:type="dxa"/>
            <w:vMerge w:val="restart"/>
          </w:tcPr>
          <w:p w:rsidR="00DA6447" w:rsidRDefault="004440C5">
            <w:pPr>
              <w:pStyle w:val="ConsPlusNormal0"/>
              <w:jc w:val="center"/>
            </w:pPr>
            <w:r>
              <w:t>Сумма в иностранной валюте</w:t>
            </w:r>
          </w:p>
        </w:tc>
        <w:tc>
          <w:tcPr>
            <w:tcW w:w="737" w:type="dxa"/>
            <w:vMerge w:val="restart"/>
          </w:tcPr>
          <w:p w:rsidR="00DA6447" w:rsidRDefault="004440C5">
            <w:pPr>
              <w:pStyle w:val="ConsPlusNormal0"/>
              <w:jc w:val="center"/>
            </w:pPr>
            <w:r>
              <w:t>Курс валюты</w:t>
            </w:r>
          </w:p>
        </w:tc>
        <w:tc>
          <w:tcPr>
            <w:tcW w:w="1077" w:type="dxa"/>
            <w:vMerge w:val="restart"/>
          </w:tcPr>
          <w:p w:rsidR="00DA6447" w:rsidRDefault="004440C5">
            <w:pPr>
              <w:pStyle w:val="ConsPlusNormal0"/>
              <w:jc w:val="center"/>
            </w:pPr>
            <w:r>
              <w:t>Сумма выплат в рублевом эквиваленте</w:t>
            </w:r>
          </w:p>
        </w:tc>
      </w:tr>
      <w:tr w:rsidR="00DA6447">
        <w:tc>
          <w:tcPr>
            <w:tcW w:w="1134" w:type="dxa"/>
          </w:tcPr>
          <w:p w:rsidR="00DA6447" w:rsidRDefault="004440C5">
            <w:pPr>
              <w:pStyle w:val="ConsPlusNormal0"/>
              <w:jc w:val="center"/>
            </w:pPr>
            <w:r>
              <w:t>номер</w:t>
            </w:r>
          </w:p>
        </w:tc>
        <w:tc>
          <w:tcPr>
            <w:tcW w:w="1361" w:type="dxa"/>
          </w:tcPr>
          <w:p w:rsidR="00DA6447" w:rsidRDefault="004440C5">
            <w:pPr>
              <w:pStyle w:val="ConsPlusNormal0"/>
              <w:jc w:val="center"/>
            </w:pPr>
            <w:r>
              <w:t>дата</w:t>
            </w:r>
          </w:p>
        </w:tc>
        <w:tc>
          <w:tcPr>
            <w:tcW w:w="1020" w:type="dxa"/>
          </w:tcPr>
          <w:p w:rsidR="00DA6447" w:rsidRDefault="004440C5">
            <w:pPr>
              <w:pStyle w:val="ConsPlusNormal0"/>
              <w:jc w:val="center"/>
            </w:pPr>
            <w:r>
              <w:t>номер</w:t>
            </w:r>
          </w:p>
        </w:tc>
        <w:tc>
          <w:tcPr>
            <w:tcW w:w="1247" w:type="dxa"/>
          </w:tcPr>
          <w:p w:rsidR="00DA6447" w:rsidRDefault="004440C5">
            <w:pPr>
              <w:pStyle w:val="ConsPlusNormal0"/>
              <w:jc w:val="center"/>
            </w:pPr>
            <w:r>
              <w:t>дата</w:t>
            </w:r>
          </w:p>
        </w:tc>
        <w:tc>
          <w:tcPr>
            <w:tcW w:w="1928" w:type="dxa"/>
            <w:vMerge/>
          </w:tcPr>
          <w:p w:rsidR="00DA6447" w:rsidRDefault="00DA6447">
            <w:pPr>
              <w:pStyle w:val="ConsPlusNormal0"/>
            </w:pPr>
          </w:p>
        </w:tc>
        <w:tc>
          <w:tcPr>
            <w:tcW w:w="1020" w:type="dxa"/>
            <w:vMerge/>
          </w:tcPr>
          <w:p w:rsidR="00DA6447" w:rsidRDefault="00DA6447">
            <w:pPr>
              <w:pStyle w:val="ConsPlusNormal0"/>
            </w:pPr>
          </w:p>
        </w:tc>
        <w:tc>
          <w:tcPr>
            <w:tcW w:w="1077" w:type="dxa"/>
            <w:vMerge/>
          </w:tcPr>
          <w:p w:rsidR="00DA6447" w:rsidRDefault="00DA6447">
            <w:pPr>
              <w:pStyle w:val="ConsPlusNormal0"/>
            </w:pPr>
          </w:p>
        </w:tc>
        <w:tc>
          <w:tcPr>
            <w:tcW w:w="737" w:type="dxa"/>
            <w:vMerge/>
          </w:tcPr>
          <w:p w:rsidR="00DA6447" w:rsidRDefault="00DA6447">
            <w:pPr>
              <w:pStyle w:val="ConsPlusNormal0"/>
            </w:pPr>
          </w:p>
        </w:tc>
        <w:tc>
          <w:tcPr>
            <w:tcW w:w="1077" w:type="dxa"/>
            <w:vMerge/>
          </w:tcPr>
          <w:p w:rsidR="00DA6447" w:rsidRDefault="00DA6447">
            <w:pPr>
              <w:pStyle w:val="ConsPlusNormal0"/>
            </w:pPr>
          </w:p>
        </w:tc>
      </w:tr>
      <w:tr w:rsidR="00DA6447">
        <w:tc>
          <w:tcPr>
            <w:tcW w:w="1134" w:type="dxa"/>
          </w:tcPr>
          <w:p w:rsidR="00DA6447" w:rsidRDefault="004440C5">
            <w:pPr>
              <w:pStyle w:val="ConsPlusNormal0"/>
              <w:jc w:val="center"/>
            </w:pPr>
            <w:r>
              <w:t>1</w:t>
            </w:r>
          </w:p>
        </w:tc>
        <w:tc>
          <w:tcPr>
            <w:tcW w:w="1361" w:type="dxa"/>
          </w:tcPr>
          <w:p w:rsidR="00DA6447" w:rsidRDefault="004440C5">
            <w:pPr>
              <w:pStyle w:val="ConsPlusNormal0"/>
              <w:jc w:val="center"/>
            </w:pPr>
            <w:r>
              <w:t>2</w:t>
            </w:r>
          </w:p>
        </w:tc>
        <w:tc>
          <w:tcPr>
            <w:tcW w:w="1020" w:type="dxa"/>
          </w:tcPr>
          <w:p w:rsidR="00DA6447" w:rsidRDefault="004440C5">
            <w:pPr>
              <w:pStyle w:val="ConsPlusNormal0"/>
              <w:jc w:val="center"/>
            </w:pPr>
            <w:r>
              <w:t>3</w:t>
            </w:r>
          </w:p>
        </w:tc>
        <w:tc>
          <w:tcPr>
            <w:tcW w:w="1247" w:type="dxa"/>
          </w:tcPr>
          <w:p w:rsidR="00DA6447" w:rsidRDefault="004440C5">
            <w:pPr>
              <w:pStyle w:val="ConsPlusNormal0"/>
              <w:jc w:val="center"/>
            </w:pPr>
            <w:r>
              <w:t>4</w:t>
            </w:r>
          </w:p>
        </w:tc>
        <w:tc>
          <w:tcPr>
            <w:tcW w:w="1928" w:type="dxa"/>
          </w:tcPr>
          <w:p w:rsidR="00DA6447" w:rsidRDefault="004440C5">
            <w:pPr>
              <w:pStyle w:val="ConsPlusNormal0"/>
              <w:jc w:val="center"/>
            </w:pPr>
            <w:r>
              <w:t>5</w:t>
            </w:r>
          </w:p>
        </w:tc>
        <w:tc>
          <w:tcPr>
            <w:tcW w:w="1020" w:type="dxa"/>
          </w:tcPr>
          <w:p w:rsidR="00DA6447" w:rsidRDefault="004440C5">
            <w:pPr>
              <w:pStyle w:val="ConsPlusNormal0"/>
              <w:jc w:val="center"/>
            </w:pPr>
            <w:r>
              <w:t>6</w:t>
            </w:r>
          </w:p>
        </w:tc>
        <w:tc>
          <w:tcPr>
            <w:tcW w:w="1077" w:type="dxa"/>
          </w:tcPr>
          <w:p w:rsidR="00DA6447" w:rsidRDefault="004440C5">
            <w:pPr>
              <w:pStyle w:val="ConsPlusNormal0"/>
              <w:jc w:val="center"/>
            </w:pPr>
            <w:r>
              <w:t>7</w:t>
            </w:r>
          </w:p>
        </w:tc>
        <w:tc>
          <w:tcPr>
            <w:tcW w:w="737" w:type="dxa"/>
          </w:tcPr>
          <w:p w:rsidR="00DA6447" w:rsidRDefault="004440C5">
            <w:pPr>
              <w:pStyle w:val="ConsPlusNormal0"/>
              <w:jc w:val="center"/>
            </w:pPr>
            <w:r>
              <w:t>8</w:t>
            </w:r>
          </w:p>
        </w:tc>
        <w:tc>
          <w:tcPr>
            <w:tcW w:w="1077" w:type="dxa"/>
          </w:tcPr>
          <w:p w:rsidR="00DA6447" w:rsidRDefault="004440C5">
            <w:pPr>
              <w:pStyle w:val="ConsPlusNormal0"/>
              <w:jc w:val="center"/>
            </w:pPr>
            <w:r>
              <w:t>9</w:t>
            </w:r>
          </w:p>
        </w:tc>
      </w:tr>
      <w:tr w:rsidR="00DA6447">
        <w:tc>
          <w:tcPr>
            <w:tcW w:w="1134" w:type="dxa"/>
          </w:tcPr>
          <w:p w:rsidR="00DA6447" w:rsidRDefault="00DA6447">
            <w:pPr>
              <w:pStyle w:val="ConsPlusNormal0"/>
            </w:pPr>
          </w:p>
        </w:tc>
        <w:tc>
          <w:tcPr>
            <w:tcW w:w="1361" w:type="dxa"/>
          </w:tcPr>
          <w:p w:rsidR="00DA6447" w:rsidRDefault="00DA6447">
            <w:pPr>
              <w:pStyle w:val="ConsPlusNormal0"/>
            </w:pPr>
          </w:p>
        </w:tc>
        <w:tc>
          <w:tcPr>
            <w:tcW w:w="1020" w:type="dxa"/>
          </w:tcPr>
          <w:p w:rsidR="00DA6447" w:rsidRDefault="00DA6447">
            <w:pPr>
              <w:pStyle w:val="ConsPlusNormal0"/>
            </w:pPr>
          </w:p>
        </w:tc>
        <w:tc>
          <w:tcPr>
            <w:tcW w:w="1247" w:type="dxa"/>
          </w:tcPr>
          <w:p w:rsidR="00DA6447" w:rsidRDefault="00DA6447">
            <w:pPr>
              <w:pStyle w:val="ConsPlusNormal0"/>
            </w:pPr>
          </w:p>
        </w:tc>
        <w:tc>
          <w:tcPr>
            <w:tcW w:w="1928"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737" w:type="dxa"/>
          </w:tcPr>
          <w:p w:rsidR="00DA6447" w:rsidRDefault="00DA6447">
            <w:pPr>
              <w:pStyle w:val="ConsPlusNormal0"/>
            </w:pPr>
          </w:p>
        </w:tc>
        <w:tc>
          <w:tcPr>
            <w:tcW w:w="1077" w:type="dxa"/>
          </w:tcPr>
          <w:p w:rsidR="00DA6447" w:rsidRDefault="00DA6447">
            <w:pPr>
              <w:pStyle w:val="ConsPlusNormal0"/>
            </w:pPr>
          </w:p>
        </w:tc>
      </w:tr>
      <w:tr w:rsidR="00DA6447">
        <w:tc>
          <w:tcPr>
            <w:tcW w:w="1134" w:type="dxa"/>
          </w:tcPr>
          <w:p w:rsidR="00DA6447" w:rsidRDefault="00DA6447">
            <w:pPr>
              <w:pStyle w:val="ConsPlusNormal0"/>
            </w:pPr>
          </w:p>
        </w:tc>
        <w:tc>
          <w:tcPr>
            <w:tcW w:w="1361" w:type="dxa"/>
          </w:tcPr>
          <w:p w:rsidR="00DA6447" w:rsidRDefault="00DA6447">
            <w:pPr>
              <w:pStyle w:val="ConsPlusNormal0"/>
            </w:pPr>
          </w:p>
        </w:tc>
        <w:tc>
          <w:tcPr>
            <w:tcW w:w="1020" w:type="dxa"/>
          </w:tcPr>
          <w:p w:rsidR="00DA6447" w:rsidRDefault="00DA6447">
            <w:pPr>
              <w:pStyle w:val="ConsPlusNormal0"/>
            </w:pPr>
          </w:p>
        </w:tc>
        <w:tc>
          <w:tcPr>
            <w:tcW w:w="1247" w:type="dxa"/>
          </w:tcPr>
          <w:p w:rsidR="00DA6447" w:rsidRDefault="00DA6447">
            <w:pPr>
              <w:pStyle w:val="ConsPlusNormal0"/>
            </w:pPr>
          </w:p>
        </w:tc>
        <w:tc>
          <w:tcPr>
            <w:tcW w:w="1928"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737" w:type="dxa"/>
          </w:tcPr>
          <w:p w:rsidR="00DA6447" w:rsidRDefault="00DA6447">
            <w:pPr>
              <w:pStyle w:val="ConsPlusNormal0"/>
            </w:pPr>
          </w:p>
        </w:tc>
        <w:tc>
          <w:tcPr>
            <w:tcW w:w="1077" w:type="dxa"/>
          </w:tcPr>
          <w:p w:rsidR="00DA6447" w:rsidRDefault="00DA6447">
            <w:pPr>
              <w:pStyle w:val="ConsPlusNormal0"/>
            </w:pPr>
          </w:p>
        </w:tc>
      </w:tr>
      <w:tr w:rsidR="00DA6447">
        <w:tblPrEx>
          <w:tblBorders>
            <w:left w:val="nil"/>
          </w:tblBorders>
        </w:tblPrEx>
        <w:tc>
          <w:tcPr>
            <w:tcW w:w="6690" w:type="dxa"/>
            <w:gridSpan w:val="5"/>
            <w:tcBorders>
              <w:left w:val="nil"/>
              <w:bottom w:val="nil"/>
            </w:tcBorders>
          </w:tcPr>
          <w:p w:rsidR="00DA6447" w:rsidRDefault="004440C5">
            <w:pPr>
              <w:pStyle w:val="ConsPlusNormal0"/>
              <w:jc w:val="right"/>
            </w:pPr>
            <w:r>
              <w:t xml:space="preserve">Итого по коду валюты (по </w:t>
            </w:r>
            <w:hyperlink r:id="rId463"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r>
              <w:t>)</w:t>
            </w:r>
          </w:p>
        </w:tc>
        <w:tc>
          <w:tcPr>
            <w:tcW w:w="1020" w:type="dxa"/>
          </w:tcPr>
          <w:p w:rsidR="00DA6447" w:rsidRDefault="00DA6447">
            <w:pPr>
              <w:pStyle w:val="ConsPlusNormal0"/>
            </w:pPr>
          </w:p>
        </w:tc>
        <w:tc>
          <w:tcPr>
            <w:tcW w:w="1077" w:type="dxa"/>
          </w:tcPr>
          <w:p w:rsidR="00DA6447" w:rsidRDefault="00DA6447">
            <w:pPr>
              <w:pStyle w:val="ConsPlusNormal0"/>
            </w:pPr>
          </w:p>
        </w:tc>
        <w:tc>
          <w:tcPr>
            <w:tcW w:w="737" w:type="dxa"/>
          </w:tcPr>
          <w:p w:rsidR="00DA6447" w:rsidRDefault="004440C5">
            <w:pPr>
              <w:pStyle w:val="ConsPlusNormal0"/>
              <w:jc w:val="center"/>
            </w:pPr>
            <w:r>
              <w:t>X</w:t>
            </w:r>
          </w:p>
        </w:tc>
        <w:tc>
          <w:tcPr>
            <w:tcW w:w="1077" w:type="dxa"/>
          </w:tcPr>
          <w:p w:rsidR="00DA6447" w:rsidRDefault="00DA6447">
            <w:pPr>
              <w:pStyle w:val="ConsPlusNormal0"/>
            </w:pPr>
          </w:p>
        </w:tc>
      </w:tr>
      <w:tr w:rsidR="00DA6447">
        <w:tblPrEx>
          <w:tblBorders>
            <w:left w:val="nil"/>
            <w:insideV w:val="nil"/>
          </w:tblBorders>
        </w:tblPrEx>
        <w:tc>
          <w:tcPr>
            <w:tcW w:w="6690" w:type="dxa"/>
            <w:gridSpan w:val="5"/>
            <w:tcBorders>
              <w:top w:val="nil"/>
              <w:bottom w:val="nil"/>
            </w:tcBorders>
          </w:tcPr>
          <w:p w:rsidR="00DA6447" w:rsidRDefault="00DA6447">
            <w:pPr>
              <w:pStyle w:val="ConsPlusNormal0"/>
            </w:pPr>
          </w:p>
        </w:tc>
        <w:tc>
          <w:tcPr>
            <w:tcW w:w="2834" w:type="dxa"/>
            <w:gridSpan w:val="3"/>
            <w:tcBorders>
              <w:bottom w:val="nil"/>
              <w:right w:val="single" w:sz="4" w:space="0" w:color="auto"/>
            </w:tcBorders>
          </w:tcPr>
          <w:p w:rsidR="00DA6447" w:rsidRDefault="004440C5">
            <w:pPr>
              <w:pStyle w:val="ConsPlusNormal0"/>
              <w:jc w:val="right"/>
            </w:pPr>
            <w:r>
              <w:t>Всего</w:t>
            </w:r>
          </w:p>
        </w:tc>
        <w:tc>
          <w:tcPr>
            <w:tcW w:w="1077" w:type="dxa"/>
            <w:tcBorders>
              <w:left w:val="single" w:sz="4" w:space="0" w:color="auto"/>
              <w:right w:val="single" w:sz="4" w:space="0" w:color="auto"/>
            </w:tcBorders>
          </w:tcPr>
          <w:p w:rsidR="00DA6447" w:rsidRDefault="00DA6447">
            <w:pPr>
              <w:pStyle w:val="ConsPlusNormal0"/>
            </w:pPr>
          </w:p>
        </w:tc>
      </w:tr>
    </w:tbl>
    <w:p w:rsidR="00DA6447" w:rsidRDefault="00DA6447">
      <w:pPr>
        <w:pStyle w:val="ConsPlusNormal0"/>
        <w:sectPr w:rsidR="00DA6447">
          <w:headerReference w:type="default" r:id="rId464"/>
          <w:footerReference w:type="default" r:id="rId465"/>
          <w:headerReference w:type="first" r:id="rId466"/>
          <w:footerReference w:type="first" r:id="rId467"/>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2.6. Бюджетные обязательства в валюте Российской Федерации</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964"/>
        <w:gridCol w:w="1928"/>
        <w:gridCol w:w="1191"/>
        <w:gridCol w:w="1388"/>
        <w:gridCol w:w="1388"/>
      </w:tblGrid>
      <w:tr w:rsidR="00DA6447">
        <w:tc>
          <w:tcPr>
            <w:tcW w:w="2211" w:type="dxa"/>
            <w:gridSpan w:val="2"/>
          </w:tcPr>
          <w:p w:rsidR="00DA6447" w:rsidRDefault="004440C5">
            <w:pPr>
              <w:pStyle w:val="ConsPlusNormal0"/>
              <w:jc w:val="center"/>
            </w:pPr>
            <w:r>
              <w:t>Документ</w:t>
            </w:r>
          </w:p>
        </w:tc>
        <w:tc>
          <w:tcPr>
            <w:tcW w:w="964" w:type="dxa"/>
            <w:vMerge w:val="restart"/>
          </w:tcPr>
          <w:p w:rsidR="00DA6447" w:rsidRDefault="004440C5">
            <w:pPr>
              <w:pStyle w:val="ConsPlusNormal0"/>
              <w:jc w:val="center"/>
            </w:pPr>
            <w:r>
              <w:t>Учетный номер</w:t>
            </w:r>
          </w:p>
        </w:tc>
        <w:tc>
          <w:tcPr>
            <w:tcW w:w="1928" w:type="dxa"/>
            <w:vMerge w:val="restart"/>
          </w:tcPr>
          <w:p w:rsidR="00DA6447" w:rsidRDefault="004440C5">
            <w:pPr>
              <w:pStyle w:val="ConsPlusNormal0"/>
              <w:jc w:val="center"/>
            </w:pPr>
            <w:r>
              <w:t>Код объекта капитальных вложений (код мероприятия по информатизации)</w:t>
            </w:r>
          </w:p>
        </w:tc>
        <w:tc>
          <w:tcPr>
            <w:tcW w:w="1191" w:type="dxa"/>
            <w:vMerge w:val="restart"/>
          </w:tcPr>
          <w:p w:rsidR="00DA6447" w:rsidRDefault="004440C5">
            <w:pPr>
              <w:pStyle w:val="ConsPlusNormal0"/>
              <w:jc w:val="center"/>
            </w:pPr>
            <w:r>
              <w:t>Сумма на ____ текущий финансовый год</w:t>
            </w:r>
          </w:p>
        </w:tc>
        <w:tc>
          <w:tcPr>
            <w:tcW w:w="2776" w:type="dxa"/>
            <w:gridSpan w:val="2"/>
          </w:tcPr>
          <w:p w:rsidR="00DA6447" w:rsidRDefault="004440C5">
            <w:pPr>
              <w:pStyle w:val="ConsPlusNormal0"/>
              <w:jc w:val="center"/>
            </w:pPr>
            <w:r>
              <w:t>Сумма на плановый период ____ - ____</w:t>
            </w:r>
            <w:r>
              <w:t xml:space="preserve"> годов</w:t>
            </w:r>
          </w:p>
        </w:tc>
      </w:tr>
      <w:tr w:rsidR="00DA6447">
        <w:tc>
          <w:tcPr>
            <w:tcW w:w="1134" w:type="dxa"/>
          </w:tcPr>
          <w:p w:rsidR="00DA6447" w:rsidRDefault="004440C5">
            <w:pPr>
              <w:pStyle w:val="ConsPlusNormal0"/>
              <w:jc w:val="center"/>
            </w:pPr>
            <w:r>
              <w:t>номер</w:t>
            </w:r>
          </w:p>
        </w:tc>
        <w:tc>
          <w:tcPr>
            <w:tcW w:w="1077" w:type="dxa"/>
          </w:tcPr>
          <w:p w:rsidR="00DA6447" w:rsidRDefault="004440C5">
            <w:pPr>
              <w:pStyle w:val="ConsPlusNormal0"/>
              <w:jc w:val="center"/>
            </w:pPr>
            <w:r>
              <w:t>дата</w:t>
            </w:r>
          </w:p>
        </w:tc>
        <w:tc>
          <w:tcPr>
            <w:tcW w:w="964" w:type="dxa"/>
            <w:vMerge/>
          </w:tcPr>
          <w:p w:rsidR="00DA6447" w:rsidRDefault="00DA6447">
            <w:pPr>
              <w:pStyle w:val="ConsPlusNormal0"/>
            </w:pPr>
          </w:p>
        </w:tc>
        <w:tc>
          <w:tcPr>
            <w:tcW w:w="1928" w:type="dxa"/>
            <w:vMerge/>
          </w:tcPr>
          <w:p w:rsidR="00DA6447" w:rsidRDefault="00DA6447">
            <w:pPr>
              <w:pStyle w:val="ConsPlusNormal0"/>
            </w:pPr>
          </w:p>
        </w:tc>
        <w:tc>
          <w:tcPr>
            <w:tcW w:w="1191" w:type="dxa"/>
            <w:vMerge/>
          </w:tcPr>
          <w:p w:rsidR="00DA6447" w:rsidRDefault="00DA6447">
            <w:pPr>
              <w:pStyle w:val="ConsPlusNormal0"/>
            </w:pPr>
          </w:p>
        </w:tc>
        <w:tc>
          <w:tcPr>
            <w:tcW w:w="1388" w:type="dxa"/>
          </w:tcPr>
          <w:p w:rsidR="00DA6447" w:rsidRDefault="004440C5">
            <w:pPr>
              <w:pStyle w:val="ConsPlusNormal0"/>
              <w:jc w:val="center"/>
            </w:pPr>
            <w:r>
              <w:t>первый год</w:t>
            </w:r>
          </w:p>
        </w:tc>
        <w:tc>
          <w:tcPr>
            <w:tcW w:w="1388" w:type="dxa"/>
          </w:tcPr>
          <w:p w:rsidR="00DA6447" w:rsidRDefault="004440C5">
            <w:pPr>
              <w:pStyle w:val="ConsPlusNormal0"/>
              <w:jc w:val="center"/>
            </w:pPr>
            <w:r>
              <w:t>второй год</w:t>
            </w:r>
          </w:p>
        </w:tc>
      </w:tr>
      <w:tr w:rsidR="00DA6447">
        <w:tc>
          <w:tcPr>
            <w:tcW w:w="1134" w:type="dxa"/>
          </w:tcPr>
          <w:p w:rsidR="00DA6447" w:rsidRDefault="004440C5">
            <w:pPr>
              <w:pStyle w:val="ConsPlusNormal0"/>
              <w:jc w:val="center"/>
            </w:pPr>
            <w:r>
              <w:t>1</w:t>
            </w:r>
          </w:p>
        </w:tc>
        <w:tc>
          <w:tcPr>
            <w:tcW w:w="1077" w:type="dxa"/>
          </w:tcPr>
          <w:p w:rsidR="00DA6447" w:rsidRDefault="004440C5">
            <w:pPr>
              <w:pStyle w:val="ConsPlusNormal0"/>
              <w:jc w:val="center"/>
            </w:pPr>
            <w:r>
              <w:t>2</w:t>
            </w:r>
          </w:p>
        </w:tc>
        <w:tc>
          <w:tcPr>
            <w:tcW w:w="964" w:type="dxa"/>
          </w:tcPr>
          <w:p w:rsidR="00DA6447" w:rsidRDefault="004440C5">
            <w:pPr>
              <w:pStyle w:val="ConsPlusNormal0"/>
              <w:jc w:val="center"/>
            </w:pPr>
            <w:r>
              <w:t>3</w:t>
            </w:r>
          </w:p>
        </w:tc>
        <w:tc>
          <w:tcPr>
            <w:tcW w:w="1928" w:type="dxa"/>
          </w:tcPr>
          <w:p w:rsidR="00DA6447" w:rsidRDefault="004440C5">
            <w:pPr>
              <w:pStyle w:val="ConsPlusNormal0"/>
              <w:jc w:val="center"/>
            </w:pPr>
            <w:r>
              <w:t>4</w:t>
            </w:r>
          </w:p>
        </w:tc>
        <w:tc>
          <w:tcPr>
            <w:tcW w:w="1191" w:type="dxa"/>
          </w:tcPr>
          <w:p w:rsidR="00DA6447" w:rsidRDefault="004440C5">
            <w:pPr>
              <w:pStyle w:val="ConsPlusNormal0"/>
              <w:jc w:val="center"/>
            </w:pPr>
            <w:r>
              <w:t>5</w:t>
            </w:r>
          </w:p>
        </w:tc>
        <w:tc>
          <w:tcPr>
            <w:tcW w:w="1388" w:type="dxa"/>
          </w:tcPr>
          <w:p w:rsidR="00DA6447" w:rsidRDefault="004440C5">
            <w:pPr>
              <w:pStyle w:val="ConsPlusNormal0"/>
              <w:jc w:val="center"/>
            </w:pPr>
            <w:r>
              <w:t>6</w:t>
            </w:r>
          </w:p>
        </w:tc>
        <w:tc>
          <w:tcPr>
            <w:tcW w:w="1388" w:type="dxa"/>
          </w:tcPr>
          <w:p w:rsidR="00DA6447" w:rsidRDefault="004440C5">
            <w:pPr>
              <w:pStyle w:val="ConsPlusNormal0"/>
              <w:jc w:val="center"/>
            </w:pPr>
            <w:r>
              <w:t>7</w:t>
            </w:r>
          </w:p>
        </w:tc>
      </w:tr>
      <w:tr w:rsidR="00DA6447">
        <w:tc>
          <w:tcPr>
            <w:tcW w:w="1134" w:type="dxa"/>
            <w:vMerge w:val="restart"/>
          </w:tcPr>
          <w:p w:rsidR="00DA6447" w:rsidRDefault="00DA6447">
            <w:pPr>
              <w:pStyle w:val="ConsPlusNormal0"/>
            </w:pPr>
          </w:p>
        </w:tc>
        <w:tc>
          <w:tcPr>
            <w:tcW w:w="1077" w:type="dxa"/>
            <w:vMerge w:val="restart"/>
          </w:tcPr>
          <w:p w:rsidR="00DA6447" w:rsidRDefault="00DA6447">
            <w:pPr>
              <w:pStyle w:val="ConsPlusNormal0"/>
            </w:pPr>
          </w:p>
        </w:tc>
        <w:tc>
          <w:tcPr>
            <w:tcW w:w="964" w:type="dxa"/>
            <w:vMerge w:val="restart"/>
          </w:tcPr>
          <w:p w:rsidR="00DA6447" w:rsidRDefault="00DA6447">
            <w:pPr>
              <w:pStyle w:val="ConsPlusNormal0"/>
            </w:pPr>
          </w:p>
        </w:tc>
        <w:tc>
          <w:tcPr>
            <w:tcW w:w="1928" w:type="dxa"/>
          </w:tcPr>
          <w:p w:rsidR="00DA6447" w:rsidRDefault="00DA6447">
            <w:pPr>
              <w:pStyle w:val="ConsPlusNormal0"/>
            </w:pPr>
          </w:p>
        </w:tc>
        <w:tc>
          <w:tcPr>
            <w:tcW w:w="1191" w:type="dxa"/>
          </w:tcPr>
          <w:p w:rsidR="00DA6447" w:rsidRDefault="00DA6447">
            <w:pPr>
              <w:pStyle w:val="ConsPlusNormal0"/>
            </w:pPr>
          </w:p>
        </w:tc>
        <w:tc>
          <w:tcPr>
            <w:tcW w:w="1388" w:type="dxa"/>
          </w:tcPr>
          <w:p w:rsidR="00DA6447" w:rsidRDefault="00DA6447">
            <w:pPr>
              <w:pStyle w:val="ConsPlusNormal0"/>
            </w:pPr>
          </w:p>
        </w:tc>
        <w:tc>
          <w:tcPr>
            <w:tcW w:w="1388" w:type="dxa"/>
          </w:tcPr>
          <w:p w:rsidR="00DA6447" w:rsidRDefault="00DA6447">
            <w:pPr>
              <w:pStyle w:val="ConsPlusNormal0"/>
            </w:pPr>
          </w:p>
        </w:tc>
      </w:tr>
      <w:tr w:rsidR="00DA6447">
        <w:tc>
          <w:tcPr>
            <w:tcW w:w="1134" w:type="dxa"/>
            <w:vMerge/>
          </w:tcPr>
          <w:p w:rsidR="00DA6447" w:rsidRDefault="00DA6447">
            <w:pPr>
              <w:pStyle w:val="ConsPlusNormal0"/>
            </w:pPr>
          </w:p>
        </w:tc>
        <w:tc>
          <w:tcPr>
            <w:tcW w:w="1077" w:type="dxa"/>
            <w:vMerge/>
          </w:tcPr>
          <w:p w:rsidR="00DA6447" w:rsidRDefault="00DA6447">
            <w:pPr>
              <w:pStyle w:val="ConsPlusNormal0"/>
            </w:pPr>
          </w:p>
        </w:tc>
        <w:tc>
          <w:tcPr>
            <w:tcW w:w="964" w:type="dxa"/>
            <w:vMerge/>
          </w:tcPr>
          <w:p w:rsidR="00DA6447" w:rsidRDefault="00DA6447">
            <w:pPr>
              <w:pStyle w:val="ConsPlusNormal0"/>
            </w:pPr>
          </w:p>
        </w:tc>
        <w:tc>
          <w:tcPr>
            <w:tcW w:w="1928" w:type="dxa"/>
          </w:tcPr>
          <w:p w:rsidR="00DA6447" w:rsidRDefault="00DA6447">
            <w:pPr>
              <w:pStyle w:val="ConsPlusNormal0"/>
            </w:pPr>
          </w:p>
        </w:tc>
        <w:tc>
          <w:tcPr>
            <w:tcW w:w="1191" w:type="dxa"/>
          </w:tcPr>
          <w:p w:rsidR="00DA6447" w:rsidRDefault="00DA6447">
            <w:pPr>
              <w:pStyle w:val="ConsPlusNormal0"/>
            </w:pPr>
          </w:p>
        </w:tc>
        <w:tc>
          <w:tcPr>
            <w:tcW w:w="1388" w:type="dxa"/>
          </w:tcPr>
          <w:p w:rsidR="00DA6447" w:rsidRDefault="00DA6447">
            <w:pPr>
              <w:pStyle w:val="ConsPlusNormal0"/>
            </w:pPr>
          </w:p>
        </w:tc>
        <w:tc>
          <w:tcPr>
            <w:tcW w:w="1388" w:type="dxa"/>
          </w:tcPr>
          <w:p w:rsidR="00DA6447" w:rsidRDefault="00DA6447">
            <w:pPr>
              <w:pStyle w:val="ConsPlusNormal0"/>
            </w:pPr>
          </w:p>
        </w:tc>
      </w:tr>
      <w:tr w:rsidR="00DA6447">
        <w:tblPrEx>
          <w:tblBorders>
            <w:left w:val="nil"/>
          </w:tblBorders>
        </w:tblPrEx>
        <w:tc>
          <w:tcPr>
            <w:tcW w:w="3175" w:type="dxa"/>
            <w:gridSpan w:val="3"/>
            <w:tcBorders>
              <w:left w:val="nil"/>
              <w:bottom w:val="nil"/>
            </w:tcBorders>
          </w:tcPr>
          <w:p w:rsidR="00DA6447" w:rsidRDefault="004440C5">
            <w:pPr>
              <w:pStyle w:val="ConsPlusNormal0"/>
              <w:jc w:val="right"/>
            </w:pPr>
            <w:r>
              <w:t>Итого по учетному номеру</w:t>
            </w:r>
          </w:p>
        </w:tc>
        <w:tc>
          <w:tcPr>
            <w:tcW w:w="1928" w:type="dxa"/>
          </w:tcPr>
          <w:p w:rsidR="00DA6447" w:rsidRDefault="004440C5">
            <w:pPr>
              <w:pStyle w:val="ConsPlusNormal0"/>
              <w:jc w:val="center"/>
            </w:pPr>
            <w:r>
              <w:t>X</w:t>
            </w:r>
          </w:p>
        </w:tc>
        <w:tc>
          <w:tcPr>
            <w:tcW w:w="1191" w:type="dxa"/>
          </w:tcPr>
          <w:p w:rsidR="00DA6447" w:rsidRDefault="00DA6447">
            <w:pPr>
              <w:pStyle w:val="ConsPlusNormal0"/>
            </w:pPr>
          </w:p>
        </w:tc>
        <w:tc>
          <w:tcPr>
            <w:tcW w:w="1388" w:type="dxa"/>
          </w:tcPr>
          <w:p w:rsidR="00DA6447" w:rsidRDefault="00DA6447">
            <w:pPr>
              <w:pStyle w:val="ConsPlusNormal0"/>
            </w:pPr>
          </w:p>
        </w:tc>
        <w:tc>
          <w:tcPr>
            <w:tcW w:w="1388" w:type="dxa"/>
          </w:tcPr>
          <w:p w:rsidR="00DA6447" w:rsidRDefault="00DA6447">
            <w:pPr>
              <w:pStyle w:val="ConsPlusNormal0"/>
            </w:pPr>
          </w:p>
        </w:tc>
      </w:tr>
      <w:tr w:rsidR="00DA6447">
        <w:tblPrEx>
          <w:tblBorders>
            <w:left w:val="nil"/>
          </w:tblBorders>
        </w:tblPrEx>
        <w:tc>
          <w:tcPr>
            <w:tcW w:w="3175" w:type="dxa"/>
            <w:gridSpan w:val="3"/>
            <w:tcBorders>
              <w:top w:val="nil"/>
              <w:left w:val="nil"/>
              <w:bottom w:val="nil"/>
              <w:right w:val="nil"/>
            </w:tcBorders>
          </w:tcPr>
          <w:p w:rsidR="00DA6447" w:rsidRDefault="00DA6447">
            <w:pPr>
              <w:pStyle w:val="ConsPlusNormal0"/>
            </w:pPr>
          </w:p>
        </w:tc>
        <w:tc>
          <w:tcPr>
            <w:tcW w:w="1928" w:type="dxa"/>
            <w:tcBorders>
              <w:left w:val="nil"/>
              <w:bottom w:val="nil"/>
            </w:tcBorders>
          </w:tcPr>
          <w:p w:rsidR="00DA6447" w:rsidRDefault="004440C5">
            <w:pPr>
              <w:pStyle w:val="ConsPlusNormal0"/>
              <w:jc w:val="right"/>
            </w:pPr>
            <w:r>
              <w:t>Всего</w:t>
            </w:r>
          </w:p>
        </w:tc>
        <w:tc>
          <w:tcPr>
            <w:tcW w:w="1191" w:type="dxa"/>
          </w:tcPr>
          <w:p w:rsidR="00DA6447" w:rsidRDefault="00DA6447">
            <w:pPr>
              <w:pStyle w:val="ConsPlusNormal0"/>
            </w:pPr>
          </w:p>
        </w:tc>
        <w:tc>
          <w:tcPr>
            <w:tcW w:w="1388" w:type="dxa"/>
          </w:tcPr>
          <w:p w:rsidR="00DA6447" w:rsidRDefault="00DA6447">
            <w:pPr>
              <w:pStyle w:val="ConsPlusNormal0"/>
            </w:pPr>
          </w:p>
        </w:tc>
        <w:tc>
          <w:tcPr>
            <w:tcW w:w="1388"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2.7. Бюджетные обязательства в иностранной валюте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850"/>
        <w:gridCol w:w="1531"/>
        <w:gridCol w:w="964"/>
        <w:gridCol w:w="1020"/>
        <w:gridCol w:w="737"/>
        <w:gridCol w:w="1191"/>
        <w:gridCol w:w="991"/>
        <w:gridCol w:w="991"/>
      </w:tblGrid>
      <w:tr w:rsidR="00DA6447">
        <w:tc>
          <w:tcPr>
            <w:tcW w:w="1700" w:type="dxa"/>
            <w:gridSpan w:val="2"/>
          </w:tcPr>
          <w:p w:rsidR="00DA6447" w:rsidRDefault="004440C5">
            <w:pPr>
              <w:pStyle w:val="ConsPlusNormal0"/>
              <w:jc w:val="center"/>
            </w:pPr>
            <w:r>
              <w:t>Документ</w:t>
            </w:r>
          </w:p>
        </w:tc>
        <w:tc>
          <w:tcPr>
            <w:tcW w:w="850" w:type="dxa"/>
            <w:vMerge w:val="restart"/>
          </w:tcPr>
          <w:p w:rsidR="00DA6447" w:rsidRDefault="004440C5">
            <w:pPr>
              <w:pStyle w:val="ConsPlusNormal0"/>
              <w:jc w:val="center"/>
            </w:pPr>
            <w:r>
              <w:t>Учетный номер</w:t>
            </w:r>
          </w:p>
        </w:tc>
        <w:tc>
          <w:tcPr>
            <w:tcW w:w="1531" w:type="dxa"/>
            <w:vMerge w:val="restart"/>
          </w:tcPr>
          <w:p w:rsidR="00DA6447" w:rsidRDefault="004440C5">
            <w:pPr>
              <w:pStyle w:val="ConsPlusNormal0"/>
              <w:jc w:val="center"/>
            </w:pPr>
            <w:r>
              <w:t>Код объекта капитальных вложений (код мероприятия по информатизации)</w:t>
            </w:r>
          </w:p>
        </w:tc>
        <w:tc>
          <w:tcPr>
            <w:tcW w:w="964" w:type="dxa"/>
            <w:vMerge w:val="restart"/>
          </w:tcPr>
          <w:p w:rsidR="00DA6447" w:rsidRDefault="004440C5">
            <w:pPr>
              <w:pStyle w:val="ConsPlusNormal0"/>
              <w:jc w:val="center"/>
            </w:pPr>
            <w:r>
              <w:t xml:space="preserve">Код валюты по </w:t>
            </w:r>
            <w:hyperlink r:id="rId468"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1020" w:type="dxa"/>
            <w:vMerge w:val="restart"/>
          </w:tcPr>
          <w:p w:rsidR="00DA6447" w:rsidRDefault="004440C5">
            <w:pPr>
              <w:pStyle w:val="ConsPlusNormal0"/>
              <w:jc w:val="center"/>
            </w:pPr>
            <w:r>
              <w:t>Сумма в иностранной валюте</w:t>
            </w:r>
          </w:p>
        </w:tc>
        <w:tc>
          <w:tcPr>
            <w:tcW w:w="737" w:type="dxa"/>
            <w:vMerge w:val="restart"/>
          </w:tcPr>
          <w:p w:rsidR="00DA6447" w:rsidRDefault="004440C5">
            <w:pPr>
              <w:pStyle w:val="ConsPlusNormal0"/>
              <w:jc w:val="center"/>
            </w:pPr>
            <w:r>
              <w:t>Курс валюты</w:t>
            </w:r>
          </w:p>
        </w:tc>
        <w:tc>
          <w:tcPr>
            <w:tcW w:w="1191" w:type="dxa"/>
            <w:vMerge w:val="restart"/>
          </w:tcPr>
          <w:p w:rsidR="00DA6447" w:rsidRDefault="004440C5">
            <w:pPr>
              <w:pStyle w:val="ConsPlusNormal0"/>
              <w:jc w:val="center"/>
            </w:pPr>
            <w:r>
              <w:t>Сумма на ____ текущий финансовый год</w:t>
            </w:r>
          </w:p>
        </w:tc>
        <w:tc>
          <w:tcPr>
            <w:tcW w:w="1982" w:type="dxa"/>
            <w:gridSpan w:val="2"/>
          </w:tcPr>
          <w:p w:rsidR="00DA6447" w:rsidRDefault="004440C5">
            <w:pPr>
              <w:pStyle w:val="ConsPlusNormal0"/>
              <w:jc w:val="center"/>
            </w:pPr>
            <w:r>
              <w:t>Сумма на плановый</w:t>
            </w:r>
            <w:r>
              <w:t xml:space="preserve"> период ____ - ____ годов</w:t>
            </w:r>
          </w:p>
        </w:tc>
      </w:tr>
      <w:tr w:rsidR="00DA6447">
        <w:tc>
          <w:tcPr>
            <w:tcW w:w="850" w:type="dxa"/>
          </w:tcPr>
          <w:p w:rsidR="00DA6447" w:rsidRDefault="004440C5">
            <w:pPr>
              <w:pStyle w:val="ConsPlusNormal0"/>
              <w:jc w:val="center"/>
            </w:pPr>
            <w:r>
              <w:t>номер</w:t>
            </w:r>
          </w:p>
        </w:tc>
        <w:tc>
          <w:tcPr>
            <w:tcW w:w="850" w:type="dxa"/>
          </w:tcPr>
          <w:p w:rsidR="00DA6447" w:rsidRDefault="004440C5">
            <w:pPr>
              <w:pStyle w:val="ConsPlusNormal0"/>
              <w:jc w:val="center"/>
            </w:pPr>
            <w:r>
              <w:t>дата</w:t>
            </w:r>
          </w:p>
        </w:tc>
        <w:tc>
          <w:tcPr>
            <w:tcW w:w="850" w:type="dxa"/>
            <w:vMerge/>
          </w:tcPr>
          <w:p w:rsidR="00DA6447" w:rsidRDefault="00DA6447">
            <w:pPr>
              <w:pStyle w:val="ConsPlusNormal0"/>
            </w:pPr>
          </w:p>
        </w:tc>
        <w:tc>
          <w:tcPr>
            <w:tcW w:w="1531" w:type="dxa"/>
            <w:vMerge/>
          </w:tcPr>
          <w:p w:rsidR="00DA6447" w:rsidRDefault="00DA6447">
            <w:pPr>
              <w:pStyle w:val="ConsPlusNormal0"/>
            </w:pPr>
          </w:p>
        </w:tc>
        <w:tc>
          <w:tcPr>
            <w:tcW w:w="964" w:type="dxa"/>
            <w:vMerge/>
          </w:tcPr>
          <w:p w:rsidR="00DA6447" w:rsidRDefault="00DA6447">
            <w:pPr>
              <w:pStyle w:val="ConsPlusNormal0"/>
            </w:pPr>
          </w:p>
        </w:tc>
        <w:tc>
          <w:tcPr>
            <w:tcW w:w="1020" w:type="dxa"/>
            <w:vMerge/>
          </w:tcPr>
          <w:p w:rsidR="00DA6447" w:rsidRDefault="00DA6447">
            <w:pPr>
              <w:pStyle w:val="ConsPlusNormal0"/>
            </w:pPr>
          </w:p>
        </w:tc>
        <w:tc>
          <w:tcPr>
            <w:tcW w:w="737" w:type="dxa"/>
            <w:vMerge/>
          </w:tcPr>
          <w:p w:rsidR="00DA6447" w:rsidRDefault="00DA6447">
            <w:pPr>
              <w:pStyle w:val="ConsPlusNormal0"/>
            </w:pPr>
          </w:p>
        </w:tc>
        <w:tc>
          <w:tcPr>
            <w:tcW w:w="1191" w:type="dxa"/>
            <w:vMerge/>
          </w:tcPr>
          <w:p w:rsidR="00DA6447" w:rsidRDefault="00DA6447">
            <w:pPr>
              <w:pStyle w:val="ConsPlusNormal0"/>
            </w:pPr>
          </w:p>
        </w:tc>
        <w:tc>
          <w:tcPr>
            <w:tcW w:w="991" w:type="dxa"/>
          </w:tcPr>
          <w:p w:rsidR="00DA6447" w:rsidRDefault="004440C5">
            <w:pPr>
              <w:pStyle w:val="ConsPlusNormal0"/>
              <w:jc w:val="center"/>
            </w:pPr>
            <w:r>
              <w:t>первый год</w:t>
            </w:r>
          </w:p>
        </w:tc>
        <w:tc>
          <w:tcPr>
            <w:tcW w:w="991" w:type="dxa"/>
          </w:tcPr>
          <w:p w:rsidR="00DA6447" w:rsidRDefault="004440C5">
            <w:pPr>
              <w:pStyle w:val="ConsPlusNormal0"/>
              <w:jc w:val="center"/>
            </w:pPr>
            <w:r>
              <w:t>второй год</w:t>
            </w:r>
          </w:p>
        </w:tc>
      </w:tr>
      <w:tr w:rsidR="00DA6447">
        <w:tc>
          <w:tcPr>
            <w:tcW w:w="850" w:type="dxa"/>
          </w:tcPr>
          <w:p w:rsidR="00DA6447" w:rsidRDefault="004440C5">
            <w:pPr>
              <w:pStyle w:val="ConsPlusNormal0"/>
              <w:jc w:val="center"/>
            </w:pPr>
            <w:r>
              <w:t>1</w:t>
            </w:r>
          </w:p>
        </w:tc>
        <w:tc>
          <w:tcPr>
            <w:tcW w:w="850" w:type="dxa"/>
          </w:tcPr>
          <w:p w:rsidR="00DA6447" w:rsidRDefault="004440C5">
            <w:pPr>
              <w:pStyle w:val="ConsPlusNormal0"/>
              <w:jc w:val="center"/>
            </w:pPr>
            <w:r>
              <w:t>2</w:t>
            </w:r>
          </w:p>
        </w:tc>
        <w:tc>
          <w:tcPr>
            <w:tcW w:w="850" w:type="dxa"/>
          </w:tcPr>
          <w:p w:rsidR="00DA6447" w:rsidRDefault="004440C5">
            <w:pPr>
              <w:pStyle w:val="ConsPlusNormal0"/>
              <w:jc w:val="center"/>
            </w:pPr>
            <w:r>
              <w:t>3</w:t>
            </w:r>
          </w:p>
        </w:tc>
        <w:tc>
          <w:tcPr>
            <w:tcW w:w="1531" w:type="dxa"/>
          </w:tcPr>
          <w:p w:rsidR="00DA6447" w:rsidRDefault="004440C5">
            <w:pPr>
              <w:pStyle w:val="ConsPlusNormal0"/>
              <w:jc w:val="center"/>
            </w:pPr>
            <w:r>
              <w:t>4</w:t>
            </w:r>
          </w:p>
        </w:tc>
        <w:tc>
          <w:tcPr>
            <w:tcW w:w="964" w:type="dxa"/>
          </w:tcPr>
          <w:p w:rsidR="00DA6447" w:rsidRDefault="004440C5">
            <w:pPr>
              <w:pStyle w:val="ConsPlusNormal0"/>
              <w:jc w:val="center"/>
            </w:pPr>
            <w:r>
              <w:t>5</w:t>
            </w:r>
          </w:p>
        </w:tc>
        <w:tc>
          <w:tcPr>
            <w:tcW w:w="1020" w:type="dxa"/>
          </w:tcPr>
          <w:p w:rsidR="00DA6447" w:rsidRDefault="004440C5">
            <w:pPr>
              <w:pStyle w:val="ConsPlusNormal0"/>
              <w:jc w:val="center"/>
            </w:pPr>
            <w:r>
              <w:t>6</w:t>
            </w:r>
          </w:p>
        </w:tc>
        <w:tc>
          <w:tcPr>
            <w:tcW w:w="737" w:type="dxa"/>
          </w:tcPr>
          <w:p w:rsidR="00DA6447" w:rsidRDefault="004440C5">
            <w:pPr>
              <w:pStyle w:val="ConsPlusNormal0"/>
              <w:jc w:val="center"/>
            </w:pPr>
            <w:r>
              <w:t>7</w:t>
            </w:r>
          </w:p>
        </w:tc>
        <w:tc>
          <w:tcPr>
            <w:tcW w:w="1191" w:type="dxa"/>
          </w:tcPr>
          <w:p w:rsidR="00DA6447" w:rsidRDefault="004440C5">
            <w:pPr>
              <w:pStyle w:val="ConsPlusNormal0"/>
              <w:jc w:val="center"/>
            </w:pPr>
            <w:r>
              <w:t>8</w:t>
            </w:r>
          </w:p>
        </w:tc>
        <w:tc>
          <w:tcPr>
            <w:tcW w:w="991" w:type="dxa"/>
          </w:tcPr>
          <w:p w:rsidR="00DA6447" w:rsidRDefault="004440C5">
            <w:pPr>
              <w:pStyle w:val="ConsPlusNormal0"/>
              <w:jc w:val="center"/>
            </w:pPr>
            <w:r>
              <w:t>9</w:t>
            </w:r>
          </w:p>
        </w:tc>
        <w:tc>
          <w:tcPr>
            <w:tcW w:w="991" w:type="dxa"/>
          </w:tcPr>
          <w:p w:rsidR="00DA6447" w:rsidRDefault="004440C5">
            <w:pPr>
              <w:pStyle w:val="ConsPlusNormal0"/>
              <w:jc w:val="center"/>
            </w:pPr>
            <w:r>
              <w:t>10</w:t>
            </w:r>
          </w:p>
        </w:tc>
      </w:tr>
      <w:tr w:rsidR="00DA6447">
        <w:tc>
          <w:tcPr>
            <w:tcW w:w="850" w:type="dxa"/>
            <w:vMerge w:val="restart"/>
          </w:tcPr>
          <w:p w:rsidR="00DA6447" w:rsidRDefault="00DA6447">
            <w:pPr>
              <w:pStyle w:val="ConsPlusNormal0"/>
            </w:pPr>
          </w:p>
        </w:tc>
        <w:tc>
          <w:tcPr>
            <w:tcW w:w="850" w:type="dxa"/>
            <w:vMerge w:val="restart"/>
          </w:tcPr>
          <w:p w:rsidR="00DA6447" w:rsidRDefault="00DA6447">
            <w:pPr>
              <w:pStyle w:val="ConsPlusNormal0"/>
            </w:pPr>
          </w:p>
        </w:tc>
        <w:tc>
          <w:tcPr>
            <w:tcW w:w="850" w:type="dxa"/>
            <w:vMerge w:val="restart"/>
          </w:tcPr>
          <w:p w:rsidR="00DA6447" w:rsidRDefault="00DA6447">
            <w:pPr>
              <w:pStyle w:val="ConsPlusNormal0"/>
            </w:pPr>
          </w:p>
        </w:tc>
        <w:tc>
          <w:tcPr>
            <w:tcW w:w="1531"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737" w:type="dxa"/>
          </w:tcPr>
          <w:p w:rsidR="00DA6447" w:rsidRDefault="00DA6447">
            <w:pPr>
              <w:pStyle w:val="ConsPlusNormal0"/>
            </w:pPr>
          </w:p>
        </w:tc>
        <w:tc>
          <w:tcPr>
            <w:tcW w:w="1191" w:type="dxa"/>
          </w:tcPr>
          <w:p w:rsidR="00DA6447" w:rsidRDefault="00DA6447">
            <w:pPr>
              <w:pStyle w:val="ConsPlusNormal0"/>
            </w:pPr>
          </w:p>
        </w:tc>
        <w:tc>
          <w:tcPr>
            <w:tcW w:w="991" w:type="dxa"/>
          </w:tcPr>
          <w:p w:rsidR="00DA6447" w:rsidRDefault="00DA6447">
            <w:pPr>
              <w:pStyle w:val="ConsPlusNormal0"/>
            </w:pPr>
          </w:p>
        </w:tc>
        <w:tc>
          <w:tcPr>
            <w:tcW w:w="991" w:type="dxa"/>
          </w:tcPr>
          <w:p w:rsidR="00DA6447" w:rsidRDefault="00DA6447">
            <w:pPr>
              <w:pStyle w:val="ConsPlusNormal0"/>
            </w:pPr>
          </w:p>
        </w:tc>
      </w:tr>
      <w:tr w:rsidR="00DA6447">
        <w:tc>
          <w:tcPr>
            <w:tcW w:w="850" w:type="dxa"/>
            <w:vMerge/>
          </w:tcPr>
          <w:p w:rsidR="00DA6447" w:rsidRDefault="00DA6447">
            <w:pPr>
              <w:pStyle w:val="ConsPlusNormal0"/>
            </w:pPr>
          </w:p>
        </w:tc>
        <w:tc>
          <w:tcPr>
            <w:tcW w:w="850" w:type="dxa"/>
            <w:vMerge/>
          </w:tcPr>
          <w:p w:rsidR="00DA6447" w:rsidRDefault="00DA6447">
            <w:pPr>
              <w:pStyle w:val="ConsPlusNormal0"/>
            </w:pPr>
          </w:p>
        </w:tc>
        <w:tc>
          <w:tcPr>
            <w:tcW w:w="850" w:type="dxa"/>
            <w:vMerge/>
          </w:tcPr>
          <w:p w:rsidR="00DA6447" w:rsidRDefault="00DA6447">
            <w:pPr>
              <w:pStyle w:val="ConsPlusNormal0"/>
            </w:pPr>
          </w:p>
        </w:tc>
        <w:tc>
          <w:tcPr>
            <w:tcW w:w="1531"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737" w:type="dxa"/>
          </w:tcPr>
          <w:p w:rsidR="00DA6447" w:rsidRDefault="00DA6447">
            <w:pPr>
              <w:pStyle w:val="ConsPlusNormal0"/>
            </w:pPr>
          </w:p>
        </w:tc>
        <w:tc>
          <w:tcPr>
            <w:tcW w:w="1191" w:type="dxa"/>
          </w:tcPr>
          <w:p w:rsidR="00DA6447" w:rsidRDefault="00DA6447">
            <w:pPr>
              <w:pStyle w:val="ConsPlusNormal0"/>
            </w:pPr>
          </w:p>
        </w:tc>
        <w:tc>
          <w:tcPr>
            <w:tcW w:w="991" w:type="dxa"/>
          </w:tcPr>
          <w:p w:rsidR="00DA6447" w:rsidRDefault="00DA6447">
            <w:pPr>
              <w:pStyle w:val="ConsPlusNormal0"/>
            </w:pPr>
          </w:p>
        </w:tc>
        <w:tc>
          <w:tcPr>
            <w:tcW w:w="991" w:type="dxa"/>
          </w:tcPr>
          <w:p w:rsidR="00DA6447" w:rsidRDefault="00DA6447">
            <w:pPr>
              <w:pStyle w:val="ConsPlusNormal0"/>
            </w:pPr>
          </w:p>
        </w:tc>
      </w:tr>
      <w:tr w:rsidR="00DA6447">
        <w:tblPrEx>
          <w:tblBorders>
            <w:left w:val="nil"/>
          </w:tblBorders>
        </w:tblPrEx>
        <w:tc>
          <w:tcPr>
            <w:tcW w:w="2550" w:type="dxa"/>
            <w:gridSpan w:val="3"/>
            <w:tcBorders>
              <w:left w:val="nil"/>
              <w:bottom w:val="nil"/>
            </w:tcBorders>
          </w:tcPr>
          <w:p w:rsidR="00DA6447" w:rsidRDefault="004440C5">
            <w:pPr>
              <w:pStyle w:val="ConsPlusNormal0"/>
              <w:jc w:val="right"/>
            </w:pPr>
            <w:r>
              <w:t>Итого по учетному номеру</w:t>
            </w:r>
          </w:p>
        </w:tc>
        <w:tc>
          <w:tcPr>
            <w:tcW w:w="1531" w:type="dxa"/>
            <w:vAlign w:val="bottom"/>
          </w:tcPr>
          <w:p w:rsidR="00DA6447" w:rsidRDefault="004440C5">
            <w:pPr>
              <w:pStyle w:val="ConsPlusNormal0"/>
              <w:jc w:val="center"/>
            </w:pPr>
            <w:r>
              <w:t>X</w:t>
            </w:r>
          </w:p>
        </w:tc>
        <w:tc>
          <w:tcPr>
            <w:tcW w:w="964" w:type="dxa"/>
            <w:vAlign w:val="bottom"/>
          </w:tcPr>
          <w:p w:rsidR="00DA6447" w:rsidRDefault="004440C5">
            <w:pPr>
              <w:pStyle w:val="ConsPlusNormal0"/>
              <w:jc w:val="center"/>
            </w:pPr>
            <w:r>
              <w:t>X</w:t>
            </w:r>
          </w:p>
        </w:tc>
        <w:tc>
          <w:tcPr>
            <w:tcW w:w="1020" w:type="dxa"/>
            <w:vAlign w:val="bottom"/>
          </w:tcPr>
          <w:p w:rsidR="00DA6447" w:rsidRDefault="004440C5">
            <w:pPr>
              <w:pStyle w:val="ConsPlusNormal0"/>
              <w:jc w:val="center"/>
            </w:pPr>
            <w:r>
              <w:t>X</w:t>
            </w:r>
          </w:p>
        </w:tc>
        <w:tc>
          <w:tcPr>
            <w:tcW w:w="737" w:type="dxa"/>
            <w:vAlign w:val="bottom"/>
          </w:tcPr>
          <w:p w:rsidR="00DA6447" w:rsidRDefault="004440C5">
            <w:pPr>
              <w:pStyle w:val="ConsPlusNormal0"/>
              <w:jc w:val="center"/>
            </w:pPr>
            <w:r>
              <w:t>X</w:t>
            </w:r>
          </w:p>
        </w:tc>
        <w:tc>
          <w:tcPr>
            <w:tcW w:w="1191" w:type="dxa"/>
            <w:vAlign w:val="bottom"/>
          </w:tcPr>
          <w:p w:rsidR="00DA6447" w:rsidRDefault="00DA6447">
            <w:pPr>
              <w:pStyle w:val="ConsPlusNormal0"/>
            </w:pPr>
          </w:p>
        </w:tc>
        <w:tc>
          <w:tcPr>
            <w:tcW w:w="991" w:type="dxa"/>
            <w:vAlign w:val="bottom"/>
          </w:tcPr>
          <w:p w:rsidR="00DA6447" w:rsidRDefault="00DA6447">
            <w:pPr>
              <w:pStyle w:val="ConsPlusNormal0"/>
            </w:pPr>
          </w:p>
        </w:tc>
        <w:tc>
          <w:tcPr>
            <w:tcW w:w="991" w:type="dxa"/>
            <w:vAlign w:val="bottom"/>
          </w:tcPr>
          <w:p w:rsidR="00DA6447" w:rsidRDefault="00DA6447">
            <w:pPr>
              <w:pStyle w:val="ConsPlusNormal0"/>
            </w:pPr>
          </w:p>
        </w:tc>
      </w:tr>
      <w:tr w:rsidR="00DA6447">
        <w:tblPrEx>
          <w:tblBorders>
            <w:left w:val="nil"/>
          </w:tblBorders>
        </w:tblPrEx>
        <w:tc>
          <w:tcPr>
            <w:tcW w:w="4081" w:type="dxa"/>
            <w:gridSpan w:val="4"/>
            <w:tcBorders>
              <w:top w:val="nil"/>
              <w:left w:val="nil"/>
              <w:bottom w:val="nil"/>
            </w:tcBorders>
            <w:vAlign w:val="bottom"/>
          </w:tcPr>
          <w:p w:rsidR="00DA6447" w:rsidRDefault="004440C5">
            <w:pPr>
              <w:pStyle w:val="ConsPlusNormal0"/>
              <w:jc w:val="right"/>
            </w:pPr>
            <w:r>
              <w:t xml:space="preserve">Итого по коду валюты (по </w:t>
            </w:r>
            <w:hyperlink r:id="rId469"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r>
              <w:t>)</w:t>
            </w:r>
          </w:p>
        </w:tc>
        <w:tc>
          <w:tcPr>
            <w:tcW w:w="964" w:type="dxa"/>
            <w:vAlign w:val="bottom"/>
          </w:tcPr>
          <w:p w:rsidR="00DA6447" w:rsidRDefault="00DA6447">
            <w:pPr>
              <w:pStyle w:val="ConsPlusNormal0"/>
            </w:pPr>
          </w:p>
        </w:tc>
        <w:tc>
          <w:tcPr>
            <w:tcW w:w="1020" w:type="dxa"/>
            <w:vAlign w:val="bottom"/>
          </w:tcPr>
          <w:p w:rsidR="00DA6447" w:rsidRDefault="00DA6447">
            <w:pPr>
              <w:pStyle w:val="ConsPlusNormal0"/>
            </w:pPr>
          </w:p>
        </w:tc>
        <w:tc>
          <w:tcPr>
            <w:tcW w:w="737" w:type="dxa"/>
            <w:vAlign w:val="bottom"/>
          </w:tcPr>
          <w:p w:rsidR="00DA6447" w:rsidRDefault="004440C5">
            <w:pPr>
              <w:pStyle w:val="ConsPlusNormal0"/>
              <w:jc w:val="center"/>
            </w:pPr>
            <w:r>
              <w:t>X</w:t>
            </w:r>
          </w:p>
        </w:tc>
        <w:tc>
          <w:tcPr>
            <w:tcW w:w="1191" w:type="dxa"/>
            <w:vAlign w:val="bottom"/>
          </w:tcPr>
          <w:p w:rsidR="00DA6447" w:rsidRDefault="00DA6447">
            <w:pPr>
              <w:pStyle w:val="ConsPlusNormal0"/>
            </w:pPr>
          </w:p>
        </w:tc>
        <w:tc>
          <w:tcPr>
            <w:tcW w:w="991" w:type="dxa"/>
            <w:vAlign w:val="bottom"/>
          </w:tcPr>
          <w:p w:rsidR="00DA6447" w:rsidRDefault="00DA6447">
            <w:pPr>
              <w:pStyle w:val="ConsPlusNormal0"/>
            </w:pPr>
          </w:p>
        </w:tc>
        <w:tc>
          <w:tcPr>
            <w:tcW w:w="991" w:type="dxa"/>
            <w:vAlign w:val="bottom"/>
          </w:tcPr>
          <w:p w:rsidR="00DA6447" w:rsidRDefault="00DA6447">
            <w:pPr>
              <w:pStyle w:val="ConsPlusNormal0"/>
            </w:pPr>
          </w:p>
        </w:tc>
      </w:tr>
      <w:tr w:rsidR="00DA6447">
        <w:tblPrEx>
          <w:tblBorders>
            <w:left w:val="nil"/>
          </w:tblBorders>
        </w:tblPrEx>
        <w:tc>
          <w:tcPr>
            <w:tcW w:w="4081" w:type="dxa"/>
            <w:gridSpan w:val="4"/>
            <w:tcBorders>
              <w:top w:val="nil"/>
              <w:left w:val="nil"/>
              <w:bottom w:val="nil"/>
              <w:right w:val="nil"/>
            </w:tcBorders>
          </w:tcPr>
          <w:p w:rsidR="00DA6447" w:rsidRDefault="00DA6447">
            <w:pPr>
              <w:pStyle w:val="ConsPlusNormal0"/>
            </w:pPr>
          </w:p>
        </w:tc>
        <w:tc>
          <w:tcPr>
            <w:tcW w:w="2721" w:type="dxa"/>
            <w:gridSpan w:val="3"/>
            <w:tcBorders>
              <w:left w:val="nil"/>
              <w:bottom w:val="nil"/>
            </w:tcBorders>
          </w:tcPr>
          <w:p w:rsidR="00DA6447" w:rsidRDefault="004440C5">
            <w:pPr>
              <w:pStyle w:val="ConsPlusNormal0"/>
              <w:jc w:val="right"/>
            </w:pPr>
            <w:r>
              <w:t>Всего</w:t>
            </w:r>
          </w:p>
        </w:tc>
        <w:tc>
          <w:tcPr>
            <w:tcW w:w="1191" w:type="dxa"/>
          </w:tcPr>
          <w:p w:rsidR="00DA6447" w:rsidRDefault="00DA6447">
            <w:pPr>
              <w:pStyle w:val="ConsPlusNormal0"/>
            </w:pPr>
          </w:p>
        </w:tc>
        <w:tc>
          <w:tcPr>
            <w:tcW w:w="991" w:type="dxa"/>
          </w:tcPr>
          <w:p w:rsidR="00DA6447" w:rsidRDefault="00DA6447">
            <w:pPr>
              <w:pStyle w:val="ConsPlusNormal0"/>
            </w:pPr>
          </w:p>
        </w:tc>
        <w:tc>
          <w:tcPr>
            <w:tcW w:w="99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2.8. Денежные обязательства в валюте Российской Федерации</w:t>
      </w:r>
    </w:p>
    <w:p w:rsidR="00DA6447" w:rsidRDefault="00DA6447">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247"/>
        <w:gridCol w:w="2948"/>
        <w:gridCol w:w="2438"/>
      </w:tblGrid>
      <w:tr w:rsidR="00DA6447">
        <w:tc>
          <w:tcPr>
            <w:tcW w:w="2438" w:type="dxa"/>
            <w:gridSpan w:val="2"/>
          </w:tcPr>
          <w:p w:rsidR="00DA6447" w:rsidRDefault="004440C5">
            <w:pPr>
              <w:pStyle w:val="ConsPlusNormal0"/>
              <w:jc w:val="center"/>
            </w:pPr>
            <w:r>
              <w:t>Документ</w:t>
            </w:r>
          </w:p>
        </w:tc>
        <w:tc>
          <w:tcPr>
            <w:tcW w:w="1247" w:type="dxa"/>
            <w:vMerge w:val="restart"/>
          </w:tcPr>
          <w:p w:rsidR="00DA6447" w:rsidRDefault="004440C5">
            <w:pPr>
              <w:pStyle w:val="ConsPlusNormal0"/>
              <w:jc w:val="center"/>
            </w:pPr>
            <w:r>
              <w:t xml:space="preserve">Учетный </w:t>
            </w:r>
            <w:r>
              <w:lastRenderedPageBreak/>
              <w:t>номер</w:t>
            </w:r>
          </w:p>
        </w:tc>
        <w:tc>
          <w:tcPr>
            <w:tcW w:w="2948" w:type="dxa"/>
            <w:vMerge w:val="restart"/>
          </w:tcPr>
          <w:p w:rsidR="00DA6447" w:rsidRDefault="004440C5">
            <w:pPr>
              <w:pStyle w:val="ConsPlusNormal0"/>
              <w:jc w:val="center"/>
            </w:pPr>
            <w:r>
              <w:lastRenderedPageBreak/>
              <w:t xml:space="preserve">Код объекта капитальных </w:t>
            </w:r>
            <w:r>
              <w:lastRenderedPageBreak/>
              <w:t>вложений (код мероприятия по информатизации)</w:t>
            </w:r>
          </w:p>
        </w:tc>
        <w:tc>
          <w:tcPr>
            <w:tcW w:w="2438" w:type="dxa"/>
            <w:vMerge w:val="restart"/>
          </w:tcPr>
          <w:p w:rsidR="00DA6447" w:rsidRDefault="004440C5">
            <w:pPr>
              <w:pStyle w:val="ConsPlusNormal0"/>
              <w:jc w:val="center"/>
            </w:pPr>
            <w:r>
              <w:lastRenderedPageBreak/>
              <w:t xml:space="preserve">Сумма на ____ </w:t>
            </w:r>
            <w:r>
              <w:lastRenderedPageBreak/>
              <w:t>текущий финансовый год</w:t>
            </w:r>
          </w:p>
        </w:tc>
      </w:tr>
      <w:tr w:rsidR="00DA6447">
        <w:tc>
          <w:tcPr>
            <w:tcW w:w="1247" w:type="dxa"/>
          </w:tcPr>
          <w:p w:rsidR="00DA6447" w:rsidRDefault="004440C5">
            <w:pPr>
              <w:pStyle w:val="ConsPlusNormal0"/>
              <w:jc w:val="center"/>
            </w:pPr>
            <w:r>
              <w:lastRenderedPageBreak/>
              <w:t>номер</w:t>
            </w:r>
          </w:p>
        </w:tc>
        <w:tc>
          <w:tcPr>
            <w:tcW w:w="1191" w:type="dxa"/>
          </w:tcPr>
          <w:p w:rsidR="00DA6447" w:rsidRDefault="004440C5">
            <w:pPr>
              <w:pStyle w:val="ConsPlusNormal0"/>
              <w:jc w:val="center"/>
            </w:pPr>
            <w:r>
              <w:t>дата</w:t>
            </w:r>
          </w:p>
        </w:tc>
        <w:tc>
          <w:tcPr>
            <w:tcW w:w="1247" w:type="dxa"/>
            <w:vMerge/>
          </w:tcPr>
          <w:p w:rsidR="00DA6447" w:rsidRDefault="00DA6447">
            <w:pPr>
              <w:pStyle w:val="ConsPlusNormal0"/>
            </w:pPr>
          </w:p>
        </w:tc>
        <w:tc>
          <w:tcPr>
            <w:tcW w:w="2948" w:type="dxa"/>
            <w:vMerge/>
          </w:tcPr>
          <w:p w:rsidR="00DA6447" w:rsidRDefault="00DA6447">
            <w:pPr>
              <w:pStyle w:val="ConsPlusNormal0"/>
            </w:pPr>
          </w:p>
        </w:tc>
        <w:tc>
          <w:tcPr>
            <w:tcW w:w="2438" w:type="dxa"/>
            <w:vMerge/>
          </w:tcPr>
          <w:p w:rsidR="00DA6447" w:rsidRDefault="00DA6447">
            <w:pPr>
              <w:pStyle w:val="ConsPlusNormal0"/>
            </w:pPr>
          </w:p>
        </w:tc>
      </w:tr>
      <w:tr w:rsidR="00DA6447">
        <w:tc>
          <w:tcPr>
            <w:tcW w:w="1247" w:type="dxa"/>
          </w:tcPr>
          <w:p w:rsidR="00DA6447" w:rsidRDefault="004440C5">
            <w:pPr>
              <w:pStyle w:val="ConsPlusNormal0"/>
              <w:jc w:val="center"/>
            </w:pPr>
            <w:r>
              <w:t>1</w:t>
            </w:r>
          </w:p>
        </w:tc>
        <w:tc>
          <w:tcPr>
            <w:tcW w:w="1191" w:type="dxa"/>
          </w:tcPr>
          <w:p w:rsidR="00DA6447" w:rsidRDefault="004440C5">
            <w:pPr>
              <w:pStyle w:val="ConsPlusNormal0"/>
              <w:jc w:val="center"/>
            </w:pPr>
            <w:r>
              <w:t>2</w:t>
            </w:r>
          </w:p>
        </w:tc>
        <w:tc>
          <w:tcPr>
            <w:tcW w:w="1247" w:type="dxa"/>
          </w:tcPr>
          <w:p w:rsidR="00DA6447" w:rsidRDefault="004440C5">
            <w:pPr>
              <w:pStyle w:val="ConsPlusNormal0"/>
              <w:jc w:val="center"/>
            </w:pPr>
            <w:r>
              <w:t>3</w:t>
            </w:r>
          </w:p>
        </w:tc>
        <w:tc>
          <w:tcPr>
            <w:tcW w:w="2948" w:type="dxa"/>
          </w:tcPr>
          <w:p w:rsidR="00DA6447" w:rsidRDefault="004440C5">
            <w:pPr>
              <w:pStyle w:val="ConsPlusNormal0"/>
              <w:jc w:val="center"/>
            </w:pPr>
            <w:r>
              <w:t>4</w:t>
            </w:r>
          </w:p>
        </w:tc>
        <w:tc>
          <w:tcPr>
            <w:tcW w:w="2438" w:type="dxa"/>
          </w:tcPr>
          <w:p w:rsidR="00DA6447" w:rsidRDefault="004440C5">
            <w:pPr>
              <w:pStyle w:val="ConsPlusNormal0"/>
              <w:jc w:val="center"/>
            </w:pPr>
            <w:r>
              <w:t>5</w:t>
            </w:r>
          </w:p>
        </w:tc>
      </w:tr>
      <w:tr w:rsidR="00DA6447">
        <w:tc>
          <w:tcPr>
            <w:tcW w:w="1247" w:type="dxa"/>
            <w:vMerge w:val="restart"/>
          </w:tcPr>
          <w:p w:rsidR="00DA6447" w:rsidRDefault="00DA6447">
            <w:pPr>
              <w:pStyle w:val="ConsPlusNormal0"/>
            </w:pPr>
          </w:p>
        </w:tc>
        <w:tc>
          <w:tcPr>
            <w:tcW w:w="1191" w:type="dxa"/>
            <w:vMerge w:val="restart"/>
          </w:tcPr>
          <w:p w:rsidR="00DA6447" w:rsidRDefault="00DA6447">
            <w:pPr>
              <w:pStyle w:val="ConsPlusNormal0"/>
            </w:pPr>
          </w:p>
        </w:tc>
        <w:tc>
          <w:tcPr>
            <w:tcW w:w="1247" w:type="dxa"/>
            <w:vMerge w:val="restart"/>
          </w:tcPr>
          <w:p w:rsidR="00DA6447" w:rsidRDefault="00DA6447">
            <w:pPr>
              <w:pStyle w:val="ConsPlusNormal0"/>
            </w:pPr>
          </w:p>
        </w:tc>
        <w:tc>
          <w:tcPr>
            <w:tcW w:w="2948" w:type="dxa"/>
          </w:tcPr>
          <w:p w:rsidR="00DA6447" w:rsidRDefault="00DA6447">
            <w:pPr>
              <w:pStyle w:val="ConsPlusNormal0"/>
            </w:pPr>
          </w:p>
        </w:tc>
        <w:tc>
          <w:tcPr>
            <w:tcW w:w="2438" w:type="dxa"/>
          </w:tcPr>
          <w:p w:rsidR="00DA6447" w:rsidRDefault="00DA6447">
            <w:pPr>
              <w:pStyle w:val="ConsPlusNormal0"/>
            </w:pPr>
          </w:p>
        </w:tc>
      </w:tr>
      <w:tr w:rsidR="00DA6447">
        <w:tc>
          <w:tcPr>
            <w:tcW w:w="1247" w:type="dxa"/>
            <w:vMerge/>
          </w:tcPr>
          <w:p w:rsidR="00DA6447" w:rsidRDefault="00DA6447">
            <w:pPr>
              <w:pStyle w:val="ConsPlusNormal0"/>
            </w:pPr>
          </w:p>
        </w:tc>
        <w:tc>
          <w:tcPr>
            <w:tcW w:w="1191" w:type="dxa"/>
            <w:vMerge/>
          </w:tcPr>
          <w:p w:rsidR="00DA6447" w:rsidRDefault="00DA6447">
            <w:pPr>
              <w:pStyle w:val="ConsPlusNormal0"/>
            </w:pPr>
          </w:p>
        </w:tc>
        <w:tc>
          <w:tcPr>
            <w:tcW w:w="1247" w:type="dxa"/>
            <w:vMerge/>
          </w:tcPr>
          <w:p w:rsidR="00DA6447" w:rsidRDefault="00DA6447">
            <w:pPr>
              <w:pStyle w:val="ConsPlusNormal0"/>
            </w:pPr>
          </w:p>
        </w:tc>
        <w:tc>
          <w:tcPr>
            <w:tcW w:w="2948" w:type="dxa"/>
          </w:tcPr>
          <w:p w:rsidR="00DA6447" w:rsidRDefault="00DA6447">
            <w:pPr>
              <w:pStyle w:val="ConsPlusNormal0"/>
            </w:pPr>
          </w:p>
        </w:tc>
        <w:tc>
          <w:tcPr>
            <w:tcW w:w="2438" w:type="dxa"/>
          </w:tcPr>
          <w:p w:rsidR="00DA6447" w:rsidRDefault="00DA6447">
            <w:pPr>
              <w:pStyle w:val="ConsPlusNormal0"/>
            </w:pPr>
          </w:p>
        </w:tc>
      </w:tr>
      <w:tr w:rsidR="00DA6447">
        <w:tblPrEx>
          <w:tblBorders>
            <w:left w:val="nil"/>
          </w:tblBorders>
        </w:tblPrEx>
        <w:tc>
          <w:tcPr>
            <w:tcW w:w="3685" w:type="dxa"/>
            <w:gridSpan w:val="3"/>
            <w:tcBorders>
              <w:left w:val="nil"/>
              <w:bottom w:val="nil"/>
            </w:tcBorders>
          </w:tcPr>
          <w:p w:rsidR="00DA6447" w:rsidRDefault="004440C5">
            <w:pPr>
              <w:pStyle w:val="ConsPlusNormal0"/>
              <w:jc w:val="right"/>
            </w:pPr>
            <w:r>
              <w:t>Итого по учетному номеру</w:t>
            </w:r>
          </w:p>
        </w:tc>
        <w:tc>
          <w:tcPr>
            <w:tcW w:w="2948" w:type="dxa"/>
          </w:tcPr>
          <w:p w:rsidR="00DA6447" w:rsidRDefault="004440C5">
            <w:pPr>
              <w:pStyle w:val="ConsPlusNormal0"/>
              <w:jc w:val="center"/>
            </w:pPr>
            <w:r>
              <w:t>X</w:t>
            </w:r>
          </w:p>
        </w:tc>
        <w:tc>
          <w:tcPr>
            <w:tcW w:w="2438" w:type="dxa"/>
          </w:tcPr>
          <w:p w:rsidR="00DA6447" w:rsidRDefault="00DA6447">
            <w:pPr>
              <w:pStyle w:val="ConsPlusNormal0"/>
            </w:pPr>
          </w:p>
        </w:tc>
      </w:tr>
      <w:tr w:rsidR="00DA6447">
        <w:tblPrEx>
          <w:tblBorders>
            <w:left w:val="nil"/>
            <w:insideV w:val="nil"/>
          </w:tblBorders>
        </w:tblPrEx>
        <w:tc>
          <w:tcPr>
            <w:tcW w:w="3685" w:type="dxa"/>
            <w:gridSpan w:val="3"/>
            <w:tcBorders>
              <w:top w:val="nil"/>
              <w:bottom w:val="nil"/>
            </w:tcBorders>
          </w:tcPr>
          <w:p w:rsidR="00DA6447" w:rsidRDefault="00DA6447">
            <w:pPr>
              <w:pStyle w:val="ConsPlusNormal0"/>
            </w:pPr>
          </w:p>
        </w:tc>
        <w:tc>
          <w:tcPr>
            <w:tcW w:w="2948" w:type="dxa"/>
            <w:tcBorders>
              <w:bottom w:val="nil"/>
              <w:right w:val="single" w:sz="4" w:space="0" w:color="auto"/>
            </w:tcBorders>
          </w:tcPr>
          <w:p w:rsidR="00DA6447" w:rsidRDefault="004440C5">
            <w:pPr>
              <w:pStyle w:val="ConsPlusNormal0"/>
              <w:jc w:val="right"/>
            </w:pPr>
            <w:r>
              <w:t>Всего</w:t>
            </w:r>
          </w:p>
        </w:tc>
        <w:tc>
          <w:tcPr>
            <w:tcW w:w="2438" w:type="dxa"/>
            <w:tcBorders>
              <w:left w:val="single" w:sz="4" w:space="0" w:color="auto"/>
              <w:right w:val="single" w:sz="4" w:space="0" w:color="auto"/>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____</w:t>
      </w:r>
    </w:p>
    <w:p w:rsidR="00DA6447" w:rsidRDefault="004440C5">
      <w:pPr>
        <w:pStyle w:val="ConsPlusNonformat0"/>
        <w:jc w:val="both"/>
      </w:pPr>
      <w:r>
        <w:t xml:space="preserve">                                                         Всего страниц ____</w:t>
      </w:r>
    </w:p>
    <w:p w:rsidR="00DA6447" w:rsidRDefault="00DA6447">
      <w:pPr>
        <w:pStyle w:val="ConsPlusNonformat0"/>
        <w:jc w:val="both"/>
      </w:pPr>
    </w:p>
    <w:p w:rsidR="00DA6447" w:rsidRDefault="004440C5">
      <w:pPr>
        <w:pStyle w:val="ConsPlusNonformat0"/>
        <w:jc w:val="both"/>
      </w:pPr>
      <w:r>
        <w:t xml:space="preserve">                                                        Форма 0531759, с. 5</w:t>
      </w:r>
    </w:p>
    <w:p w:rsidR="00DA6447" w:rsidRDefault="00DA6447">
      <w:pPr>
        <w:pStyle w:val="ConsPlusNonformat0"/>
        <w:jc w:val="both"/>
      </w:pPr>
    </w:p>
    <w:p w:rsidR="00DA6447" w:rsidRDefault="004440C5">
      <w:pPr>
        <w:pStyle w:val="ConsPlusNonformat0"/>
        <w:jc w:val="both"/>
      </w:pPr>
      <w:r>
        <w:t xml:space="preserve">                          </w:t>
      </w:r>
      <w:r>
        <w:t xml:space="preserve">                       Номер лицевого счета _____</w:t>
      </w:r>
    </w:p>
    <w:p w:rsidR="00DA6447" w:rsidRDefault="004440C5">
      <w:pPr>
        <w:pStyle w:val="ConsPlusNonformat0"/>
        <w:jc w:val="both"/>
      </w:pPr>
      <w:r>
        <w:t xml:space="preserve">                                                     за "__" ______ 20__ г.</w:t>
      </w:r>
    </w:p>
    <w:p w:rsidR="00DA6447" w:rsidRDefault="00DA6447">
      <w:pPr>
        <w:pStyle w:val="ConsPlusNonformat0"/>
        <w:jc w:val="both"/>
      </w:pPr>
    </w:p>
    <w:p w:rsidR="00DA6447" w:rsidRDefault="004440C5">
      <w:pPr>
        <w:pStyle w:val="ConsPlusNonformat0"/>
        <w:jc w:val="both"/>
      </w:pPr>
      <w:r>
        <w:t xml:space="preserve">             2.9. Денежные обязательства в иностранной валюте</w:t>
      </w:r>
    </w:p>
    <w:p w:rsidR="00DA6447" w:rsidRDefault="00DA6447">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20"/>
        <w:gridCol w:w="1134"/>
        <w:gridCol w:w="2154"/>
        <w:gridCol w:w="1077"/>
        <w:gridCol w:w="1304"/>
        <w:gridCol w:w="680"/>
        <w:gridCol w:w="1587"/>
      </w:tblGrid>
      <w:tr w:rsidR="00DA6447">
        <w:tc>
          <w:tcPr>
            <w:tcW w:w="2267" w:type="dxa"/>
            <w:gridSpan w:val="2"/>
          </w:tcPr>
          <w:p w:rsidR="00DA6447" w:rsidRDefault="004440C5">
            <w:pPr>
              <w:pStyle w:val="ConsPlusNormal0"/>
              <w:jc w:val="center"/>
            </w:pPr>
            <w:r>
              <w:t>Документ</w:t>
            </w:r>
          </w:p>
        </w:tc>
        <w:tc>
          <w:tcPr>
            <w:tcW w:w="1134" w:type="dxa"/>
            <w:vMerge w:val="restart"/>
          </w:tcPr>
          <w:p w:rsidR="00DA6447" w:rsidRDefault="004440C5">
            <w:pPr>
              <w:pStyle w:val="ConsPlusNormal0"/>
              <w:jc w:val="center"/>
            </w:pPr>
            <w:r>
              <w:t>Учетный номер</w:t>
            </w:r>
          </w:p>
        </w:tc>
        <w:tc>
          <w:tcPr>
            <w:tcW w:w="2154" w:type="dxa"/>
            <w:vMerge w:val="restart"/>
          </w:tcPr>
          <w:p w:rsidR="00DA6447" w:rsidRDefault="004440C5">
            <w:pPr>
              <w:pStyle w:val="ConsPlusNormal0"/>
              <w:jc w:val="center"/>
            </w:pPr>
            <w:r>
              <w:t>Код объекта капитальных вложений (код мероприятия по информатизации)</w:t>
            </w:r>
          </w:p>
        </w:tc>
        <w:tc>
          <w:tcPr>
            <w:tcW w:w="1077" w:type="dxa"/>
            <w:vMerge w:val="restart"/>
          </w:tcPr>
          <w:p w:rsidR="00DA6447" w:rsidRDefault="004440C5">
            <w:pPr>
              <w:pStyle w:val="ConsPlusNormal0"/>
              <w:jc w:val="center"/>
            </w:pPr>
            <w:r>
              <w:t xml:space="preserve">Код валюты по </w:t>
            </w:r>
            <w:hyperlink r:id="rId470"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1304" w:type="dxa"/>
            <w:vMerge w:val="restart"/>
          </w:tcPr>
          <w:p w:rsidR="00DA6447" w:rsidRDefault="004440C5">
            <w:pPr>
              <w:pStyle w:val="ConsPlusNormal0"/>
              <w:jc w:val="center"/>
            </w:pPr>
            <w:r>
              <w:t>Сумма в иностранной валюте</w:t>
            </w:r>
          </w:p>
        </w:tc>
        <w:tc>
          <w:tcPr>
            <w:tcW w:w="680" w:type="dxa"/>
            <w:vMerge w:val="restart"/>
          </w:tcPr>
          <w:p w:rsidR="00DA6447" w:rsidRDefault="004440C5">
            <w:pPr>
              <w:pStyle w:val="ConsPlusNormal0"/>
              <w:jc w:val="center"/>
            </w:pPr>
            <w:r>
              <w:t>Курс валюты</w:t>
            </w:r>
          </w:p>
        </w:tc>
        <w:tc>
          <w:tcPr>
            <w:tcW w:w="1587" w:type="dxa"/>
            <w:vMerge w:val="restart"/>
          </w:tcPr>
          <w:p w:rsidR="00DA6447" w:rsidRDefault="004440C5">
            <w:pPr>
              <w:pStyle w:val="ConsPlusNormal0"/>
              <w:jc w:val="center"/>
            </w:pPr>
            <w:r>
              <w:t>Сумма на ____ текущий финансовый год</w:t>
            </w:r>
          </w:p>
        </w:tc>
      </w:tr>
      <w:tr w:rsidR="00DA6447">
        <w:tc>
          <w:tcPr>
            <w:tcW w:w="1247" w:type="dxa"/>
          </w:tcPr>
          <w:p w:rsidR="00DA6447" w:rsidRDefault="004440C5">
            <w:pPr>
              <w:pStyle w:val="ConsPlusNormal0"/>
              <w:jc w:val="center"/>
            </w:pPr>
            <w:r>
              <w:t>номер</w:t>
            </w:r>
          </w:p>
        </w:tc>
        <w:tc>
          <w:tcPr>
            <w:tcW w:w="1020" w:type="dxa"/>
          </w:tcPr>
          <w:p w:rsidR="00DA6447" w:rsidRDefault="004440C5">
            <w:pPr>
              <w:pStyle w:val="ConsPlusNormal0"/>
              <w:jc w:val="center"/>
            </w:pPr>
            <w:r>
              <w:t>дата</w:t>
            </w:r>
          </w:p>
        </w:tc>
        <w:tc>
          <w:tcPr>
            <w:tcW w:w="1134" w:type="dxa"/>
            <w:vMerge/>
          </w:tcPr>
          <w:p w:rsidR="00DA6447" w:rsidRDefault="00DA6447">
            <w:pPr>
              <w:pStyle w:val="ConsPlusNormal0"/>
            </w:pPr>
          </w:p>
        </w:tc>
        <w:tc>
          <w:tcPr>
            <w:tcW w:w="2154" w:type="dxa"/>
            <w:vMerge/>
          </w:tcPr>
          <w:p w:rsidR="00DA6447" w:rsidRDefault="00DA6447">
            <w:pPr>
              <w:pStyle w:val="ConsPlusNormal0"/>
            </w:pPr>
          </w:p>
        </w:tc>
        <w:tc>
          <w:tcPr>
            <w:tcW w:w="1077" w:type="dxa"/>
            <w:vMerge/>
          </w:tcPr>
          <w:p w:rsidR="00DA6447" w:rsidRDefault="00DA6447">
            <w:pPr>
              <w:pStyle w:val="ConsPlusNormal0"/>
            </w:pPr>
          </w:p>
        </w:tc>
        <w:tc>
          <w:tcPr>
            <w:tcW w:w="1304" w:type="dxa"/>
            <w:vMerge/>
          </w:tcPr>
          <w:p w:rsidR="00DA6447" w:rsidRDefault="00DA6447">
            <w:pPr>
              <w:pStyle w:val="ConsPlusNormal0"/>
            </w:pPr>
          </w:p>
        </w:tc>
        <w:tc>
          <w:tcPr>
            <w:tcW w:w="680" w:type="dxa"/>
            <w:vMerge/>
          </w:tcPr>
          <w:p w:rsidR="00DA6447" w:rsidRDefault="00DA6447">
            <w:pPr>
              <w:pStyle w:val="ConsPlusNormal0"/>
            </w:pPr>
          </w:p>
        </w:tc>
        <w:tc>
          <w:tcPr>
            <w:tcW w:w="1587" w:type="dxa"/>
            <w:vMerge/>
          </w:tcPr>
          <w:p w:rsidR="00DA6447" w:rsidRDefault="00DA6447">
            <w:pPr>
              <w:pStyle w:val="ConsPlusNormal0"/>
            </w:pPr>
          </w:p>
        </w:tc>
      </w:tr>
      <w:tr w:rsidR="00DA6447">
        <w:tblPrEx>
          <w:tblBorders>
            <w:left w:val="none" w:sz="0" w:space="0" w:color="auto"/>
          </w:tblBorders>
        </w:tblPrEx>
        <w:tc>
          <w:tcPr>
            <w:tcW w:w="1247" w:type="dxa"/>
            <w:tcBorders>
              <w:left w:val="nil"/>
            </w:tcBorders>
          </w:tcPr>
          <w:p w:rsidR="00DA6447" w:rsidRDefault="004440C5">
            <w:pPr>
              <w:pStyle w:val="ConsPlusNormal0"/>
              <w:jc w:val="center"/>
            </w:pPr>
            <w:r>
              <w:t>1</w:t>
            </w:r>
          </w:p>
        </w:tc>
        <w:tc>
          <w:tcPr>
            <w:tcW w:w="1020" w:type="dxa"/>
          </w:tcPr>
          <w:p w:rsidR="00DA6447" w:rsidRDefault="004440C5">
            <w:pPr>
              <w:pStyle w:val="ConsPlusNormal0"/>
              <w:jc w:val="center"/>
            </w:pPr>
            <w:r>
              <w:t>2</w:t>
            </w:r>
          </w:p>
        </w:tc>
        <w:tc>
          <w:tcPr>
            <w:tcW w:w="1134" w:type="dxa"/>
          </w:tcPr>
          <w:p w:rsidR="00DA6447" w:rsidRDefault="004440C5">
            <w:pPr>
              <w:pStyle w:val="ConsPlusNormal0"/>
              <w:jc w:val="center"/>
            </w:pPr>
            <w:r>
              <w:t>3</w:t>
            </w:r>
          </w:p>
        </w:tc>
        <w:tc>
          <w:tcPr>
            <w:tcW w:w="2154" w:type="dxa"/>
          </w:tcPr>
          <w:p w:rsidR="00DA6447" w:rsidRDefault="004440C5">
            <w:pPr>
              <w:pStyle w:val="ConsPlusNormal0"/>
              <w:jc w:val="center"/>
            </w:pPr>
            <w:r>
              <w:t>4</w:t>
            </w:r>
          </w:p>
        </w:tc>
        <w:tc>
          <w:tcPr>
            <w:tcW w:w="1077" w:type="dxa"/>
          </w:tcPr>
          <w:p w:rsidR="00DA6447" w:rsidRDefault="004440C5">
            <w:pPr>
              <w:pStyle w:val="ConsPlusNormal0"/>
              <w:jc w:val="center"/>
            </w:pPr>
            <w:r>
              <w:t>5</w:t>
            </w:r>
          </w:p>
        </w:tc>
        <w:tc>
          <w:tcPr>
            <w:tcW w:w="1304" w:type="dxa"/>
          </w:tcPr>
          <w:p w:rsidR="00DA6447" w:rsidRDefault="004440C5">
            <w:pPr>
              <w:pStyle w:val="ConsPlusNormal0"/>
              <w:jc w:val="center"/>
            </w:pPr>
            <w:r>
              <w:t>6</w:t>
            </w:r>
          </w:p>
        </w:tc>
        <w:tc>
          <w:tcPr>
            <w:tcW w:w="680" w:type="dxa"/>
          </w:tcPr>
          <w:p w:rsidR="00DA6447" w:rsidRDefault="004440C5">
            <w:pPr>
              <w:pStyle w:val="ConsPlusNormal0"/>
              <w:jc w:val="center"/>
            </w:pPr>
            <w:r>
              <w:t>7</w:t>
            </w:r>
          </w:p>
        </w:tc>
        <w:tc>
          <w:tcPr>
            <w:tcW w:w="1587" w:type="dxa"/>
          </w:tcPr>
          <w:p w:rsidR="00DA6447" w:rsidRDefault="004440C5">
            <w:pPr>
              <w:pStyle w:val="ConsPlusNormal0"/>
              <w:jc w:val="center"/>
            </w:pPr>
            <w:r>
              <w:t>8</w:t>
            </w:r>
          </w:p>
        </w:tc>
      </w:tr>
      <w:tr w:rsidR="00DA6447">
        <w:tc>
          <w:tcPr>
            <w:tcW w:w="1247" w:type="dxa"/>
            <w:vMerge w:val="restart"/>
          </w:tcPr>
          <w:p w:rsidR="00DA6447" w:rsidRDefault="00DA6447">
            <w:pPr>
              <w:pStyle w:val="ConsPlusNormal0"/>
            </w:pPr>
          </w:p>
        </w:tc>
        <w:tc>
          <w:tcPr>
            <w:tcW w:w="1020" w:type="dxa"/>
            <w:vMerge w:val="restart"/>
          </w:tcPr>
          <w:p w:rsidR="00DA6447" w:rsidRDefault="00DA6447">
            <w:pPr>
              <w:pStyle w:val="ConsPlusNormal0"/>
            </w:pPr>
          </w:p>
        </w:tc>
        <w:tc>
          <w:tcPr>
            <w:tcW w:w="1134" w:type="dxa"/>
            <w:vMerge w:val="restart"/>
          </w:tcPr>
          <w:p w:rsidR="00DA6447" w:rsidRDefault="00DA6447">
            <w:pPr>
              <w:pStyle w:val="ConsPlusNormal0"/>
            </w:pPr>
          </w:p>
        </w:tc>
        <w:tc>
          <w:tcPr>
            <w:tcW w:w="2154" w:type="dxa"/>
          </w:tcPr>
          <w:p w:rsidR="00DA6447" w:rsidRDefault="00DA6447">
            <w:pPr>
              <w:pStyle w:val="ConsPlusNormal0"/>
            </w:pPr>
          </w:p>
        </w:tc>
        <w:tc>
          <w:tcPr>
            <w:tcW w:w="1077" w:type="dxa"/>
          </w:tcPr>
          <w:p w:rsidR="00DA6447" w:rsidRDefault="00DA6447">
            <w:pPr>
              <w:pStyle w:val="ConsPlusNormal0"/>
            </w:pPr>
          </w:p>
        </w:tc>
        <w:tc>
          <w:tcPr>
            <w:tcW w:w="1304" w:type="dxa"/>
          </w:tcPr>
          <w:p w:rsidR="00DA6447" w:rsidRDefault="00DA6447">
            <w:pPr>
              <w:pStyle w:val="ConsPlusNormal0"/>
            </w:pPr>
          </w:p>
        </w:tc>
        <w:tc>
          <w:tcPr>
            <w:tcW w:w="680" w:type="dxa"/>
          </w:tcPr>
          <w:p w:rsidR="00DA6447" w:rsidRDefault="00DA6447">
            <w:pPr>
              <w:pStyle w:val="ConsPlusNormal0"/>
            </w:pPr>
          </w:p>
        </w:tc>
        <w:tc>
          <w:tcPr>
            <w:tcW w:w="1587" w:type="dxa"/>
          </w:tcPr>
          <w:p w:rsidR="00DA6447" w:rsidRDefault="00DA6447">
            <w:pPr>
              <w:pStyle w:val="ConsPlusNormal0"/>
            </w:pPr>
          </w:p>
        </w:tc>
      </w:tr>
      <w:tr w:rsidR="00DA6447">
        <w:tc>
          <w:tcPr>
            <w:tcW w:w="1247" w:type="dxa"/>
            <w:vMerge/>
          </w:tcPr>
          <w:p w:rsidR="00DA6447" w:rsidRDefault="00DA6447">
            <w:pPr>
              <w:pStyle w:val="ConsPlusNormal0"/>
            </w:pPr>
          </w:p>
        </w:tc>
        <w:tc>
          <w:tcPr>
            <w:tcW w:w="1020" w:type="dxa"/>
            <w:vMerge/>
          </w:tcPr>
          <w:p w:rsidR="00DA6447" w:rsidRDefault="00DA6447">
            <w:pPr>
              <w:pStyle w:val="ConsPlusNormal0"/>
            </w:pPr>
          </w:p>
        </w:tc>
        <w:tc>
          <w:tcPr>
            <w:tcW w:w="1134" w:type="dxa"/>
            <w:vMerge/>
          </w:tcPr>
          <w:p w:rsidR="00DA6447" w:rsidRDefault="00DA6447">
            <w:pPr>
              <w:pStyle w:val="ConsPlusNormal0"/>
            </w:pPr>
          </w:p>
        </w:tc>
        <w:tc>
          <w:tcPr>
            <w:tcW w:w="2154" w:type="dxa"/>
          </w:tcPr>
          <w:p w:rsidR="00DA6447" w:rsidRDefault="00DA6447">
            <w:pPr>
              <w:pStyle w:val="ConsPlusNormal0"/>
            </w:pPr>
          </w:p>
        </w:tc>
        <w:tc>
          <w:tcPr>
            <w:tcW w:w="1077" w:type="dxa"/>
          </w:tcPr>
          <w:p w:rsidR="00DA6447" w:rsidRDefault="00DA6447">
            <w:pPr>
              <w:pStyle w:val="ConsPlusNormal0"/>
            </w:pPr>
          </w:p>
        </w:tc>
        <w:tc>
          <w:tcPr>
            <w:tcW w:w="1304" w:type="dxa"/>
          </w:tcPr>
          <w:p w:rsidR="00DA6447" w:rsidRDefault="00DA6447">
            <w:pPr>
              <w:pStyle w:val="ConsPlusNormal0"/>
            </w:pPr>
          </w:p>
        </w:tc>
        <w:tc>
          <w:tcPr>
            <w:tcW w:w="680" w:type="dxa"/>
          </w:tcPr>
          <w:p w:rsidR="00DA6447" w:rsidRDefault="00DA6447">
            <w:pPr>
              <w:pStyle w:val="ConsPlusNormal0"/>
            </w:pPr>
          </w:p>
        </w:tc>
        <w:tc>
          <w:tcPr>
            <w:tcW w:w="1587" w:type="dxa"/>
          </w:tcPr>
          <w:p w:rsidR="00DA6447" w:rsidRDefault="00DA6447">
            <w:pPr>
              <w:pStyle w:val="ConsPlusNormal0"/>
            </w:pPr>
          </w:p>
        </w:tc>
      </w:tr>
      <w:tr w:rsidR="00DA6447">
        <w:tblPrEx>
          <w:tblBorders>
            <w:left w:val="none" w:sz="0" w:space="0" w:color="auto"/>
          </w:tblBorders>
        </w:tblPrEx>
        <w:tc>
          <w:tcPr>
            <w:tcW w:w="3401" w:type="dxa"/>
            <w:gridSpan w:val="3"/>
            <w:tcBorders>
              <w:left w:val="nil"/>
              <w:bottom w:val="nil"/>
            </w:tcBorders>
          </w:tcPr>
          <w:p w:rsidR="00DA6447" w:rsidRDefault="004440C5">
            <w:pPr>
              <w:pStyle w:val="ConsPlusNormal0"/>
              <w:jc w:val="right"/>
            </w:pPr>
            <w:r>
              <w:t>Итого по учетному номеру</w:t>
            </w:r>
          </w:p>
        </w:tc>
        <w:tc>
          <w:tcPr>
            <w:tcW w:w="2154" w:type="dxa"/>
          </w:tcPr>
          <w:p w:rsidR="00DA6447" w:rsidRDefault="004440C5">
            <w:pPr>
              <w:pStyle w:val="ConsPlusNormal0"/>
              <w:jc w:val="center"/>
            </w:pPr>
            <w:r>
              <w:t>X</w:t>
            </w:r>
          </w:p>
        </w:tc>
        <w:tc>
          <w:tcPr>
            <w:tcW w:w="1077" w:type="dxa"/>
          </w:tcPr>
          <w:p w:rsidR="00DA6447" w:rsidRDefault="004440C5">
            <w:pPr>
              <w:pStyle w:val="ConsPlusNormal0"/>
              <w:jc w:val="center"/>
            </w:pPr>
            <w:r>
              <w:t>X</w:t>
            </w:r>
          </w:p>
        </w:tc>
        <w:tc>
          <w:tcPr>
            <w:tcW w:w="1304" w:type="dxa"/>
          </w:tcPr>
          <w:p w:rsidR="00DA6447" w:rsidRDefault="004440C5">
            <w:pPr>
              <w:pStyle w:val="ConsPlusNormal0"/>
              <w:jc w:val="center"/>
            </w:pPr>
            <w:r>
              <w:t>X</w:t>
            </w:r>
          </w:p>
        </w:tc>
        <w:tc>
          <w:tcPr>
            <w:tcW w:w="680" w:type="dxa"/>
          </w:tcPr>
          <w:p w:rsidR="00DA6447" w:rsidRDefault="004440C5">
            <w:pPr>
              <w:pStyle w:val="ConsPlusNormal0"/>
              <w:jc w:val="center"/>
            </w:pPr>
            <w:r>
              <w:t>X</w:t>
            </w:r>
          </w:p>
        </w:tc>
        <w:tc>
          <w:tcPr>
            <w:tcW w:w="1587" w:type="dxa"/>
          </w:tcPr>
          <w:p w:rsidR="00DA6447" w:rsidRDefault="00DA6447">
            <w:pPr>
              <w:pStyle w:val="ConsPlusNormal0"/>
            </w:pPr>
          </w:p>
        </w:tc>
      </w:tr>
      <w:tr w:rsidR="00DA6447">
        <w:tblPrEx>
          <w:tblBorders>
            <w:left w:val="none" w:sz="0" w:space="0" w:color="auto"/>
          </w:tblBorders>
        </w:tblPrEx>
        <w:tc>
          <w:tcPr>
            <w:tcW w:w="5555" w:type="dxa"/>
            <w:gridSpan w:val="4"/>
            <w:tcBorders>
              <w:top w:val="nil"/>
              <w:left w:val="nil"/>
              <w:bottom w:val="nil"/>
            </w:tcBorders>
          </w:tcPr>
          <w:p w:rsidR="00DA6447" w:rsidRDefault="004440C5">
            <w:pPr>
              <w:pStyle w:val="ConsPlusNormal0"/>
              <w:jc w:val="right"/>
            </w:pPr>
            <w:r>
              <w:t xml:space="preserve">Итого по коду валюты (по </w:t>
            </w:r>
            <w:hyperlink r:id="rId471"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r>
              <w:t>)</w:t>
            </w:r>
          </w:p>
        </w:tc>
        <w:tc>
          <w:tcPr>
            <w:tcW w:w="1077" w:type="dxa"/>
          </w:tcPr>
          <w:p w:rsidR="00DA6447" w:rsidRDefault="00DA6447">
            <w:pPr>
              <w:pStyle w:val="ConsPlusNormal0"/>
            </w:pPr>
          </w:p>
        </w:tc>
        <w:tc>
          <w:tcPr>
            <w:tcW w:w="1304" w:type="dxa"/>
          </w:tcPr>
          <w:p w:rsidR="00DA6447" w:rsidRDefault="00DA6447">
            <w:pPr>
              <w:pStyle w:val="ConsPlusNormal0"/>
            </w:pPr>
          </w:p>
        </w:tc>
        <w:tc>
          <w:tcPr>
            <w:tcW w:w="680" w:type="dxa"/>
          </w:tcPr>
          <w:p w:rsidR="00DA6447" w:rsidRDefault="004440C5">
            <w:pPr>
              <w:pStyle w:val="ConsPlusNormal0"/>
              <w:jc w:val="center"/>
            </w:pPr>
            <w:r>
              <w:t>X</w:t>
            </w:r>
          </w:p>
        </w:tc>
        <w:tc>
          <w:tcPr>
            <w:tcW w:w="1587" w:type="dxa"/>
          </w:tcPr>
          <w:p w:rsidR="00DA6447" w:rsidRDefault="00DA6447">
            <w:pPr>
              <w:pStyle w:val="ConsPlusNormal0"/>
            </w:pPr>
          </w:p>
        </w:tc>
      </w:tr>
      <w:tr w:rsidR="00DA6447">
        <w:tblPrEx>
          <w:tblBorders>
            <w:left w:val="none" w:sz="0" w:space="0" w:color="auto"/>
            <w:insideV w:val="nil"/>
          </w:tblBorders>
        </w:tblPrEx>
        <w:tc>
          <w:tcPr>
            <w:tcW w:w="5555" w:type="dxa"/>
            <w:gridSpan w:val="4"/>
            <w:tcBorders>
              <w:top w:val="nil"/>
              <w:bottom w:val="nil"/>
            </w:tcBorders>
          </w:tcPr>
          <w:p w:rsidR="00DA6447" w:rsidRDefault="00DA6447">
            <w:pPr>
              <w:pStyle w:val="ConsPlusNormal0"/>
            </w:pPr>
          </w:p>
        </w:tc>
        <w:tc>
          <w:tcPr>
            <w:tcW w:w="3061" w:type="dxa"/>
            <w:gridSpan w:val="3"/>
            <w:tcBorders>
              <w:bottom w:val="nil"/>
              <w:right w:val="single" w:sz="4" w:space="0" w:color="auto"/>
            </w:tcBorders>
          </w:tcPr>
          <w:p w:rsidR="00DA6447" w:rsidRDefault="004440C5">
            <w:pPr>
              <w:pStyle w:val="ConsPlusNormal0"/>
              <w:jc w:val="right"/>
            </w:pPr>
            <w:r>
              <w:t>Всего</w:t>
            </w:r>
          </w:p>
        </w:tc>
        <w:tc>
          <w:tcPr>
            <w:tcW w:w="1587" w:type="dxa"/>
            <w:tcBorders>
              <w:left w:val="single" w:sz="4" w:space="0" w:color="auto"/>
              <w:right w:val="single" w:sz="4" w:space="0" w:color="auto"/>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 Операции за счет дополнительного бюджетного финансирования</w:t>
      </w:r>
    </w:p>
    <w:p w:rsidR="00DA6447" w:rsidRDefault="00DA6447">
      <w:pPr>
        <w:pStyle w:val="ConsPlusNonformat0"/>
        <w:jc w:val="both"/>
      </w:pPr>
    </w:p>
    <w:p w:rsidR="00DA6447" w:rsidRDefault="004440C5">
      <w:pPr>
        <w:pStyle w:val="ConsPlusNonformat0"/>
        <w:jc w:val="both"/>
      </w:pPr>
      <w:r>
        <w:t xml:space="preserve">                 3.1. Изменение остатков на лицевом счете</w:t>
      </w:r>
    </w:p>
    <w:p w:rsidR="00DA6447" w:rsidRDefault="00DA6447">
      <w:pPr>
        <w:pStyle w:val="ConsPlusNormal0"/>
        <w:jc w:val="both"/>
      </w:pPr>
    </w:p>
    <w:p w:rsidR="00DA6447" w:rsidRDefault="00DA6447">
      <w:pPr>
        <w:pStyle w:val="ConsPlusNormal0"/>
        <w:sectPr w:rsidR="00DA6447">
          <w:headerReference w:type="default" r:id="rId472"/>
          <w:footerReference w:type="default" r:id="rId473"/>
          <w:headerReference w:type="first" r:id="rId474"/>
          <w:footerReference w:type="first" r:id="rId475"/>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928"/>
        <w:gridCol w:w="1474"/>
        <w:gridCol w:w="1361"/>
        <w:gridCol w:w="1474"/>
        <w:gridCol w:w="964"/>
        <w:gridCol w:w="1587"/>
        <w:gridCol w:w="1587"/>
      </w:tblGrid>
      <w:tr w:rsidR="00DA6447">
        <w:tc>
          <w:tcPr>
            <w:tcW w:w="1757" w:type="dxa"/>
          </w:tcPr>
          <w:p w:rsidR="00DA6447" w:rsidRDefault="004440C5">
            <w:pPr>
              <w:pStyle w:val="ConsPlusNormal0"/>
              <w:jc w:val="center"/>
            </w:pPr>
            <w:r>
              <w:lastRenderedPageBreak/>
              <w:t>Наименование показателя</w:t>
            </w:r>
          </w:p>
        </w:tc>
        <w:tc>
          <w:tcPr>
            <w:tcW w:w="1928" w:type="dxa"/>
          </w:tcPr>
          <w:p w:rsidR="00DA6447" w:rsidRDefault="004440C5">
            <w:pPr>
              <w:pStyle w:val="ConsPlusNormal0"/>
              <w:jc w:val="center"/>
            </w:pPr>
            <w:r>
              <w:t>Источник дополнительного бюджетного финансирования</w:t>
            </w:r>
          </w:p>
        </w:tc>
        <w:tc>
          <w:tcPr>
            <w:tcW w:w="1474" w:type="dxa"/>
          </w:tcPr>
          <w:p w:rsidR="00DA6447" w:rsidRDefault="004440C5">
            <w:pPr>
              <w:pStyle w:val="ConsPlusNormal0"/>
              <w:jc w:val="center"/>
            </w:pPr>
            <w:r>
              <w:t>Лимиты бюджетных обязательств</w:t>
            </w:r>
          </w:p>
        </w:tc>
        <w:tc>
          <w:tcPr>
            <w:tcW w:w="1361" w:type="dxa"/>
          </w:tcPr>
          <w:p w:rsidR="00DA6447" w:rsidRDefault="004440C5">
            <w:pPr>
              <w:pStyle w:val="ConsPlusNormal0"/>
              <w:jc w:val="center"/>
            </w:pPr>
            <w:r>
              <w:t>Предельные объемы финансирования</w:t>
            </w:r>
          </w:p>
        </w:tc>
        <w:tc>
          <w:tcPr>
            <w:tcW w:w="1474" w:type="dxa"/>
          </w:tcPr>
          <w:p w:rsidR="00DA6447" w:rsidRDefault="004440C5">
            <w:pPr>
              <w:pStyle w:val="ConsPlusNormal0"/>
              <w:jc w:val="center"/>
            </w:pPr>
            <w:r>
              <w:t>Бюджетные обязательства</w:t>
            </w:r>
          </w:p>
        </w:tc>
        <w:tc>
          <w:tcPr>
            <w:tcW w:w="964" w:type="dxa"/>
          </w:tcPr>
          <w:p w:rsidR="00DA6447" w:rsidRDefault="004440C5">
            <w:pPr>
              <w:pStyle w:val="ConsPlusNormal0"/>
              <w:jc w:val="center"/>
            </w:pPr>
            <w:r>
              <w:t>Денежные обязательства</w:t>
            </w:r>
          </w:p>
        </w:tc>
        <w:tc>
          <w:tcPr>
            <w:tcW w:w="1587" w:type="dxa"/>
          </w:tcPr>
          <w:p w:rsidR="00DA6447" w:rsidRDefault="004440C5">
            <w:pPr>
              <w:pStyle w:val="ConsPlusNormal0"/>
              <w:jc w:val="center"/>
            </w:pPr>
            <w:r>
              <w:t>Поступления</w:t>
            </w:r>
          </w:p>
          <w:p w:rsidR="00DA6447" w:rsidRDefault="004440C5">
            <w:pPr>
              <w:pStyle w:val="ConsPlusNormal0"/>
              <w:jc w:val="center"/>
            </w:pPr>
            <w:r>
              <w:t>(с начала ____ текущего финансового года)</w:t>
            </w:r>
          </w:p>
        </w:tc>
        <w:tc>
          <w:tcPr>
            <w:tcW w:w="1587" w:type="dxa"/>
          </w:tcPr>
          <w:p w:rsidR="00DA6447" w:rsidRDefault="004440C5">
            <w:pPr>
              <w:pStyle w:val="ConsPlusNormal0"/>
              <w:jc w:val="center"/>
            </w:pPr>
            <w:r>
              <w:t>Выплаты</w:t>
            </w:r>
          </w:p>
          <w:p w:rsidR="00DA6447" w:rsidRDefault="004440C5">
            <w:pPr>
              <w:pStyle w:val="ConsPlusNormal0"/>
              <w:jc w:val="center"/>
            </w:pPr>
            <w:r>
              <w:t>(с начала ____ текущего финансового года)</w:t>
            </w:r>
          </w:p>
        </w:tc>
      </w:tr>
      <w:tr w:rsidR="00DA6447">
        <w:tc>
          <w:tcPr>
            <w:tcW w:w="1757" w:type="dxa"/>
          </w:tcPr>
          <w:p w:rsidR="00DA6447" w:rsidRDefault="004440C5">
            <w:pPr>
              <w:pStyle w:val="ConsPlusNormal0"/>
              <w:jc w:val="center"/>
            </w:pPr>
            <w:r>
              <w:t>1</w:t>
            </w:r>
          </w:p>
        </w:tc>
        <w:tc>
          <w:tcPr>
            <w:tcW w:w="1928" w:type="dxa"/>
          </w:tcPr>
          <w:p w:rsidR="00DA6447" w:rsidRDefault="004440C5">
            <w:pPr>
              <w:pStyle w:val="ConsPlusNormal0"/>
              <w:jc w:val="center"/>
            </w:pPr>
            <w:r>
              <w:t>2</w:t>
            </w:r>
          </w:p>
        </w:tc>
        <w:tc>
          <w:tcPr>
            <w:tcW w:w="1474" w:type="dxa"/>
          </w:tcPr>
          <w:p w:rsidR="00DA6447" w:rsidRDefault="004440C5">
            <w:pPr>
              <w:pStyle w:val="ConsPlusNormal0"/>
              <w:jc w:val="center"/>
            </w:pPr>
            <w:r>
              <w:t>3</w:t>
            </w:r>
          </w:p>
        </w:tc>
        <w:tc>
          <w:tcPr>
            <w:tcW w:w="1361" w:type="dxa"/>
          </w:tcPr>
          <w:p w:rsidR="00DA6447" w:rsidRDefault="004440C5">
            <w:pPr>
              <w:pStyle w:val="ConsPlusNormal0"/>
              <w:jc w:val="center"/>
            </w:pPr>
            <w:r>
              <w:t>4</w:t>
            </w:r>
          </w:p>
        </w:tc>
        <w:tc>
          <w:tcPr>
            <w:tcW w:w="1474" w:type="dxa"/>
          </w:tcPr>
          <w:p w:rsidR="00DA6447" w:rsidRDefault="004440C5">
            <w:pPr>
              <w:pStyle w:val="ConsPlusNormal0"/>
              <w:jc w:val="center"/>
            </w:pPr>
            <w:r>
              <w:t>5</w:t>
            </w:r>
          </w:p>
        </w:tc>
        <w:tc>
          <w:tcPr>
            <w:tcW w:w="964" w:type="dxa"/>
          </w:tcPr>
          <w:p w:rsidR="00DA6447" w:rsidRDefault="004440C5">
            <w:pPr>
              <w:pStyle w:val="ConsPlusNormal0"/>
              <w:jc w:val="center"/>
            </w:pPr>
            <w:r>
              <w:t>6</w:t>
            </w:r>
          </w:p>
        </w:tc>
        <w:tc>
          <w:tcPr>
            <w:tcW w:w="1587" w:type="dxa"/>
          </w:tcPr>
          <w:p w:rsidR="00DA6447" w:rsidRDefault="004440C5">
            <w:pPr>
              <w:pStyle w:val="ConsPlusNormal0"/>
              <w:jc w:val="center"/>
            </w:pPr>
            <w:r>
              <w:t>7</w:t>
            </w:r>
          </w:p>
        </w:tc>
        <w:tc>
          <w:tcPr>
            <w:tcW w:w="1587" w:type="dxa"/>
          </w:tcPr>
          <w:p w:rsidR="00DA6447" w:rsidRDefault="004440C5">
            <w:pPr>
              <w:pStyle w:val="ConsPlusNormal0"/>
              <w:jc w:val="center"/>
            </w:pPr>
            <w:r>
              <w:t>8</w:t>
            </w:r>
          </w:p>
        </w:tc>
      </w:tr>
      <w:tr w:rsidR="00DA6447">
        <w:tblPrEx>
          <w:tblBorders>
            <w:left w:val="none" w:sz="0" w:space="0" w:color="auto"/>
          </w:tblBorders>
        </w:tblPrEx>
        <w:tc>
          <w:tcPr>
            <w:tcW w:w="1757" w:type="dxa"/>
            <w:tcBorders>
              <w:left w:val="nil"/>
            </w:tcBorders>
          </w:tcPr>
          <w:p w:rsidR="00DA6447" w:rsidRDefault="004440C5">
            <w:pPr>
              <w:pStyle w:val="ConsPlusNormal0"/>
            </w:pPr>
            <w:r>
              <w:t>На начало дня</w:t>
            </w:r>
          </w:p>
        </w:tc>
        <w:tc>
          <w:tcPr>
            <w:tcW w:w="1928" w:type="dxa"/>
          </w:tcPr>
          <w:p w:rsidR="00DA6447" w:rsidRDefault="00DA6447">
            <w:pPr>
              <w:pStyle w:val="ConsPlusNormal0"/>
            </w:pPr>
          </w:p>
        </w:tc>
        <w:tc>
          <w:tcPr>
            <w:tcW w:w="1474" w:type="dxa"/>
          </w:tcPr>
          <w:p w:rsidR="00DA6447" w:rsidRDefault="00DA6447">
            <w:pPr>
              <w:pStyle w:val="ConsPlusNormal0"/>
            </w:pPr>
          </w:p>
        </w:tc>
        <w:tc>
          <w:tcPr>
            <w:tcW w:w="1361" w:type="dxa"/>
          </w:tcPr>
          <w:p w:rsidR="00DA6447" w:rsidRDefault="00DA6447">
            <w:pPr>
              <w:pStyle w:val="ConsPlusNormal0"/>
            </w:pPr>
          </w:p>
        </w:tc>
        <w:tc>
          <w:tcPr>
            <w:tcW w:w="1474" w:type="dxa"/>
          </w:tcPr>
          <w:p w:rsidR="00DA6447" w:rsidRDefault="00DA6447">
            <w:pPr>
              <w:pStyle w:val="ConsPlusNormal0"/>
            </w:pPr>
          </w:p>
        </w:tc>
        <w:tc>
          <w:tcPr>
            <w:tcW w:w="964" w:type="dxa"/>
          </w:tcPr>
          <w:p w:rsidR="00DA6447" w:rsidRDefault="00DA6447">
            <w:pPr>
              <w:pStyle w:val="ConsPlusNormal0"/>
            </w:pPr>
          </w:p>
        </w:tc>
        <w:tc>
          <w:tcPr>
            <w:tcW w:w="1587" w:type="dxa"/>
          </w:tcPr>
          <w:p w:rsidR="00DA6447" w:rsidRDefault="00DA6447">
            <w:pPr>
              <w:pStyle w:val="ConsPlusNormal0"/>
            </w:pPr>
          </w:p>
        </w:tc>
        <w:tc>
          <w:tcPr>
            <w:tcW w:w="1587" w:type="dxa"/>
          </w:tcPr>
          <w:p w:rsidR="00DA6447" w:rsidRDefault="00DA6447">
            <w:pPr>
              <w:pStyle w:val="ConsPlusNormal0"/>
            </w:pPr>
          </w:p>
        </w:tc>
      </w:tr>
      <w:tr w:rsidR="00DA6447">
        <w:tblPrEx>
          <w:tblBorders>
            <w:left w:val="none" w:sz="0" w:space="0" w:color="auto"/>
          </w:tblBorders>
        </w:tblPrEx>
        <w:tc>
          <w:tcPr>
            <w:tcW w:w="1757" w:type="dxa"/>
            <w:tcBorders>
              <w:left w:val="nil"/>
            </w:tcBorders>
          </w:tcPr>
          <w:p w:rsidR="00DA6447" w:rsidRDefault="004440C5">
            <w:pPr>
              <w:pStyle w:val="ConsPlusNormal0"/>
            </w:pPr>
            <w:r>
              <w:t>На конец дня</w:t>
            </w:r>
          </w:p>
        </w:tc>
        <w:tc>
          <w:tcPr>
            <w:tcW w:w="1928" w:type="dxa"/>
          </w:tcPr>
          <w:p w:rsidR="00DA6447" w:rsidRDefault="00DA6447">
            <w:pPr>
              <w:pStyle w:val="ConsPlusNormal0"/>
            </w:pPr>
          </w:p>
        </w:tc>
        <w:tc>
          <w:tcPr>
            <w:tcW w:w="1474" w:type="dxa"/>
          </w:tcPr>
          <w:p w:rsidR="00DA6447" w:rsidRDefault="00DA6447">
            <w:pPr>
              <w:pStyle w:val="ConsPlusNormal0"/>
            </w:pPr>
          </w:p>
        </w:tc>
        <w:tc>
          <w:tcPr>
            <w:tcW w:w="1361" w:type="dxa"/>
          </w:tcPr>
          <w:p w:rsidR="00DA6447" w:rsidRDefault="00DA6447">
            <w:pPr>
              <w:pStyle w:val="ConsPlusNormal0"/>
            </w:pPr>
          </w:p>
        </w:tc>
        <w:tc>
          <w:tcPr>
            <w:tcW w:w="1474" w:type="dxa"/>
          </w:tcPr>
          <w:p w:rsidR="00DA6447" w:rsidRDefault="00DA6447">
            <w:pPr>
              <w:pStyle w:val="ConsPlusNormal0"/>
            </w:pPr>
          </w:p>
        </w:tc>
        <w:tc>
          <w:tcPr>
            <w:tcW w:w="964" w:type="dxa"/>
          </w:tcPr>
          <w:p w:rsidR="00DA6447" w:rsidRDefault="00DA6447">
            <w:pPr>
              <w:pStyle w:val="ConsPlusNormal0"/>
            </w:pPr>
          </w:p>
        </w:tc>
        <w:tc>
          <w:tcPr>
            <w:tcW w:w="1587" w:type="dxa"/>
          </w:tcPr>
          <w:p w:rsidR="00DA6447" w:rsidRDefault="00DA6447">
            <w:pPr>
              <w:pStyle w:val="ConsPlusNormal0"/>
            </w:pPr>
          </w:p>
        </w:tc>
        <w:tc>
          <w:tcPr>
            <w:tcW w:w="1587" w:type="dxa"/>
          </w:tcPr>
          <w:p w:rsidR="00DA6447" w:rsidRDefault="00DA6447">
            <w:pPr>
              <w:pStyle w:val="ConsPlusNormal0"/>
            </w:pPr>
          </w:p>
        </w:tc>
      </w:tr>
    </w:tbl>
    <w:p w:rsidR="00DA6447" w:rsidRDefault="00DA6447">
      <w:pPr>
        <w:pStyle w:val="ConsPlusNormal0"/>
        <w:sectPr w:rsidR="00DA6447">
          <w:headerReference w:type="default" r:id="rId476"/>
          <w:footerReference w:type="default" r:id="rId477"/>
          <w:headerReference w:type="first" r:id="rId478"/>
          <w:footerReference w:type="first" r:id="rId479"/>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3.2. Бюджетные данные, бюджетные и денежные обязательства</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644"/>
        <w:gridCol w:w="1247"/>
        <w:gridCol w:w="1020"/>
        <w:gridCol w:w="1247"/>
        <w:gridCol w:w="1020"/>
        <w:gridCol w:w="1304"/>
      </w:tblGrid>
      <w:tr w:rsidR="00DA6447">
        <w:tc>
          <w:tcPr>
            <w:tcW w:w="1587" w:type="dxa"/>
            <w:gridSpan w:val="2"/>
          </w:tcPr>
          <w:p w:rsidR="00DA6447" w:rsidRDefault="004440C5">
            <w:pPr>
              <w:pStyle w:val="ConsPlusNormal0"/>
              <w:jc w:val="center"/>
            </w:pPr>
            <w:r>
              <w:t>Документ</w:t>
            </w:r>
          </w:p>
        </w:tc>
        <w:tc>
          <w:tcPr>
            <w:tcW w:w="1644" w:type="dxa"/>
            <w:vMerge w:val="restart"/>
          </w:tcPr>
          <w:p w:rsidR="00DA6447" w:rsidRDefault="004440C5">
            <w:pPr>
              <w:pStyle w:val="ConsPlusNormal0"/>
              <w:jc w:val="center"/>
            </w:pPr>
            <w:r>
              <w:t>Лимиты бюджетных обязательств</w:t>
            </w:r>
          </w:p>
        </w:tc>
        <w:tc>
          <w:tcPr>
            <w:tcW w:w="1247" w:type="dxa"/>
            <w:vMerge w:val="restart"/>
          </w:tcPr>
          <w:p w:rsidR="00DA6447" w:rsidRDefault="004440C5">
            <w:pPr>
              <w:pStyle w:val="ConsPlusNormal0"/>
              <w:jc w:val="center"/>
            </w:pPr>
            <w:r>
              <w:t>Предельные объемы финансирования</w:t>
            </w:r>
          </w:p>
        </w:tc>
        <w:tc>
          <w:tcPr>
            <w:tcW w:w="2267" w:type="dxa"/>
            <w:gridSpan w:val="2"/>
          </w:tcPr>
          <w:p w:rsidR="00DA6447" w:rsidRDefault="004440C5">
            <w:pPr>
              <w:pStyle w:val="ConsPlusNormal0"/>
              <w:jc w:val="center"/>
            </w:pPr>
            <w:r>
              <w:t>Бюджетные обязательства</w:t>
            </w:r>
          </w:p>
        </w:tc>
        <w:tc>
          <w:tcPr>
            <w:tcW w:w="2324" w:type="dxa"/>
            <w:gridSpan w:val="2"/>
          </w:tcPr>
          <w:p w:rsidR="00DA6447" w:rsidRDefault="004440C5">
            <w:pPr>
              <w:pStyle w:val="ConsPlusNormal0"/>
              <w:jc w:val="center"/>
            </w:pPr>
            <w:r>
              <w:t>Денежные обязательства</w:t>
            </w:r>
          </w:p>
        </w:tc>
      </w:tr>
      <w:tr w:rsidR="00DA6447">
        <w:tc>
          <w:tcPr>
            <w:tcW w:w="850" w:type="dxa"/>
          </w:tcPr>
          <w:p w:rsidR="00DA6447" w:rsidRDefault="004440C5">
            <w:pPr>
              <w:pStyle w:val="ConsPlusNormal0"/>
              <w:jc w:val="center"/>
            </w:pPr>
            <w:r>
              <w:t>номер</w:t>
            </w:r>
          </w:p>
        </w:tc>
        <w:tc>
          <w:tcPr>
            <w:tcW w:w="737" w:type="dxa"/>
          </w:tcPr>
          <w:p w:rsidR="00DA6447" w:rsidRDefault="004440C5">
            <w:pPr>
              <w:pStyle w:val="ConsPlusNormal0"/>
              <w:jc w:val="center"/>
            </w:pPr>
            <w:r>
              <w:t>дата</w:t>
            </w:r>
          </w:p>
        </w:tc>
        <w:tc>
          <w:tcPr>
            <w:tcW w:w="1644" w:type="dxa"/>
            <w:vMerge/>
          </w:tcPr>
          <w:p w:rsidR="00DA6447" w:rsidRDefault="00DA6447">
            <w:pPr>
              <w:pStyle w:val="ConsPlusNormal0"/>
            </w:pPr>
          </w:p>
        </w:tc>
        <w:tc>
          <w:tcPr>
            <w:tcW w:w="1247" w:type="dxa"/>
            <w:vMerge/>
          </w:tcPr>
          <w:p w:rsidR="00DA6447" w:rsidRDefault="00DA6447">
            <w:pPr>
              <w:pStyle w:val="ConsPlusNormal0"/>
            </w:pPr>
          </w:p>
        </w:tc>
        <w:tc>
          <w:tcPr>
            <w:tcW w:w="1020" w:type="dxa"/>
          </w:tcPr>
          <w:p w:rsidR="00DA6447" w:rsidRDefault="004440C5">
            <w:pPr>
              <w:pStyle w:val="ConsPlusNormal0"/>
              <w:jc w:val="center"/>
            </w:pPr>
            <w:r>
              <w:t>учетный номер</w:t>
            </w:r>
          </w:p>
        </w:tc>
        <w:tc>
          <w:tcPr>
            <w:tcW w:w="1247" w:type="dxa"/>
          </w:tcPr>
          <w:p w:rsidR="00DA6447" w:rsidRDefault="004440C5">
            <w:pPr>
              <w:pStyle w:val="ConsPlusNormal0"/>
              <w:jc w:val="center"/>
            </w:pPr>
            <w:r>
              <w:t>сумма на текущий финансовый год</w:t>
            </w:r>
          </w:p>
        </w:tc>
        <w:tc>
          <w:tcPr>
            <w:tcW w:w="1020" w:type="dxa"/>
          </w:tcPr>
          <w:p w:rsidR="00DA6447" w:rsidRDefault="004440C5">
            <w:pPr>
              <w:pStyle w:val="ConsPlusNormal0"/>
              <w:jc w:val="center"/>
            </w:pPr>
            <w:r>
              <w:t>учетный номер</w:t>
            </w:r>
          </w:p>
        </w:tc>
        <w:tc>
          <w:tcPr>
            <w:tcW w:w="1304" w:type="dxa"/>
          </w:tcPr>
          <w:p w:rsidR="00DA6447" w:rsidRDefault="004440C5">
            <w:pPr>
              <w:pStyle w:val="ConsPlusNormal0"/>
              <w:jc w:val="center"/>
            </w:pPr>
            <w:r>
              <w:t>сумма на текущий финансовый год</w:t>
            </w:r>
          </w:p>
        </w:tc>
      </w:tr>
      <w:tr w:rsidR="00DA6447">
        <w:tc>
          <w:tcPr>
            <w:tcW w:w="850" w:type="dxa"/>
          </w:tcPr>
          <w:p w:rsidR="00DA6447" w:rsidRDefault="004440C5">
            <w:pPr>
              <w:pStyle w:val="ConsPlusNormal0"/>
              <w:jc w:val="center"/>
            </w:pPr>
            <w:r>
              <w:t>1</w:t>
            </w:r>
          </w:p>
        </w:tc>
        <w:tc>
          <w:tcPr>
            <w:tcW w:w="737" w:type="dxa"/>
          </w:tcPr>
          <w:p w:rsidR="00DA6447" w:rsidRDefault="004440C5">
            <w:pPr>
              <w:pStyle w:val="ConsPlusNormal0"/>
              <w:jc w:val="center"/>
            </w:pPr>
            <w:r>
              <w:t>2</w:t>
            </w:r>
          </w:p>
        </w:tc>
        <w:tc>
          <w:tcPr>
            <w:tcW w:w="1644" w:type="dxa"/>
          </w:tcPr>
          <w:p w:rsidR="00DA6447" w:rsidRDefault="004440C5">
            <w:pPr>
              <w:pStyle w:val="ConsPlusNormal0"/>
              <w:jc w:val="center"/>
            </w:pPr>
            <w:r>
              <w:t>3</w:t>
            </w:r>
          </w:p>
        </w:tc>
        <w:tc>
          <w:tcPr>
            <w:tcW w:w="1247" w:type="dxa"/>
          </w:tcPr>
          <w:p w:rsidR="00DA6447" w:rsidRDefault="004440C5">
            <w:pPr>
              <w:pStyle w:val="ConsPlusNormal0"/>
              <w:jc w:val="center"/>
            </w:pPr>
            <w:r>
              <w:t>4</w:t>
            </w:r>
          </w:p>
        </w:tc>
        <w:tc>
          <w:tcPr>
            <w:tcW w:w="1020" w:type="dxa"/>
          </w:tcPr>
          <w:p w:rsidR="00DA6447" w:rsidRDefault="004440C5">
            <w:pPr>
              <w:pStyle w:val="ConsPlusNormal0"/>
              <w:jc w:val="center"/>
            </w:pPr>
            <w:r>
              <w:t>5</w:t>
            </w:r>
          </w:p>
        </w:tc>
        <w:tc>
          <w:tcPr>
            <w:tcW w:w="1247" w:type="dxa"/>
          </w:tcPr>
          <w:p w:rsidR="00DA6447" w:rsidRDefault="004440C5">
            <w:pPr>
              <w:pStyle w:val="ConsPlusNormal0"/>
              <w:jc w:val="center"/>
            </w:pPr>
            <w:r>
              <w:t>6</w:t>
            </w:r>
          </w:p>
        </w:tc>
        <w:tc>
          <w:tcPr>
            <w:tcW w:w="1020" w:type="dxa"/>
          </w:tcPr>
          <w:p w:rsidR="00DA6447" w:rsidRDefault="004440C5">
            <w:pPr>
              <w:pStyle w:val="ConsPlusNormal0"/>
              <w:jc w:val="center"/>
            </w:pPr>
            <w:r>
              <w:t>7</w:t>
            </w:r>
          </w:p>
        </w:tc>
        <w:tc>
          <w:tcPr>
            <w:tcW w:w="1304" w:type="dxa"/>
          </w:tcPr>
          <w:p w:rsidR="00DA6447" w:rsidRDefault="004440C5">
            <w:pPr>
              <w:pStyle w:val="ConsPlusNormal0"/>
              <w:jc w:val="center"/>
            </w:pPr>
            <w:r>
              <w:t>8</w:t>
            </w:r>
          </w:p>
        </w:tc>
      </w:tr>
      <w:tr w:rsidR="00DA6447">
        <w:tc>
          <w:tcPr>
            <w:tcW w:w="850" w:type="dxa"/>
          </w:tcPr>
          <w:p w:rsidR="00DA6447" w:rsidRDefault="00DA6447">
            <w:pPr>
              <w:pStyle w:val="ConsPlusNormal0"/>
            </w:pPr>
          </w:p>
        </w:tc>
        <w:tc>
          <w:tcPr>
            <w:tcW w:w="737" w:type="dxa"/>
          </w:tcPr>
          <w:p w:rsidR="00DA6447" w:rsidRDefault="00DA6447">
            <w:pPr>
              <w:pStyle w:val="ConsPlusNormal0"/>
            </w:pPr>
          </w:p>
        </w:tc>
        <w:tc>
          <w:tcPr>
            <w:tcW w:w="1644" w:type="dxa"/>
          </w:tcPr>
          <w:p w:rsidR="00DA6447" w:rsidRDefault="00DA6447">
            <w:pPr>
              <w:pStyle w:val="ConsPlusNormal0"/>
            </w:pPr>
          </w:p>
        </w:tc>
        <w:tc>
          <w:tcPr>
            <w:tcW w:w="1247" w:type="dxa"/>
          </w:tcPr>
          <w:p w:rsidR="00DA6447" w:rsidRDefault="00DA6447">
            <w:pPr>
              <w:pStyle w:val="ConsPlusNormal0"/>
            </w:pPr>
          </w:p>
        </w:tc>
        <w:tc>
          <w:tcPr>
            <w:tcW w:w="1020" w:type="dxa"/>
          </w:tcPr>
          <w:p w:rsidR="00DA6447" w:rsidRDefault="00DA6447">
            <w:pPr>
              <w:pStyle w:val="ConsPlusNormal0"/>
            </w:pPr>
          </w:p>
        </w:tc>
        <w:tc>
          <w:tcPr>
            <w:tcW w:w="1247" w:type="dxa"/>
          </w:tcPr>
          <w:p w:rsidR="00DA6447" w:rsidRDefault="00DA6447">
            <w:pPr>
              <w:pStyle w:val="ConsPlusNormal0"/>
            </w:pPr>
          </w:p>
        </w:tc>
        <w:tc>
          <w:tcPr>
            <w:tcW w:w="1020" w:type="dxa"/>
          </w:tcPr>
          <w:p w:rsidR="00DA6447" w:rsidRDefault="00DA6447">
            <w:pPr>
              <w:pStyle w:val="ConsPlusNormal0"/>
            </w:pPr>
          </w:p>
        </w:tc>
        <w:tc>
          <w:tcPr>
            <w:tcW w:w="1304" w:type="dxa"/>
          </w:tcPr>
          <w:p w:rsidR="00DA6447" w:rsidRDefault="00DA6447">
            <w:pPr>
              <w:pStyle w:val="ConsPlusNormal0"/>
            </w:pPr>
          </w:p>
        </w:tc>
      </w:tr>
      <w:tr w:rsidR="00DA6447">
        <w:tc>
          <w:tcPr>
            <w:tcW w:w="850" w:type="dxa"/>
          </w:tcPr>
          <w:p w:rsidR="00DA6447" w:rsidRDefault="00DA6447">
            <w:pPr>
              <w:pStyle w:val="ConsPlusNormal0"/>
            </w:pPr>
          </w:p>
        </w:tc>
        <w:tc>
          <w:tcPr>
            <w:tcW w:w="737" w:type="dxa"/>
          </w:tcPr>
          <w:p w:rsidR="00DA6447" w:rsidRDefault="00DA6447">
            <w:pPr>
              <w:pStyle w:val="ConsPlusNormal0"/>
            </w:pPr>
          </w:p>
        </w:tc>
        <w:tc>
          <w:tcPr>
            <w:tcW w:w="1644" w:type="dxa"/>
          </w:tcPr>
          <w:p w:rsidR="00DA6447" w:rsidRDefault="00DA6447">
            <w:pPr>
              <w:pStyle w:val="ConsPlusNormal0"/>
            </w:pPr>
          </w:p>
        </w:tc>
        <w:tc>
          <w:tcPr>
            <w:tcW w:w="1247" w:type="dxa"/>
          </w:tcPr>
          <w:p w:rsidR="00DA6447" w:rsidRDefault="00DA6447">
            <w:pPr>
              <w:pStyle w:val="ConsPlusNormal0"/>
            </w:pPr>
          </w:p>
        </w:tc>
        <w:tc>
          <w:tcPr>
            <w:tcW w:w="1020" w:type="dxa"/>
          </w:tcPr>
          <w:p w:rsidR="00DA6447" w:rsidRDefault="00DA6447">
            <w:pPr>
              <w:pStyle w:val="ConsPlusNormal0"/>
            </w:pPr>
          </w:p>
        </w:tc>
        <w:tc>
          <w:tcPr>
            <w:tcW w:w="1247" w:type="dxa"/>
          </w:tcPr>
          <w:p w:rsidR="00DA6447" w:rsidRDefault="00DA6447">
            <w:pPr>
              <w:pStyle w:val="ConsPlusNormal0"/>
            </w:pPr>
          </w:p>
        </w:tc>
        <w:tc>
          <w:tcPr>
            <w:tcW w:w="1020" w:type="dxa"/>
          </w:tcPr>
          <w:p w:rsidR="00DA6447" w:rsidRDefault="00DA6447">
            <w:pPr>
              <w:pStyle w:val="ConsPlusNormal0"/>
            </w:pPr>
          </w:p>
        </w:tc>
        <w:tc>
          <w:tcPr>
            <w:tcW w:w="1304" w:type="dxa"/>
          </w:tcPr>
          <w:p w:rsidR="00DA6447" w:rsidRDefault="00DA6447">
            <w:pPr>
              <w:pStyle w:val="ConsPlusNormal0"/>
            </w:pPr>
          </w:p>
        </w:tc>
      </w:tr>
      <w:tr w:rsidR="00DA6447">
        <w:tc>
          <w:tcPr>
            <w:tcW w:w="850" w:type="dxa"/>
          </w:tcPr>
          <w:p w:rsidR="00DA6447" w:rsidRDefault="00DA6447">
            <w:pPr>
              <w:pStyle w:val="ConsPlusNormal0"/>
            </w:pPr>
          </w:p>
        </w:tc>
        <w:tc>
          <w:tcPr>
            <w:tcW w:w="737" w:type="dxa"/>
          </w:tcPr>
          <w:p w:rsidR="00DA6447" w:rsidRDefault="00DA6447">
            <w:pPr>
              <w:pStyle w:val="ConsPlusNormal0"/>
            </w:pPr>
          </w:p>
        </w:tc>
        <w:tc>
          <w:tcPr>
            <w:tcW w:w="1644" w:type="dxa"/>
          </w:tcPr>
          <w:p w:rsidR="00DA6447" w:rsidRDefault="00DA6447">
            <w:pPr>
              <w:pStyle w:val="ConsPlusNormal0"/>
            </w:pPr>
          </w:p>
        </w:tc>
        <w:tc>
          <w:tcPr>
            <w:tcW w:w="1247" w:type="dxa"/>
          </w:tcPr>
          <w:p w:rsidR="00DA6447" w:rsidRDefault="00DA6447">
            <w:pPr>
              <w:pStyle w:val="ConsPlusNormal0"/>
            </w:pPr>
          </w:p>
        </w:tc>
        <w:tc>
          <w:tcPr>
            <w:tcW w:w="1020" w:type="dxa"/>
          </w:tcPr>
          <w:p w:rsidR="00DA6447" w:rsidRDefault="00DA6447">
            <w:pPr>
              <w:pStyle w:val="ConsPlusNormal0"/>
            </w:pPr>
          </w:p>
        </w:tc>
        <w:tc>
          <w:tcPr>
            <w:tcW w:w="1247" w:type="dxa"/>
          </w:tcPr>
          <w:p w:rsidR="00DA6447" w:rsidRDefault="00DA6447">
            <w:pPr>
              <w:pStyle w:val="ConsPlusNormal0"/>
            </w:pPr>
          </w:p>
        </w:tc>
        <w:tc>
          <w:tcPr>
            <w:tcW w:w="1020" w:type="dxa"/>
          </w:tcPr>
          <w:p w:rsidR="00DA6447" w:rsidRDefault="00DA6447">
            <w:pPr>
              <w:pStyle w:val="ConsPlusNormal0"/>
            </w:pPr>
          </w:p>
        </w:tc>
        <w:tc>
          <w:tcPr>
            <w:tcW w:w="1304" w:type="dxa"/>
          </w:tcPr>
          <w:p w:rsidR="00DA6447" w:rsidRDefault="00DA6447">
            <w:pPr>
              <w:pStyle w:val="ConsPlusNormal0"/>
            </w:pPr>
          </w:p>
        </w:tc>
      </w:tr>
      <w:tr w:rsidR="00DA6447">
        <w:tblPrEx>
          <w:tblBorders>
            <w:left w:val="nil"/>
          </w:tblBorders>
        </w:tblPrEx>
        <w:tc>
          <w:tcPr>
            <w:tcW w:w="1587" w:type="dxa"/>
            <w:gridSpan w:val="2"/>
            <w:tcBorders>
              <w:left w:val="nil"/>
              <w:bottom w:val="nil"/>
            </w:tcBorders>
          </w:tcPr>
          <w:p w:rsidR="00DA6447" w:rsidRDefault="004440C5">
            <w:pPr>
              <w:pStyle w:val="ConsPlusNormal0"/>
              <w:jc w:val="right"/>
            </w:pPr>
            <w:r>
              <w:t>Итого</w:t>
            </w:r>
          </w:p>
        </w:tc>
        <w:tc>
          <w:tcPr>
            <w:tcW w:w="1644" w:type="dxa"/>
          </w:tcPr>
          <w:p w:rsidR="00DA6447" w:rsidRDefault="00DA6447">
            <w:pPr>
              <w:pStyle w:val="ConsPlusNormal0"/>
            </w:pPr>
          </w:p>
        </w:tc>
        <w:tc>
          <w:tcPr>
            <w:tcW w:w="1247" w:type="dxa"/>
          </w:tcPr>
          <w:p w:rsidR="00DA6447" w:rsidRDefault="00DA6447">
            <w:pPr>
              <w:pStyle w:val="ConsPlusNormal0"/>
            </w:pPr>
          </w:p>
        </w:tc>
        <w:tc>
          <w:tcPr>
            <w:tcW w:w="1020" w:type="dxa"/>
          </w:tcPr>
          <w:p w:rsidR="00DA6447" w:rsidRDefault="004440C5">
            <w:pPr>
              <w:pStyle w:val="ConsPlusNormal0"/>
              <w:jc w:val="center"/>
            </w:pPr>
            <w:r>
              <w:t>X</w:t>
            </w:r>
          </w:p>
        </w:tc>
        <w:tc>
          <w:tcPr>
            <w:tcW w:w="1247" w:type="dxa"/>
          </w:tcPr>
          <w:p w:rsidR="00DA6447" w:rsidRDefault="00DA6447">
            <w:pPr>
              <w:pStyle w:val="ConsPlusNormal0"/>
            </w:pPr>
          </w:p>
        </w:tc>
        <w:tc>
          <w:tcPr>
            <w:tcW w:w="1020" w:type="dxa"/>
          </w:tcPr>
          <w:p w:rsidR="00DA6447" w:rsidRDefault="004440C5">
            <w:pPr>
              <w:pStyle w:val="ConsPlusNormal0"/>
              <w:jc w:val="center"/>
            </w:pPr>
            <w:r>
              <w:t>X</w:t>
            </w:r>
          </w:p>
        </w:tc>
        <w:tc>
          <w:tcPr>
            <w:tcW w:w="130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3.3. Операции со средствами за счет дополнительного</w:t>
      </w:r>
    </w:p>
    <w:p w:rsidR="00DA6447" w:rsidRDefault="004440C5">
      <w:pPr>
        <w:pStyle w:val="ConsPlusNonformat0"/>
        <w:jc w:val="both"/>
      </w:pPr>
      <w:r>
        <w:t xml:space="preserve">                         бюджетного финансирования</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DA6447">
        <w:tc>
          <w:tcPr>
            <w:tcW w:w="3458" w:type="dxa"/>
            <w:gridSpan w:val="2"/>
          </w:tcPr>
          <w:p w:rsidR="00DA6447" w:rsidRDefault="004440C5">
            <w:pPr>
              <w:pStyle w:val="ConsPlusNormal0"/>
              <w:jc w:val="center"/>
            </w:pPr>
            <w:r>
              <w:t>Документ, подтверждающий проведение операции</w:t>
            </w:r>
          </w:p>
        </w:tc>
        <w:tc>
          <w:tcPr>
            <w:tcW w:w="2608" w:type="dxa"/>
            <w:gridSpan w:val="2"/>
          </w:tcPr>
          <w:p w:rsidR="00DA6447" w:rsidRDefault="004440C5">
            <w:pPr>
              <w:pStyle w:val="ConsPlusNormal0"/>
              <w:jc w:val="center"/>
            </w:pPr>
            <w:r>
              <w:t>Документ получателя бюджетных средств</w:t>
            </w:r>
          </w:p>
        </w:tc>
        <w:tc>
          <w:tcPr>
            <w:tcW w:w="1587" w:type="dxa"/>
            <w:vMerge w:val="restart"/>
          </w:tcPr>
          <w:p w:rsidR="00DA6447" w:rsidRDefault="004440C5">
            <w:pPr>
              <w:pStyle w:val="ConsPlusNormal0"/>
              <w:jc w:val="center"/>
            </w:pPr>
            <w:r>
              <w:t>Поступления</w:t>
            </w:r>
          </w:p>
        </w:tc>
        <w:tc>
          <w:tcPr>
            <w:tcW w:w="1417" w:type="dxa"/>
            <w:vMerge w:val="restart"/>
          </w:tcPr>
          <w:p w:rsidR="00DA6447" w:rsidRDefault="004440C5">
            <w:pPr>
              <w:pStyle w:val="ConsPlusNormal0"/>
              <w:jc w:val="center"/>
            </w:pPr>
            <w:r>
              <w:t>Выплаты</w:t>
            </w:r>
          </w:p>
        </w:tc>
      </w:tr>
      <w:tr w:rsidR="00DA6447">
        <w:tc>
          <w:tcPr>
            <w:tcW w:w="1757" w:type="dxa"/>
          </w:tcPr>
          <w:p w:rsidR="00DA6447" w:rsidRDefault="004440C5">
            <w:pPr>
              <w:pStyle w:val="ConsPlusNormal0"/>
              <w:jc w:val="center"/>
            </w:pPr>
            <w:r>
              <w:t>номер</w:t>
            </w:r>
          </w:p>
        </w:tc>
        <w:tc>
          <w:tcPr>
            <w:tcW w:w="1701" w:type="dxa"/>
          </w:tcPr>
          <w:p w:rsidR="00DA6447" w:rsidRDefault="004440C5">
            <w:pPr>
              <w:pStyle w:val="ConsPlusNormal0"/>
              <w:jc w:val="center"/>
            </w:pPr>
            <w:r>
              <w:t>дата</w:t>
            </w:r>
          </w:p>
        </w:tc>
        <w:tc>
          <w:tcPr>
            <w:tcW w:w="1361" w:type="dxa"/>
          </w:tcPr>
          <w:p w:rsidR="00DA6447" w:rsidRDefault="004440C5">
            <w:pPr>
              <w:pStyle w:val="ConsPlusNormal0"/>
              <w:jc w:val="center"/>
            </w:pPr>
            <w:r>
              <w:t>номер</w:t>
            </w:r>
          </w:p>
        </w:tc>
        <w:tc>
          <w:tcPr>
            <w:tcW w:w="1247" w:type="dxa"/>
          </w:tcPr>
          <w:p w:rsidR="00DA6447" w:rsidRDefault="004440C5">
            <w:pPr>
              <w:pStyle w:val="ConsPlusNormal0"/>
              <w:jc w:val="center"/>
            </w:pPr>
            <w:r>
              <w:t>дата</w:t>
            </w:r>
          </w:p>
        </w:tc>
        <w:tc>
          <w:tcPr>
            <w:tcW w:w="1587" w:type="dxa"/>
            <w:vMerge/>
          </w:tcPr>
          <w:p w:rsidR="00DA6447" w:rsidRDefault="00DA6447">
            <w:pPr>
              <w:pStyle w:val="ConsPlusNormal0"/>
            </w:pPr>
          </w:p>
        </w:tc>
        <w:tc>
          <w:tcPr>
            <w:tcW w:w="1417" w:type="dxa"/>
            <w:vMerge/>
          </w:tcPr>
          <w:p w:rsidR="00DA6447" w:rsidRDefault="00DA6447">
            <w:pPr>
              <w:pStyle w:val="ConsPlusNormal0"/>
            </w:pPr>
          </w:p>
        </w:tc>
      </w:tr>
      <w:tr w:rsidR="00DA6447">
        <w:tc>
          <w:tcPr>
            <w:tcW w:w="1757" w:type="dxa"/>
          </w:tcPr>
          <w:p w:rsidR="00DA6447" w:rsidRDefault="004440C5">
            <w:pPr>
              <w:pStyle w:val="ConsPlusNormal0"/>
              <w:jc w:val="center"/>
            </w:pPr>
            <w:r>
              <w:t>1</w:t>
            </w:r>
          </w:p>
        </w:tc>
        <w:tc>
          <w:tcPr>
            <w:tcW w:w="1701" w:type="dxa"/>
          </w:tcPr>
          <w:p w:rsidR="00DA6447" w:rsidRDefault="004440C5">
            <w:pPr>
              <w:pStyle w:val="ConsPlusNormal0"/>
              <w:jc w:val="center"/>
            </w:pPr>
            <w:r>
              <w:t>2</w:t>
            </w:r>
          </w:p>
        </w:tc>
        <w:tc>
          <w:tcPr>
            <w:tcW w:w="1361" w:type="dxa"/>
          </w:tcPr>
          <w:p w:rsidR="00DA6447" w:rsidRDefault="004440C5">
            <w:pPr>
              <w:pStyle w:val="ConsPlusNormal0"/>
              <w:jc w:val="center"/>
            </w:pPr>
            <w:r>
              <w:t>3</w:t>
            </w:r>
          </w:p>
        </w:tc>
        <w:tc>
          <w:tcPr>
            <w:tcW w:w="1247" w:type="dxa"/>
          </w:tcPr>
          <w:p w:rsidR="00DA6447" w:rsidRDefault="004440C5">
            <w:pPr>
              <w:pStyle w:val="ConsPlusNormal0"/>
              <w:jc w:val="center"/>
            </w:pPr>
            <w:r>
              <w:t>4</w:t>
            </w:r>
          </w:p>
        </w:tc>
        <w:tc>
          <w:tcPr>
            <w:tcW w:w="1587" w:type="dxa"/>
          </w:tcPr>
          <w:p w:rsidR="00DA6447" w:rsidRDefault="004440C5">
            <w:pPr>
              <w:pStyle w:val="ConsPlusNormal0"/>
              <w:jc w:val="center"/>
            </w:pPr>
            <w:r>
              <w:t>5</w:t>
            </w:r>
          </w:p>
        </w:tc>
        <w:tc>
          <w:tcPr>
            <w:tcW w:w="1417" w:type="dxa"/>
          </w:tcPr>
          <w:p w:rsidR="00DA6447" w:rsidRDefault="004440C5">
            <w:pPr>
              <w:pStyle w:val="ConsPlusNormal0"/>
              <w:jc w:val="center"/>
            </w:pPr>
            <w:r>
              <w:t>6</w:t>
            </w:r>
          </w:p>
        </w:tc>
      </w:tr>
      <w:tr w:rsidR="00DA6447">
        <w:tc>
          <w:tcPr>
            <w:tcW w:w="1757" w:type="dxa"/>
          </w:tcPr>
          <w:p w:rsidR="00DA6447" w:rsidRDefault="00DA6447">
            <w:pPr>
              <w:pStyle w:val="ConsPlusNormal0"/>
            </w:pPr>
          </w:p>
        </w:tc>
        <w:tc>
          <w:tcPr>
            <w:tcW w:w="1701" w:type="dxa"/>
          </w:tcPr>
          <w:p w:rsidR="00DA6447" w:rsidRDefault="00DA6447">
            <w:pPr>
              <w:pStyle w:val="ConsPlusNormal0"/>
            </w:pPr>
          </w:p>
        </w:tc>
        <w:tc>
          <w:tcPr>
            <w:tcW w:w="1361" w:type="dxa"/>
          </w:tcPr>
          <w:p w:rsidR="00DA6447" w:rsidRDefault="00DA6447">
            <w:pPr>
              <w:pStyle w:val="ConsPlusNormal0"/>
            </w:pPr>
          </w:p>
        </w:tc>
        <w:tc>
          <w:tcPr>
            <w:tcW w:w="1247" w:type="dxa"/>
          </w:tcPr>
          <w:p w:rsidR="00DA6447" w:rsidRDefault="00DA6447">
            <w:pPr>
              <w:pStyle w:val="ConsPlusNormal0"/>
            </w:pPr>
          </w:p>
        </w:tc>
        <w:tc>
          <w:tcPr>
            <w:tcW w:w="1587" w:type="dxa"/>
          </w:tcPr>
          <w:p w:rsidR="00DA6447" w:rsidRDefault="00DA6447">
            <w:pPr>
              <w:pStyle w:val="ConsPlusNormal0"/>
            </w:pPr>
          </w:p>
        </w:tc>
        <w:tc>
          <w:tcPr>
            <w:tcW w:w="1417" w:type="dxa"/>
          </w:tcPr>
          <w:p w:rsidR="00DA6447" w:rsidRDefault="00DA6447">
            <w:pPr>
              <w:pStyle w:val="ConsPlusNormal0"/>
            </w:pPr>
          </w:p>
        </w:tc>
      </w:tr>
      <w:tr w:rsidR="00DA6447">
        <w:tc>
          <w:tcPr>
            <w:tcW w:w="1757" w:type="dxa"/>
          </w:tcPr>
          <w:p w:rsidR="00DA6447" w:rsidRDefault="00DA6447">
            <w:pPr>
              <w:pStyle w:val="ConsPlusNormal0"/>
            </w:pPr>
          </w:p>
        </w:tc>
        <w:tc>
          <w:tcPr>
            <w:tcW w:w="1701" w:type="dxa"/>
          </w:tcPr>
          <w:p w:rsidR="00DA6447" w:rsidRDefault="00DA6447">
            <w:pPr>
              <w:pStyle w:val="ConsPlusNormal0"/>
            </w:pPr>
          </w:p>
        </w:tc>
        <w:tc>
          <w:tcPr>
            <w:tcW w:w="1361" w:type="dxa"/>
          </w:tcPr>
          <w:p w:rsidR="00DA6447" w:rsidRDefault="00DA6447">
            <w:pPr>
              <w:pStyle w:val="ConsPlusNormal0"/>
            </w:pPr>
          </w:p>
        </w:tc>
        <w:tc>
          <w:tcPr>
            <w:tcW w:w="1247" w:type="dxa"/>
          </w:tcPr>
          <w:p w:rsidR="00DA6447" w:rsidRDefault="00DA6447">
            <w:pPr>
              <w:pStyle w:val="ConsPlusNormal0"/>
            </w:pPr>
          </w:p>
        </w:tc>
        <w:tc>
          <w:tcPr>
            <w:tcW w:w="1587" w:type="dxa"/>
          </w:tcPr>
          <w:p w:rsidR="00DA6447" w:rsidRDefault="00DA6447">
            <w:pPr>
              <w:pStyle w:val="ConsPlusNormal0"/>
            </w:pPr>
          </w:p>
        </w:tc>
        <w:tc>
          <w:tcPr>
            <w:tcW w:w="1417" w:type="dxa"/>
          </w:tcPr>
          <w:p w:rsidR="00DA6447" w:rsidRDefault="00DA6447">
            <w:pPr>
              <w:pStyle w:val="ConsPlusNormal0"/>
            </w:pPr>
          </w:p>
        </w:tc>
      </w:tr>
      <w:tr w:rsidR="00DA6447">
        <w:tc>
          <w:tcPr>
            <w:tcW w:w="1757" w:type="dxa"/>
          </w:tcPr>
          <w:p w:rsidR="00DA6447" w:rsidRDefault="00DA6447">
            <w:pPr>
              <w:pStyle w:val="ConsPlusNormal0"/>
            </w:pPr>
          </w:p>
        </w:tc>
        <w:tc>
          <w:tcPr>
            <w:tcW w:w="1701" w:type="dxa"/>
          </w:tcPr>
          <w:p w:rsidR="00DA6447" w:rsidRDefault="00DA6447">
            <w:pPr>
              <w:pStyle w:val="ConsPlusNormal0"/>
            </w:pPr>
          </w:p>
        </w:tc>
        <w:tc>
          <w:tcPr>
            <w:tcW w:w="1361" w:type="dxa"/>
          </w:tcPr>
          <w:p w:rsidR="00DA6447" w:rsidRDefault="00DA6447">
            <w:pPr>
              <w:pStyle w:val="ConsPlusNormal0"/>
            </w:pPr>
          </w:p>
        </w:tc>
        <w:tc>
          <w:tcPr>
            <w:tcW w:w="1247" w:type="dxa"/>
          </w:tcPr>
          <w:p w:rsidR="00DA6447" w:rsidRDefault="00DA6447">
            <w:pPr>
              <w:pStyle w:val="ConsPlusNormal0"/>
            </w:pPr>
          </w:p>
        </w:tc>
        <w:tc>
          <w:tcPr>
            <w:tcW w:w="1587" w:type="dxa"/>
          </w:tcPr>
          <w:p w:rsidR="00DA6447" w:rsidRDefault="00DA6447">
            <w:pPr>
              <w:pStyle w:val="ConsPlusNormal0"/>
            </w:pPr>
          </w:p>
        </w:tc>
        <w:tc>
          <w:tcPr>
            <w:tcW w:w="1417" w:type="dxa"/>
          </w:tcPr>
          <w:p w:rsidR="00DA6447" w:rsidRDefault="00DA6447">
            <w:pPr>
              <w:pStyle w:val="ConsPlusNormal0"/>
            </w:pPr>
          </w:p>
        </w:tc>
      </w:tr>
      <w:tr w:rsidR="00DA6447">
        <w:tblPrEx>
          <w:tblBorders>
            <w:left w:val="nil"/>
          </w:tblBorders>
        </w:tblPrEx>
        <w:tc>
          <w:tcPr>
            <w:tcW w:w="6066" w:type="dxa"/>
            <w:gridSpan w:val="4"/>
            <w:tcBorders>
              <w:left w:val="nil"/>
              <w:bottom w:val="nil"/>
            </w:tcBorders>
          </w:tcPr>
          <w:p w:rsidR="00DA6447" w:rsidRDefault="004440C5">
            <w:pPr>
              <w:pStyle w:val="ConsPlusNormal0"/>
              <w:jc w:val="right"/>
            </w:pPr>
            <w:r>
              <w:t>Итого</w:t>
            </w:r>
          </w:p>
        </w:tc>
        <w:tc>
          <w:tcPr>
            <w:tcW w:w="1587" w:type="dxa"/>
          </w:tcPr>
          <w:p w:rsidR="00DA6447" w:rsidRDefault="00DA6447">
            <w:pPr>
              <w:pStyle w:val="ConsPlusNormal0"/>
            </w:pPr>
          </w:p>
        </w:tc>
        <w:tc>
          <w:tcPr>
            <w:tcW w:w="1417"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____</w:t>
      </w:r>
    </w:p>
    <w:p w:rsidR="00DA6447" w:rsidRDefault="004440C5">
      <w:pPr>
        <w:pStyle w:val="ConsPlusNonformat0"/>
        <w:jc w:val="both"/>
      </w:pPr>
      <w:r>
        <w:t xml:space="preserve">                                                         Всего страниц ____</w:t>
      </w:r>
    </w:p>
    <w:p w:rsidR="00DA6447" w:rsidRDefault="00DA6447">
      <w:pPr>
        <w:pStyle w:val="ConsPlusNonformat0"/>
        <w:jc w:val="both"/>
      </w:pPr>
    </w:p>
    <w:p w:rsidR="00DA6447" w:rsidRDefault="004440C5">
      <w:pPr>
        <w:pStyle w:val="ConsPlusNonformat0"/>
        <w:jc w:val="both"/>
      </w:pPr>
      <w:r>
        <w:t xml:space="preserve">                                                        Форма 0531759, с. 6</w:t>
      </w:r>
    </w:p>
    <w:p w:rsidR="00DA6447" w:rsidRDefault="00DA6447">
      <w:pPr>
        <w:pStyle w:val="ConsPlusNonformat0"/>
        <w:jc w:val="both"/>
      </w:pPr>
    </w:p>
    <w:p w:rsidR="00DA6447" w:rsidRDefault="004440C5">
      <w:pPr>
        <w:pStyle w:val="ConsPlusNonformat0"/>
        <w:jc w:val="both"/>
      </w:pPr>
      <w:r>
        <w:t xml:space="preserve">                                                 Номер лицевого счета _____</w:t>
      </w:r>
    </w:p>
    <w:p w:rsidR="00DA6447" w:rsidRDefault="004440C5">
      <w:pPr>
        <w:pStyle w:val="ConsPlusNonformat0"/>
        <w:jc w:val="both"/>
      </w:pPr>
      <w:r>
        <w:t xml:space="preserve">                                                     за "__" ______ 20__ г.</w:t>
      </w:r>
    </w:p>
    <w:p w:rsidR="00DA6447" w:rsidRDefault="00DA6447">
      <w:pPr>
        <w:pStyle w:val="ConsPlusNonformat0"/>
        <w:jc w:val="both"/>
      </w:pPr>
    </w:p>
    <w:p w:rsidR="00DA6447" w:rsidRDefault="004440C5">
      <w:pPr>
        <w:pStyle w:val="ConsPlusNonformat0"/>
        <w:jc w:val="both"/>
      </w:pPr>
      <w:r>
        <w:t xml:space="preserve">                 3.4. Исто</w:t>
      </w:r>
      <w:r>
        <w:t>чники дополнительного бюджетного</w:t>
      </w:r>
    </w:p>
    <w:p w:rsidR="00DA6447" w:rsidRDefault="004440C5">
      <w:pPr>
        <w:pStyle w:val="ConsPlusNonformat0"/>
        <w:jc w:val="both"/>
      </w:pPr>
      <w:r>
        <w:t xml:space="preserve">                        финансирования (СПРАВОЧНО)</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DA6447">
        <w:tc>
          <w:tcPr>
            <w:tcW w:w="3458" w:type="dxa"/>
            <w:gridSpan w:val="2"/>
          </w:tcPr>
          <w:p w:rsidR="00DA6447" w:rsidRDefault="004440C5">
            <w:pPr>
              <w:pStyle w:val="ConsPlusNormal0"/>
              <w:jc w:val="center"/>
            </w:pPr>
            <w:r>
              <w:lastRenderedPageBreak/>
              <w:t>Документ, подтверждающий проведение операции</w:t>
            </w:r>
          </w:p>
        </w:tc>
        <w:tc>
          <w:tcPr>
            <w:tcW w:w="2608" w:type="dxa"/>
            <w:gridSpan w:val="2"/>
          </w:tcPr>
          <w:p w:rsidR="00DA6447" w:rsidRDefault="004440C5">
            <w:pPr>
              <w:pStyle w:val="ConsPlusNormal0"/>
              <w:jc w:val="center"/>
            </w:pPr>
            <w:r>
              <w:t>Документ администратора доходов бюджета</w:t>
            </w:r>
          </w:p>
        </w:tc>
        <w:tc>
          <w:tcPr>
            <w:tcW w:w="1587" w:type="dxa"/>
            <w:vMerge w:val="restart"/>
          </w:tcPr>
          <w:p w:rsidR="00DA6447" w:rsidRDefault="004440C5">
            <w:pPr>
              <w:pStyle w:val="ConsPlusNormal0"/>
              <w:jc w:val="center"/>
            </w:pPr>
            <w:r>
              <w:t>Поступления</w:t>
            </w:r>
          </w:p>
        </w:tc>
        <w:tc>
          <w:tcPr>
            <w:tcW w:w="1417" w:type="dxa"/>
            <w:vMerge w:val="restart"/>
            <w:tcBorders>
              <w:right w:val="nil"/>
            </w:tcBorders>
          </w:tcPr>
          <w:p w:rsidR="00DA6447" w:rsidRDefault="004440C5">
            <w:pPr>
              <w:pStyle w:val="ConsPlusNormal0"/>
              <w:jc w:val="center"/>
            </w:pPr>
            <w:r>
              <w:t>Возвраты</w:t>
            </w:r>
          </w:p>
        </w:tc>
      </w:tr>
      <w:tr w:rsidR="00DA6447">
        <w:tc>
          <w:tcPr>
            <w:tcW w:w="1757" w:type="dxa"/>
          </w:tcPr>
          <w:p w:rsidR="00DA6447" w:rsidRDefault="004440C5">
            <w:pPr>
              <w:pStyle w:val="ConsPlusNormal0"/>
              <w:jc w:val="center"/>
            </w:pPr>
            <w:r>
              <w:t>номер</w:t>
            </w:r>
          </w:p>
        </w:tc>
        <w:tc>
          <w:tcPr>
            <w:tcW w:w="1701" w:type="dxa"/>
          </w:tcPr>
          <w:p w:rsidR="00DA6447" w:rsidRDefault="004440C5">
            <w:pPr>
              <w:pStyle w:val="ConsPlusNormal0"/>
              <w:jc w:val="center"/>
            </w:pPr>
            <w:r>
              <w:t>дата</w:t>
            </w:r>
          </w:p>
        </w:tc>
        <w:tc>
          <w:tcPr>
            <w:tcW w:w="1361" w:type="dxa"/>
          </w:tcPr>
          <w:p w:rsidR="00DA6447" w:rsidRDefault="004440C5">
            <w:pPr>
              <w:pStyle w:val="ConsPlusNormal0"/>
              <w:jc w:val="center"/>
            </w:pPr>
            <w:r>
              <w:t>номер</w:t>
            </w:r>
          </w:p>
        </w:tc>
        <w:tc>
          <w:tcPr>
            <w:tcW w:w="1247" w:type="dxa"/>
          </w:tcPr>
          <w:p w:rsidR="00DA6447" w:rsidRDefault="004440C5">
            <w:pPr>
              <w:pStyle w:val="ConsPlusNormal0"/>
              <w:jc w:val="center"/>
            </w:pPr>
            <w:r>
              <w:t>дата</w:t>
            </w:r>
          </w:p>
        </w:tc>
        <w:tc>
          <w:tcPr>
            <w:tcW w:w="1587" w:type="dxa"/>
            <w:vMerge/>
          </w:tcPr>
          <w:p w:rsidR="00DA6447" w:rsidRDefault="00DA6447">
            <w:pPr>
              <w:pStyle w:val="ConsPlusNormal0"/>
            </w:pPr>
          </w:p>
        </w:tc>
        <w:tc>
          <w:tcPr>
            <w:tcW w:w="1417" w:type="dxa"/>
            <w:vMerge/>
            <w:tcBorders>
              <w:right w:val="nil"/>
            </w:tcBorders>
          </w:tcPr>
          <w:p w:rsidR="00DA6447" w:rsidRDefault="00DA6447">
            <w:pPr>
              <w:pStyle w:val="ConsPlusNormal0"/>
            </w:pPr>
          </w:p>
        </w:tc>
      </w:tr>
      <w:tr w:rsidR="00DA6447">
        <w:tc>
          <w:tcPr>
            <w:tcW w:w="1757" w:type="dxa"/>
          </w:tcPr>
          <w:p w:rsidR="00DA6447" w:rsidRDefault="004440C5">
            <w:pPr>
              <w:pStyle w:val="ConsPlusNormal0"/>
              <w:jc w:val="center"/>
            </w:pPr>
            <w:r>
              <w:t>1</w:t>
            </w:r>
          </w:p>
        </w:tc>
        <w:tc>
          <w:tcPr>
            <w:tcW w:w="1701" w:type="dxa"/>
          </w:tcPr>
          <w:p w:rsidR="00DA6447" w:rsidRDefault="004440C5">
            <w:pPr>
              <w:pStyle w:val="ConsPlusNormal0"/>
              <w:jc w:val="center"/>
            </w:pPr>
            <w:r>
              <w:t>2</w:t>
            </w:r>
          </w:p>
        </w:tc>
        <w:tc>
          <w:tcPr>
            <w:tcW w:w="1361" w:type="dxa"/>
          </w:tcPr>
          <w:p w:rsidR="00DA6447" w:rsidRDefault="004440C5">
            <w:pPr>
              <w:pStyle w:val="ConsPlusNormal0"/>
              <w:jc w:val="center"/>
            </w:pPr>
            <w:r>
              <w:t>3</w:t>
            </w:r>
          </w:p>
        </w:tc>
        <w:tc>
          <w:tcPr>
            <w:tcW w:w="1247" w:type="dxa"/>
          </w:tcPr>
          <w:p w:rsidR="00DA6447" w:rsidRDefault="004440C5">
            <w:pPr>
              <w:pStyle w:val="ConsPlusNormal0"/>
              <w:jc w:val="center"/>
            </w:pPr>
            <w:r>
              <w:t>4</w:t>
            </w:r>
          </w:p>
        </w:tc>
        <w:tc>
          <w:tcPr>
            <w:tcW w:w="1587" w:type="dxa"/>
          </w:tcPr>
          <w:p w:rsidR="00DA6447" w:rsidRDefault="004440C5">
            <w:pPr>
              <w:pStyle w:val="ConsPlusNormal0"/>
              <w:jc w:val="center"/>
            </w:pPr>
            <w:r>
              <w:t>5</w:t>
            </w:r>
          </w:p>
        </w:tc>
        <w:tc>
          <w:tcPr>
            <w:tcW w:w="1417" w:type="dxa"/>
            <w:tcBorders>
              <w:right w:val="nil"/>
            </w:tcBorders>
          </w:tcPr>
          <w:p w:rsidR="00DA6447" w:rsidRDefault="004440C5">
            <w:pPr>
              <w:pStyle w:val="ConsPlusNormal0"/>
              <w:jc w:val="center"/>
            </w:pPr>
            <w:r>
              <w:t>6</w:t>
            </w:r>
          </w:p>
        </w:tc>
      </w:tr>
      <w:tr w:rsidR="00DA6447">
        <w:tblPrEx>
          <w:tblBorders>
            <w:right w:val="single" w:sz="4" w:space="0" w:color="auto"/>
          </w:tblBorders>
        </w:tblPrEx>
        <w:tc>
          <w:tcPr>
            <w:tcW w:w="1757" w:type="dxa"/>
          </w:tcPr>
          <w:p w:rsidR="00DA6447" w:rsidRDefault="00DA6447">
            <w:pPr>
              <w:pStyle w:val="ConsPlusNormal0"/>
            </w:pPr>
          </w:p>
        </w:tc>
        <w:tc>
          <w:tcPr>
            <w:tcW w:w="1701" w:type="dxa"/>
          </w:tcPr>
          <w:p w:rsidR="00DA6447" w:rsidRDefault="00DA6447">
            <w:pPr>
              <w:pStyle w:val="ConsPlusNormal0"/>
            </w:pPr>
          </w:p>
        </w:tc>
        <w:tc>
          <w:tcPr>
            <w:tcW w:w="1361" w:type="dxa"/>
          </w:tcPr>
          <w:p w:rsidR="00DA6447" w:rsidRDefault="00DA6447">
            <w:pPr>
              <w:pStyle w:val="ConsPlusNormal0"/>
            </w:pPr>
          </w:p>
        </w:tc>
        <w:tc>
          <w:tcPr>
            <w:tcW w:w="1247" w:type="dxa"/>
          </w:tcPr>
          <w:p w:rsidR="00DA6447" w:rsidRDefault="00DA6447">
            <w:pPr>
              <w:pStyle w:val="ConsPlusNormal0"/>
            </w:pPr>
          </w:p>
        </w:tc>
        <w:tc>
          <w:tcPr>
            <w:tcW w:w="1587" w:type="dxa"/>
          </w:tcPr>
          <w:p w:rsidR="00DA6447" w:rsidRDefault="00DA6447">
            <w:pPr>
              <w:pStyle w:val="ConsPlusNormal0"/>
            </w:pPr>
          </w:p>
        </w:tc>
        <w:tc>
          <w:tcPr>
            <w:tcW w:w="1417" w:type="dxa"/>
          </w:tcPr>
          <w:p w:rsidR="00DA6447" w:rsidRDefault="00DA6447">
            <w:pPr>
              <w:pStyle w:val="ConsPlusNormal0"/>
            </w:pPr>
          </w:p>
        </w:tc>
      </w:tr>
      <w:tr w:rsidR="00DA6447">
        <w:tblPrEx>
          <w:tblBorders>
            <w:right w:val="single" w:sz="4" w:space="0" w:color="auto"/>
          </w:tblBorders>
        </w:tblPrEx>
        <w:tc>
          <w:tcPr>
            <w:tcW w:w="1757" w:type="dxa"/>
          </w:tcPr>
          <w:p w:rsidR="00DA6447" w:rsidRDefault="00DA6447">
            <w:pPr>
              <w:pStyle w:val="ConsPlusNormal0"/>
            </w:pPr>
          </w:p>
        </w:tc>
        <w:tc>
          <w:tcPr>
            <w:tcW w:w="1701" w:type="dxa"/>
          </w:tcPr>
          <w:p w:rsidR="00DA6447" w:rsidRDefault="00DA6447">
            <w:pPr>
              <w:pStyle w:val="ConsPlusNormal0"/>
            </w:pPr>
          </w:p>
        </w:tc>
        <w:tc>
          <w:tcPr>
            <w:tcW w:w="1361" w:type="dxa"/>
          </w:tcPr>
          <w:p w:rsidR="00DA6447" w:rsidRDefault="00DA6447">
            <w:pPr>
              <w:pStyle w:val="ConsPlusNormal0"/>
            </w:pPr>
          </w:p>
        </w:tc>
        <w:tc>
          <w:tcPr>
            <w:tcW w:w="1247" w:type="dxa"/>
          </w:tcPr>
          <w:p w:rsidR="00DA6447" w:rsidRDefault="00DA6447">
            <w:pPr>
              <w:pStyle w:val="ConsPlusNormal0"/>
            </w:pPr>
          </w:p>
        </w:tc>
        <w:tc>
          <w:tcPr>
            <w:tcW w:w="1587" w:type="dxa"/>
          </w:tcPr>
          <w:p w:rsidR="00DA6447" w:rsidRDefault="00DA6447">
            <w:pPr>
              <w:pStyle w:val="ConsPlusNormal0"/>
            </w:pPr>
          </w:p>
        </w:tc>
        <w:tc>
          <w:tcPr>
            <w:tcW w:w="1417" w:type="dxa"/>
          </w:tcPr>
          <w:p w:rsidR="00DA6447" w:rsidRDefault="00DA6447">
            <w:pPr>
              <w:pStyle w:val="ConsPlusNormal0"/>
            </w:pPr>
          </w:p>
        </w:tc>
      </w:tr>
      <w:tr w:rsidR="00DA6447">
        <w:tblPrEx>
          <w:tblBorders>
            <w:right w:val="single" w:sz="4" w:space="0" w:color="auto"/>
          </w:tblBorders>
        </w:tblPrEx>
        <w:tc>
          <w:tcPr>
            <w:tcW w:w="1757" w:type="dxa"/>
          </w:tcPr>
          <w:p w:rsidR="00DA6447" w:rsidRDefault="00DA6447">
            <w:pPr>
              <w:pStyle w:val="ConsPlusNormal0"/>
            </w:pPr>
          </w:p>
        </w:tc>
        <w:tc>
          <w:tcPr>
            <w:tcW w:w="1701" w:type="dxa"/>
          </w:tcPr>
          <w:p w:rsidR="00DA6447" w:rsidRDefault="00DA6447">
            <w:pPr>
              <w:pStyle w:val="ConsPlusNormal0"/>
            </w:pPr>
          </w:p>
        </w:tc>
        <w:tc>
          <w:tcPr>
            <w:tcW w:w="1361" w:type="dxa"/>
          </w:tcPr>
          <w:p w:rsidR="00DA6447" w:rsidRDefault="00DA6447">
            <w:pPr>
              <w:pStyle w:val="ConsPlusNormal0"/>
            </w:pPr>
          </w:p>
        </w:tc>
        <w:tc>
          <w:tcPr>
            <w:tcW w:w="1247" w:type="dxa"/>
          </w:tcPr>
          <w:p w:rsidR="00DA6447" w:rsidRDefault="00DA6447">
            <w:pPr>
              <w:pStyle w:val="ConsPlusNormal0"/>
            </w:pPr>
          </w:p>
        </w:tc>
        <w:tc>
          <w:tcPr>
            <w:tcW w:w="1587" w:type="dxa"/>
          </w:tcPr>
          <w:p w:rsidR="00DA6447" w:rsidRDefault="00DA6447">
            <w:pPr>
              <w:pStyle w:val="ConsPlusNormal0"/>
            </w:pPr>
          </w:p>
        </w:tc>
        <w:tc>
          <w:tcPr>
            <w:tcW w:w="1417" w:type="dxa"/>
          </w:tcPr>
          <w:p w:rsidR="00DA6447" w:rsidRDefault="00DA6447">
            <w:pPr>
              <w:pStyle w:val="ConsPlusNormal0"/>
            </w:pPr>
          </w:p>
        </w:tc>
      </w:tr>
      <w:tr w:rsidR="00DA6447">
        <w:tblPrEx>
          <w:tblBorders>
            <w:left w:val="nil"/>
            <w:right w:val="single" w:sz="4" w:space="0" w:color="auto"/>
          </w:tblBorders>
        </w:tblPrEx>
        <w:tc>
          <w:tcPr>
            <w:tcW w:w="6066" w:type="dxa"/>
            <w:gridSpan w:val="4"/>
            <w:tcBorders>
              <w:left w:val="nil"/>
              <w:bottom w:val="nil"/>
            </w:tcBorders>
          </w:tcPr>
          <w:p w:rsidR="00DA6447" w:rsidRDefault="004440C5">
            <w:pPr>
              <w:pStyle w:val="ConsPlusNormal0"/>
              <w:jc w:val="right"/>
            </w:pPr>
            <w:r>
              <w:t>Итого</w:t>
            </w:r>
          </w:p>
        </w:tc>
        <w:tc>
          <w:tcPr>
            <w:tcW w:w="1587" w:type="dxa"/>
          </w:tcPr>
          <w:p w:rsidR="00DA6447" w:rsidRDefault="00DA6447">
            <w:pPr>
              <w:pStyle w:val="ConsPlusNormal0"/>
            </w:pPr>
          </w:p>
        </w:tc>
        <w:tc>
          <w:tcPr>
            <w:tcW w:w="1417"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4. Операции по казначейскому обеспечению обязательств</w:t>
      </w:r>
    </w:p>
    <w:p w:rsidR="00DA6447" w:rsidRDefault="00DA6447">
      <w:pPr>
        <w:pStyle w:val="ConsPlusNonformat0"/>
        <w:jc w:val="both"/>
      </w:pPr>
    </w:p>
    <w:p w:rsidR="00DA6447" w:rsidRDefault="004440C5">
      <w:pPr>
        <w:pStyle w:val="ConsPlusNonformat0"/>
        <w:jc w:val="both"/>
      </w:pPr>
      <w:r>
        <w:t xml:space="preserve">                 4.1. Изменение остатков на лицевом счете</w:t>
      </w:r>
    </w:p>
    <w:p w:rsidR="00DA6447" w:rsidRDefault="00DA6447">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305"/>
        <w:gridCol w:w="2305"/>
        <w:gridCol w:w="2305"/>
      </w:tblGrid>
      <w:tr w:rsidR="00DA6447">
        <w:tc>
          <w:tcPr>
            <w:tcW w:w="2154" w:type="dxa"/>
          </w:tcPr>
          <w:p w:rsidR="00DA6447" w:rsidRDefault="004440C5">
            <w:pPr>
              <w:pStyle w:val="ConsPlusNormal0"/>
              <w:jc w:val="center"/>
            </w:pPr>
            <w:r>
              <w:t>Наименование показателя</w:t>
            </w:r>
          </w:p>
        </w:tc>
        <w:tc>
          <w:tcPr>
            <w:tcW w:w="2305" w:type="dxa"/>
          </w:tcPr>
          <w:p w:rsidR="00DA6447" w:rsidRDefault="004440C5">
            <w:pPr>
              <w:pStyle w:val="ConsPlusNormal0"/>
              <w:jc w:val="center"/>
            </w:pPr>
            <w:r>
              <w:t>Выдано</w:t>
            </w:r>
          </w:p>
          <w:p w:rsidR="00DA6447" w:rsidRDefault="004440C5">
            <w:pPr>
              <w:pStyle w:val="ConsPlusNormal0"/>
              <w:jc w:val="center"/>
            </w:pPr>
            <w:r>
              <w:t>(с начала ____ текущего финансового года)</w:t>
            </w:r>
          </w:p>
        </w:tc>
        <w:tc>
          <w:tcPr>
            <w:tcW w:w="2305" w:type="dxa"/>
          </w:tcPr>
          <w:p w:rsidR="00DA6447" w:rsidRDefault="004440C5">
            <w:pPr>
              <w:pStyle w:val="ConsPlusNormal0"/>
              <w:jc w:val="center"/>
            </w:pPr>
            <w:r>
              <w:t>Переведено</w:t>
            </w:r>
          </w:p>
          <w:p w:rsidR="00DA6447" w:rsidRDefault="004440C5">
            <w:pPr>
              <w:pStyle w:val="ConsPlusNormal0"/>
              <w:jc w:val="center"/>
            </w:pPr>
            <w:r>
              <w:t>(с начала ____ текущего финансового года)</w:t>
            </w:r>
          </w:p>
        </w:tc>
        <w:tc>
          <w:tcPr>
            <w:tcW w:w="2305" w:type="dxa"/>
            <w:tcBorders>
              <w:right w:val="nil"/>
            </w:tcBorders>
          </w:tcPr>
          <w:p w:rsidR="00DA6447" w:rsidRDefault="004440C5">
            <w:pPr>
              <w:pStyle w:val="ConsPlusNormal0"/>
              <w:jc w:val="center"/>
            </w:pPr>
            <w:r>
              <w:t>Исполнено</w:t>
            </w:r>
          </w:p>
          <w:p w:rsidR="00DA6447" w:rsidRDefault="004440C5">
            <w:pPr>
              <w:pStyle w:val="ConsPlusNormal0"/>
              <w:jc w:val="center"/>
            </w:pPr>
            <w:r>
              <w:t>(с начала ____ текущего финансового года)</w:t>
            </w:r>
          </w:p>
        </w:tc>
      </w:tr>
      <w:tr w:rsidR="00DA6447">
        <w:tc>
          <w:tcPr>
            <w:tcW w:w="2154" w:type="dxa"/>
          </w:tcPr>
          <w:p w:rsidR="00DA6447" w:rsidRDefault="004440C5">
            <w:pPr>
              <w:pStyle w:val="ConsPlusNormal0"/>
              <w:jc w:val="center"/>
            </w:pPr>
            <w:r>
              <w:t>1</w:t>
            </w:r>
          </w:p>
        </w:tc>
        <w:tc>
          <w:tcPr>
            <w:tcW w:w="2305" w:type="dxa"/>
          </w:tcPr>
          <w:p w:rsidR="00DA6447" w:rsidRDefault="004440C5">
            <w:pPr>
              <w:pStyle w:val="ConsPlusNormal0"/>
              <w:jc w:val="center"/>
            </w:pPr>
            <w:r>
              <w:t>2</w:t>
            </w:r>
          </w:p>
        </w:tc>
        <w:tc>
          <w:tcPr>
            <w:tcW w:w="2305" w:type="dxa"/>
          </w:tcPr>
          <w:p w:rsidR="00DA6447" w:rsidRDefault="004440C5">
            <w:pPr>
              <w:pStyle w:val="ConsPlusNormal0"/>
              <w:jc w:val="center"/>
            </w:pPr>
            <w:r>
              <w:t>3</w:t>
            </w:r>
          </w:p>
        </w:tc>
        <w:tc>
          <w:tcPr>
            <w:tcW w:w="2305" w:type="dxa"/>
            <w:tcBorders>
              <w:right w:val="nil"/>
            </w:tcBorders>
          </w:tcPr>
          <w:p w:rsidR="00DA6447" w:rsidRDefault="004440C5">
            <w:pPr>
              <w:pStyle w:val="ConsPlusNormal0"/>
              <w:jc w:val="center"/>
            </w:pPr>
            <w:r>
              <w:t>4</w:t>
            </w:r>
          </w:p>
        </w:tc>
      </w:tr>
      <w:tr w:rsidR="00DA6447">
        <w:tblPrEx>
          <w:tblBorders>
            <w:right w:val="single" w:sz="4" w:space="0" w:color="auto"/>
          </w:tblBorders>
        </w:tblPrEx>
        <w:tc>
          <w:tcPr>
            <w:tcW w:w="2154" w:type="dxa"/>
          </w:tcPr>
          <w:p w:rsidR="00DA6447" w:rsidRDefault="004440C5">
            <w:pPr>
              <w:pStyle w:val="ConsPlusNormal0"/>
            </w:pPr>
            <w:r>
              <w:t>На начало дня</w:t>
            </w:r>
          </w:p>
        </w:tc>
        <w:tc>
          <w:tcPr>
            <w:tcW w:w="2305" w:type="dxa"/>
          </w:tcPr>
          <w:p w:rsidR="00DA6447" w:rsidRDefault="00DA6447">
            <w:pPr>
              <w:pStyle w:val="ConsPlusNormal0"/>
            </w:pPr>
          </w:p>
        </w:tc>
        <w:tc>
          <w:tcPr>
            <w:tcW w:w="2305" w:type="dxa"/>
          </w:tcPr>
          <w:p w:rsidR="00DA6447" w:rsidRDefault="00DA6447">
            <w:pPr>
              <w:pStyle w:val="ConsPlusNormal0"/>
            </w:pPr>
          </w:p>
        </w:tc>
        <w:tc>
          <w:tcPr>
            <w:tcW w:w="2305" w:type="dxa"/>
          </w:tcPr>
          <w:p w:rsidR="00DA6447" w:rsidRDefault="00DA6447">
            <w:pPr>
              <w:pStyle w:val="ConsPlusNormal0"/>
            </w:pPr>
          </w:p>
        </w:tc>
      </w:tr>
      <w:tr w:rsidR="00DA6447">
        <w:tblPrEx>
          <w:tblBorders>
            <w:right w:val="single" w:sz="4" w:space="0" w:color="auto"/>
          </w:tblBorders>
        </w:tblPrEx>
        <w:tc>
          <w:tcPr>
            <w:tcW w:w="2154" w:type="dxa"/>
          </w:tcPr>
          <w:p w:rsidR="00DA6447" w:rsidRDefault="004440C5">
            <w:pPr>
              <w:pStyle w:val="ConsPlusNormal0"/>
            </w:pPr>
            <w:r>
              <w:t>На конец дня</w:t>
            </w:r>
          </w:p>
        </w:tc>
        <w:tc>
          <w:tcPr>
            <w:tcW w:w="2305" w:type="dxa"/>
          </w:tcPr>
          <w:p w:rsidR="00DA6447" w:rsidRDefault="00DA6447">
            <w:pPr>
              <w:pStyle w:val="ConsPlusNormal0"/>
            </w:pPr>
          </w:p>
        </w:tc>
        <w:tc>
          <w:tcPr>
            <w:tcW w:w="2305" w:type="dxa"/>
          </w:tcPr>
          <w:p w:rsidR="00DA6447" w:rsidRDefault="00DA6447">
            <w:pPr>
              <w:pStyle w:val="ConsPlusNormal0"/>
            </w:pPr>
          </w:p>
        </w:tc>
        <w:tc>
          <w:tcPr>
            <w:tcW w:w="2305"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4.2. Казначейское обеспечение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91"/>
        <w:gridCol w:w="1134"/>
        <w:gridCol w:w="1020"/>
        <w:gridCol w:w="1191"/>
        <w:gridCol w:w="1134"/>
        <w:gridCol w:w="1020"/>
      </w:tblGrid>
      <w:tr w:rsidR="00DA6447">
        <w:tc>
          <w:tcPr>
            <w:tcW w:w="2382" w:type="dxa"/>
            <w:gridSpan w:val="2"/>
          </w:tcPr>
          <w:p w:rsidR="00DA6447" w:rsidRDefault="004440C5">
            <w:pPr>
              <w:pStyle w:val="ConsPlusNormal0"/>
              <w:jc w:val="center"/>
            </w:pPr>
            <w:r>
              <w:t>Документ, подтверждающий проведение операции</w:t>
            </w:r>
          </w:p>
        </w:tc>
        <w:tc>
          <w:tcPr>
            <w:tcW w:w="2325" w:type="dxa"/>
            <w:gridSpan w:val="2"/>
          </w:tcPr>
          <w:p w:rsidR="00DA6447" w:rsidRDefault="004440C5">
            <w:pPr>
              <w:pStyle w:val="ConsPlusNormal0"/>
              <w:jc w:val="center"/>
            </w:pPr>
            <w:r>
              <w:t>Документ получателя бюджетных средств</w:t>
            </w:r>
          </w:p>
        </w:tc>
        <w:tc>
          <w:tcPr>
            <w:tcW w:w="1020" w:type="dxa"/>
            <w:vMerge w:val="restart"/>
          </w:tcPr>
          <w:p w:rsidR="00DA6447" w:rsidRDefault="004440C5">
            <w:pPr>
              <w:pStyle w:val="ConsPlusNormal0"/>
              <w:jc w:val="center"/>
            </w:pPr>
            <w:r>
              <w:t>Выдано</w:t>
            </w:r>
          </w:p>
        </w:tc>
        <w:tc>
          <w:tcPr>
            <w:tcW w:w="1191" w:type="dxa"/>
            <w:vMerge w:val="restart"/>
          </w:tcPr>
          <w:p w:rsidR="00DA6447" w:rsidRDefault="004440C5">
            <w:pPr>
              <w:pStyle w:val="ConsPlusNormal0"/>
              <w:jc w:val="center"/>
            </w:pPr>
            <w:r>
              <w:t>Переведено</w:t>
            </w:r>
          </w:p>
        </w:tc>
        <w:tc>
          <w:tcPr>
            <w:tcW w:w="1134" w:type="dxa"/>
            <w:vMerge w:val="restart"/>
          </w:tcPr>
          <w:p w:rsidR="00DA6447" w:rsidRDefault="004440C5">
            <w:pPr>
              <w:pStyle w:val="ConsPlusNormal0"/>
              <w:jc w:val="center"/>
            </w:pPr>
            <w:r>
              <w:t>Исполнено</w:t>
            </w:r>
          </w:p>
        </w:tc>
        <w:tc>
          <w:tcPr>
            <w:tcW w:w="1020" w:type="dxa"/>
            <w:vMerge w:val="restart"/>
            <w:tcBorders>
              <w:right w:val="nil"/>
            </w:tcBorders>
          </w:tcPr>
          <w:p w:rsidR="00DA6447" w:rsidRDefault="004440C5">
            <w:pPr>
              <w:pStyle w:val="ConsPlusNormal0"/>
              <w:jc w:val="center"/>
            </w:pPr>
            <w:r>
              <w:t>Примечание</w:t>
            </w:r>
          </w:p>
        </w:tc>
      </w:tr>
      <w:tr w:rsidR="00DA6447">
        <w:tc>
          <w:tcPr>
            <w:tcW w:w="1191" w:type="dxa"/>
          </w:tcPr>
          <w:p w:rsidR="00DA6447" w:rsidRDefault="004440C5">
            <w:pPr>
              <w:pStyle w:val="ConsPlusNormal0"/>
              <w:jc w:val="center"/>
            </w:pPr>
            <w:r>
              <w:t>номер</w:t>
            </w:r>
          </w:p>
        </w:tc>
        <w:tc>
          <w:tcPr>
            <w:tcW w:w="1191" w:type="dxa"/>
          </w:tcPr>
          <w:p w:rsidR="00DA6447" w:rsidRDefault="004440C5">
            <w:pPr>
              <w:pStyle w:val="ConsPlusNormal0"/>
              <w:jc w:val="center"/>
            </w:pPr>
            <w:r>
              <w:t>дата</w:t>
            </w:r>
          </w:p>
        </w:tc>
        <w:tc>
          <w:tcPr>
            <w:tcW w:w="1191" w:type="dxa"/>
          </w:tcPr>
          <w:p w:rsidR="00DA6447" w:rsidRDefault="004440C5">
            <w:pPr>
              <w:pStyle w:val="ConsPlusNormal0"/>
              <w:jc w:val="center"/>
            </w:pPr>
            <w:r>
              <w:t>номер</w:t>
            </w:r>
          </w:p>
        </w:tc>
        <w:tc>
          <w:tcPr>
            <w:tcW w:w="1134" w:type="dxa"/>
          </w:tcPr>
          <w:p w:rsidR="00DA6447" w:rsidRDefault="004440C5">
            <w:pPr>
              <w:pStyle w:val="ConsPlusNormal0"/>
              <w:jc w:val="center"/>
            </w:pPr>
            <w:r>
              <w:t>дата</w:t>
            </w:r>
          </w:p>
        </w:tc>
        <w:tc>
          <w:tcPr>
            <w:tcW w:w="1020" w:type="dxa"/>
            <w:vMerge/>
          </w:tcPr>
          <w:p w:rsidR="00DA6447" w:rsidRDefault="00DA6447">
            <w:pPr>
              <w:pStyle w:val="ConsPlusNormal0"/>
            </w:pPr>
          </w:p>
        </w:tc>
        <w:tc>
          <w:tcPr>
            <w:tcW w:w="1191" w:type="dxa"/>
            <w:vMerge/>
          </w:tcPr>
          <w:p w:rsidR="00DA6447" w:rsidRDefault="00DA6447">
            <w:pPr>
              <w:pStyle w:val="ConsPlusNormal0"/>
            </w:pPr>
          </w:p>
        </w:tc>
        <w:tc>
          <w:tcPr>
            <w:tcW w:w="1134" w:type="dxa"/>
            <w:vMerge/>
          </w:tcPr>
          <w:p w:rsidR="00DA6447" w:rsidRDefault="00DA6447">
            <w:pPr>
              <w:pStyle w:val="ConsPlusNormal0"/>
            </w:pPr>
          </w:p>
        </w:tc>
        <w:tc>
          <w:tcPr>
            <w:tcW w:w="1020" w:type="dxa"/>
            <w:vMerge/>
            <w:tcBorders>
              <w:right w:val="nil"/>
            </w:tcBorders>
          </w:tcPr>
          <w:p w:rsidR="00DA6447" w:rsidRDefault="00DA6447">
            <w:pPr>
              <w:pStyle w:val="ConsPlusNormal0"/>
            </w:pPr>
          </w:p>
        </w:tc>
      </w:tr>
      <w:tr w:rsidR="00DA6447">
        <w:tc>
          <w:tcPr>
            <w:tcW w:w="1191" w:type="dxa"/>
          </w:tcPr>
          <w:p w:rsidR="00DA6447" w:rsidRDefault="004440C5">
            <w:pPr>
              <w:pStyle w:val="ConsPlusNormal0"/>
              <w:jc w:val="center"/>
            </w:pPr>
            <w:r>
              <w:t>1</w:t>
            </w:r>
          </w:p>
        </w:tc>
        <w:tc>
          <w:tcPr>
            <w:tcW w:w="1191" w:type="dxa"/>
          </w:tcPr>
          <w:p w:rsidR="00DA6447" w:rsidRDefault="004440C5">
            <w:pPr>
              <w:pStyle w:val="ConsPlusNormal0"/>
              <w:jc w:val="center"/>
            </w:pPr>
            <w:r>
              <w:t>2</w:t>
            </w:r>
          </w:p>
        </w:tc>
        <w:tc>
          <w:tcPr>
            <w:tcW w:w="1191" w:type="dxa"/>
          </w:tcPr>
          <w:p w:rsidR="00DA6447" w:rsidRDefault="004440C5">
            <w:pPr>
              <w:pStyle w:val="ConsPlusNormal0"/>
              <w:jc w:val="center"/>
            </w:pPr>
            <w:r>
              <w:t>3</w:t>
            </w:r>
          </w:p>
        </w:tc>
        <w:tc>
          <w:tcPr>
            <w:tcW w:w="1134" w:type="dxa"/>
          </w:tcPr>
          <w:p w:rsidR="00DA6447" w:rsidRDefault="004440C5">
            <w:pPr>
              <w:pStyle w:val="ConsPlusNormal0"/>
              <w:jc w:val="center"/>
            </w:pPr>
            <w:r>
              <w:t>4</w:t>
            </w:r>
          </w:p>
        </w:tc>
        <w:tc>
          <w:tcPr>
            <w:tcW w:w="1020" w:type="dxa"/>
          </w:tcPr>
          <w:p w:rsidR="00DA6447" w:rsidRDefault="004440C5">
            <w:pPr>
              <w:pStyle w:val="ConsPlusNormal0"/>
              <w:jc w:val="center"/>
            </w:pPr>
            <w:r>
              <w:t>5</w:t>
            </w:r>
          </w:p>
        </w:tc>
        <w:tc>
          <w:tcPr>
            <w:tcW w:w="1191" w:type="dxa"/>
          </w:tcPr>
          <w:p w:rsidR="00DA6447" w:rsidRDefault="004440C5">
            <w:pPr>
              <w:pStyle w:val="ConsPlusNormal0"/>
              <w:jc w:val="center"/>
            </w:pPr>
            <w:r>
              <w:t>6</w:t>
            </w:r>
          </w:p>
        </w:tc>
        <w:tc>
          <w:tcPr>
            <w:tcW w:w="1134" w:type="dxa"/>
          </w:tcPr>
          <w:p w:rsidR="00DA6447" w:rsidRDefault="004440C5">
            <w:pPr>
              <w:pStyle w:val="ConsPlusNormal0"/>
              <w:jc w:val="center"/>
            </w:pPr>
            <w:r>
              <w:t>7</w:t>
            </w:r>
          </w:p>
        </w:tc>
        <w:tc>
          <w:tcPr>
            <w:tcW w:w="1020" w:type="dxa"/>
            <w:tcBorders>
              <w:right w:val="nil"/>
            </w:tcBorders>
          </w:tcPr>
          <w:p w:rsidR="00DA6447" w:rsidRDefault="004440C5">
            <w:pPr>
              <w:pStyle w:val="ConsPlusNormal0"/>
              <w:jc w:val="center"/>
            </w:pPr>
            <w:r>
              <w:t>8</w:t>
            </w:r>
          </w:p>
        </w:tc>
      </w:tr>
      <w:tr w:rsidR="00DA6447">
        <w:tc>
          <w:tcPr>
            <w:tcW w:w="1191" w:type="dxa"/>
          </w:tcPr>
          <w:p w:rsidR="00DA6447" w:rsidRDefault="00DA6447">
            <w:pPr>
              <w:pStyle w:val="ConsPlusNormal0"/>
            </w:pPr>
          </w:p>
        </w:tc>
        <w:tc>
          <w:tcPr>
            <w:tcW w:w="1191"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020"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020" w:type="dxa"/>
            <w:tcBorders>
              <w:right w:val="nil"/>
            </w:tcBorders>
          </w:tcPr>
          <w:p w:rsidR="00DA6447" w:rsidRDefault="00DA6447">
            <w:pPr>
              <w:pStyle w:val="ConsPlusNormal0"/>
            </w:pPr>
          </w:p>
        </w:tc>
      </w:tr>
      <w:tr w:rsidR="00DA6447">
        <w:tc>
          <w:tcPr>
            <w:tcW w:w="1191" w:type="dxa"/>
          </w:tcPr>
          <w:p w:rsidR="00DA6447" w:rsidRDefault="00DA6447">
            <w:pPr>
              <w:pStyle w:val="ConsPlusNormal0"/>
            </w:pPr>
          </w:p>
        </w:tc>
        <w:tc>
          <w:tcPr>
            <w:tcW w:w="1191"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020"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020" w:type="dxa"/>
            <w:tcBorders>
              <w:right w:val="nil"/>
            </w:tcBorders>
          </w:tcPr>
          <w:p w:rsidR="00DA6447" w:rsidRDefault="00DA6447">
            <w:pPr>
              <w:pStyle w:val="ConsPlusNormal0"/>
            </w:pPr>
          </w:p>
        </w:tc>
      </w:tr>
      <w:tr w:rsidR="00DA6447">
        <w:tc>
          <w:tcPr>
            <w:tcW w:w="1191" w:type="dxa"/>
          </w:tcPr>
          <w:p w:rsidR="00DA6447" w:rsidRDefault="00DA6447">
            <w:pPr>
              <w:pStyle w:val="ConsPlusNormal0"/>
            </w:pPr>
          </w:p>
        </w:tc>
        <w:tc>
          <w:tcPr>
            <w:tcW w:w="1191"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020"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020" w:type="dxa"/>
            <w:tcBorders>
              <w:right w:val="nil"/>
            </w:tcBorders>
          </w:tcPr>
          <w:p w:rsidR="00DA6447" w:rsidRDefault="00DA6447">
            <w:pPr>
              <w:pStyle w:val="ConsPlusNormal0"/>
            </w:pPr>
          </w:p>
        </w:tc>
      </w:tr>
      <w:tr w:rsidR="00DA6447">
        <w:tblPrEx>
          <w:tblBorders>
            <w:left w:val="nil"/>
          </w:tblBorders>
        </w:tblPrEx>
        <w:tc>
          <w:tcPr>
            <w:tcW w:w="4707" w:type="dxa"/>
            <w:gridSpan w:val="4"/>
            <w:tcBorders>
              <w:left w:val="nil"/>
              <w:bottom w:val="nil"/>
            </w:tcBorders>
          </w:tcPr>
          <w:p w:rsidR="00DA6447" w:rsidRDefault="004440C5">
            <w:pPr>
              <w:pStyle w:val="ConsPlusNormal0"/>
              <w:jc w:val="right"/>
            </w:pPr>
            <w:r>
              <w:t>Итого</w:t>
            </w:r>
          </w:p>
        </w:tc>
        <w:tc>
          <w:tcPr>
            <w:tcW w:w="1020"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020"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lastRenderedPageBreak/>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 xml:space="preserve">                                                        Номер страницы ____</w:t>
      </w:r>
    </w:p>
    <w:p w:rsidR="00DA6447" w:rsidRDefault="004440C5">
      <w:pPr>
        <w:pStyle w:val="ConsPlusNonformat0"/>
        <w:jc w:val="both"/>
      </w:pPr>
      <w:r>
        <w:t xml:space="preserve">                                                         Всего страниц ____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10</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(в ред. Приказов Казначейства России от 01.04.2020</w:t>
            </w:r>
            <w:r>
              <w:rPr>
                <w:color w:val="392C69"/>
              </w:rPr>
              <w:t xml:space="preserve"> </w:t>
            </w:r>
            <w:hyperlink r:id="rId48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p w:rsidR="00DA6447" w:rsidRDefault="004440C5">
            <w:pPr>
              <w:pStyle w:val="ConsPlusNormal0"/>
              <w:jc w:val="center"/>
            </w:pPr>
            <w:r>
              <w:rPr>
                <w:color w:val="392C69"/>
              </w:rPr>
              <w:t xml:space="preserve">от 28.06.2021 </w:t>
            </w:r>
            <w:hyperlink r:id="rId481"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107" w:name="P4095"/>
      <w:bookmarkEnd w:id="107"/>
      <w:r>
        <w:t xml:space="preserve">                                  ВЫПИСКА</w:t>
      </w:r>
    </w:p>
    <w:p w:rsidR="00DA6447" w:rsidRDefault="004440C5">
      <w:pPr>
        <w:pStyle w:val="ConsPlusNonformat0"/>
        <w:jc w:val="both"/>
      </w:pPr>
      <w:r>
        <w:t xml:space="preserve">                       из лицевого счета получателя</w:t>
      </w:r>
    </w:p>
    <w:p w:rsidR="00DA6447" w:rsidRDefault="004440C5">
      <w:pPr>
        <w:pStyle w:val="ConsPlusNonformat0"/>
        <w:jc w:val="both"/>
      </w:pPr>
      <w:r>
        <w:t xml:space="preserve">                                        ┌────────────┐</w:t>
      </w:r>
    </w:p>
    <w:p w:rsidR="00DA6447" w:rsidRDefault="004440C5">
      <w:pPr>
        <w:pStyle w:val="ConsPlusNonformat0"/>
        <w:jc w:val="both"/>
      </w:pPr>
      <w:r>
        <w:t xml:space="preserve">                    бюджетных средств N │            │</w:t>
      </w:r>
    </w:p>
    <w:p w:rsidR="00DA6447" w:rsidRDefault="004440C5">
      <w:pPr>
        <w:pStyle w:val="ConsPlusNonformat0"/>
        <w:jc w:val="both"/>
      </w:pPr>
      <w:r>
        <w:t xml:space="preserve">                                        └────────────┘</w:t>
      </w:r>
    </w:p>
    <w:p w:rsidR="00DA6447" w:rsidRDefault="004440C5">
      <w:pPr>
        <w:pStyle w:val="ConsPlusNonformat0"/>
        <w:jc w:val="both"/>
      </w:pPr>
      <w:r>
        <w:t xml:space="preserve">               (для отражения операций за ____ - ____ годы)</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0531716</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vAlign w:val="bottom"/>
          </w:tcPr>
          <w:p w:rsidR="00DA6447" w:rsidRDefault="004440C5">
            <w:pPr>
              <w:pStyle w:val="ConsPlusNormal0"/>
              <w:jc w:val="center"/>
            </w:pPr>
            <w:r>
              <w:t>за "__" _____ 20__ г.</w:t>
            </w:r>
          </w:p>
        </w:tc>
        <w:tc>
          <w:tcPr>
            <w:tcW w:w="1814"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Федерального казначейства</w:t>
            </w:r>
          </w:p>
        </w:tc>
        <w:tc>
          <w:tcPr>
            <w:tcW w:w="3118" w:type="dxa"/>
            <w:tcBorders>
              <w:top w:val="nil"/>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lastRenderedPageBreak/>
              <w:t>Наименование бюджета</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48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Финансовый орган</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Периодичность: ежедневная</w:t>
            </w:r>
          </w:p>
        </w:tc>
        <w:tc>
          <w:tcPr>
            <w:tcW w:w="3118" w:type="dxa"/>
            <w:tcBorders>
              <w:top w:val="single" w:sz="4" w:space="0" w:color="auto"/>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Единица измерения: руб.</w:t>
            </w:r>
          </w:p>
        </w:tc>
        <w:tc>
          <w:tcPr>
            <w:tcW w:w="3118" w:type="dxa"/>
            <w:tcBorders>
              <w:top w:val="nil"/>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48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Операции с бюджетными данными</w:t>
      </w:r>
    </w:p>
    <w:p w:rsidR="00DA6447" w:rsidRDefault="00DA6447">
      <w:pPr>
        <w:pStyle w:val="ConsPlusNonformat0"/>
        <w:jc w:val="both"/>
      </w:pPr>
    </w:p>
    <w:p w:rsidR="00DA6447" w:rsidRDefault="004440C5">
      <w:pPr>
        <w:pStyle w:val="ConsPlusNonformat0"/>
        <w:jc w:val="both"/>
      </w:pPr>
      <w:r>
        <w:t xml:space="preserve">                       1.1. Остатки на лицевом счете</w:t>
      </w:r>
    </w:p>
    <w:p w:rsidR="00DA6447" w:rsidRDefault="00DA6447">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23"/>
        <w:gridCol w:w="680"/>
        <w:gridCol w:w="681"/>
        <w:gridCol w:w="679"/>
        <w:gridCol w:w="624"/>
        <w:gridCol w:w="737"/>
        <w:gridCol w:w="680"/>
        <w:gridCol w:w="680"/>
        <w:gridCol w:w="624"/>
        <w:gridCol w:w="624"/>
        <w:gridCol w:w="624"/>
        <w:gridCol w:w="624"/>
      </w:tblGrid>
      <w:tr w:rsidR="00DA6447">
        <w:tc>
          <w:tcPr>
            <w:tcW w:w="1191" w:type="dxa"/>
            <w:vMerge w:val="restart"/>
          </w:tcPr>
          <w:p w:rsidR="00DA6447" w:rsidRDefault="004440C5">
            <w:pPr>
              <w:pStyle w:val="ConsPlusNormal0"/>
              <w:jc w:val="center"/>
            </w:pPr>
            <w:r>
              <w:t>Наименование показателя</w:t>
            </w:r>
          </w:p>
        </w:tc>
        <w:tc>
          <w:tcPr>
            <w:tcW w:w="2663" w:type="dxa"/>
            <w:gridSpan w:val="4"/>
          </w:tcPr>
          <w:p w:rsidR="00DA6447" w:rsidRDefault="004440C5">
            <w:pPr>
              <w:pStyle w:val="ConsPlusNormal0"/>
              <w:jc w:val="center"/>
            </w:pPr>
            <w:r>
              <w:t>Бюджетные ассигнования</w:t>
            </w:r>
          </w:p>
        </w:tc>
        <w:tc>
          <w:tcPr>
            <w:tcW w:w="2721" w:type="dxa"/>
            <w:gridSpan w:val="4"/>
          </w:tcPr>
          <w:p w:rsidR="00DA6447" w:rsidRDefault="004440C5">
            <w:pPr>
              <w:pStyle w:val="ConsPlusNormal0"/>
              <w:jc w:val="center"/>
            </w:pPr>
            <w:r>
              <w:t>Лимиты бюджетных обязательств</w:t>
            </w:r>
          </w:p>
        </w:tc>
        <w:tc>
          <w:tcPr>
            <w:tcW w:w="2496" w:type="dxa"/>
            <w:gridSpan w:val="4"/>
            <w:tcBorders>
              <w:right w:val="nil"/>
            </w:tcBorders>
          </w:tcPr>
          <w:p w:rsidR="00DA6447" w:rsidRDefault="004440C5">
            <w:pPr>
              <w:pStyle w:val="ConsPlusNormal0"/>
              <w:jc w:val="center"/>
            </w:pPr>
            <w:r>
              <w:t>Предельные объемы финансирования</w:t>
            </w:r>
          </w:p>
        </w:tc>
      </w:tr>
      <w:tr w:rsidR="00DA6447">
        <w:tc>
          <w:tcPr>
            <w:tcW w:w="1191" w:type="dxa"/>
            <w:vMerge/>
          </w:tcPr>
          <w:p w:rsidR="00DA6447" w:rsidRDefault="00DA6447">
            <w:pPr>
              <w:pStyle w:val="ConsPlusNormal0"/>
            </w:pPr>
          </w:p>
        </w:tc>
        <w:tc>
          <w:tcPr>
            <w:tcW w:w="623" w:type="dxa"/>
            <w:vMerge w:val="restart"/>
          </w:tcPr>
          <w:p w:rsidR="00DA6447" w:rsidRDefault="004440C5">
            <w:pPr>
              <w:pStyle w:val="ConsPlusNormal0"/>
              <w:jc w:val="center"/>
            </w:pPr>
            <w:r>
              <w:t>на ____ год</w:t>
            </w:r>
          </w:p>
        </w:tc>
        <w:tc>
          <w:tcPr>
            <w:tcW w:w="680" w:type="dxa"/>
            <w:vMerge w:val="restart"/>
          </w:tcPr>
          <w:p w:rsidR="00DA6447" w:rsidRDefault="004440C5">
            <w:pPr>
              <w:pStyle w:val="ConsPlusNormal0"/>
              <w:jc w:val="center"/>
            </w:pPr>
            <w:r>
              <w:t>на ____ год</w:t>
            </w:r>
          </w:p>
        </w:tc>
        <w:tc>
          <w:tcPr>
            <w:tcW w:w="681" w:type="dxa"/>
            <w:vMerge w:val="restart"/>
          </w:tcPr>
          <w:p w:rsidR="00DA6447" w:rsidRDefault="004440C5">
            <w:pPr>
              <w:pStyle w:val="ConsPlusNormal0"/>
              <w:jc w:val="center"/>
            </w:pPr>
            <w:r>
              <w:t>на ____ год</w:t>
            </w:r>
          </w:p>
        </w:tc>
        <w:tc>
          <w:tcPr>
            <w:tcW w:w="679" w:type="dxa"/>
            <w:vMerge w:val="restart"/>
          </w:tcPr>
          <w:p w:rsidR="00DA6447" w:rsidRDefault="004440C5">
            <w:pPr>
              <w:pStyle w:val="ConsPlusNormal0"/>
              <w:jc w:val="center"/>
            </w:pPr>
            <w:r>
              <w:t>на ____ год</w:t>
            </w:r>
          </w:p>
        </w:tc>
        <w:tc>
          <w:tcPr>
            <w:tcW w:w="624" w:type="dxa"/>
            <w:vMerge w:val="restart"/>
          </w:tcPr>
          <w:p w:rsidR="00DA6447" w:rsidRDefault="004440C5">
            <w:pPr>
              <w:pStyle w:val="ConsPlusNormal0"/>
              <w:jc w:val="center"/>
            </w:pPr>
            <w:r>
              <w:t>на ____ год</w:t>
            </w:r>
          </w:p>
        </w:tc>
        <w:tc>
          <w:tcPr>
            <w:tcW w:w="737" w:type="dxa"/>
            <w:vMerge w:val="restart"/>
          </w:tcPr>
          <w:p w:rsidR="00DA6447" w:rsidRDefault="004440C5">
            <w:pPr>
              <w:pStyle w:val="ConsPlusNormal0"/>
              <w:jc w:val="center"/>
            </w:pPr>
            <w:r>
              <w:t>на ____ год</w:t>
            </w:r>
          </w:p>
        </w:tc>
        <w:tc>
          <w:tcPr>
            <w:tcW w:w="680" w:type="dxa"/>
            <w:vMerge w:val="restart"/>
          </w:tcPr>
          <w:p w:rsidR="00DA6447" w:rsidRDefault="004440C5">
            <w:pPr>
              <w:pStyle w:val="ConsPlusNormal0"/>
              <w:jc w:val="center"/>
            </w:pPr>
            <w:r>
              <w:t>на ____ год</w:t>
            </w:r>
          </w:p>
        </w:tc>
        <w:tc>
          <w:tcPr>
            <w:tcW w:w="680" w:type="dxa"/>
            <w:vMerge w:val="restart"/>
          </w:tcPr>
          <w:p w:rsidR="00DA6447" w:rsidRDefault="004440C5">
            <w:pPr>
              <w:pStyle w:val="ConsPlusNormal0"/>
              <w:jc w:val="center"/>
            </w:pPr>
            <w:r>
              <w:t>на ____ год</w:t>
            </w:r>
          </w:p>
        </w:tc>
        <w:tc>
          <w:tcPr>
            <w:tcW w:w="1248" w:type="dxa"/>
            <w:gridSpan w:val="2"/>
          </w:tcPr>
          <w:p w:rsidR="00DA6447" w:rsidRDefault="004440C5">
            <w:pPr>
              <w:pStyle w:val="ConsPlusNormal0"/>
              <w:jc w:val="center"/>
            </w:pPr>
            <w:r>
              <w:t>всего</w:t>
            </w:r>
          </w:p>
        </w:tc>
        <w:tc>
          <w:tcPr>
            <w:tcW w:w="1248" w:type="dxa"/>
            <w:gridSpan w:val="2"/>
            <w:tcBorders>
              <w:right w:val="nil"/>
            </w:tcBorders>
          </w:tcPr>
          <w:p w:rsidR="00DA6447" w:rsidRDefault="004440C5">
            <w:pPr>
              <w:pStyle w:val="ConsPlusNormal0"/>
              <w:jc w:val="center"/>
            </w:pPr>
            <w:r>
              <w:t>из них с отложенной датой ввода в действие</w:t>
            </w:r>
          </w:p>
        </w:tc>
      </w:tr>
      <w:tr w:rsidR="00DA6447">
        <w:tc>
          <w:tcPr>
            <w:tcW w:w="1191" w:type="dxa"/>
            <w:vMerge/>
          </w:tcPr>
          <w:p w:rsidR="00DA6447" w:rsidRDefault="00DA6447">
            <w:pPr>
              <w:pStyle w:val="ConsPlusNormal0"/>
            </w:pPr>
          </w:p>
        </w:tc>
        <w:tc>
          <w:tcPr>
            <w:tcW w:w="623" w:type="dxa"/>
            <w:vMerge/>
          </w:tcPr>
          <w:p w:rsidR="00DA6447" w:rsidRDefault="00DA6447">
            <w:pPr>
              <w:pStyle w:val="ConsPlusNormal0"/>
            </w:pPr>
          </w:p>
        </w:tc>
        <w:tc>
          <w:tcPr>
            <w:tcW w:w="680" w:type="dxa"/>
            <w:vMerge/>
          </w:tcPr>
          <w:p w:rsidR="00DA6447" w:rsidRDefault="00DA6447">
            <w:pPr>
              <w:pStyle w:val="ConsPlusNormal0"/>
            </w:pPr>
          </w:p>
        </w:tc>
        <w:tc>
          <w:tcPr>
            <w:tcW w:w="681" w:type="dxa"/>
            <w:vMerge/>
          </w:tcPr>
          <w:p w:rsidR="00DA6447" w:rsidRDefault="00DA6447">
            <w:pPr>
              <w:pStyle w:val="ConsPlusNormal0"/>
            </w:pPr>
          </w:p>
        </w:tc>
        <w:tc>
          <w:tcPr>
            <w:tcW w:w="679" w:type="dxa"/>
            <w:vMerge/>
          </w:tcPr>
          <w:p w:rsidR="00DA6447" w:rsidRDefault="00DA6447">
            <w:pPr>
              <w:pStyle w:val="ConsPlusNormal0"/>
            </w:pPr>
          </w:p>
        </w:tc>
        <w:tc>
          <w:tcPr>
            <w:tcW w:w="624" w:type="dxa"/>
            <w:vMerge/>
          </w:tcPr>
          <w:p w:rsidR="00DA6447" w:rsidRDefault="00DA6447">
            <w:pPr>
              <w:pStyle w:val="ConsPlusNormal0"/>
            </w:pPr>
          </w:p>
        </w:tc>
        <w:tc>
          <w:tcPr>
            <w:tcW w:w="737" w:type="dxa"/>
            <w:vMerge/>
          </w:tcPr>
          <w:p w:rsidR="00DA6447" w:rsidRDefault="00DA6447">
            <w:pPr>
              <w:pStyle w:val="ConsPlusNormal0"/>
            </w:pPr>
          </w:p>
        </w:tc>
        <w:tc>
          <w:tcPr>
            <w:tcW w:w="680" w:type="dxa"/>
            <w:vMerge/>
          </w:tcPr>
          <w:p w:rsidR="00DA6447" w:rsidRDefault="00DA6447">
            <w:pPr>
              <w:pStyle w:val="ConsPlusNormal0"/>
            </w:pPr>
          </w:p>
        </w:tc>
        <w:tc>
          <w:tcPr>
            <w:tcW w:w="680" w:type="dxa"/>
            <w:vMerge/>
          </w:tcPr>
          <w:p w:rsidR="00DA6447" w:rsidRDefault="00DA6447">
            <w:pPr>
              <w:pStyle w:val="ConsPlusNormal0"/>
            </w:pPr>
          </w:p>
        </w:tc>
        <w:tc>
          <w:tcPr>
            <w:tcW w:w="624" w:type="dxa"/>
          </w:tcPr>
          <w:p w:rsidR="00DA6447" w:rsidRDefault="004440C5">
            <w:pPr>
              <w:pStyle w:val="ConsPlusNormal0"/>
              <w:jc w:val="center"/>
            </w:pPr>
            <w:r>
              <w:t>на ____ год</w:t>
            </w:r>
          </w:p>
        </w:tc>
        <w:tc>
          <w:tcPr>
            <w:tcW w:w="624" w:type="dxa"/>
          </w:tcPr>
          <w:p w:rsidR="00DA6447" w:rsidRDefault="004440C5">
            <w:pPr>
              <w:pStyle w:val="ConsPlusNormal0"/>
              <w:jc w:val="center"/>
            </w:pPr>
            <w:r>
              <w:t>на ____ год</w:t>
            </w:r>
          </w:p>
        </w:tc>
        <w:tc>
          <w:tcPr>
            <w:tcW w:w="624" w:type="dxa"/>
          </w:tcPr>
          <w:p w:rsidR="00DA6447" w:rsidRDefault="004440C5">
            <w:pPr>
              <w:pStyle w:val="ConsPlusNormal0"/>
              <w:jc w:val="center"/>
            </w:pPr>
            <w:r>
              <w:t>на ____ год</w:t>
            </w:r>
          </w:p>
        </w:tc>
        <w:tc>
          <w:tcPr>
            <w:tcW w:w="624" w:type="dxa"/>
            <w:tcBorders>
              <w:right w:val="nil"/>
            </w:tcBorders>
          </w:tcPr>
          <w:p w:rsidR="00DA6447" w:rsidRDefault="004440C5">
            <w:pPr>
              <w:pStyle w:val="ConsPlusNormal0"/>
              <w:jc w:val="center"/>
            </w:pPr>
            <w:r>
              <w:t>на ____ год</w:t>
            </w:r>
          </w:p>
        </w:tc>
      </w:tr>
      <w:tr w:rsidR="00DA6447">
        <w:tc>
          <w:tcPr>
            <w:tcW w:w="1191" w:type="dxa"/>
          </w:tcPr>
          <w:p w:rsidR="00DA6447" w:rsidRDefault="004440C5">
            <w:pPr>
              <w:pStyle w:val="ConsPlusNormal0"/>
              <w:jc w:val="center"/>
            </w:pPr>
            <w:r>
              <w:t>1</w:t>
            </w:r>
          </w:p>
        </w:tc>
        <w:tc>
          <w:tcPr>
            <w:tcW w:w="623" w:type="dxa"/>
          </w:tcPr>
          <w:p w:rsidR="00DA6447" w:rsidRDefault="004440C5">
            <w:pPr>
              <w:pStyle w:val="ConsPlusNormal0"/>
              <w:jc w:val="center"/>
            </w:pPr>
            <w:r>
              <w:t>2</w:t>
            </w:r>
          </w:p>
        </w:tc>
        <w:tc>
          <w:tcPr>
            <w:tcW w:w="680" w:type="dxa"/>
          </w:tcPr>
          <w:p w:rsidR="00DA6447" w:rsidRDefault="004440C5">
            <w:pPr>
              <w:pStyle w:val="ConsPlusNormal0"/>
              <w:jc w:val="center"/>
            </w:pPr>
            <w:r>
              <w:t>3</w:t>
            </w:r>
          </w:p>
        </w:tc>
        <w:tc>
          <w:tcPr>
            <w:tcW w:w="681" w:type="dxa"/>
          </w:tcPr>
          <w:p w:rsidR="00DA6447" w:rsidRDefault="004440C5">
            <w:pPr>
              <w:pStyle w:val="ConsPlusNormal0"/>
              <w:jc w:val="center"/>
            </w:pPr>
            <w:r>
              <w:t>4</w:t>
            </w:r>
          </w:p>
        </w:tc>
        <w:tc>
          <w:tcPr>
            <w:tcW w:w="679" w:type="dxa"/>
          </w:tcPr>
          <w:p w:rsidR="00DA6447" w:rsidRDefault="004440C5">
            <w:pPr>
              <w:pStyle w:val="ConsPlusNormal0"/>
              <w:jc w:val="center"/>
            </w:pPr>
            <w:r>
              <w:t>5</w:t>
            </w:r>
          </w:p>
        </w:tc>
        <w:tc>
          <w:tcPr>
            <w:tcW w:w="624" w:type="dxa"/>
          </w:tcPr>
          <w:p w:rsidR="00DA6447" w:rsidRDefault="004440C5">
            <w:pPr>
              <w:pStyle w:val="ConsPlusNormal0"/>
              <w:jc w:val="center"/>
            </w:pPr>
            <w:r>
              <w:t>6</w:t>
            </w:r>
          </w:p>
        </w:tc>
        <w:tc>
          <w:tcPr>
            <w:tcW w:w="737" w:type="dxa"/>
          </w:tcPr>
          <w:p w:rsidR="00DA6447" w:rsidRDefault="004440C5">
            <w:pPr>
              <w:pStyle w:val="ConsPlusNormal0"/>
              <w:jc w:val="center"/>
            </w:pPr>
            <w:r>
              <w:t>7</w:t>
            </w:r>
          </w:p>
        </w:tc>
        <w:tc>
          <w:tcPr>
            <w:tcW w:w="680" w:type="dxa"/>
          </w:tcPr>
          <w:p w:rsidR="00DA6447" w:rsidRDefault="004440C5">
            <w:pPr>
              <w:pStyle w:val="ConsPlusNormal0"/>
              <w:jc w:val="center"/>
            </w:pPr>
            <w:r>
              <w:t>8</w:t>
            </w:r>
          </w:p>
        </w:tc>
        <w:tc>
          <w:tcPr>
            <w:tcW w:w="680" w:type="dxa"/>
          </w:tcPr>
          <w:p w:rsidR="00DA6447" w:rsidRDefault="004440C5">
            <w:pPr>
              <w:pStyle w:val="ConsPlusNormal0"/>
              <w:jc w:val="center"/>
            </w:pPr>
            <w:r>
              <w:t>9</w:t>
            </w:r>
          </w:p>
        </w:tc>
        <w:tc>
          <w:tcPr>
            <w:tcW w:w="624" w:type="dxa"/>
          </w:tcPr>
          <w:p w:rsidR="00DA6447" w:rsidRDefault="004440C5">
            <w:pPr>
              <w:pStyle w:val="ConsPlusNormal0"/>
              <w:jc w:val="center"/>
            </w:pPr>
            <w:r>
              <w:t>10</w:t>
            </w:r>
          </w:p>
        </w:tc>
        <w:tc>
          <w:tcPr>
            <w:tcW w:w="624" w:type="dxa"/>
          </w:tcPr>
          <w:p w:rsidR="00DA6447" w:rsidRDefault="004440C5">
            <w:pPr>
              <w:pStyle w:val="ConsPlusNormal0"/>
              <w:jc w:val="center"/>
            </w:pPr>
            <w:r>
              <w:t>11</w:t>
            </w:r>
          </w:p>
        </w:tc>
        <w:tc>
          <w:tcPr>
            <w:tcW w:w="624" w:type="dxa"/>
          </w:tcPr>
          <w:p w:rsidR="00DA6447" w:rsidRDefault="004440C5">
            <w:pPr>
              <w:pStyle w:val="ConsPlusNormal0"/>
              <w:jc w:val="center"/>
            </w:pPr>
            <w:r>
              <w:t>12</w:t>
            </w:r>
          </w:p>
        </w:tc>
        <w:tc>
          <w:tcPr>
            <w:tcW w:w="624" w:type="dxa"/>
            <w:tcBorders>
              <w:right w:val="nil"/>
            </w:tcBorders>
          </w:tcPr>
          <w:p w:rsidR="00DA6447" w:rsidRDefault="004440C5">
            <w:pPr>
              <w:pStyle w:val="ConsPlusNormal0"/>
              <w:jc w:val="center"/>
            </w:pPr>
            <w:r>
              <w:t>13</w:t>
            </w:r>
          </w:p>
        </w:tc>
      </w:tr>
      <w:tr w:rsidR="00DA6447">
        <w:tblPrEx>
          <w:tblBorders>
            <w:right w:val="single" w:sz="4" w:space="0" w:color="auto"/>
          </w:tblBorders>
        </w:tblPrEx>
        <w:tc>
          <w:tcPr>
            <w:tcW w:w="1191" w:type="dxa"/>
          </w:tcPr>
          <w:p w:rsidR="00DA6447" w:rsidRDefault="004440C5">
            <w:pPr>
              <w:pStyle w:val="ConsPlusNormal0"/>
            </w:pPr>
            <w:r>
              <w:t>Остатки на начало дня</w:t>
            </w:r>
          </w:p>
        </w:tc>
        <w:tc>
          <w:tcPr>
            <w:tcW w:w="623" w:type="dxa"/>
          </w:tcPr>
          <w:p w:rsidR="00DA6447" w:rsidRDefault="00DA6447">
            <w:pPr>
              <w:pStyle w:val="ConsPlusNormal0"/>
            </w:pPr>
          </w:p>
        </w:tc>
        <w:tc>
          <w:tcPr>
            <w:tcW w:w="680" w:type="dxa"/>
          </w:tcPr>
          <w:p w:rsidR="00DA6447" w:rsidRDefault="00DA6447">
            <w:pPr>
              <w:pStyle w:val="ConsPlusNormal0"/>
            </w:pPr>
          </w:p>
        </w:tc>
        <w:tc>
          <w:tcPr>
            <w:tcW w:w="681" w:type="dxa"/>
          </w:tcPr>
          <w:p w:rsidR="00DA6447" w:rsidRDefault="00DA6447">
            <w:pPr>
              <w:pStyle w:val="ConsPlusNormal0"/>
            </w:pPr>
          </w:p>
        </w:tc>
        <w:tc>
          <w:tcPr>
            <w:tcW w:w="679" w:type="dxa"/>
          </w:tcPr>
          <w:p w:rsidR="00DA6447" w:rsidRDefault="00DA6447">
            <w:pPr>
              <w:pStyle w:val="ConsPlusNormal0"/>
            </w:pPr>
          </w:p>
        </w:tc>
        <w:tc>
          <w:tcPr>
            <w:tcW w:w="624"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r>
      <w:tr w:rsidR="00DA6447">
        <w:tblPrEx>
          <w:tblBorders>
            <w:right w:val="single" w:sz="4" w:space="0" w:color="auto"/>
          </w:tblBorders>
        </w:tblPrEx>
        <w:tc>
          <w:tcPr>
            <w:tcW w:w="1191" w:type="dxa"/>
          </w:tcPr>
          <w:p w:rsidR="00DA6447" w:rsidRDefault="004440C5">
            <w:pPr>
              <w:pStyle w:val="ConsPlusNormal0"/>
            </w:pPr>
            <w:r>
              <w:t>Остатки на конец дня</w:t>
            </w:r>
          </w:p>
        </w:tc>
        <w:tc>
          <w:tcPr>
            <w:tcW w:w="623" w:type="dxa"/>
          </w:tcPr>
          <w:p w:rsidR="00DA6447" w:rsidRDefault="00DA6447">
            <w:pPr>
              <w:pStyle w:val="ConsPlusNormal0"/>
            </w:pPr>
          </w:p>
        </w:tc>
        <w:tc>
          <w:tcPr>
            <w:tcW w:w="680" w:type="dxa"/>
          </w:tcPr>
          <w:p w:rsidR="00DA6447" w:rsidRDefault="00DA6447">
            <w:pPr>
              <w:pStyle w:val="ConsPlusNormal0"/>
            </w:pPr>
          </w:p>
        </w:tc>
        <w:tc>
          <w:tcPr>
            <w:tcW w:w="681" w:type="dxa"/>
          </w:tcPr>
          <w:p w:rsidR="00DA6447" w:rsidRDefault="00DA6447">
            <w:pPr>
              <w:pStyle w:val="ConsPlusNormal0"/>
            </w:pPr>
          </w:p>
        </w:tc>
        <w:tc>
          <w:tcPr>
            <w:tcW w:w="679" w:type="dxa"/>
          </w:tcPr>
          <w:p w:rsidR="00DA6447" w:rsidRDefault="00DA6447">
            <w:pPr>
              <w:pStyle w:val="ConsPlusNormal0"/>
            </w:pPr>
          </w:p>
        </w:tc>
        <w:tc>
          <w:tcPr>
            <w:tcW w:w="624"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1.2. Доведенные бюджетные данные</w:t>
      </w:r>
    </w:p>
    <w:p w:rsidR="00DA6447" w:rsidRDefault="00DA6447">
      <w:pPr>
        <w:pStyle w:val="ConsPlusNonformat0"/>
        <w:jc w:val="both"/>
      </w:pPr>
    </w:p>
    <w:p w:rsidR="00DA6447" w:rsidRDefault="004440C5">
      <w:pPr>
        <w:pStyle w:val="ConsPlusNonformat0"/>
        <w:jc w:val="both"/>
      </w:pPr>
      <w:r>
        <w:t xml:space="preserve">                          1.2.1. Бюджетные данные</w:t>
      </w:r>
    </w:p>
    <w:p w:rsidR="00DA6447" w:rsidRDefault="00DA6447">
      <w:pPr>
        <w:pStyle w:val="ConsPlusNormal0"/>
        <w:jc w:val="both"/>
      </w:pPr>
    </w:p>
    <w:p w:rsidR="00DA6447" w:rsidRDefault="00DA6447">
      <w:pPr>
        <w:pStyle w:val="ConsPlusNormal0"/>
        <w:sectPr w:rsidR="00DA6447">
          <w:headerReference w:type="default" r:id="rId484"/>
          <w:footerReference w:type="default" r:id="rId485"/>
          <w:headerReference w:type="first" r:id="rId486"/>
          <w:footerReference w:type="first" r:id="rId487"/>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077"/>
        <w:gridCol w:w="737"/>
        <w:gridCol w:w="737"/>
        <w:gridCol w:w="794"/>
        <w:gridCol w:w="624"/>
        <w:gridCol w:w="680"/>
        <w:gridCol w:w="680"/>
        <w:gridCol w:w="680"/>
        <w:gridCol w:w="680"/>
        <w:gridCol w:w="624"/>
        <w:gridCol w:w="624"/>
        <w:gridCol w:w="624"/>
        <w:gridCol w:w="624"/>
      </w:tblGrid>
      <w:tr w:rsidR="00DA6447">
        <w:tc>
          <w:tcPr>
            <w:tcW w:w="1531" w:type="dxa"/>
            <w:gridSpan w:val="2"/>
            <w:vMerge w:val="restart"/>
          </w:tcPr>
          <w:p w:rsidR="00DA6447" w:rsidRDefault="004440C5">
            <w:pPr>
              <w:pStyle w:val="ConsPlusNormal0"/>
              <w:jc w:val="center"/>
            </w:pPr>
            <w:r>
              <w:lastRenderedPageBreak/>
              <w:t>Документ</w:t>
            </w:r>
          </w:p>
        </w:tc>
        <w:tc>
          <w:tcPr>
            <w:tcW w:w="1077"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2892" w:type="dxa"/>
            <w:gridSpan w:val="4"/>
          </w:tcPr>
          <w:p w:rsidR="00DA6447" w:rsidRDefault="004440C5">
            <w:pPr>
              <w:pStyle w:val="ConsPlusNormal0"/>
              <w:jc w:val="center"/>
            </w:pPr>
            <w:r>
              <w:t>Бюджетные ассигнования</w:t>
            </w:r>
          </w:p>
        </w:tc>
        <w:tc>
          <w:tcPr>
            <w:tcW w:w="2720" w:type="dxa"/>
            <w:gridSpan w:val="4"/>
          </w:tcPr>
          <w:p w:rsidR="00DA6447" w:rsidRDefault="004440C5">
            <w:pPr>
              <w:pStyle w:val="ConsPlusNormal0"/>
              <w:jc w:val="center"/>
            </w:pPr>
            <w:r>
              <w:t>Лимиты бюджетных обязательств</w:t>
            </w:r>
          </w:p>
        </w:tc>
        <w:tc>
          <w:tcPr>
            <w:tcW w:w="2496" w:type="dxa"/>
            <w:gridSpan w:val="4"/>
            <w:tcBorders>
              <w:right w:val="nil"/>
            </w:tcBorders>
          </w:tcPr>
          <w:p w:rsidR="00DA6447" w:rsidRDefault="004440C5">
            <w:pPr>
              <w:pStyle w:val="ConsPlusNormal0"/>
              <w:jc w:val="center"/>
            </w:pPr>
            <w:r>
              <w:t>Предельные объемы финансирования</w:t>
            </w:r>
          </w:p>
        </w:tc>
      </w:tr>
      <w:tr w:rsidR="00DA6447">
        <w:tc>
          <w:tcPr>
            <w:tcW w:w="1531" w:type="dxa"/>
            <w:gridSpan w:val="2"/>
            <w:vMerge/>
          </w:tcPr>
          <w:p w:rsidR="00DA6447" w:rsidRDefault="00DA6447">
            <w:pPr>
              <w:pStyle w:val="ConsPlusNormal0"/>
            </w:pPr>
          </w:p>
        </w:tc>
        <w:tc>
          <w:tcPr>
            <w:tcW w:w="1077" w:type="dxa"/>
            <w:vMerge/>
          </w:tcPr>
          <w:p w:rsidR="00DA6447" w:rsidRDefault="00DA6447">
            <w:pPr>
              <w:pStyle w:val="ConsPlusNormal0"/>
            </w:pPr>
          </w:p>
        </w:tc>
        <w:tc>
          <w:tcPr>
            <w:tcW w:w="737" w:type="dxa"/>
            <w:vMerge w:val="restart"/>
          </w:tcPr>
          <w:p w:rsidR="00DA6447" w:rsidRDefault="004440C5">
            <w:pPr>
              <w:pStyle w:val="ConsPlusNormal0"/>
              <w:jc w:val="center"/>
            </w:pPr>
            <w:r>
              <w:t>на ____ год</w:t>
            </w:r>
          </w:p>
        </w:tc>
        <w:tc>
          <w:tcPr>
            <w:tcW w:w="737" w:type="dxa"/>
            <w:vMerge w:val="restart"/>
          </w:tcPr>
          <w:p w:rsidR="00DA6447" w:rsidRDefault="004440C5">
            <w:pPr>
              <w:pStyle w:val="ConsPlusNormal0"/>
              <w:jc w:val="center"/>
            </w:pPr>
            <w:r>
              <w:t>на ____ год</w:t>
            </w:r>
          </w:p>
        </w:tc>
        <w:tc>
          <w:tcPr>
            <w:tcW w:w="794" w:type="dxa"/>
            <w:vMerge w:val="restart"/>
          </w:tcPr>
          <w:p w:rsidR="00DA6447" w:rsidRDefault="004440C5">
            <w:pPr>
              <w:pStyle w:val="ConsPlusNormal0"/>
              <w:jc w:val="center"/>
            </w:pPr>
            <w:r>
              <w:t>на ____ год</w:t>
            </w:r>
          </w:p>
        </w:tc>
        <w:tc>
          <w:tcPr>
            <w:tcW w:w="624" w:type="dxa"/>
            <w:vMerge w:val="restart"/>
          </w:tcPr>
          <w:p w:rsidR="00DA6447" w:rsidRDefault="004440C5">
            <w:pPr>
              <w:pStyle w:val="ConsPlusNormal0"/>
              <w:jc w:val="center"/>
            </w:pPr>
            <w:r>
              <w:t>на ____ год</w:t>
            </w:r>
          </w:p>
        </w:tc>
        <w:tc>
          <w:tcPr>
            <w:tcW w:w="680" w:type="dxa"/>
            <w:vMerge w:val="restart"/>
          </w:tcPr>
          <w:p w:rsidR="00DA6447" w:rsidRDefault="004440C5">
            <w:pPr>
              <w:pStyle w:val="ConsPlusNormal0"/>
              <w:jc w:val="center"/>
            </w:pPr>
            <w:r>
              <w:t>на ____ год</w:t>
            </w:r>
          </w:p>
        </w:tc>
        <w:tc>
          <w:tcPr>
            <w:tcW w:w="680" w:type="dxa"/>
            <w:vMerge w:val="restart"/>
          </w:tcPr>
          <w:p w:rsidR="00DA6447" w:rsidRDefault="004440C5">
            <w:pPr>
              <w:pStyle w:val="ConsPlusNormal0"/>
              <w:jc w:val="center"/>
            </w:pPr>
            <w:r>
              <w:t>на ____ год</w:t>
            </w:r>
          </w:p>
        </w:tc>
        <w:tc>
          <w:tcPr>
            <w:tcW w:w="680" w:type="dxa"/>
            <w:vMerge w:val="restart"/>
          </w:tcPr>
          <w:p w:rsidR="00DA6447" w:rsidRDefault="004440C5">
            <w:pPr>
              <w:pStyle w:val="ConsPlusNormal0"/>
              <w:jc w:val="center"/>
            </w:pPr>
            <w:r>
              <w:t>на ____ год</w:t>
            </w:r>
          </w:p>
        </w:tc>
        <w:tc>
          <w:tcPr>
            <w:tcW w:w="680" w:type="dxa"/>
            <w:vMerge w:val="restart"/>
          </w:tcPr>
          <w:p w:rsidR="00DA6447" w:rsidRDefault="004440C5">
            <w:pPr>
              <w:pStyle w:val="ConsPlusNormal0"/>
              <w:jc w:val="center"/>
            </w:pPr>
            <w:r>
              <w:t>на ____ год</w:t>
            </w:r>
          </w:p>
        </w:tc>
        <w:tc>
          <w:tcPr>
            <w:tcW w:w="1248" w:type="dxa"/>
            <w:gridSpan w:val="2"/>
          </w:tcPr>
          <w:p w:rsidR="00DA6447" w:rsidRDefault="004440C5">
            <w:pPr>
              <w:pStyle w:val="ConsPlusNormal0"/>
              <w:jc w:val="center"/>
            </w:pPr>
            <w:r>
              <w:t>всего</w:t>
            </w:r>
          </w:p>
        </w:tc>
        <w:tc>
          <w:tcPr>
            <w:tcW w:w="1248" w:type="dxa"/>
            <w:gridSpan w:val="2"/>
            <w:tcBorders>
              <w:right w:val="nil"/>
            </w:tcBorders>
          </w:tcPr>
          <w:p w:rsidR="00DA6447" w:rsidRDefault="004440C5">
            <w:pPr>
              <w:pStyle w:val="ConsPlusNormal0"/>
              <w:jc w:val="center"/>
            </w:pPr>
            <w:r>
              <w:t>из них с отложенной датой ввода в действие</w:t>
            </w:r>
          </w:p>
        </w:tc>
      </w:tr>
      <w:tr w:rsidR="00DA6447">
        <w:tc>
          <w:tcPr>
            <w:tcW w:w="794" w:type="dxa"/>
          </w:tcPr>
          <w:p w:rsidR="00DA6447" w:rsidRDefault="004440C5">
            <w:pPr>
              <w:pStyle w:val="ConsPlusNormal0"/>
              <w:jc w:val="center"/>
            </w:pPr>
            <w:r>
              <w:t>номер</w:t>
            </w:r>
          </w:p>
        </w:tc>
        <w:tc>
          <w:tcPr>
            <w:tcW w:w="737" w:type="dxa"/>
          </w:tcPr>
          <w:p w:rsidR="00DA6447" w:rsidRDefault="004440C5">
            <w:pPr>
              <w:pStyle w:val="ConsPlusNormal0"/>
              <w:jc w:val="center"/>
            </w:pPr>
            <w:r>
              <w:t>дата</w:t>
            </w:r>
          </w:p>
        </w:tc>
        <w:tc>
          <w:tcPr>
            <w:tcW w:w="1077" w:type="dxa"/>
            <w:vMerge/>
          </w:tcPr>
          <w:p w:rsidR="00DA6447" w:rsidRDefault="00DA6447">
            <w:pPr>
              <w:pStyle w:val="ConsPlusNormal0"/>
            </w:pPr>
          </w:p>
        </w:tc>
        <w:tc>
          <w:tcPr>
            <w:tcW w:w="737" w:type="dxa"/>
            <w:vMerge/>
          </w:tcPr>
          <w:p w:rsidR="00DA6447" w:rsidRDefault="00DA6447">
            <w:pPr>
              <w:pStyle w:val="ConsPlusNormal0"/>
            </w:pPr>
          </w:p>
        </w:tc>
        <w:tc>
          <w:tcPr>
            <w:tcW w:w="737" w:type="dxa"/>
            <w:vMerge/>
          </w:tcPr>
          <w:p w:rsidR="00DA6447" w:rsidRDefault="00DA6447">
            <w:pPr>
              <w:pStyle w:val="ConsPlusNormal0"/>
            </w:pPr>
          </w:p>
        </w:tc>
        <w:tc>
          <w:tcPr>
            <w:tcW w:w="794" w:type="dxa"/>
            <w:vMerge/>
          </w:tcPr>
          <w:p w:rsidR="00DA6447" w:rsidRDefault="00DA6447">
            <w:pPr>
              <w:pStyle w:val="ConsPlusNormal0"/>
            </w:pPr>
          </w:p>
        </w:tc>
        <w:tc>
          <w:tcPr>
            <w:tcW w:w="624" w:type="dxa"/>
            <w:vMerge/>
          </w:tcPr>
          <w:p w:rsidR="00DA6447" w:rsidRDefault="00DA6447">
            <w:pPr>
              <w:pStyle w:val="ConsPlusNormal0"/>
            </w:pPr>
          </w:p>
        </w:tc>
        <w:tc>
          <w:tcPr>
            <w:tcW w:w="680" w:type="dxa"/>
            <w:vMerge/>
          </w:tcPr>
          <w:p w:rsidR="00DA6447" w:rsidRDefault="00DA6447">
            <w:pPr>
              <w:pStyle w:val="ConsPlusNormal0"/>
            </w:pPr>
          </w:p>
        </w:tc>
        <w:tc>
          <w:tcPr>
            <w:tcW w:w="680" w:type="dxa"/>
            <w:vMerge/>
          </w:tcPr>
          <w:p w:rsidR="00DA6447" w:rsidRDefault="00DA6447">
            <w:pPr>
              <w:pStyle w:val="ConsPlusNormal0"/>
            </w:pPr>
          </w:p>
        </w:tc>
        <w:tc>
          <w:tcPr>
            <w:tcW w:w="680" w:type="dxa"/>
            <w:vMerge/>
          </w:tcPr>
          <w:p w:rsidR="00DA6447" w:rsidRDefault="00DA6447">
            <w:pPr>
              <w:pStyle w:val="ConsPlusNormal0"/>
            </w:pPr>
          </w:p>
        </w:tc>
        <w:tc>
          <w:tcPr>
            <w:tcW w:w="680" w:type="dxa"/>
            <w:vMerge/>
          </w:tcPr>
          <w:p w:rsidR="00DA6447" w:rsidRDefault="00DA6447">
            <w:pPr>
              <w:pStyle w:val="ConsPlusNormal0"/>
            </w:pPr>
          </w:p>
        </w:tc>
        <w:tc>
          <w:tcPr>
            <w:tcW w:w="624" w:type="dxa"/>
          </w:tcPr>
          <w:p w:rsidR="00DA6447" w:rsidRDefault="004440C5">
            <w:pPr>
              <w:pStyle w:val="ConsPlusNormal0"/>
              <w:jc w:val="center"/>
            </w:pPr>
            <w:r>
              <w:t>на ____ год</w:t>
            </w:r>
          </w:p>
        </w:tc>
        <w:tc>
          <w:tcPr>
            <w:tcW w:w="624" w:type="dxa"/>
          </w:tcPr>
          <w:p w:rsidR="00DA6447" w:rsidRDefault="004440C5">
            <w:pPr>
              <w:pStyle w:val="ConsPlusNormal0"/>
              <w:jc w:val="center"/>
            </w:pPr>
            <w:r>
              <w:t>на ____ год</w:t>
            </w:r>
          </w:p>
        </w:tc>
        <w:tc>
          <w:tcPr>
            <w:tcW w:w="624" w:type="dxa"/>
          </w:tcPr>
          <w:p w:rsidR="00DA6447" w:rsidRDefault="004440C5">
            <w:pPr>
              <w:pStyle w:val="ConsPlusNormal0"/>
              <w:jc w:val="center"/>
            </w:pPr>
            <w:r>
              <w:t>на ____ год</w:t>
            </w:r>
          </w:p>
        </w:tc>
        <w:tc>
          <w:tcPr>
            <w:tcW w:w="624" w:type="dxa"/>
            <w:tcBorders>
              <w:right w:val="nil"/>
            </w:tcBorders>
          </w:tcPr>
          <w:p w:rsidR="00DA6447" w:rsidRDefault="004440C5">
            <w:pPr>
              <w:pStyle w:val="ConsPlusNormal0"/>
              <w:jc w:val="center"/>
            </w:pPr>
            <w:r>
              <w:t>на ____ год</w:t>
            </w:r>
          </w:p>
        </w:tc>
      </w:tr>
      <w:tr w:rsidR="00DA6447">
        <w:tc>
          <w:tcPr>
            <w:tcW w:w="794" w:type="dxa"/>
          </w:tcPr>
          <w:p w:rsidR="00DA6447" w:rsidRDefault="004440C5">
            <w:pPr>
              <w:pStyle w:val="ConsPlusNormal0"/>
              <w:jc w:val="center"/>
            </w:pPr>
            <w:r>
              <w:t>1</w:t>
            </w:r>
          </w:p>
        </w:tc>
        <w:tc>
          <w:tcPr>
            <w:tcW w:w="737" w:type="dxa"/>
          </w:tcPr>
          <w:p w:rsidR="00DA6447" w:rsidRDefault="004440C5">
            <w:pPr>
              <w:pStyle w:val="ConsPlusNormal0"/>
              <w:jc w:val="center"/>
            </w:pPr>
            <w:r>
              <w:t>2</w:t>
            </w:r>
          </w:p>
        </w:tc>
        <w:tc>
          <w:tcPr>
            <w:tcW w:w="1077" w:type="dxa"/>
          </w:tcPr>
          <w:p w:rsidR="00DA6447" w:rsidRDefault="004440C5">
            <w:pPr>
              <w:pStyle w:val="ConsPlusNormal0"/>
              <w:jc w:val="center"/>
            </w:pPr>
            <w:r>
              <w:t>3</w:t>
            </w:r>
          </w:p>
        </w:tc>
        <w:tc>
          <w:tcPr>
            <w:tcW w:w="737" w:type="dxa"/>
          </w:tcPr>
          <w:p w:rsidR="00DA6447" w:rsidRDefault="004440C5">
            <w:pPr>
              <w:pStyle w:val="ConsPlusNormal0"/>
              <w:jc w:val="center"/>
            </w:pPr>
            <w:r>
              <w:t>4</w:t>
            </w:r>
          </w:p>
        </w:tc>
        <w:tc>
          <w:tcPr>
            <w:tcW w:w="737" w:type="dxa"/>
          </w:tcPr>
          <w:p w:rsidR="00DA6447" w:rsidRDefault="004440C5">
            <w:pPr>
              <w:pStyle w:val="ConsPlusNormal0"/>
              <w:jc w:val="center"/>
            </w:pPr>
            <w:r>
              <w:t>5</w:t>
            </w:r>
          </w:p>
        </w:tc>
        <w:tc>
          <w:tcPr>
            <w:tcW w:w="794" w:type="dxa"/>
          </w:tcPr>
          <w:p w:rsidR="00DA6447" w:rsidRDefault="004440C5">
            <w:pPr>
              <w:pStyle w:val="ConsPlusNormal0"/>
              <w:jc w:val="center"/>
            </w:pPr>
            <w:r>
              <w:t>6</w:t>
            </w:r>
          </w:p>
        </w:tc>
        <w:tc>
          <w:tcPr>
            <w:tcW w:w="624" w:type="dxa"/>
          </w:tcPr>
          <w:p w:rsidR="00DA6447" w:rsidRDefault="004440C5">
            <w:pPr>
              <w:pStyle w:val="ConsPlusNormal0"/>
              <w:jc w:val="center"/>
            </w:pPr>
            <w:r>
              <w:t>7</w:t>
            </w:r>
          </w:p>
        </w:tc>
        <w:tc>
          <w:tcPr>
            <w:tcW w:w="680" w:type="dxa"/>
          </w:tcPr>
          <w:p w:rsidR="00DA6447" w:rsidRDefault="004440C5">
            <w:pPr>
              <w:pStyle w:val="ConsPlusNormal0"/>
              <w:jc w:val="center"/>
            </w:pPr>
            <w:r>
              <w:t>8</w:t>
            </w:r>
          </w:p>
        </w:tc>
        <w:tc>
          <w:tcPr>
            <w:tcW w:w="680" w:type="dxa"/>
          </w:tcPr>
          <w:p w:rsidR="00DA6447" w:rsidRDefault="004440C5">
            <w:pPr>
              <w:pStyle w:val="ConsPlusNormal0"/>
              <w:jc w:val="center"/>
            </w:pPr>
            <w:r>
              <w:t>9</w:t>
            </w:r>
          </w:p>
        </w:tc>
        <w:tc>
          <w:tcPr>
            <w:tcW w:w="680" w:type="dxa"/>
          </w:tcPr>
          <w:p w:rsidR="00DA6447" w:rsidRDefault="004440C5">
            <w:pPr>
              <w:pStyle w:val="ConsPlusNormal0"/>
              <w:jc w:val="center"/>
            </w:pPr>
            <w:r>
              <w:t>10</w:t>
            </w:r>
          </w:p>
        </w:tc>
        <w:tc>
          <w:tcPr>
            <w:tcW w:w="680" w:type="dxa"/>
          </w:tcPr>
          <w:p w:rsidR="00DA6447" w:rsidRDefault="004440C5">
            <w:pPr>
              <w:pStyle w:val="ConsPlusNormal0"/>
              <w:jc w:val="center"/>
            </w:pPr>
            <w:r>
              <w:t>11</w:t>
            </w:r>
          </w:p>
        </w:tc>
        <w:tc>
          <w:tcPr>
            <w:tcW w:w="624" w:type="dxa"/>
          </w:tcPr>
          <w:p w:rsidR="00DA6447" w:rsidRDefault="004440C5">
            <w:pPr>
              <w:pStyle w:val="ConsPlusNormal0"/>
              <w:jc w:val="center"/>
            </w:pPr>
            <w:r>
              <w:t>12</w:t>
            </w:r>
          </w:p>
        </w:tc>
        <w:tc>
          <w:tcPr>
            <w:tcW w:w="624" w:type="dxa"/>
          </w:tcPr>
          <w:p w:rsidR="00DA6447" w:rsidRDefault="004440C5">
            <w:pPr>
              <w:pStyle w:val="ConsPlusNormal0"/>
              <w:jc w:val="center"/>
            </w:pPr>
            <w:r>
              <w:t>13</w:t>
            </w:r>
          </w:p>
        </w:tc>
        <w:tc>
          <w:tcPr>
            <w:tcW w:w="624" w:type="dxa"/>
          </w:tcPr>
          <w:p w:rsidR="00DA6447" w:rsidRDefault="004440C5">
            <w:pPr>
              <w:pStyle w:val="ConsPlusNormal0"/>
              <w:jc w:val="center"/>
            </w:pPr>
            <w:r>
              <w:t>14</w:t>
            </w:r>
          </w:p>
        </w:tc>
        <w:tc>
          <w:tcPr>
            <w:tcW w:w="624" w:type="dxa"/>
            <w:tcBorders>
              <w:right w:val="nil"/>
            </w:tcBorders>
          </w:tcPr>
          <w:p w:rsidR="00DA6447" w:rsidRDefault="004440C5">
            <w:pPr>
              <w:pStyle w:val="ConsPlusNormal0"/>
              <w:jc w:val="center"/>
            </w:pPr>
            <w:r>
              <w:t>15</w:t>
            </w:r>
          </w:p>
        </w:tc>
      </w:tr>
      <w:tr w:rsidR="00DA6447">
        <w:tblPrEx>
          <w:tblBorders>
            <w:right w:val="single" w:sz="4" w:space="0" w:color="auto"/>
          </w:tblBorders>
        </w:tblPrEx>
        <w:tc>
          <w:tcPr>
            <w:tcW w:w="794" w:type="dxa"/>
          </w:tcPr>
          <w:p w:rsidR="00DA6447" w:rsidRDefault="00DA6447">
            <w:pPr>
              <w:pStyle w:val="ConsPlusNormal0"/>
            </w:pPr>
          </w:p>
        </w:tc>
        <w:tc>
          <w:tcPr>
            <w:tcW w:w="737" w:type="dxa"/>
          </w:tcPr>
          <w:p w:rsidR="00DA6447" w:rsidRDefault="00DA6447">
            <w:pPr>
              <w:pStyle w:val="ConsPlusNormal0"/>
            </w:pPr>
          </w:p>
        </w:tc>
        <w:tc>
          <w:tcPr>
            <w:tcW w:w="1077"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624"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r>
      <w:tr w:rsidR="00DA6447">
        <w:tblPrEx>
          <w:tblBorders>
            <w:right w:val="single" w:sz="4" w:space="0" w:color="auto"/>
          </w:tblBorders>
        </w:tblPrEx>
        <w:tc>
          <w:tcPr>
            <w:tcW w:w="794" w:type="dxa"/>
          </w:tcPr>
          <w:p w:rsidR="00DA6447" w:rsidRDefault="00DA6447">
            <w:pPr>
              <w:pStyle w:val="ConsPlusNormal0"/>
            </w:pPr>
          </w:p>
        </w:tc>
        <w:tc>
          <w:tcPr>
            <w:tcW w:w="737" w:type="dxa"/>
          </w:tcPr>
          <w:p w:rsidR="00DA6447" w:rsidRDefault="00DA6447">
            <w:pPr>
              <w:pStyle w:val="ConsPlusNormal0"/>
            </w:pPr>
          </w:p>
        </w:tc>
        <w:tc>
          <w:tcPr>
            <w:tcW w:w="1077"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624"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r>
      <w:tr w:rsidR="00DA6447">
        <w:tblPrEx>
          <w:tblBorders>
            <w:left w:val="nil"/>
            <w:right w:val="single" w:sz="4" w:space="0" w:color="auto"/>
          </w:tblBorders>
        </w:tblPrEx>
        <w:tc>
          <w:tcPr>
            <w:tcW w:w="2608" w:type="dxa"/>
            <w:gridSpan w:val="3"/>
            <w:tcBorders>
              <w:left w:val="nil"/>
              <w:bottom w:val="nil"/>
            </w:tcBorders>
          </w:tcPr>
          <w:p w:rsidR="00DA6447" w:rsidRDefault="004440C5">
            <w:pPr>
              <w:pStyle w:val="ConsPlusNormal0"/>
              <w:jc w:val="right"/>
            </w:pPr>
            <w:r>
              <w:t>Итого</w:t>
            </w: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624"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r>
    </w:tbl>
    <w:p w:rsidR="00DA6447" w:rsidRDefault="00DA6447">
      <w:pPr>
        <w:pStyle w:val="ConsPlusNormal0"/>
        <w:sectPr w:rsidR="00DA6447">
          <w:headerReference w:type="default" r:id="rId488"/>
          <w:footerReference w:type="default" r:id="rId489"/>
          <w:headerReference w:type="first" r:id="rId490"/>
          <w:footerReference w:type="first" r:id="rId491"/>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0531716, с. 2</w:t>
      </w:r>
    </w:p>
    <w:p w:rsidR="00DA6447" w:rsidRDefault="00DA6447">
      <w:pPr>
        <w:pStyle w:val="ConsPlusNonformat0"/>
        <w:jc w:val="both"/>
      </w:pPr>
    </w:p>
    <w:p w:rsidR="00DA6447" w:rsidRDefault="004440C5">
      <w:pPr>
        <w:pStyle w:val="ConsPlusNonformat0"/>
        <w:jc w:val="both"/>
      </w:pPr>
      <w:r>
        <w:t xml:space="preserve">   </w:t>
      </w: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t xml:space="preserve">      1.2.2. Лимиты бюджетных обязательств в текущем финансовом году</w:t>
      </w:r>
    </w:p>
    <w:p w:rsidR="00DA6447" w:rsidRDefault="004440C5">
      <w:pPr>
        <w:pStyle w:val="ConsPlusNonformat0"/>
        <w:jc w:val="both"/>
      </w:pPr>
      <w:r>
        <w:t xml:space="preserve">      на выплаты за счет связанных иностранных кредитов и на выплаты</w:t>
      </w:r>
    </w:p>
    <w:p w:rsidR="00DA6447" w:rsidRDefault="004440C5">
      <w:pPr>
        <w:pStyle w:val="ConsPlusNonformat0"/>
        <w:jc w:val="both"/>
      </w:pPr>
      <w:r>
        <w:t xml:space="preserve">                           в иностранной валюте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984"/>
        <w:gridCol w:w="1361"/>
        <w:gridCol w:w="1417"/>
        <w:gridCol w:w="1361"/>
        <w:gridCol w:w="1361"/>
      </w:tblGrid>
      <w:tr w:rsidR="00DA6447">
        <w:tc>
          <w:tcPr>
            <w:tcW w:w="1587" w:type="dxa"/>
            <w:gridSpan w:val="2"/>
          </w:tcPr>
          <w:p w:rsidR="00DA6447" w:rsidRDefault="004440C5">
            <w:pPr>
              <w:pStyle w:val="ConsPlusNormal0"/>
              <w:jc w:val="center"/>
            </w:pPr>
            <w:r>
              <w:t>Документ</w:t>
            </w:r>
          </w:p>
        </w:tc>
        <w:tc>
          <w:tcPr>
            <w:tcW w:w="1984"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2778" w:type="dxa"/>
            <w:gridSpan w:val="2"/>
          </w:tcPr>
          <w:p w:rsidR="00DA6447" w:rsidRDefault="004440C5">
            <w:pPr>
              <w:pStyle w:val="ConsPlusNormal0"/>
              <w:jc w:val="center"/>
            </w:pPr>
            <w:r>
              <w:t>Сумма за счет связанных кредитов</w:t>
            </w:r>
          </w:p>
        </w:tc>
        <w:tc>
          <w:tcPr>
            <w:tcW w:w="2722" w:type="dxa"/>
            <w:gridSpan w:val="2"/>
          </w:tcPr>
          <w:p w:rsidR="00DA6447" w:rsidRDefault="004440C5">
            <w:pPr>
              <w:pStyle w:val="ConsPlusNormal0"/>
              <w:jc w:val="center"/>
            </w:pPr>
            <w:r>
              <w:t xml:space="preserve">Сумма на выплаты в иностранной </w:t>
            </w:r>
            <w:r>
              <w:t>валюте</w:t>
            </w:r>
          </w:p>
          <w:p w:rsidR="00DA6447" w:rsidRDefault="004440C5">
            <w:pPr>
              <w:pStyle w:val="ConsPlusNormal0"/>
              <w:jc w:val="center"/>
            </w:pPr>
            <w:r>
              <w:t>(в рублевом эквиваленте)</w:t>
            </w:r>
          </w:p>
        </w:tc>
      </w:tr>
      <w:tr w:rsidR="00DA6447">
        <w:tc>
          <w:tcPr>
            <w:tcW w:w="850" w:type="dxa"/>
          </w:tcPr>
          <w:p w:rsidR="00DA6447" w:rsidRDefault="004440C5">
            <w:pPr>
              <w:pStyle w:val="ConsPlusNormal0"/>
              <w:jc w:val="center"/>
            </w:pPr>
            <w:r>
              <w:t>номер</w:t>
            </w:r>
          </w:p>
        </w:tc>
        <w:tc>
          <w:tcPr>
            <w:tcW w:w="737" w:type="dxa"/>
          </w:tcPr>
          <w:p w:rsidR="00DA6447" w:rsidRDefault="004440C5">
            <w:pPr>
              <w:pStyle w:val="ConsPlusNormal0"/>
              <w:jc w:val="center"/>
            </w:pPr>
            <w:r>
              <w:t>дата</w:t>
            </w:r>
          </w:p>
        </w:tc>
        <w:tc>
          <w:tcPr>
            <w:tcW w:w="1984" w:type="dxa"/>
            <w:vMerge/>
          </w:tcPr>
          <w:p w:rsidR="00DA6447" w:rsidRDefault="00DA6447">
            <w:pPr>
              <w:pStyle w:val="ConsPlusNormal0"/>
            </w:pPr>
          </w:p>
        </w:tc>
        <w:tc>
          <w:tcPr>
            <w:tcW w:w="1361" w:type="dxa"/>
          </w:tcPr>
          <w:p w:rsidR="00DA6447" w:rsidRDefault="004440C5">
            <w:pPr>
              <w:pStyle w:val="ConsPlusNormal0"/>
              <w:jc w:val="center"/>
            </w:pPr>
            <w:r>
              <w:t>на ____ год</w:t>
            </w:r>
          </w:p>
        </w:tc>
        <w:tc>
          <w:tcPr>
            <w:tcW w:w="1417" w:type="dxa"/>
          </w:tcPr>
          <w:p w:rsidR="00DA6447" w:rsidRDefault="004440C5">
            <w:pPr>
              <w:pStyle w:val="ConsPlusNormal0"/>
              <w:jc w:val="center"/>
            </w:pPr>
            <w:r>
              <w:t>на ____ год</w:t>
            </w:r>
          </w:p>
        </w:tc>
        <w:tc>
          <w:tcPr>
            <w:tcW w:w="1361" w:type="dxa"/>
          </w:tcPr>
          <w:p w:rsidR="00DA6447" w:rsidRDefault="004440C5">
            <w:pPr>
              <w:pStyle w:val="ConsPlusNormal0"/>
              <w:jc w:val="center"/>
            </w:pPr>
            <w:r>
              <w:t>на ____ год</w:t>
            </w:r>
          </w:p>
        </w:tc>
        <w:tc>
          <w:tcPr>
            <w:tcW w:w="1361" w:type="dxa"/>
          </w:tcPr>
          <w:p w:rsidR="00DA6447" w:rsidRDefault="004440C5">
            <w:pPr>
              <w:pStyle w:val="ConsPlusNormal0"/>
              <w:jc w:val="center"/>
            </w:pPr>
            <w:r>
              <w:t>на ____ год</w:t>
            </w:r>
          </w:p>
        </w:tc>
      </w:tr>
      <w:tr w:rsidR="00DA6447">
        <w:tc>
          <w:tcPr>
            <w:tcW w:w="850" w:type="dxa"/>
          </w:tcPr>
          <w:p w:rsidR="00DA6447" w:rsidRDefault="004440C5">
            <w:pPr>
              <w:pStyle w:val="ConsPlusNormal0"/>
              <w:jc w:val="center"/>
            </w:pPr>
            <w:r>
              <w:t>1</w:t>
            </w:r>
          </w:p>
        </w:tc>
        <w:tc>
          <w:tcPr>
            <w:tcW w:w="737" w:type="dxa"/>
          </w:tcPr>
          <w:p w:rsidR="00DA6447" w:rsidRDefault="004440C5">
            <w:pPr>
              <w:pStyle w:val="ConsPlusNormal0"/>
              <w:jc w:val="center"/>
            </w:pPr>
            <w:r>
              <w:t>2</w:t>
            </w:r>
          </w:p>
        </w:tc>
        <w:tc>
          <w:tcPr>
            <w:tcW w:w="1984" w:type="dxa"/>
          </w:tcPr>
          <w:p w:rsidR="00DA6447" w:rsidRDefault="004440C5">
            <w:pPr>
              <w:pStyle w:val="ConsPlusNormal0"/>
              <w:jc w:val="center"/>
            </w:pPr>
            <w:r>
              <w:t>3</w:t>
            </w:r>
          </w:p>
        </w:tc>
        <w:tc>
          <w:tcPr>
            <w:tcW w:w="1361" w:type="dxa"/>
          </w:tcPr>
          <w:p w:rsidR="00DA6447" w:rsidRDefault="004440C5">
            <w:pPr>
              <w:pStyle w:val="ConsPlusNormal0"/>
              <w:jc w:val="center"/>
            </w:pPr>
            <w:r>
              <w:t>4</w:t>
            </w:r>
          </w:p>
        </w:tc>
        <w:tc>
          <w:tcPr>
            <w:tcW w:w="1417" w:type="dxa"/>
          </w:tcPr>
          <w:p w:rsidR="00DA6447" w:rsidRDefault="004440C5">
            <w:pPr>
              <w:pStyle w:val="ConsPlusNormal0"/>
              <w:jc w:val="center"/>
            </w:pPr>
            <w:r>
              <w:t>5</w:t>
            </w:r>
          </w:p>
        </w:tc>
        <w:tc>
          <w:tcPr>
            <w:tcW w:w="1361" w:type="dxa"/>
          </w:tcPr>
          <w:p w:rsidR="00DA6447" w:rsidRDefault="004440C5">
            <w:pPr>
              <w:pStyle w:val="ConsPlusNormal0"/>
              <w:jc w:val="center"/>
            </w:pPr>
            <w:r>
              <w:t>6</w:t>
            </w:r>
          </w:p>
        </w:tc>
        <w:tc>
          <w:tcPr>
            <w:tcW w:w="1361" w:type="dxa"/>
          </w:tcPr>
          <w:p w:rsidR="00DA6447" w:rsidRDefault="004440C5">
            <w:pPr>
              <w:pStyle w:val="ConsPlusNormal0"/>
              <w:jc w:val="center"/>
            </w:pPr>
            <w:r>
              <w:t>7</w:t>
            </w:r>
          </w:p>
        </w:tc>
      </w:tr>
      <w:tr w:rsidR="00DA6447">
        <w:tc>
          <w:tcPr>
            <w:tcW w:w="850" w:type="dxa"/>
          </w:tcPr>
          <w:p w:rsidR="00DA6447" w:rsidRDefault="00DA6447">
            <w:pPr>
              <w:pStyle w:val="ConsPlusNormal0"/>
            </w:pPr>
          </w:p>
        </w:tc>
        <w:tc>
          <w:tcPr>
            <w:tcW w:w="737" w:type="dxa"/>
          </w:tcPr>
          <w:p w:rsidR="00DA6447" w:rsidRDefault="00DA6447">
            <w:pPr>
              <w:pStyle w:val="ConsPlusNormal0"/>
            </w:pPr>
          </w:p>
        </w:tc>
        <w:tc>
          <w:tcPr>
            <w:tcW w:w="1984" w:type="dxa"/>
          </w:tcPr>
          <w:p w:rsidR="00DA6447" w:rsidRDefault="00DA6447">
            <w:pPr>
              <w:pStyle w:val="ConsPlusNormal0"/>
            </w:pPr>
          </w:p>
        </w:tc>
        <w:tc>
          <w:tcPr>
            <w:tcW w:w="1361" w:type="dxa"/>
          </w:tcPr>
          <w:p w:rsidR="00DA6447" w:rsidRDefault="00DA6447">
            <w:pPr>
              <w:pStyle w:val="ConsPlusNormal0"/>
            </w:pPr>
          </w:p>
        </w:tc>
        <w:tc>
          <w:tcPr>
            <w:tcW w:w="1417" w:type="dxa"/>
          </w:tcPr>
          <w:p w:rsidR="00DA6447" w:rsidRDefault="00DA6447">
            <w:pPr>
              <w:pStyle w:val="ConsPlusNormal0"/>
            </w:pPr>
          </w:p>
        </w:tc>
        <w:tc>
          <w:tcPr>
            <w:tcW w:w="1361" w:type="dxa"/>
          </w:tcPr>
          <w:p w:rsidR="00DA6447" w:rsidRDefault="00DA6447">
            <w:pPr>
              <w:pStyle w:val="ConsPlusNormal0"/>
            </w:pPr>
          </w:p>
        </w:tc>
        <w:tc>
          <w:tcPr>
            <w:tcW w:w="1361" w:type="dxa"/>
          </w:tcPr>
          <w:p w:rsidR="00DA6447" w:rsidRDefault="00DA6447">
            <w:pPr>
              <w:pStyle w:val="ConsPlusNormal0"/>
            </w:pPr>
          </w:p>
        </w:tc>
      </w:tr>
      <w:tr w:rsidR="00DA6447">
        <w:tc>
          <w:tcPr>
            <w:tcW w:w="850" w:type="dxa"/>
          </w:tcPr>
          <w:p w:rsidR="00DA6447" w:rsidRDefault="00DA6447">
            <w:pPr>
              <w:pStyle w:val="ConsPlusNormal0"/>
            </w:pPr>
          </w:p>
        </w:tc>
        <w:tc>
          <w:tcPr>
            <w:tcW w:w="737" w:type="dxa"/>
          </w:tcPr>
          <w:p w:rsidR="00DA6447" w:rsidRDefault="00DA6447">
            <w:pPr>
              <w:pStyle w:val="ConsPlusNormal0"/>
            </w:pPr>
          </w:p>
        </w:tc>
        <w:tc>
          <w:tcPr>
            <w:tcW w:w="1984" w:type="dxa"/>
          </w:tcPr>
          <w:p w:rsidR="00DA6447" w:rsidRDefault="00DA6447">
            <w:pPr>
              <w:pStyle w:val="ConsPlusNormal0"/>
            </w:pPr>
          </w:p>
        </w:tc>
        <w:tc>
          <w:tcPr>
            <w:tcW w:w="1361" w:type="dxa"/>
          </w:tcPr>
          <w:p w:rsidR="00DA6447" w:rsidRDefault="00DA6447">
            <w:pPr>
              <w:pStyle w:val="ConsPlusNormal0"/>
            </w:pPr>
          </w:p>
        </w:tc>
        <w:tc>
          <w:tcPr>
            <w:tcW w:w="1417" w:type="dxa"/>
          </w:tcPr>
          <w:p w:rsidR="00DA6447" w:rsidRDefault="00DA6447">
            <w:pPr>
              <w:pStyle w:val="ConsPlusNormal0"/>
            </w:pPr>
          </w:p>
        </w:tc>
        <w:tc>
          <w:tcPr>
            <w:tcW w:w="1361" w:type="dxa"/>
          </w:tcPr>
          <w:p w:rsidR="00DA6447" w:rsidRDefault="00DA6447">
            <w:pPr>
              <w:pStyle w:val="ConsPlusNormal0"/>
            </w:pPr>
          </w:p>
        </w:tc>
        <w:tc>
          <w:tcPr>
            <w:tcW w:w="1361" w:type="dxa"/>
          </w:tcPr>
          <w:p w:rsidR="00DA6447" w:rsidRDefault="00DA6447">
            <w:pPr>
              <w:pStyle w:val="ConsPlusNormal0"/>
            </w:pPr>
          </w:p>
        </w:tc>
      </w:tr>
      <w:tr w:rsidR="00DA6447">
        <w:tc>
          <w:tcPr>
            <w:tcW w:w="850" w:type="dxa"/>
          </w:tcPr>
          <w:p w:rsidR="00DA6447" w:rsidRDefault="00DA6447">
            <w:pPr>
              <w:pStyle w:val="ConsPlusNormal0"/>
            </w:pPr>
          </w:p>
        </w:tc>
        <w:tc>
          <w:tcPr>
            <w:tcW w:w="737" w:type="dxa"/>
          </w:tcPr>
          <w:p w:rsidR="00DA6447" w:rsidRDefault="00DA6447">
            <w:pPr>
              <w:pStyle w:val="ConsPlusNormal0"/>
            </w:pPr>
          </w:p>
        </w:tc>
        <w:tc>
          <w:tcPr>
            <w:tcW w:w="1984" w:type="dxa"/>
          </w:tcPr>
          <w:p w:rsidR="00DA6447" w:rsidRDefault="00DA6447">
            <w:pPr>
              <w:pStyle w:val="ConsPlusNormal0"/>
            </w:pPr>
          </w:p>
        </w:tc>
        <w:tc>
          <w:tcPr>
            <w:tcW w:w="1361" w:type="dxa"/>
          </w:tcPr>
          <w:p w:rsidR="00DA6447" w:rsidRDefault="00DA6447">
            <w:pPr>
              <w:pStyle w:val="ConsPlusNormal0"/>
            </w:pPr>
          </w:p>
        </w:tc>
        <w:tc>
          <w:tcPr>
            <w:tcW w:w="1417" w:type="dxa"/>
          </w:tcPr>
          <w:p w:rsidR="00DA6447" w:rsidRDefault="00DA6447">
            <w:pPr>
              <w:pStyle w:val="ConsPlusNormal0"/>
            </w:pPr>
          </w:p>
        </w:tc>
        <w:tc>
          <w:tcPr>
            <w:tcW w:w="1361" w:type="dxa"/>
          </w:tcPr>
          <w:p w:rsidR="00DA6447" w:rsidRDefault="00DA6447">
            <w:pPr>
              <w:pStyle w:val="ConsPlusNormal0"/>
            </w:pPr>
          </w:p>
        </w:tc>
        <w:tc>
          <w:tcPr>
            <w:tcW w:w="1361" w:type="dxa"/>
          </w:tcPr>
          <w:p w:rsidR="00DA6447" w:rsidRDefault="00DA6447">
            <w:pPr>
              <w:pStyle w:val="ConsPlusNormal0"/>
            </w:pPr>
          </w:p>
        </w:tc>
      </w:tr>
      <w:tr w:rsidR="00DA6447">
        <w:tblPrEx>
          <w:tblBorders>
            <w:left w:val="nil"/>
          </w:tblBorders>
        </w:tblPrEx>
        <w:tc>
          <w:tcPr>
            <w:tcW w:w="3571" w:type="dxa"/>
            <w:gridSpan w:val="3"/>
            <w:tcBorders>
              <w:left w:val="nil"/>
              <w:bottom w:val="nil"/>
            </w:tcBorders>
          </w:tcPr>
          <w:p w:rsidR="00DA6447" w:rsidRDefault="004440C5">
            <w:pPr>
              <w:pStyle w:val="ConsPlusNormal0"/>
              <w:jc w:val="right"/>
            </w:pPr>
            <w:r>
              <w:t>Итого</w:t>
            </w:r>
          </w:p>
        </w:tc>
        <w:tc>
          <w:tcPr>
            <w:tcW w:w="1361" w:type="dxa"/>
          </w:tcPr>
          <w:p w:rsidR="00DA6447" w:rsidRDefault="00DA6447">
            <w:pPr>
              <w:pStyle w:val="ConsPlusNormal0"/>
            </w:pPr>
          </w:p>
        </w:tc>
        <w:tc>
          <w:tcPr>
            <w:tcW w:w="1417" w:type="dxa"/>
          </w:tcPr>
          <w:p w:rsidR="00DA6447" w:rsidRDefault="00DA6447">
            <w:pPr>
              <w:pStyle w:val="ConsPlusNormal0"/>
            </w:pPr>
          </w:p>
        </w:tc>
        <w:tc>
          <w:tcPr>
            <w:tcW w:w="1361" w:type="dxa"/>
          </w:tcPr>
          <w:p w:rsidR="00DA6447" w:rsidRDefault="00DA6447">
            <w:pPr>
              <w:pStyle w:val="ConsPlusNormal0"/>
            </w:pPr>
          </w:p>
        </w:tc>
        <w:tc>
          <w:tcPr>
            <w:tcW w:w="136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1.2.3. Предельные объемы финансирования,</w:t>
      </w:r>
    </w:p>
    <w:p w:rsidR="00DA6447" w:rsidRDefault="004440C5">
      <w:pPr>
        <w:pStyle w:val="ConsPlusNonformat0"/>
        <w:jc w:val="both"/>
      </w:pPr>
      <w:r>
        <w:t xml:space="preserve">                за исключением выплат в иностранной валюте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3345"/>
        <w:gridCol w:w="3345"/>
      </w:tblGrid>
      <w:tr w:rsidR="00DA6447">
        <w:tc>
          <w:tcPr>
            <w:tcW w:w="2381" w:type="dxa"/>
            <w:gridSpan w:val="2"/>
          </w:tcPr>
          <w:p w:rsidR="00DA6447" w:rsidRDefault="004440C5">
            <w:pPr>
              <w:pStyle w:val="ConsPlusNormal0"/>
              <w:jc w:val="center"/>
            </w:pPr>
            <w:r>
              <w:t>Документ</w:t>
            </w:r>
          </w:p>
        </w:tc>
        <w:tc>
          <w:tcPr>
            <w:tcW w:w="3345" w:type="dxa"/>
            <w:vMerge w:val="restart"/>
          </w:tcPr>
          <w:p w:rsidR="00DA6447" w:rsidRDefault="004440C5">
            <w:pPr>
              <w:pStyle w:val="ConsPlusNormal0"/>
              <w:jc w:val="center"/>
            </w:pPr>
            <w:r>
              <w:t>Сумма на ____ год</w:t>
            </w:r>
          </w:p>
          <w:p w:rsidR="00DA6447" w:rsidRDefault="004440C5">
            <w:pPr>
              <w:pStyle w:val="ConsPlusNormal0"/>
              <w:jc w:val="center"/>
            </w:pPr>
            <w:r>
              <w:t>(в рублевом эквиваленте)</w:t>
            </w:r>
          </w:p>
        </w:tc>
        <w:tc>
          <w:tcPr>
            <w:tcW w:w="3345" w:type="dxa"/>
            <w:vMerge w:val="restart"/>
          </w:tcPr>
          <w:p w:rsidR="00DA6447" w:rsidRDefault="004440C5">
            <w:pPr>
              <w:pStyle w:val="ConsPlusNormal0"/>
              <w:jc w:val="center"/>
            </w:pPr>
            <w:r>
              <w:t>Сумма на ____ год</w:t>
            </w:r>
          </w:p>
          <w:p w:rsidR="00DA6447" w:rsidRDefault="004440C5">
            <w:pPr>
              <w:pStyle w:val="ConsPlusNormal0"/>
              <w:jc w:val="center"/>
            </w:pPr>
            <w:r>
              <w:t>(в рублевом эквиваленте)</w:t>
            </w:r>
          </w:p>
        </w:tc>
      </w:tr>
      <w:tr w:rsidR="00DA6447">
        <w:tc>
          <w:tcPr>
            <w:tcW w:w="1247" w:type="dxa"/>
          </w:tcPr>
          <w:p w:rsidR="00DA6447" w:rsidRDefault="004440C5">
            <w:pPr>
              <w:pStyle w:val="ConsPlusNormal0"/>
              <w:jc w:val="center"/>
            </w:pPr>
            <w:r>
              <w:t>номер</w:t>
            </w:r>
          </w:p>
        </w:tc>
        <w:tc>
          <w:tcPr>
            <w:tcW w:w="1134" w:type="dxa"/>
          </w:tcPr>
          <w:p w:rsidR="00DA6447" w:rsidRDefault="004440C5">
            <w:pPr>
              <w:pStyle w:val="ConsPlusNormal0"/>
              <w:jc w:val="center"/>
            </w:pPr>
            <w:r>
              <w:t>дата</w:t>
            </w:r>
          </w:p>
        </w:tc>
        <w:tc>
          <w:tcPr>
            <w:tcW w:w="3345" w:type="dxa"/>
            <w:vMerge/>
          </w:tcPr>
          <w:p w:rsidR="00DA6447" w:rsidRDefault="00DA6447">
            <w:pPr>
              <w:pStyle w:val="ConsPlusNormal0"/>
            </w:pPr>
          </w:p>
        </w:tc>
        <w:tc>
          <w:tcPr>
            <w:tcW w:w="3345" w:type="dxa"/>
            <w:vMerge/>
          </w:tcPr>
          <w:p w:rsidR="00DA6447" w:rsidRDefault="00DA6447">
            <w:pPr>
              <w:pStyle w:val="ConsPlusNormal0"/>
            </w:pPr>
          </w:p>
        </w:tc>
      </w:tr>
      <w:tr w:rsidR="00DA6447">
        <w:tc>
          <w:tcPr>
            <w:tcW w:w="1247" w:type="dxa"/>
          </w:tcPr>
          <w:p w:rsidR="00DA6447" w:rsidRDefault="004440C5">
            <w:pPr>
              <w:pStyle w:val="ConsPlusNormal0"/>
              <w:jc w:val="center"/>
            </w:pPr>
            <w:r>
              <w:t>1</w:t>
            </w:r>
          </w:p>
        </w:tc>
        <w:tc>
          <w:tcPr>
            <w:tcW w:w="1134" w:type="dxa"/>
          </w:tcPr>
          <w:p w:rsidR="00DA6447" w:rsidRDefault="004440C5">
            <w:pPr>
              <w:pStyle w:val="ConsPlusNormal0"/>
              <w:jc w:val="center"/>
            </w:pPr>
            <w:r>
              <w:t>2</w:t>
            </w:r>
          </w:p>
        </w:tc>
        <w:tc>
          <w:tcPr>
            <w:tcW w:w="3345" w:type="dxa"/>
          </w:tcPr>
          <w:p w:rsidR="00DA6447" w:rsidRDefault="004440C5">
            <w:pPr>
              <w:pStyle w:val="ConsPlusNormal0"/>
              <w:jc w:val="center"/>
            </w:pPr>
            <w:r>
              <w:t>3</w:t>
            </w:r>
          </w:p>
        </w:tc>
        <w:tc>
          <w:tcPr>
            <w:tcW w:w="3345" w:type="dxa"/>
          </w:tcPr>
          <w:p w:rsidR="00DA6447" w:rsidRDefault="004440C5">
            <w:pPr>
              <w:pStyle w:val="ConsPlusNormal0"/>
              <w:jc w:val="center"/>
            </w:pPr>
            <w:r>
              <w:t>4</w:t>
            </w:r>
          </w:p>
        </w:tc>
      </w:tr>
      <w:tr w:rsidR="00DA6447">
        <w:tc>
          <w:tcPr>
            <w:tcW w:w="1247" w:type="dxa"/>
          </w:tcPr>
          <w:p w:rsidR="00DA6447" w:rsidRDefault="00DA6447">
            <w:pPr>
              <w:pStyle w:val="ConsPlusNormal0"/>
            </w:pPr>
          </w:p>
        </w:tc>
        <w:tc>
          <w:tcPr>
            <w:tcW w:w="1134" w:type="dxa"/>
          </w:tcPr>
          <w:p w:rsidR="00DA6447" w:rsidRDefault="00DA6447">
            <w:pPr>
              <w:pStyle w:val="ConsPlusNormal0"/>
            </w:pPr>
          </w:p>
        </w:tc>
        <w:tc>
          <w:tcPr>
            <w:tcW w:w="3345" w:type="dxa"/>
          </w:tcPr>
          <w:p w:rsidR="00DA6447" w:rsidRDefault="00DA6447">
            <w:pPr>
              <w:pStyle w:val="ConsPlusNormal0"/>
            </w:pPr>
          </w:p>
        </w:tc>
        <w:tc>
          <w:tcPr>
            <w:tcW w:w="3345" w:type="dxa"/>
          </w:tcPr>
          <w:p w:rsidR="00DA6447" w:rsidRDefault="00DA6447">
            <w:pPr>
              <w:pStyle w:val="ConsPlusNormal0"/>
            </w:pPr>
          </w:p>
        </w:tc>
      </w:tr>
      <w:tr w:rsidR="00DA6447">
        <w:tc>
          <w:tcPr>
            <w:tcW w:w="1247" w:type="dxa"/>
          </w:tcPr>
          <w:p w:rsidR="00DA6447" w:rsidRDefault="00DA6447">
            <w:pPr>
              <w:pStyle w:val="ConsPlusNormal0"/>
            </w:pPr>
          </w:p>
        </w:tc>
        <w:tc>
          <w:tcPr>
            <w:tcW w:w="1134" w:type="dxa"/>
          </w:tcPr>
          <w:p w:rsidR="00DA6447" w:rsidRDefault="00DA6447">
            <w:pPr>
              <w:pStyle w:val="ConsPlusNormal0"/>
            </w:pPr>
          </w:p>
        </w:tc>
        <w:tc>
          <w:tcPr>
            <w:tcW w:w="3345" w:type="dxa"/>
          </w:tcPr>
          <w:p w:rsidR="00DA6447" w:rsidRDefault="00DA6447">
            <w:pPr>
              <w:pStyle w:val="ConsPlusNormal0"/>
            </w:pPr>
          </w:p>
        </w:tc>
        <w:tc>
          <w:tcPr>
            <w:tcW w:w="3345" w:type="dxa"/>
          </w:tcPr>
          <w:p w:rsidR="00DA6447" w:rsidRDefault="00DA6447">
            <w:pPr>
              <w:pStyle w:val="ConsPlusNormal0"/>
            </w:pPr>
          </w:p>
        </w:tc>
      </w:tr>
      <w:tr w:rsidR="00DA6447">
        <w:tblPrEx>
          <w:tblBorders>
            <w:left w:val="nil"/>
          </w:tblBorders>
        </w:tblPrEx>
        <w:tc>
          <w:tcPr>
            <w:tcW w:w="2381" w:type="dxa"/>
            <w:gridSpan w:val="2"/>
            <w:tcBorders>
              <w:left w:val="nil"/>
              <w:bottom w:val="nil"/>
            </w:tcBorders>
          </w:tcPr>
          <w:p w:rsidR="00DA6447" w:rsidRDefault="004440C5">
            <w:pPr>
              <w:pStyle w:val="ConsPlusNormal0"/>
              <w:jc w:val="right"/>
            </w:pPr>
            <w:r>
              <w:t>Итого</w:t>
            </w:r>
          </w:p>
        </w:tc>
        <w:tc>
          <w:tcPr>
            <w:tcW w:w="3345" w:type="dxa"/>
          </w:tcPr>
          <w:p w:rsidR="00DA6447" w:rsidRDefault="00DA6447">
            <w:pPr>
              <w:pStyle w:val="ConsPlusNormal0"/>
            </w:pPr>
          </w:p>
        </w:tc>
        <w:tc>
          <w:tcPr>
            <w:tcW w:w="3345"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1.3. Детализированные лимиты бюджетных обязательств</w:t>
      </w:r>
    </w:p>
    <w:p w:rsidR="00DA6447" w:rsidRDefault="00DA6447">
      <w:pPr>
        <w:pStyle w:val="ConsPlusNonformat0"/>
        <w:jc w:val="both"/>
      </w:pPr>
    </w:p>
    <w:p w:rsidR="00DA6447" w:rsidRDefault="004440C5">
      <w:pPr>
        <w:pStyle w:val="ConsPlusNonformat0"/>
        <w:jc w:val="both"/>
      </w:pPr>
      <w:r>
        <w:t xml:space="preserve">                   1.3.1. Лимиты бюджетных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DA6447">
        <w:tc>
          <w:tcPr>
            <w:tcW w:w="2211" w:type="dxa"/>
            <w:gridSpan w:val="2"/>
          </w:tcPr>
          <w:p w:rsidR="00DA6447" w:rsidRDefault="004440C5">
            <w:pPr>
              <w:pStyle w:val="ConsPlusNormal0"/>
              <w:jc w:val="center"/>
            </w:pPr>
            <w:r>
              <w:t>Документ</w:t>
            </w:r>
          </w:p>
        </w:tc>
        <w:tc>
          <w:tcPr>
            <w:tcW w:w="1928" w:type="dxa"/>
            <w:vMerge w:val="restart"/>
          </w:tcPr>
          <w:p w:rsidR="00DA6447" w:rsidRDefault="004440C5">
            <w:pPr>
              <w:pStyle w:val="ConsPlusNormal0"/>
              <w:jc w:val="center"/>
            </w:pPr>
            <w:r>
              <w:t xml:space="preserve">Код объекта </w:t>
            </w:r>
            <w:r>
              <w:lastRenderedPageBreak/>
              <w:t>капитальных вложений (мероприятия по информатизации</w:t>
            </w:r>
          </w:p>
        </w:tc>
        <w:tc>
          <w:tcPr>
            <w:tcW w:w="1191" w:type="dxa"/>
            <w:vMerge w:val="restart"/>
          </w:tcPr>
          <w:p w:rsidR="00DA6447" w:rsidRDefault="004440C5">
            <w:pPr>
              <w:pStyle w:val="ConsPlusNormal0"/>
              <w:jc w:val="center"/>
            </w:pPr>
            <w:r>
              <w:lastRenderedPageBreak/>
              <w:t xml:space="preserve">Сумма на </w:t>
            </w:r>
            <w:r>
              <w:lastRenderedPageBreak/>
              <w:t>____ год</w:t>
            </w:r>
          </w:p>
        </w:tc>
        <w:tc>
          <w:tcPr>
            <w:tcW w:w="1247" w:type="dxa"/>
            <w:vMerge w:val="restart"/>
          </w:tcPr>
          <w:p w:rsidR="00DA6447" w:rsidRDefault="004440C5">
            <w:pPr>
              <w:pStyle w:val="ConsPlusNormal0"/>
              <w:jc w:val="center"/>
            </w:pPr>
            <w:r>
              <w:lastRenderedPageBreak/>
              <w:t xml:space="preserve">Сумма на </w:t>
            </w:r>
            <w:r>
              <w:lastRenderedPageBreak/>
              <w:t>____ год</w:t>
            </w:r>
          </w:p>
        </w:tc>
        <w:tc>
          <w:tcPr>
            <w:tcW w:w="1247" w:type="dxa"/>
            <w:vMerge w:val="restart"/>
          </w:tcPr>
          <w:p w:rsidR="00DA6447" w:rsidRDefault="004440C5">
            <w:pPr>
              <w:pStyle w:val="ConsPlusNormal0"/>
              <w:jc w:val="center"/>
            </w:pPr>
            <w:r>
              <w:lastRenderedPageBreak/>
              <w:t xml:space="preserve">Сумма на </w:t>
            </w:r>
            <w:r>
              <w:lastRenderedPageBreak/>
              <w:t>____ год</w:t>
            </w:r>
          </w:p>
        </w:tc>
        <w:tc>
          <w:tcPr>
            <w:tcW w:w="1247" w:type="dxa"/>
            <w:vMerge w:val="restart"/>
          </w:tcPr>
          <w:p w:rsidR="00DA6447" w:rsidRDefault="004440C5">
            <w:pPr>
              <w:pStyle w:val="ConsPlusNormal0"/>
              <w:jc w:val="center"/>
            </w:pPr>
            <w:r>
              <w:lastRenderedPageBreak/>
              <w:t>Сумма н</w:t>
            </w:r>
            <w:r>
              <w:t xml:space="preserve">а </w:t>
            </w:r>
            <w:r>
              <w:lastRenderedPageBreak/>
              <w:t>____ год</w:t>
            </w:r>
          </w:p>
        </w:tc>
      </w:tr>
      <w:tr w:rsidR="00DA6447">
        <w:tc>
          <w:tcPr>
            <w:tcW w:w="1134" w:type="dxa"/>
          </w:tcPr>
          <w:p w:rsidR="00DA6447" w:rsidRDefault="004440C5">
            <w:pPr>
              <w:pStyle w:val="ConsPlusNormal0"/>
              <w:jc w:val="center"/>
            </w:pPr>
            <w:r>
              <w:lastRenderedPageBreak/>
              <w:t>номер</w:t>
            </w:r>
          </w:p>
        </w:tc>
        <w:tc>
          <w:tcPr>
            <w:tcW w:w="1077" w:type="dxa"/>
          </w:tcPr>
          <w:p w:rsidR="00DA6447" w:rsidRDefault="004440C5">
            <w:pPr>
              <w:pStyle w:val="ConsPlusNormal0"/>
              <w:jc w:val="center"/>
            </w:pPr>
            <w:r>
              <w:t>дата</w:t>
            </w:r>
          </w:p>
        </w:tc>
        <w:tc>
          <w:tcPr>
            <w:tcW w:w="1928" w:type="dxa"/>
            <w:vMerge/>
          </w:tcPr>
          <w:p w:rsidR="00DA6447" w:rsidRDefault="00DA6447">
            <w:pPr>
              <w:pStyle w:val="ConsPlusNormal0"/>
            </w:pPr>
          </w:p>
        </w:tc>
        <w:tc>
          <w:tcPr>
            <w:tcW w:w="1191" w:type="dxa"/>
            <w:vMerge/>
          </w:tcPr>
          <w:p w:rsidR="00DA6447" w:rsidRDefault="00DA6447">
            <w:pPr>
              <w:pStyle w:val="ConsPlusNormal0"/>
            </w:pPr>
          </w:p>
        </w:tc>
        <w:tc>
          <w:tcPr>
            <w:tcW w:w="1247" w:type="dxa"/>
            <w:vMerge/>
          </w:tcPr>
          <w:p w:rsidR="00DA6447" w:rsidRDefault="00DA6447">
            <w:pPr>
              <w:pStyle w:val="ConsPlusNormal0"/>
            </w:pPr>
          </w:p>
        </w:tc>
        <w:tc>
          <w:tcPr>
            <w:tcW w:w="1247" w:type="dxa"/>
            <w:vMerge/>
          </w:tcPr>
          <w:p w:rsidR="00DA6447" w:rsidRDefault="00DA6447">
            <w:pPr>
              <w:pStyle w:val="ConsPlusNormal0"/>
            </w:pPr>
          </w:p>
        </w:tc>
        <w:tc>
          <w:tcPr>
            <w:tcW w:w="1247" w:type="dxa"/>
            <w:vMerge/>
          </w:tcPr>
          <w:p w:rsidR="00DA6447" w:rsidRDefault="00DA6447">
            <w:pPr>
              <w:pStyle w:val="ConsPlusNormal0"/>
            </w:pPr>
          </w:p>
        </w:tc>
      </w:tr>
      <w:tr w:rsidR="00DA6447">
        <w:tc>
          <w:tcPr>
            <w:tcW w:w="1134" w:type="dxa"/>
          </w:tcPr>
          <w:p w:rsidR="00DA6447" w:rsidRDefault="004440C5">
            <w:pPr>
              <w:pStyle w:val="ConsPlusNormal0"/>
              <w:jc w:val="center"/>
            </w:pPr>
            <w:r>
              <w:t>1</w:t>
            </w:r>
          </w:p>
        </w:tc>
        <w:tc>
          <w:tcPr>
            <w:tcW w:w="1077" w:type="dxa"/>
          </w:tcPr>
          <w:p w:rsidR="00DA6447" w:rsidRDefault="004440C5">
            <w:pPr>
              <w:pStyle w:val="ConsPlusNormal0"/>
              <w:jc w:val="center"/>
            </w:pPr>
            <w:r>
              <w:t>2</w:t>
            </w:r>
          </w:p>
        </w:tc>
        <w:tc>
          <w:tcPr>
            <w:tcW w:w="1928" w:type="dxa"/>
          </w:tcPr>
          <w:p w:rsidR="00DA6447" w:rsidRDefault="004440C5">
            <w:pPr>
              <w:pStyle w:val="ConsPlusNormal0"/>
              <w:jc w:val="center"/>
            </w:pPr>
            <w:r>
              <w:t>3</w:t>
            </w:r>
          </w:p>
        </w:tc>
        <w:tc>
          <w:tcPr>
            <w:tcW w:w="1191" w:type="dxa"/>
          </w:tcPr>
          <w:p w:rsidR="00DA6447" w:rsidRDefault="004440C5">
            <w:pPr>
              <w:pStyle w:val="ConsPlusNormal0"/>
              <w:jc w:val="center"/>
            </w:pPr>
            <w:r>
              <w:t>4</w:t>
            </w:r>
          </w:p>
        </w:tc>
        <w:tc>
          <w:tcPr>
            <w:tcW w:w="1247" w:type="dxa"/>
          </w:tcPr>
          <w:p w:rsidR="00DA6447" w:rsidRDefault="004440C5">
            <w:pPr>
              <w:pStyle w:val="ConsPlusNormal0"/>
              <w:jc w:val="center"/>
            </w:pPr>
            <w:r>
              <w:t>5</w:t>
            </w:r>
          </w:p>
        </w:tc>
        <w:tc>
          <w:tcPr>
            <w:tcW w:w="1247" w:type="dxa"/>
          </w:tcPr>
          <w:p w:rsidR="00DA6447" w:rsidRDefault="004440C5">
            <w:pPr>
              <w:pStyle w:val="ConsPlusNormal0"/>
              <w:jc w:val="center"/>
            </w:pPr>
            <w:r>
              <w:t>6</w:t>
            </w:r>
          </w:p>
        </w:tc>
        <w:tc>
          <w:tcPr>
            <w:tcW w:w="1247" w:type="dxa"/>
          </w:tcPr>
          <w:p w:rsidR="00DA6447" w:rsidRDefault="004440C5">
            <w:pPr>
              <w:pStyle w:val="ConsPlusNormal0"/>
              <w:jc w:val="center"/>
            </w:pPr>
            <w:r>
              <w:t>7</w:t>
            </w:r>
          </w:p>
        </w:tc>
      </w:tr>
      <w:tr w:rsidR="00DA6447">
        <w:tc>
          <w:tcPr>
            <w:tcW w:w="1134" w:type="dxa"/>
          </w:tcPr>
          <w:p w:rsidR="00DA6447" w:rsidRDefault="00DA6447">
            <w:pPr>
              <w:pStyle w:val="ConsPlusNormal0"/>
            </w:pPr>
          </w:p>
        </w:tc>
        <w:tc>
          <w:tcPr>
            <w:tcW w:w="1077" w:type="dxa"/>
          </w:tcPr>
          <w:p w:rsidR="00DA6447" w:rsidRDefault="00DA6447">
            <w:pPr>
              <w:pStyle w:val="ConsPlusNormal0"/>
            </w:pPr>
          </w:p>
        </w:tc>
        <w:tc>
          <w:tcPr>
            <w:tcW w:w="1928" w:type="dxa"/>
          </w:tcPr>
          <w:p w:rsidR="00DA6447" w:rsidRDefault="00DA6447">
            <w:pPr>
              <w:pStyle w:val="ConsPlusNormal0"/>
            </w:pPr>
          </w:p>
        </w:tc>
        <w:tc>
          <w:tcPr>
            <w:tcW w:w="1191" w:type="dxa"/>
          </w:tcPr>
          <w:p w:rsidR="00DA6447" w:rsidRDefault="00DA6447">
            <w:pPr>
              <w:pStyle w:val="ConsPlusNormal0"/>
            </w:pPr>
          </w:p>
        </w:tc>
        <w:tc>
          <w:tcPr>
            <w:tcW w:w="1247" w:type="dxa"/>
          </w:tcPr>
          <w:p w:rsidR="00DA6447" w:rsidRDefault="00DA6447">
            <w:pPr>
              <w:pStyle w:val="ConsPlusNormal0"/>
            </w:pPr>
          </w:p>
        </w:tc>
        <w:tc>
          <w:tcPr>
            <w:tcW w:w="1247" w:type="dxa"/>
          </w:tcPr>
          <w:p w:rsidR="00DA6447" w:rsidRDefault="00DA6447">
            <w:pPr>
              <w:pStyle w:val="ConsPlusNormal0"/>
            </w:pPr>
          </w:p>
        </w:tc>
        <w:tc>
          <w:tcPr>
            <w:tcW w:w="1247" w:type="dxa"/>
          </w:tcPr>
          <w:p w:rsidR="00DA6447" w:rsidRDefault="00DA6447">
            <w:pPr>
              <w:pStyle w:val="ConsPlusNormal0"/>
            </w:pPr>
          </w:p>
        </w:tc>
      </w:tr>
      <w:tr w:rsidR="00DA6447">
        <w:tc>
          <w:tcPr>
            <w:tcW w:w="1134" w:type="dxa"/>
          </w:tcPr>
          <w:p w:rsidR="00DA6447" w:rsidRDefault="00DA6447">
            <w:pPr>
              <w:pStyle w:val="ConsPlusNormal0"/>
            </w:pPr>
          </w:p>
        </w:tc>
        <w:tc>
          <w:tcPr>
            <w:tcW w:w="1077" w:type="dxa"/>
          </w:tcPr>
          <w:p w:rsidR="00DA6447" w:rsidRDefault="00DA6447">
            <w:pPr>
              <w:pStyle w:val="ConsPlusNormal0"/>
            </w:pPr>
          </w:p>
        </w:tc>
        <w:tc>
          <w:tcPr>
            <w:tcW w:w="1928" w:type="dxa"/>
          </w:tcPr>
          <w:p w:rsidR="00DA6447" w:rsidRDefault="00DA6447">
            <w:pPr>
              <w:pStyle w:val="ConsPlusNormal0"/>
            </w:pPr>
          </w:p>
        </w:tc>
        <w:tc>
          <w:tcPr>
            <w:tcW w:w="1191" w:type="dxa"/>
          </w:tcPr>
          <w:p w:rsidR="00DA6447" w:rsidRDefault="00DA6447">
            <w:pPr>
              <w:pStyle w:val="ConsPlusNormal0"/>
            </w:pPr>
          </w:p>
        </w:tc>
        <w:tc>
          <w:tcPr>
            <w:tcW w:w="1247" w:type="dxa"/>
          </w:tcPr>
          <w:p w:rsidR="00DA6447" w:rsidRDefault="00DA6447">
            <w:pPr>
              <w:pStyle w:val="ConsPlusNormal0"/>
            </w:pPr>
          </w:p>
        </w:tc>
        <w:tc>
          <w:tcPr>
            <w:tcW w:w="1247" w:type="dxa"/>
          </w:tcPr>
          <w:p w:rsidR="00DA6447" w:rsidRDefault="00DA6447">
            <w:pPr>
              <w:pStyle w:val="ConsPlusNormal0"/>
            </w:pPr>
          </w:p>
        </w:tc>
        <w:tc>
          <w:tcPr>
            <w:tcW w:w="1247" w:type="dxa"/>
          </w:tcPr>
          <w:p w:rsidR="00DA6447" w:rsidRDefault="00DA6447">
            <w:pPr>
              <w:pStyle w:val="ConsPlusNormal0"/>
            </w:pPr>
          </w:p>
        </w:tc>
      </w:tr>
      <w:tr w:rsidR="00DA6447">
        <w:tblPrEx>
          <w:tblBorders>
            <w:left w:val="nil"/>
          </w:tblBorders>
        </w:tblPrEx>
        <w:tc>
          <w:tcPr>
            <w:tcW w:w="4139" w:type="dxa"/>
            <w:gridSpan w:val="3"/>
            <w:tcBorders>
              <w:left w:val="nil"/>
              <w:bottom w:val="nil"/>
            </w:tcBorders>
          </w:tcPr>
          <w:p w:rsidR="00DA6447" w:rsidRDefault="004440C5">
            <w:pPr>
              <w:pStyle w:val="ConsPlusNormal0"/>
              <w:jc w:val="right"/>
            </w:pPr>
            <w:r>
              <w:t>Итого</w:t>
            </w:r>
          </w:p>
        </w:tc>
        <w:tc>
          <w:tcPr>
            <w:tcW w:w="1191" w:type="dxa"/>
          </w:tcPr>
          <w:p w:rsidR="00DA6447" w:rsidRDefault="00DA6447">
            <w:pPr>
              <w:pStyle w:val="ConsPlusNormal0"/>
            </w:pPr>
          </w:p>
        </w:tc>
        <w:tc>
          <w:tcPr>
            <w:tcW w:w="1247" w:type="dxa"/>
          </w:tcPr>
          <w:p w:rsidR="00DA6447" w:rsidRDefault="00DA6447">
            <w:pPr>
              <w:pStyle w:val="ConsPlusNormal0"/>
            </w:pPr>
          </w:p>
        </w:tc>
        <w:tc>
          <w:tcPr>
            <w:tcW w:w="1247" w:type="dxa"/>
          </w:tcPr>
          <w:p w:rsidR="00DA6447" w:rsidRDefault="00DA6447">
            <w:pPr>
              <w:pStyle w:val="ConsPlusNormal0"/>
            </w:pPr>
          </w:p>
        </w:tc>
        <w:tc>
          <w:tcPr>
            <w:tcW w:w="1247"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1.3.2. Лимиты бюджетных обязательств в текущем финансовом году</w:t>
      </w:r>
    </w:p>
    <w:p w:rsidR="00DA6447" w:rsidRDefault="004440C5">
      <w:pPr>
        <w:pStyle w:val="ConsPlusNonformat0"/>
        <w:jc w:val="both"/>
      </w:pPr>
      <w:r>
        <w:t xml:space="preserve">             на выплаты за счет связанных иностранных кредитов</w:t>
      </w:r>
    </w:p>
    <w:p w:rsidR="00DA6447" w:rsidRDefault="004440C5">
      <w:pPr>
        <w:pStyle w:val="ConsPlusNonformat0"/>
        <w:jc w:val="both"/>
      </w:pPr>
      <w:r>
        <w:t xml:space="preserve">                     и на выплаты в иностранной валюте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DA6447">
        <w:tc>
          <w:tcPr>
            <w:tcW w:w="2211" w:type="dxa"/>
            <w:gridSpan w:val="2"/>
          </w:tcPr>
          <w:p w:rsidR="00DA6447" w:rsidRDefault="004440C5">
            <w:pPr>
              <w:pStyle w:val="ConsPlusNormal0"/>
              <w:jc w:val="center"/>
            </w:pPr>
            <w:r>
              <w:t>Документ</w:t>
            </w:r>
          </w:p>
        </w:tc>
        <w:tc>
          <w:tcPr>
            <w:tcW w:w="1928"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2438" w:type="dxa"/>
            <w:gridSpan w:val="2"/>
            <w:vMerge w:val="restart"/>
          </w:tcPr>
          <w:p w:rsidR="00DA6447" w:rsidRDefault="004440C5">
            <w:pPr>
              <w:pStyle w:val="ConsPlusNormal0"/>
              <w:jc w:val="center"/>
            </w:pPr>
            <w:r>
              <w:t>Сумма за счет связанных кредитов</w:t>
            </w:r>
          </w:p>
        </w:tc>
        <w:tc>
          <w:tcPr>
            <w:tcW w:w="2494" w:type="dxa"/>
            <w:gridSpan w:val="2"/>
            <w:vMerge w:val="restart"/>
          </w:tcPr>
          <w:p w:rsidR="00DA6447" w:rsidRDefault="004440C5">
            <w:pPr>
              <w:pStyle w:val="ConsPlusNormal0"/>
              <w:jc w:val="center"/>
            </w:pPr>
            <w:r>
              <w:t>Сумма на выплаты в иностранной валюте</w:t>
            </w:r>
          </w:p>
          <w:p w:rsidR="00DA6447" w:rsidRDefault="004440C5">
            <w:pPr>
              <w:pStyle w:val="ConsPlusNormal0"/>
              <w:jc w:val="center"/>
            </w:pPr>
            <w:r>
              <w:t>(в рублевом эквиваленте)</w:t>
            </w:r>
          </w:p>
        </w:tc>
      </w:tr>
      <w:tr w:rsidR="00DA6447">
        <w:trPr>
          <w:trHeight w:val="276"/>
        </w:trPr>
        <w:tc>
          <w:tcPr>
            <w:tcW w:w="1134" w:type="dxa"/>
            <w:vMerge w:val="restart"/>
          </w:tcPr>
          <w:p w:rsidR="00DA6447" w:rsidRDefault="004440C5">
            <w:pPr>
              <w:pStyle w:val="ConsPlusNormal0"/>
              <w:jc w:val="center"/>
            </w:pPr>
            <w:r>
              <w:t>номер</w:t>
            </w:r>
          </w:p>
        </w:tc>
        <w:tc>
          <w:tcPr>
            <w:tcW w:w="1077" w:type="dxa"/>
            <w:vMerge w:val="restart"/>
          </w:tcPr>
          <w:p w:rsidR="00DA6447" w:rsidRDefault="004440C5">
            <w:pPr>
              <w:pStyle w:val="ConsPlusNormal0"/>
              <w:jc w:val="center"/>
            </w:pPr>
            <w:r>
              <w:t>дата</w:t>
            </w:r>
          </w:p>
        </w:tc>
        <w:tc>
          <w:tcPr>
            <w:tcW w:w="1928" w:type="dxa"/>
            <w:vMerge/>
          </w:tcPr>
          <w:p w:rsidR="00DA6447" w:rsidRDefault="00DA6447">
            <w:pPr>
              <w:pStyle w:val="ConsPlusNormal0"/>
            </w:pPr>
          </w:p>
        </w:tc>
        <w:tc>
          <w:tcPr>
            <w:tcW w:w="2438" w:type="dxa"/>
            <w:gridSpan w:val="2"/>
            <w:vMerge/>
          </w:tcPr>
          <w:p w:rsidR="00DA6447" w:rsidRDefault="00DA6447">
            <w:pPr>
              <w:pStyle w:val="ConsPlusNormal0"/>
            </w:pPr>
          </w:p>
        </w:tc>
        <w:tc>
          <w:tcPr>
            <w:tcW w:w="2494" w:type="dxa"/>
            <w:gridSpan w:val="2"/>
            <w:vMerge/>
          </w:tcPr>
          <w:p w:rsidR="00DA6447" w:rsidRDefault="00DA6447">
            <w:pPr>
              <w:pStyle w:val="ConsPlusNormal0"/>
            </w:pPr>
          </w:p>
        </w:tc>
      </w:tr>
      <w:tr w:rsidR="00DA6447">
        <w:tc>
          <w:tcPr>
            <w:tcW w:w="1134" w:type="dxa"/>
            <w:vMerge/>
          </w:tcPr>
          <w:p w:rsidR="00DA6447" w:rsidRDefault="00DA6447">
            <w:pPr>
              <w:pStyle w:val="ConsPlusNormal0"/>
            </w:pPr>
          </w:p>
        </w:tc>
        <w:tc>
          <w:tcPr>
            <w:tcW w:w="1077" w:type="dxa"/>
            <w:vMerge/>
          </w:tcPr>
          <w:p w:rsidR="00DA6447" w:rsidRDefault="00DA6447">
            <w:pPr>
              <w:pStyle w:val="ConsPlusNormal0"/>
            </w:pPr>
          </w:p>
        </w:tc>
        <w:tc>
          <w:tcPr>
            <w:tcW w:w="1928" w:type="dxa"/>
            <w:vMerge/>
          </w:tcPr>
          <w:p w:rsidR="00DA6447" w:rsidRDefault="00DA6447">
            <w:pPr>
              <w:pStyle w:val="ConsPlusNormal0"/>
            </w:pPr>
          </w:p>
        </w:tc>
        <w:tc>
          <w:tcPr>
            <w:tcW w:w="1191" w:type="dxa"/>
          </w:tcPr>
          <w:p w:rsidR="00DA6447" w:rsidRDefault="004440C5">
            <w:pPr>
              <w:pStyle w:val="ConsPlusNormal0"/>
              <w:jc w:val="center"/>
            </w:pPr>
            <w:r>
              <w:t>на ____ год</w:t>
            </w:r>
          </w:p>
        </w:tc>
        <w:tc>
          <w:tcPr>
            <w:tcW w:w="1247" w:type="dxa"/>
          </w:tcPr>
          <w:p w:rsidR="00DA6447" w:rsidRDefault="004440C5">
            <w:pPr>
              <w:pStyle w:val="ConsPlusNormal0"/>
              <w:jc w:val="center"/>
            </w:pPr>
            <w:r>
              <w:t>на ____ год</w:t>
            </w:r>
          </w:p>
        </w:tc>
        <w:tc>
          <w:tcPr>
            <w:tcW w:w="1247" w:type="dxa"/>
          </w:tcPr>
          <w:p w:rsidR="00DA6447" w:rsidRDefault="004440C5">
            <w:pPr>
              <w:pStyle w:val="ConsPlusNormal0"/>
              <w:jc w:val="center"/>
            </w:pPr>
            <w:r>
              <w:t>на ____ год</w:t>
            </w:r>
          </w:p>
        </w:tc>
        <w:tc>
          <w:tcPr>
            <w:tcW w:w="1247" w:type="dxa"/>
          </w:tcPr>
          <w:p w:rsidR="00DA6447" w:rsidRDefault="004440C5">
            <w:pPr>
              <w:pStyle w:val="ConsPlusNormal0"/>
              <w:jc w:val="center"/>
            </w:pPr>
            <w:r>
              <w:t>на ____ год</w:t>
            </w:r>
          </w:p>
        </w:tc>
      </w:tr>
      <w:tr w:rsidR="00DA6447">
        <w:tc>
          <w:tcPr>
            <w:tcW w:w="1134" w:type="dxa"/>
          </w:tcPr>
          <w:p w:rsidR="00DA6447" w:rsidRDefault="004440C5">
            <w:pPr>
              <w:pStyle w:val="ConsPlusNormal0"/>
              <w:jc w:val="center"/>
            </w:pPr>
            <w:r>
              <w:t>1</w:t>
            </w:r>
          </w:p>
        </w:tc>
        <w:tc>
          <w:tcPr>
            <w:tcW w:w="1077" w:type="dxa"/>
          </w:tcPr>
          <w:p w:rsidR="00DA6447" w:rsidRDefault="004440C5">
            <w:pPr>
              <w:pStyle w:val="ConsPlusNormal0"/>
              <w:jc w:val="center"/>
            </w:pPr>
            <w:r>
              <w:t>2</w:t>
            </w:r>
          </w:p>
        </w:tc>
        <w:tc>
          <w:tcPr>
            <w:tcW w:w="1928" w:type="dxa"/>
          </w:tcPr>
          <w:p w:rsidR="00DA6447" w:rsidRDefault="004440C5">
            <w:pPr>
              <w:pStyle w:val="ConsPlusNormal0"/>
              <w:jc w:val="center"/>
            </w:pPr>
            <w:r>
              <w:t>3</w:t>
            </w:r>
          </w:p>
        </w:tc>
        <w:tc>
          <w:tcPr>
            <w:tcW w:w="1191" w:type="dxa"/>
          </w:tcPr>
          <w:p w:rsidR="00DA6447" w:rsidRDefault="004440C5">
            <w:pPr>
              <w:pStyle w:val="ConsPlusNormal0"/>
              <w:jc w:val="center"/>
            </w:pPr>
            <w:r>
              <w:t>4</w:t>
            </w:r>
          </w:p>
        </w:tc>
        <w:tc>
          <w:tcPr>
            <w:tcW w:w="1247" w:type="dxa"/>
          </w:tcPr>
          <w:p w:rsidR="00DA6447" w:rsidRDefault="004440C5">
            <w:pPr>
              <w:pStyle w:val="ConsPlusNormal0"/>
              <w:jc w:val="center"/>
            </w:pPr>
            <w:r>
              <w:t>5</w:t>
            </w:r>
          </w:p>
        </w:tc>
        <w:tc>
          <w:tcPr>
            <w:tcW w:w="1247" w:type="dxa"/>
          </w:tcPr>
          <w:p w:rsidR="00DA6447" w:rsidRDefault="004440C5">
            <w:pPr>
              <w:pStyle w:val="ConsPlusNormal0"/>
              <w:jc w:val="center"/>
            </w:pPr>
            <w:r>
              <w:t>6</w:t>
            </w:r>
          </w:p>
        </w:tc>
        <w:tc>
          <w:tcPr>
            <w:tcW w:w="1247" w:type="dxa"/>
          </w:tcPr>
          <w:p w:rsidR="00DA6447" w:rsidRDefault="004440C5">
            <w:pPr>
              <w:pStyle w:val="ConsPlusNormal0"/>
              <w:jc w:val="center"/>
            </w:pPr>
            <w:r>
              <w:t>7</w:t>
            </w:r>
          </w:p>
        </w:tc>
      </w:tr>
      <w:tr w:rsidR="00DA6447">
        <w:tc>
          <w:tcPr>
            <w:tcW w:w="1134" w:type="dxa"/>
          </w:tcPr>
          <w:p w:rsidR="00DA6447" w:rsidRDefault="00DA6447">
            <w:pPr>
              <w:pStyle w:val="ConsPlusNormal0"/>
            </w:pPr>
          </w:p>
        </w:tc>
        <w:tc>
          <w:tcPr>
            <w:tcW w:w="1077" w:type="dxa"/>
          </w:tcPr>
          <w:p w:rsidR="00DA6447" w:rsidRDefault="00DA6447">
            <w:pPr>
              <w:pStyle w:val="ConsPlusNormal0"/>
            </w:pPr>
          </w:p>
        </w:tc>
        <w:tc>
          <w:tcPr>
            <w:tcW w:w="1928" w:type="dxa"/>
          </w:tcPr>
          <w:p w:rsidR="00DA6447" w:rsidRDefault="00DA6447">
            <w:pPr>
              <w:pStyle w:val="ConsPlusNormal0"/>
            </w:pPr>
          </w:p>
        </w:tc>
        <w:tc>
          <w:tcPr>
            <w:tcW w:w="1191" w:type="dxa"/>
          </w:tcPr>
          <w:p w:rsidR="00DA6447" w:rsidRDefault="00DA6447">
            <w:pPr>
              <w:pStyle w:val="ConsPlusNormal0"/>
            </w:pPr>
          </w:p>
        </w:tc>
        <w:tc>
          <w:tcPr>
            <w:tcW w:w="1247" w:type="dxa"/>
          </w:tcPr>
          <w:p w:rsidR="00DA6447" w:rsidRDefault="00DA6447">
            <w:pPr>
              <w:pStyle w:val="ConsPlusNormal0"/>
            </w:pPr>
          </w:p>
        </w:tc>
        <w:tc>
          <w:tcPr>
            <w:tcW w:w="1247" w:type="dxa"/>
          </w:tcPr>
          <w:p w:rsidR="00DA6447" w:rsidRDefault="00DA6447">
            <w:pPr>
              <w:pStyle w:val="ConsPlusNormal0"/>
            </w:pPr>
          </w:p>
        </w:tc>
        <w:tc>
          <w:tcPr>
            <w:tcW w:w="1247" w:type="dxa"/>
          </w:tcPr>
          <w:p w:rsidR="00DA6447" w:rsidRDefault="00DA6447">
            <w:pPr>
              <w:pStyle w:val="ConsPlusNormal0"/>
            </w:pPr>
          </w:p>
        </w:tc>
      </w:tr>
      <w:tr w:rsidR="00DA6447">
        <w:tc>
          <w:tcPr>
            <w:tcW w:w="1134" w:type="dxa"/>
          </w:tcPr>
          <w:p w:rsidR="00DA6447" w:rsidRDefault="00DA6447">
            <w:pPr>
              <w:pStyle w:val="ConsPlusNormal0"/>
            </w:pPr>
          </w:p>
        </w:tc>
        <w:tc>
          <w:tcPr>
            <w:tcW w:w="1077" w:type="dxa"/>
          </w:tcPr>
          <w:p w:rsidR="00DA6447" w:rsidRDefault="00DA6447">
            <w:pPr>
              <w:pStyle w:val="ConsPlusNormal0"/>
            </w:pPr>
          </w:p>
        </w:tc>
        <w:tc>
          <w:tcPr>
            <w:tcW w:w="1928" w:type="dxa"/>
          </w:tcPr>
          <w:p w:rsidR="00DA6447" w:rsidRDefault="00DA6447">
            <w:pPr>
              <w:pStyle w:val="ConsPlusNormal0"/>
            </w:pPr>
          </w:p>
        </w:tc>
        <w:tc>
          <w:tcPr>
            <w:tcW w:w="1191" w:type="dxa"/>
          </w:tcPr>
          <w:p w:rsidR="00DA6447" w:rsidRDefault="00DA6447">
            <w:pPr>
              <w:pStyle w:val="ConsPlusNormal0"/>
            </w:pPr>
          </w:p>
        </w:tc>
        <w:tc>
          <w:tcPr>
            <w:tcW w:w="1247" w:type="dxa"/>
          </w:tcPr>
          <w:p w:rsidR="00DA6447" w:rsidRDefault="00DA6447">
            <w:pPr>
              <w:pStyle w:val="ConsPlusNormal0"/>
            </w:pPr>
          </w:p>
        </w:tc>
        <w:tc>
          <w:tcPr>
            <w:tcW w:w="1247" w:type="dxa"/>
          </w:tcPr>
          <w:p w:rsidR="00DA6447" w:rsidRDefault="00DA6447">
            <w:pPr>
              <w:pStyle w:val="ConsPlusNormal0"/>
            </w:pPr>
          </w:p>
        </w:tc>
        <w:tc>
          <w:tcPr>
            <w:tcW w:w="1247" w:type="dxa"/>
          </w:tcPr>
          <w:p w:rsidR="00DA6447" w:rsidRDefault="00DA6447">
            <w:pPr>
              <w:pStyle w:val="ConsPlusNormal0"/>
            </w:pPr>
          </w:p>
        </w:tc>
      </w:tr>
      <w:tr w:rsidR="00DA6447">
        <w:tblPrEx>
          <w:tblBorders>
            <w:left w:val="nil"/>
          </w:tblBorders>
        </w:tblPrEx>
        <w:tc>
          <w:tcPr>
            <w:tcW w:w="4139" w:type="dxa"/>
            <w:gridSpan w:val="3"/>
            <w:tcBorders>
              <w:left w:val="nil"/>
              <w:bottom w:val="nil"/>
            </w:tcBorders>
          </w:tcPr>
          <w:p w:rsidR="00DA6447" w:rsidRDefault="004440C5">
            <w:pPr>
              <w:pStyle w:val="ConsPlusNormal0"/>
              <w:jc w:val="right"/>
            </w:pPr>
            <w:r>
              <w:t>Итого</w:t>
            </w:r>
          </w:p>
        </w:tc>
        <w:tc>
          <w:tcPr>
            <w:tcW w:w="1191" w:type="dxa"/>
          </w:tcPr>
          <w:p w:rsidR="00DA6447" w:rsidRDefault="00DA6447">
            <w:pPr>
              <w:pStyle w:val="ConsPlusNormal0"/>
            </w:pPr>
          </w:p>
        </w:tc>
        <w:tc>
          <w:tcPr>
            <w:tcW w:w="1247" w:type="dxa"/>
          </w:tcPr>
          <w:p w:rsidR="00DA6447" w:rsidRDefault="00DA6447">
            <w:pPr>
              <w:pStyle w:val="ConsPlusNormal0"/>
            </w:pPr>
          </w:p>
        </w:tc>
        <w:tc>
          <w:tcPr>
            <w:tcW w:w="1247" w:type="dxa"/>
          </w:tcPr>
          <w:p w:rsidR="00DA6447" w:rsidRDefault="00DA6447">
            <w:pPr>
              <w:pStyle w:val="ConsPlusNormal0"/>
            </w:pPr>
          </w:p>
        </w:tc>
        <w:tc>
          <w:tcPr>
            <w:tcW w:w="1247"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0531716, с. 3</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t xml:space="preserve">                    2. Операции с бюджетными средствами</w:t>
      </w:r>
    </w:p>
    <w:p w:rsidR="00DA6447" w:rsidRDefault="00DA6447">
      <w:pPr>
        <w:pStyle w:val="ConsPlusNonformat0"/>
        <w:jc w:val="both"/>
      </w:pPr>
    </w:p>
    <w:p w:rsidR="00DA6447" w:rsidRDefault="004440C5">
      <w:pPr>
        <w:pStyle w:val="ConsPlusNonformat0"/>
        <w:jc w:val="both"/>
      </w:pPr>
      <w:r>
        <w:t xml:space="preserve">                 2.1. Изменение остатков на лицевом счете</w:t>
      </w:r>
    </w:p>
    <w:p w:rsidR="00DA6447" w:rsidRDefault="00DA6447">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24"/>
        <w:gridCol w:w="624"/>
        <w:gridCol w:w="624"/>
        <w:gridCol w:w="737"/>
        <w:gridCol w:w="680"/>
        <w:gridCol w:w="680"/>
        <w:gridCol w:w="737"/>
        <w:gridCol w:w="680"/>
        <w:gridCol w:w="1417"/>
        <w:gridCol w:w="1418"/>
      </w:tblGrid>
      <w:tr w:rsidR="00DA6447">
        <w:tc>
          <w:tcPr>
            <w:tcW w:w="850" w:type="dxa"/>
            <w:vMerge w:val="restart"/>
            <w:tcBorders>
              <w:left w:val="nil"/>
            </w:tcBorders>
          </w:tcPr>
          <w:p w:rsidR="00DA6447" w:rsidRDefault="004440C5">
            <w:pPr>
              <w:pStyle w:val="ConsPlusNormal0"/>
              <w:jc w:val="center"/>
            </w:pPr>
            <w:r>
              <w:t>Наименование показа</w:t>
            </w:r>
            <w:r>
              <w:lastRenderedPageBreak/>
              <w:t>теля</w:t>
            </w:r>
          </w:p>
        </w:tc>
        <w:tc>
          <w:tcPr>
            <w:tcW w:w="2609" w:type="dxa"/>
            <w:gridSpan w:val="4"/>
          </w:tcPr>
          <w:p w:rsidR="00DA6447" w:rsidRDefault="004440C5">
            <w:pPr>
              <w:pStyle w:val="ConsPlusNormal0"/>
              <w:jc w:val="center"/>
            </w:pPr>
            <w:r>
              <w:lastRenderedPageBreak/>
              <w:t>Бюджетные обязательства</w:t>
            </w:r>
          </w:p>
        </w:tc>
        <w:tc>
          <w:tcPr>
            <w:tcW w:w="2777" w:type="dxa"/>
            <w:gridSpan w:val="4"/>
          </w:tcPr>
          <w:p w:rsidR="00DA6447" w:rsidRDefault="004440C5">
            <w:pPr>
              <w:pStyle w:val="ConsPlusNormal0"/>
              <w:jc w:val="center"/>
            </w:pPr>
            <w:r>
              <w:t>Денежные обязательства</w:t>
            </w:r>
          </w:p>
        </w:tc>
        <w:tc>
          <w:tcPr>
            <w:tcW w:w="1417" w:type="dxa"/>
            <w:vMerge w:val="restart"/>
          </w:tcPr>
          <w:p w:rsidR="00DA6447" w:rsidRDefault="004440C5">
            <w:pPr>
              <w:pStyle w:val="ConsPlusNormal0"/>
              <w:jc w:val="center"/>
            </w:pPr>
            <w:r>
              <w:t>Поступления в ____ году</w:t>
            </w:r>
          </w:p>
          <w:p w:rsidR="00DA6447" w:rsidRDefault="004440C5">
            <w:pPr>
              <w:pStyle w:val="ConsPlusNormal0"/>
              <w:jc w:val="center"/>
            </w:pPr>
            <w:r>
              <w:t xml:space="preserve">(с начала </w:t>
            </w:r>
            <w:r>
              <w:lastRenderedPageBreak/>
              <w:t>текущего финансового года)</w:t>
            </w:r>
          </w:p>
        </w:tc>
        <w:tc>
          <w:tcPr>
            <w:tcW w:w="1418" w:type="dxa"/>
            <w:vMerge w:val="restart"/>
          </w:tcPr>
          <w:p w:rsidR="00DA6447" w:rsidRDefault="004440C5">
            <w:pPr>
              <w:pStyle w:val="ConsPlusNormal0"/>
              <w:jc w:val="center"/>
            </w:pPr>
            <w:r>
              <w:lastRenderedPageBreak/>
              <w:t xml:space="preserve">Выплаты </w:t>
            </w:r>
            <w:r>
              <w:t>в ____ году</w:t>
            </w:r>
          </w:p>
          <w:p w:rsidR="00DA6447" w:rsidRDefault="004440C5">
            <w:pPr>
              <w:pStyle w:val="ConsPlusNormal0"/>
              <w:jc w:val="center"/>
            </w:pPr>
            <w:r>
              <w:t xml:space="preserve">(с начала текущего </w:t>
            </w:r>
            <w:r>
              <w:lastRenderedPageBreak/>
              <w:t>финансового года)</w:t>
            </w:r>
          </w:p>
        </w:tc>
      </w:tr>
      <w:tr w:rsidR="00DA6447">
        <w:tc>
          <w:tcPr>
            <w:tcW w:w="850" w:type="dxa"/>
            <w:vMerge/>
            <w:tcBorders>
              <w:left w:val="nil"/>
            </w:tcBorders>
          </w:tcPr>
          <w:p w:rsidR="00DA6447" w:rsidRDefault="00DA6447">
            <w:pPr>
              <w:pStyle w:val="ConsPlusNormal0"/>
            </w:pPr>
          </w:p>
        </w:tc>
        <w:tc>
          <w:tcPr>
            <w:tcW w:w="624" w:type="dxa"/>
          </w:tcPr>
          <w:p w:rsidR="00DA6447" w:rsidRDefault="004440C5">
            <w:pPr>
              <w:pStyle w:val="ConsPlusNormal0"/>
              <w:jc w:val="center"/>
            </w:pPr>
            <w:r>
              <w:t xml:space="preserve">на </w:t>
            </w:r>
            <w:r>
              <w:lastRenderedPageBreak/>
              <w:t>____ год</w:t>
            </w:r>
          </w:p>
        </w:tc>
        <w:tc>
          <w:tcPr>
            <w:tcW w:w="624" w:type="dxa"/>
          </w:tcPr>
          <w:p w:rsidR="00DA6447" w:rsidRDefault="004440C5">
            <w:pPr>
              <w:pStyle w:val="ConsPlusNormal0"/>
              <w:jc w:val="center"/>
            </w:pPr>
            <w:r>
              <w:lastRenderedPageBreak/>
              <w:t xml:space="preserve">на </w:t>
            </w:r>
            <w:r>
              <w:lastRenderedPageBreak/>
              <w:t>____ год</w:t>
            </w:r>
          </w:p>
        </w:tc>
        <w:tc>
          <w:tcPr>
            <w:tcW w:w="624" w:type="dxa"/>
          </w:tcPr>
          <w:p w:rsidR="00DA6447" w:rsidRDefault="004440C5">
            <w:pPr>
              <w:pStyle w:val="ConsPlusNormal0"/>
              <w:jc w:val="center"/>
            </w:pPr>
            <w:r>
              <w:lastRenderedPageBreak/>
              <w:t xml:space="preserve">на </w:t>
            </w:r>
            <w:r>
              <w:lastRenderedPageBreak/>
              <w:t>____ год</w:t>
            </w:r>
          </w:p>
        </w:tc>
        <w:tc>
          <w:tcPr>
            <w:tcW w:w="737" w:type="dxa"/>
          </w:tcPr>
          <w:p w:rsidR="00DA6447" w:rsidRDefault="004440C5">
            <w:pPr>
              <w:pStyle w:val="ConsPlusNormal0"/>
              <w:jc w:val="center"/>
            </w:pPr>
            <w:r>
              <w:lastRenderedPageBreak/>
              <w:t xml:space="preserve">на </w:t>
            </w:r>
            <w:r>
              <w:lastRenderedPageBreak/>
              <w:t>____ год</w:t>
            </w:r>
          </w:p>
        </w:tc>
        <w:tc>
          <w:tcPr>
            <w:tcW w:w="680" w:type="dxa"/>
          </w:tcPr>
          <w:p w:rsidR="00DA6447" w:rsidRDefault="004440C5">
            <w:pPr>
              <w:pStyle w:val="ConsPlusNormal0"/>
              <w:jc w:val="center"/>
            </w:pPr>
            <w:r>
              <w:lastRenderedPageBreak/>
              <w:t xml:space="preserve">на </w:t>
            </w:r>
            <w:r>
              <w:lastRenderedPageBreak/>
              <w:t>____ год</w:t>
            </w:r>
          </w:p>
        </w:tc>
        <w:tc>
          <w:tcPr>
            <w:tcW w:w="680" w:type="dxa"/>
          </w:tcPr>
          <w:p w:rsidR="00DA6447" w:rsidRDefault="004440C5">
            <w:pPr>
              <w:pStyle w:val="ConsPlusNormal0"/>
              <w:jc w:val="center"/>
            </w:pPr>
            <w:r>
              <w:lastRenderedPageBreak/>
              <w:t xml:space="preserve">на </w:t>
            </w:r>
            <w:r>
              <w:lastRenderedPageBreak/>
              <w:t>____ год</w:t>
            </w:r>
          </w:p>
        </w:tc>
        <w:tc>
          <w:tcPr>
            <w:tcW w:w="737" w:type="dxa"/>
          </w:tcPr>
          <w:p w:rsidR="00DA6447" w:rsidRDefault="004440C5">
            <w:pPr>
              <w:pStyle w:val="ConsPlusNormal0"/>
              <w:jc w:val="center"/>
            </w:pPr>
            <w:r>
              <w:lastRenderedPageBreak/>
              <w:t xml:space="preserve">на </w:t>
            </w:r>
            <w:r>
              <w:lastRenderedPageBreak/>
              <w:t>____ год</w:t>
            </w:r>
          </w:p>
        </w:tc>
        <w:tc>
          <w:tcPr>
            <w:tcW w:w="680" w:type="dxa"/>
          </w:tcPr>
          <w:p w:rsidR="00DA6447" w:rsidRDefault="004440C5">
            <w:pPr>
              <w:pStyle w:val="ConsPlusNormal0"/>
              <w:jc w:val="center"/>
            </w:pPr>
            <w:r>
              <w:lastRenderedPageBreak/>
              <w:t xml:space="preserve">на </w:t>
            </w:r>
            <w:r>
              <w:lastRenderedPageBreak/>
              <w:t>____ год</w:t>
            </w:r>
          </w:p>
        </w:tc>
        <w:tc>
          <w:tcPr>
            <w:tcW w:w="1417" w:type="dxa"/>
            <w:vMerge/>
          </w:tcPr>
          <w:p w:rsidR="00DA6447" w:rsidRDefault="00DA6447">
            <w:pPr>
              <w:pStyle w:val="ConsPlusNormal0"/>
            </w:pPr>
          </w:p>
        </w:tc>
        <w:tc>
          <w:tcPr>
            <w:tcW w:w="1418" w:type="dxa"/>
            <w:vMerge/>
          </w:tcPr>
          <w:p w:rsidR="00DA6447" w:rsidRDefault="00DA6447">
            <w:pPr>
              <w:pStyle w:val="ConsPlusNormal0"/>
            </w:pPr>
          </w:p>
        </w:tc>
      </w:tr>
      <w:tr w:rsidR="00DA6447">
        <w:tc>
          <w:tcPr>
            <w:tcW w:w="850" w:type="dxa"/>
            <w:tcBorders>
              <w:left w:val="nil"/>
            </w:tcBorders>
          </w:tcPr>
          <w:p w:rsidR="00DA6447" w:rsidRDefault="004440C5">
            <w:pPr>
              <w:pStyle w:val="ConsPlusNormal0"/>
              <w:jc w:val="center"/>
            </w:pPr>
            <w:r>
              <w:t>1</w:t>
            </w:r>
          </w:p>
        </w:tc>
        <w:tc>
          <w:tcPr>
            <w:tcW w:w="624" w:type="dxa"/>
          </w:tcPr>
          <w:p w:rsidR="00DA6447" w:rsidRDefault="004440C5">
            <w:pPr>
              <w:pStyle w:val="ConsPlusNormal0"/>
              <w:jc w:val="center"/>
            </w:pPr>
            <w:r>
              <w:t>2</w:t>
            </w:r>
          </w:p>
        </w:tc>
        <w:tc>
          <w:tcPr>
            <w:tcW w:w="624" w:type="dxa"/>
          </w:tcPr>
          <w:p w:rsidR="00DA6447" w:rsidRDefault="004440C5">
            <w:pPr>
              <w:pStyle w:val="ConsPlusNormal0"/>
              <w:jc w:val="center"/>
            </w:pPr>
            <w:r>
              <w:t>3</w:t>
            </w:r>
          </w:p>
        </w:tc>
        <w:tc>
          <w:tcPr>
            <w:tcW w:w="624" w:type="dxa"/>
          </w:tcPr>
          <w:p w:rsidR="00DA6447" w:rsidRDefault="004440C5">
            <w:pPr>
              <w:pStyle w:val="ConsPlusNormal0"/>
              <w:jc w:val="center"/>
            </w:pPr>
            <w:r>
              <w:t>4</w:t>
            </w:r>
          </w:p>
        </w:tc>
        <w:tc>
          <w:tcPr>
            <w:tcW w:w="737" w:type="dxa"/>
          </w:tcPr>
          <w:p w:rsidR="00DA6447" w:rsidRDefault="004440C5">
            <w:pPr>
              <w:pStyle w:val="ConsPlusNormal0"/>
              <w:jc w:val="center"/>
            </w:pPr>
            <w:r>
              <w:t>5</w:t>
            </w:r>
          </w:p>
        </w:tc>
        <w:tc>
          <w:tcPr>
            <w:tcW w:w="680" w:type="dxa"/>
          </w:tcPr>
          <w:p w:rsidR="00DA6447" w:rsidRDefault="004440C5">
            <w:pPr>
              <w:pStyle w:val="ConsPlusNormal0"/>
              <w:jc w:val="center"/>
            </w:pPr>
            <w:r>
              <w:t>6</w:t>
            </w:r>
          </w:p>
        </w:tc>
        <w:tc>
          <w:tcPr>
            <w:tcW w:w="680" w:type="dxa"/>
          </w:tcPr>
          <w:p w:rsidR="00DA6447" w:rsidRDefault="004440C5">
            <w:pPr>
              <w:pStyle w:val="ConsPlusNormal0"/>
              <w:jc w:val="center"/>
            </w:pPr>
            <w:r>
              <w:t>7</w:t>
            </w:r>
          </w:p>
        </w:tc>
        <w:tc>
          <w:tcPr>
            <w:tcW w:w="737" w:type="dxa"/>
          </w:tcPr>
          <w:p w:rsidR="00DA6447" w:rsidRDefault="004440C5">
            <w:pPr>
              <w:pStyle w:val="ConsPlusNormal0"/>
              <w:jc w:val="center"/>
            </w:pPr>
            <w:r>
              <w:t>8</w:t>
            </w:r>
          </w:p>
        </w:tc>
        <w:tc>
          <w:tcPr>
            <w:tcW w:w="680" w:type="dxa"/>
          </w:tcPr>
          <w:p w:rsidR="00DA6447" w:rsidRDefault="004440C5">
            <w:pPr>
              <w:pStyle w:val="ConsPlusNormal0"/>
              <w:jc w:val="center"/>
            </w:pPr>
            <w:r>
              <w:t>9</w:t>
            </w:r>
          </w:p>
        </w:tc>
        <w:tc>
          <w:tcPr>
            <w:tcW w:w="1417" w:type="dxa"/>
          </w:tcPr>
          <w:p w:rsidR="00DA6447" w:rsidRDefault="004440C5">
            <w:pPr>
              <w:pStyle w:val="ConsPlusNormal0"/>
              <w:jc w:val="center"/>
            </w:pPr>
            <w:r>
              <w:t>10</w:t>
            </w:r>
          </w:p>
        </w:tc>
        <w:tc>
          <w:tcPr>
            <w:tcW w:w="1418" w:type="dxa"/>
          </w:tcPr>
          <w:p w:rsidR="00DA6447" w:rsidRDefault="004440C5">
            <w:pPr>
              <w:pStyle w:val="ConsPlusNormal0"/>
              <w:jc w:val="center"/>
            </w:pPr>
            <w:r>
              <w:t>11</w:t>
            </w:r>
          </w:p>
        </w:tc>
      </w:tr>
      <w:tr w:rsidR="00DA6447">
        <w:tc>
          <w:tcPr>
            <w:tcW w:w="850" w:type="dxa"/>
            <w:tcBorders>
              <w:left w:val="nil"/>
            </w:tcBorders>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1417" w:type="dxa"/>
          </w:tcPr>
          <w:p w:rsidR="00DA6447" w:rsidRDefault="00DA6447">
            <w:pPr>
              <w:pStyle w:val="ConsPlusNormal0"/>
            </w:pPr>
          </w:p>
        </w:tc>
        <w:tc>
          <w:tcPr>
            <w:tcW w:w="1418" w:type="dxa"/>
          </w:tcPr>
          <w:p w:rsidR="00DA6447" w:rsidRDefault="00DA6447">
            <w:pPr>
              <w:pStyle w:val="ConsPlusNormal0"/>
            </w:pPr>
          </w:p>
        </w:tc>
      </w:tr>
      <w:tr w:rsidR="00DA6447">
        <w:tc>
          <w:tcPr>
            <w:tcW w:w="850" w:type="dxa"/>
            <w:tcBorders>
              <w:left w:val="nil"/>
            </w:tcBorders>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1417" w:type="dxa"/>
          </w:tcPr>
          <w:p w:rsidR="00DA6447" w:rsidRDefault="00DA6447">
            <w:pPr>
              <w:pStyle w:val="ConsPlusNormal0"/>
            </w:pPr>
          </w:p>
        </w:tc>
        <w:tc>
          <w:tcPr>
            <w:tcW w:w="1418"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2.2. Поступления в валюте Российской Федерации</w:t>
      </w:r>
    </w:p>
    <w:p w:rsidR="00DA6447" w:rsidRDefault="00DA6447">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870"/>
        <w:gridCol w:w="1645"/>
        <w:gridCol w:w="3118"/>
      </w:tblGrid>
      <w:tr w:rsidR="00DA6447">
        <w:tc>
          <w:tcPr>
            <w:tcW w:w="2438" w:type="dxa"/>
            <w:gridSpan w:val="2"/>
          </w:tcPr>
          <w:p w:rsidR="00DA6447" w:rsidRDefault="004440C5">
            <w:pPr>
              <w:pStyle w:val="ConsPlusNormal0"/>
              <w:jc w:val="center"/>
            </w:pPr>
            <w:r>
              <w:t>Документ</w:t>
            </w:r>
          </w:p>
        </w:tc>
        <w:tc>
          <w:tcPr>
            <w:tcW w:w="1870"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1645" w:type="dxa"/>
            <w:vMerge w:val="restart"/>
          </w:tcPr>
          <w:p w:rsidR="00DA6447" w:rsidRDefault="004440C5">
            <w:pPr>
              <w:pStyle w:val="ConsPlusNormal0"/>
              <w:jc w:val="center"/>
            </w:pPr>
            <w:r>
              <w:t>Код цели</w:t>
            </w:r>
          </w:p>
          <w:p w:rsidR="00DA6447" w:rsidRDefault="004440C5">
            <w:pPr>
              <w:pStyle w:val="ConsPlusNormal0"/>
              <w:jc w:val="center"/>
            </w:pPr>
            <w:r>
              <w:t>(аналитический код)</w:t>
            </w:r>
          </w:p>
        </w:tc>
        <w:tc>
          <w:tcPr>
            <w:tcW w:w="3118" w:type="dxa"/>
            <w:vMerge w:val="restart"/>
          </w:tcPr>
          <w:p w:rsidR="00DA6447" w:rsidRDefault="004440C5">
            <w:pPr>
              <w:pStyle w:val="ConsPlusNormal0"/>
              <w:jc w:val="center"/>
            </w:pPr>
            <w:r>
              <w:t>Сумма в ____ году</w:t>
            </w:r>
          </w:p>
          <w:p w:rsidR="00DA6447" w:rsidRDefault="004440C5">
            <w:pPr>
              <w:pStyle w:val="ConsPlusNormal0"/>
              <w:jc w:val="center"/>
            </w:pPr>
            <w:r>
              <w:t>(текущий финансовый год)</w:t>
            </w:r>
          </w:p>
        </w:tc>
      </w:tr>
      <w:tr w:rsidR="00DA6447">
        <w:tc>
          <w:tcPr>
            <w:tcW w:w="1247" w:type="dxa"/>
          </w:tcPr>
          <w:p w:rsidR="00DA6447" w:rsidRDefault="004440C5">
            <w:pPr>
              <w:pStyle w:val="ConsPlusNormal0"/>
              <w:jc w:val="center"/>
            </w:pPr>
            <w:r>
              <w:t>номер</w:t>
            </w:r>
          </w:p>
        </w:tc>
        <w:tc>
          <w:tcPr>
            <w:tcW w:w="1191" w:type="dxa"/>
          </w:tcPr>
          <w:p w:rsidR="00DA6447" w:rsidRDefault="004440C5">
            <w:pPr>
              <w:pStyle w:val="ConsPlusNormal0"/>
              <w:jc w:val="center"/>
            </w:pPr>
            <w:r>
              <w:t>дата</w:t>
            </w:r>
          </w:p>
        </w:tc>
        <w:tc>
          <w:tcPr>
            <w:tcW w:w="1870" w:type="dxa"/>
            <w:vMerge/>
          </w:tcPr>
          <w:p w:rsidR="00DA6447" w:rsidRDefault="00DA6447">
            <w:pPr>
              <w:pStyle w:val="ConsPlusNormal0"/>
            </w:pPr>
          </w:p>
        </w:tc>
        <w:tc>
          <w:tcPr>
            <w:tcW w:w="1645" w:type="dxa"/>
            <w:vMerge/>
          </w:tcPr>
          <w:p w:rsidR="00DA6447" w:rsidRDefault="00DA6447">
            <w:pPr>
              <w:pStyle w:val="ConsPlusNormal0"/>
            </w:pPr>
          </w:p>
        </w:tc>
        <w:tc>
          <w:tcPr>
            <w:tcW w:w="3118" w:type="dxa"/>
            <w:vMerge/>
          </w:tcPr>
          <w:p w:rsidR="00DA6447" w:rsidRDefault="00DA6447">
            <w:pPr>
              <w:pStyle w:val="ConsPlusNormal0"/>
            </w:pPr>
          </w:p>
        </w:tc>
      </w:tr>
      <w:tr w:rsidR="00DA6447">
        <w:tc>
          <w:tcPr>
            <w:tcW w:w="1247" w:type="dxa"/>
          </w:tcPr>
          <w:p w:rsidR="00DA6447" w:rsidRDefault="004440C5">
            <w:pPr>
              <w:pStyle w:val="ConsPlusNormal0"/>
              <w:jc w:val="center"/>
            </w:pPr>
            <w:r>
              <w:t>1</w:t>
            </w:r>
          </w:p>
        </w:tc>
        <w:tc>
          <w:tcPr>
            <w:tcW w:w="1191" w:type="dxa"/>
          </w:tcPr>
          <w:p w:rsidR="00DA6447" w:rsidRDefault="004440C5">
            <w:pPr>
              <w:pStyle w:val="ConsPlusNormal0"/>
              <w:jc w:val="center"/>
            </w:pPr>
            <w:r>
              <w:t>2</w:t>
            </w:r>
          </w:p>
        </w:tc>
        <w:tc>
          <w:tcPr>
            <w:tcW w:w="1870" w:type="dxa"/>
          </w:tcPr>
          <w:p w:rsidR="00DA6447" w:rsidRDefault="004440C5">
            <w:pPr>
              <w:pStyle w:val="ConsPlusNormal0"/>
              <w:jc w:val="center"/>
            </w:pPr>
            <w:r>
              <w:t>3</w:t>
            </w:r>
          </w:p>
        </w:tc>
        <w:tc>
          <w:tcPr>
            <w:tcW w:w="1645" w:type="dxa"/>
          </w:tcPr>
          <w:p w:rsidR="00DA6447" w:rsidRDefault="004440C5">
            <w:pPr>
              <w:pStyle w:val="ConsPlusNormal0"/>
              <w:jc w:val="center"/>
            </w:pPr>
            <w:r>
              <w:t>4</w:t>
            </w:r>
          </w:p>
        </w:tc>
        <w:tc>
          <w:tcPr>
            <w:tcW w:w="3118" w:type="dxa"/>
          </w:tcPr>
          <w:p w:rsidR="00DA6447" w:rsidRDefault="004440C5">
            <w:pPr>
              <w:pStyle w:val="ConsPlusNormal0"/>
              <w:jc w:val="center"/>
            </w:pPr>
            <w:r>
              <w:t>5</w:t>
            </w:r>
          </w:p>
        </w:tc>
      </w:tr>
      <w:tr w:rsidR="00DA6447">
        <w:tc>
          <w:tcPr>
            <w:tcW w:w="1247" w:type="dxa"/>
          </w:tcPr>
          <w:p w:rsidR="00DA6447" w:rsidRDefault="00DA6447">
            <w:pPr>
              <w:pStyle w:val="ConsPlusNormal0"/>
            </w:pPr>
          </w:p>
        </w:tc>
        <w:tc>
          <w:tcPr>
            <w:tcW w:w="1191" w:type="dxa"/>
          </w:tcPr>
          <w:p w:rsidR="00DA6447" w:rsidRDefault="00DA6447">
            <w:pPr>
              <w:pStyle w:val="ConsPlusNormal0"/>
            </w:pPr>
          </w:p>
        </w:tc>
        <w:tc>
          <w:tcPr>
            <w:tcW w:w="1870" w:type="dxa"/>
          </w:tcPr>
          <w:p w:rsidR="00DA6447" w:rsidRDefault="00DA6447">
            <w:pPr>
              <w:pStyle w:val="ConsPlusNormal0"/>
            </w:pPr>
          </w:p>
        </w:tc>
        <w:tc>
          <w:tcPr>
            <w:tcW w:w="1645" w:type="dxa"/>
          </w:tcPr>
          <w:p w:rsidR="00DA6447" w:rsidRDefault="00DA6447">
            <w:pPr>
              <w:pStyle w:val="ConsPlusNormal0"/>
            </w:pPr>
          </w:p>
        </w:tc>
        <w:tc>
          <w:tcPr>
            <w:tcW w:w="3118" w:type="dxa"/>
          </w:tcPr>
          <w:p w:rsidR="00DA6447" w:rsidRDefault="00DA6447">
            <w:pPr>
              <w:pStyle w:val="ConsPlusNormal0"/>
            </w:pPr>
          </w:p>
        </w:tc>
      </w:tr>
      <w:tr w:rsidR="00DA6447">
        <w:tc>
          <w:tcPr>
            <w:tcW w:w="1247" w:type="dxa"/>
          </w:tcPr>
          <w:p w:rsidR="00DA6447" w:rsidRDefault="00DA6447">
            <w:pPr>
              <w:pStyle w:val="ConsPlusNormal0"/>
            </w:pPr>
          </w:p>
        </w:tc>
        <w:tc>
          <w:tcPr>
            <w:tcW w:w="1191" w:type="dxa"/>
          </w:tcPr>
          <w:p w:rsidR="00DA6447" w:rsidRDefault="00DA6447">
            <w:pPr>
              <w:pStyle w:val="ConsPlusNormal0"/>
            </w:pPr>
          </w:p>
        </w:tc>
        <w:tc>
          <w:tcPr>
            <w:tcW w:w="1870" w:type="dxa"/>
          </w:tcPr>
          <w:p w:rsidR="00DA6447" w:rsidRDefault="00DA6447">
            <w:pPr>
              <w:pStyle w:val="ConsPlusNormal0"/>
            </w:pPr>
          </w:p>
        </w:tc>
        <w:tc>
          <w:tcPr>
            <w:tcW w:w="1645" w:type="dxa"/>
          </w:tcPr>
          <w:p w:rsidR="00DA6447" w:rsidRDefault="00DA6447">
            <w:pPr>
              <w:pStyle w:val="ConsPlusNormal0"/>
            </w:pPr>
          </w:p>
        </w:tc>
        <w:tc>
          <w:tcPr>
            <w:tcW w:w="3118" w:type="dxa"/>
          </w:tcPr>
          <w:p w:rsidR="00DA6447" w:rsidRDefault="00DA6447">
            <w:pPr>
              <w:pStyle w:val="ConsPlusNormal0"/>
            </w:pPr>
          </w:p>
        </w:tc>
      </w:tr>
      <w:tr w:rsidR="00DA6447">
        <w:tblPrEx>
          <w:tblBorders>
            <w:left w:val="nil"/>
          </w:tblBorders>
        </w:tblPrEx>
        <w:tc>
          <w:tcPr>
            <w:tcW w:w="5953" w:type="dxa"/>
            <w:gridSpan w:val="4"/>
            <w:tcBorders>
              <w:left w:val="nil"/>
              <w:bottom w:val="nil"/>
            </w:tcBorders>
          </w:tcPr>
          <w:p w:rsidR="00DA6447" w:rsidRDefault="004440C5">
            <w:pPr>
              <w:pStyle w:val="ConsPlusNormal0"/>
              <w:jc w:val="right"/>
            </w:pPr>
            <w:r>
              <w:t>Итого</w:t>
            </w:r>
          </w:p>
        </w:tc>
        <w:tc>
          <w:tcPr>
            <w:tcW w:w="3118"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2.3. Поступления в иностранной валюте</w:t>
      </w:r>
    </w:p>
    <w:p w:rsidR="00DA6447" w:rsidRDefault="00DA6447">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077"/>
        <w:gridCol w:w="1417"/>
        <w:gridCol w:w="851"/>
        <w:gridCol w:w="1700"/>
        <w:gridCol w:w="908"/>
        <w:gridCol w:w="1927"/>
      </w:tblGrid>
      <w:tr w:rsidR="00DA6447">
        <w:tc>
          <w:tcPr>
            <w:tcW w:w="2268" w:type="dxa"/>
            <w:gridSpan w:val="2"/>
          </w:tcPr>
          <w:p w:rsidR="00DA6447" w:rsidRDefault="004440C5">
            <w:pPr>
              <w:pStyle w:val="ConsPlusNormal0"/>
              <w:jc w:val="center"/>
            </w:pPr>
            <w:r>
              <w:t>Документ</w:t>
            </w:r>
          </w:p>
        </w:tc>
        <w:tc>
          <w:tcPr>
            <w:tcW w:w="1417"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851" w:type="dxa"/>
            <w:vMerge w:val="restart"/>
          </w:tcPr>
          <w:p w:rsidR="00DA6447" w:rsidRDefault="004440C5">
            <w:pPr>
              <w:pStyle w:val="ConsPlusNormal0"/>
              <w:jc w:val="center"/>
            </w:pPr>
            <w:r>
              <w:t xml:space="preserve">Код валюты по </w:t>
            </w:r>
            <w:hyperlink r:id="rId492"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1700" w:type="dxa"/>
            <w:vMerge w:val="restart"/>
          </w:tcPr>
          <w:p w:rsidR="00DA6447" w:rsidRDefault="004440C5">
            <w:pPr>
              <w:pStyle w:val="ConsPlusNormal0"/>
              <w:jc w:val="center"/>
            </w:pPr>
            <w:r>
              <w:t>Сумма в иностранной валюте в _</w:t>
            </w:r>
            <w:r>
              <w:t>___ году</w:t>
            </w:r>
          </w:p>
          <w:p w:rsidR="00DA6447" w:rsidRDefault="004440C5">
            <w:pPr>
              <w:pStyle w:val="ConsPlusNormal0"/>
              <w:jc w:val="center"/>
            </w:pPr>
            <w:r>
              <w:t>(текущий финансовый год)</w:t>
            </w:r>
          </w:p>
        </w:tc>
        <w:tc>
          <w:tcPr>
            <w:tcW w:w="908" w:type="dxa"/>
            <w:vMerge w:val="restart"/>
          </w:tcPr>
          <w:p w:rsidR="00DA6447" w:rsidRDefault="004440C5">
            <w:pPr>
              <w:pStyle w:val="ConsPlusNormal0"/>
              <w:jc w:val="center"/>
            </w:pPr>
            <w:r>
              <w:t>Курс валюты</w:t>
            </w:r>
          </w:p>
        </w:tc>
        <w:tc>
          <w:tcPr>
            <w:tcW w:w="1927" w:type="dxa"/>
            <w:vMerge w:val="restart"/>
          </w:tcPr>
          <w:p w:rsidR="00DA6447" w:rsidRDefault="004440C5">
            <w:pPr>
              <w:pStyle w:val="ConsPlusNormal0"/>
              <w:jc w:val="center"/>
            </w:pPr>
            <w:r>
              <w:t>Сумма поступлений в рублевом эквиваленте в ____ году</w:t>
            </w:r>
          </w:p>
          <w:p w:rsidR="00DA6447" w:rsidRDefault="004440C5">
            <w:pPr>
              <w:pStyle w:val="ConsPlusNormal0"/>
              <w:jc w:val="center"/>
            </w:pPr>
            <w:r>
              <w:t>(текущий финансовый год)</w:t>
            </w:r>
          </w:p>
        </w:tc>
      </w:tr>
      <w:tr w:rsidR="00DA6447">
        <w:tc>
          <w:tcPr>
            <w:tcW w:w="1191" w:type="dxa"/>
          </w:tcPr>
          <w:p w:rsidR="00DA6447" w:rsidRDefault="004440C5">
            <w:pPr>
              <w:pStyle w:val="ConsPlusNormal0"/>
              <w:jc w:val="center"/>
            </w:pPr>
            <w:r>
              <w:t>номер</w:t>
            </w:r>
          </w:p>
        </w:tc>
        <w:tc>
          <w:tcPr>
            <w:tcW w:w="1077" w:type="dxa"/>
          </w:tcPr>
          <w:p w:rsidR="00DA6447" w:rsidRDefault="004440C5">
            <w:pPr>
              <w:pStyle w:val="ConsPlusNormal0"/>
              <w:jc w:val="center"/>
            </w:pPr>
            <w:r>
              <w:t>дата</w:t>
            </w:r>
          </w:p>
        </w:tc>
        <w:tc>
          <w:tcPr>
            <w:tcW w:w="1417" w:type="dxa"/>
            <w:vMerge/>
          </w:tcPr>
          <w:p w:rsidR="00DA6447" w:rsidRDefault="00DA6447">
            <w:pPr>
              <w:pStyle w:val="ConsPlusNormal0"/>
            </w:pPr>
          </w:p>
        </w:tc>
        <w:tc>
          <w:tcPr>
            <w:tcW w:w="851" w:type="dxa"/>
            <w:vMerge/>
          </w:tcPr>
          <w:p w:rsidR="00DA6447" w:rsidRDefault="00DA6447">
            <w:pPr>
              <w:pStyle w:val="ConsPlusNormal0"/>
            </w:pPr>
          </w:p>
        </w:tc>
        <w:tc>
          <w:tcPr>
            <w:tcW w:w="1700" w:type="dxa"/>
            <w:vMerge/>
          </w:tcPr>
          <w:p w:rsidR="00DA6447" w:rsidRDefault="00DA6447">
            <w:pPr>
              <w:pStyle w:val="ConsPlusNormal0"/>
            </w:pPr>
          </w:p>
        </w:tc>
        <w:tc>
          <w:tcPr>
            <w:tcW w:w="908" w:type="dxa"/>
            <w:vMerge/>
          </w:tcPr>
          <w:p w:rsidR="00DA6447" w:rsidRDefault="00DA6447">
            <w:pPr>
              <w:pStyle w:val="ConsPlusNormal0"/>
            </w:pPr>
          </w:p>
        </w:tc>
        <w:tc>
          <w:tcPr>
            <w:tcW w:w="1927" w:type="dxa"/>
            <w:vMerge/>
          </w:tcPr>
          <w:p w:rsidR="00DA6447" w:rsidRDefault="00DA6447">
            <w:pPr>
              <w:pStyle w:val="ConsPlusNormal0"/>
            </w:pPr>
          </w:p>
        </w:tc>
      </w:tr>
      <w:tr w:rsidR="00DA6447">
        <w:tc>
          <w:tcPr>
            <w:tcW w:w="1191" w:type="dxa"/>
          </w:tcPr>
          <w:p w:rsidR="00DA6447" w:rsidRDefault="004440C5">
            <w:pPr>
              <w:pStyle w:val="ConsPlusNormal0"/>
              <w:jc w:val="center"/>
            </w:pPr>
            <w:r>
              <w:t>1</w:t>
            </w:r>
          </w:p>
        </w:tc>
        <w:tc>
          <w:tcPr>
            <w:tcW w:w="1077" w:type="dxa"/>
          </w:tcPr>
          <w:p w:rsidR="00DA6447" w:rsidRDefault="004440C5">
            <w:pPr>
              <w:pStyle w:val="ConsPlusNormal0"/>
              <w:jc w:val="center"/>
            </w:pPr>
            <w:r>
              <w:t>2</w:t>
            </w:r>
          </w:p>
        </w:tc>
        <w:tc>
          <w:tcPr>
            <w:tcW w:w="1417" w:type="dxa"/>
          </w:tcPr>
          <w:p w:rsidR="00DA6447" w:rsidRDefault="004440C5">
            <w:pPr>
              <w:pStyle w:val="ConsPlusNormal0"/>
              <w:jc w:val="center"/>
            </w:pPr>
            <w:r>
              <w:t>3</w:t>
            </w:r>
          </w:p>
        </w:tc>
        <w:tc>
          <w:tcPr>
            <w:tcW w:w="851" w:type="dxa"/>
          </w:tcPr>
          <w:p w:rsidR="00DA6447" w:rsidRDefault="004440C5">
            <w:pPr>
              <w:pStyle w:val="ConsPlusNormal0"/>
              <w:jc w:val="center"/>
            </w:pPr>
            <w:r>
              <w:t>4</w:t>
            </w:r>
          </w:p>
        </w:tc>
        <w:tc>
          <w:tcPr>
            <w:tcW w:w="1700" w:type="dxa"/>
          </w:tcPr>
          <w:p w:rsidR="00DA6447" w:rsidRDefault="004440C5">
            <w:pPr>
              <w:pStyle w:val="ConsPlusNormal0"/>
              <w:jc w:val="center"/>
            </w:pPr>
            <w:r>
              <w:t>5</w:t>
            </w:r>
          </w:p>
        </w:tc>
        <w:tc>
          <w:tcPr>
            <w:tcW w:w="908" w:type="dxa"/>
          </w:tcPr>
          <w:p w:rsidR="00DA6447" w:rsidRDefault="004440C5">
            <w:pPr>
              <w:pStyle w:val="ConsPlusNormal0"/>
              <w:jc w:val="center"/>
            </w:pPr>
            <w:r>
              <w:t>6</w:t>
            </w:r>
          </w:p>
        </w:tc>
        <w:tc>
          <w:tcPr>
            <w:tcW w:w="1927" w:type="dxa"/>
          </w:tcPr>
          <w:p w:rsidR="00DA6447" w:rsidRDefault="004440C5">
            <w:pPr>
              <w:pStyle w:val="ConsPlusNormal0"/>
              <w:jc w:val="center"/>
            </w:pPr>
            <w:r>
              <w:t>7</w:t>
            </w:r>
          </w:p>
        </w:tc>
      </w:tr>
      <w:tr w:rsidR="00DA6447">
        <w:tc>
          <w:tcPr>
            <w:tcW w:w="1191" w:type="dxa"/>
          </w:tcPr>
          <w:p w:rsidR="00DA6447" w:rsidRDefault="00DA6447">
            <w:pPr>
              <w:pStyle w:val="ConsPlusNormal0"/>
            </w:pPr>
          </w:p>
        </w:tc>
        <w:tc>
          <w:tcPr>
            <w:tcW w:w="1077" w:type="dxa"/>
          </w:tcPr>
          <w:p w:rsidR="00DA6447" w:rsidRDefault="00DA6447">
            <w:pPr>
              <w:pStyle w:val="ConsPlusNormal0"/>
            </w:pPr>
          </w:p>
        </w:tc>
        <w:tc>
          <w:tcPr>
            <w:tcW w:w="1417" w:type="dxa"/>
          </w:tcPr>
          <w:p w:rsidR="00DA6447" w:rsidRDefault="00DA6447">
            <w:pPr>
              <w:pStyle w:val="ConsPlusNormal0"/>
            </w:pPr>
          </w:p>
        </w:tc>
        <w:tc>
          <w:tcPr>
            <w:tcW w:w="851" w:type="dxa"/>
          </w:tcPr>
          <w:p w:rsidR="00DA6447" w:rsidRDefault="00DA6447">
            <w:pPr>
              <w:pStyle w:val="ConsPlusNormal0"/>
            </w:pPr>
          </w:p>
        </w:tc>
        <w:tc>
          <w:tcPr>
            <w:tcW w:w="1700" w:type="dxa"/>
          </w:tcPr>
          <w:p w:rsidR="00DA6447" w:rsidRDefault="00DA6447">
            <w:pPr>
              <w:pStyle w:val="ConsPlusNormal0"/>
            </w:pPr>
          </w:p>
        </w:tc>
        <w:tc>
          <w:tcPr>
            <w:tcW w:w="908" w:type="dxa"/>
          </w:tcPr>
          <w:p w:rsidR="00DA6447" w:rsidRDefault="00DA6447">
            <w:pPr>
              <w:pStyle w:val="ConsPlusNormal0"/>
            </w:pPr>
          </w:p>
        </w:tc>
        <w:tc>
          <w:tcPr>
            <w:tcW w:w="1927" w:type="dxa"/>
          </w:tcPr>
          <w:p w:rsidR="00DA6447" w:rsidRDefault="00DA6447">
            <w:pPr>
              <w:pStyle w:val="ConsPlusNormal0"/>
            </w:pPr>
          </w:p>
        </w:tc>
      </w:tr>
      <w:tr w:rsidR="00DA6447">
        <w:tc>
          <w:tcPr>
            <w:tcW w:w="1191" w:type="dxa"/>
          </w:tcPr>
          <w:p w:rsidR="00DA6447" w:rsidRDefault="00DA6447">
            <w:pPr>
              <w:pStyle w:val="ConsPlusNormal0"/>
            </w:pPr>
          </w:p>
        </w:tc>
        <w:tc>
          <w:tcPr>
            <w:tcW w:w="1077" w:type="dxa"/>
          </w:tcPr>
          <w:p w:rsidR="00DA6447" w:rsidRDefault="00DA6447">
            <w:pPr>
              <w:pStyle w:val="ConsPlusNormal0"/>
            </w:pPr>
          </w:p>
        </w:tc>
        <w:tc>
          <w:tcPr>
            <w:tcW w:w="1417" w:type="dxa"/>
          </w:tcPr>
          <w:p w:rsidR="00DA6447" w:rsidRDefault="00DA6447">
            <w:pPr>
              <w:pStyle w:val="ConsPlusNormal0"/>
            </w:pPr>
          </w:p>
        </w:tc>
        <w:tc>
          <w:tcPr>
            <w:tcW w:w="851" w:type="dxa"/>
          </w:tcPr>
          <w:p w:rsidR="00DA6447" w:rsidRDefault="00DA6447">
            <w:pPr>
              <w:pStyle w:val="ConsPlusNormal0"/>
            </w:pPr>
          </w:p>
        </w:tc>
        <w:tc>
          <w:tcPr>
            <w:tcW w:w="1700" w:type="dxa"/>
          </w:tcPr>
          <w:p w:rsidR="00DA6447" w:rsidRDefault="00DA6447">
            <w:pPr>
              <w:pStyle w:val="ConsPlusNormal0"/>
            </w:pPr>
          </w:p>
        </w:tc>
        <w:tc>
          <w:tcPr>
            <w:tcW w:w="908" w:type="dxa"/>
          </w:tcPr>
          <w:p w:rsidR="00DA6447" w:rsidRDefault="00DA6447">
            <w:pPr>
              <w:pStyle w:val="ConsPlusNormal0"/>
            </w:pPr>
          </w:p>
        </w:tc>
        <w:tc>
          <w:tcPr>
            <w:tcW w:w="1927" w:type="dxa"/>
          </w:tcPr>
          <w:p w:rsidR="00DA6447" w:rsidRDefault="00DA6447">
            <w:pPr>
              <w:pStyle w:val="ConsPlusNormal0"/>
            </w:pPr>
          </w:p>
        </w:tc>
      </w:tr>
      <w:tr w:rsidR="00DA6447">
        <w:tblPrEx>
          <w:tblBorders>
            <w:left w:val="nil"/>
          </w:tblBorders>
        </w:tblPrEx>
        <w:tc>
          <w:tcPr>
            <w:tcW w:w="3685" w:type="dxa"/>
            <w:gridSpan w:val="3"/>
            <w:tcBorders>
              <w:left w:val="nil"/>
              <w:bottom w:val="nil"/>
            </w:tcBorders>
          </w:tcPr>
          <w:p w:rsidR="00DA6447" w:rsidRDefault="004440C5">
            <w:pPr>
              <w:pStyle w:val="ConsPlusNormal0"/>
              <w:jc w:val="right"/>
            </w:pPr>
            <w:r>
              <w:t xml:space="preserve">Итого по коду валюты (по </w:t>
            </w:r>
            <w:hyperlink r:id="rId493"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r>
              <w:t>)</w:t>
            </w:r>
          </w:p>
        </w:tc>
        <w:tc>
          <w:tcPr>
            <w:tcW w:w="851" w:type="dxa"/>
          </w:tcPr>
          <w:p w:rsidR="00DA6447" w:rsidRDefault="00DA6447">
            <w:pPr>
              <w:pStyle w:val="ConsPlusNormal0"/>
            </w:pPr>
          </w:p>
        </w:tc>
        <w:tc>
          <w:tcPr>
            <w:tcW w:w="1700" w:type="dxa"/>
          </w:tcPr>
          <w:p w:rsidR="00DA6447" w:rsidRDefault="00DA6447">
            <w:pPr>
              <w:pStyle w:val="ConsPlusNormal0"/>
            </w:pPr>
          </w:p>
        </w:tc>
        <w:tc>
          <w:tcPr>
            <w:tcW w:w="908" w:type="dxa"/>
          </w:tcPr>
          <w:p w:rsidR="00DA6447" w:rsidRDefault="004440C5">
            <w:pPr>
              <w:pStyle w:val="ConsPlusNormal0"/>
              <w:jc w:val="center"/>
            </w:pPr>
            <w:r>
              <w:t>X</w:t>
            </w:r>
          </w:p>
        </w:tc>
        <w:tc>
          <w:tcPr>
            <w:tcW w:w="1927" w:type="dxa"/>
          </w:tcPr>
          <w:p w:rsidR="00DA6447" w:rsidRDefault="00DA6447">
            <w:pPr>
              <w:pStyle w:val="ConsPlusNormal0"/>
            </w:pPr>
          </w:p>
        </w:tc>
      </w:tr>
      <w:tr w:rsidR="00DA6447">
        <w:tblPrEx>
          <w:tblBorders>
            <w:left w:val="nil"/>
            <w:insideH w:val="nil"/>
          </w:tblBorders>
        </w:tblPrEx>
        <w:tc>
          <w:tcPr>
            <w:tcW w:w="7144" w:type="dxa"/>
            <w:gridSpan w:val="6"/>
            <w:tcBorders>
              <w:top w:val="nil"/>
              <w:left w:val="nil"/>
              <w:bottom w:val="nil"/>
            </w:tcBorders>
          </w:tcPr>
          <w:p w:rsidR="00DA6447" w:rsidRDefault="004440C5">
            <w:pPr>
              <w:pStyle w:val="ConsPlusNormal0"/>
              <w:jc w:val="right"/>
            </w:pPr>
            <w:r>
              <w:t>Всего</w:t>
            </w:r>
          </w:p>
        </w:tc>
        <w:tc>
          <w:tcPr>
            <w:tcW w:w="1927"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2.4. Выплаты в валюте Российской Федерации</w:t>
      </w:r>
    </w:p>
    <w:p w:rsidR="00DA6447" w:rsidRDefault="00DA6447">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77"/>
        <w:gridCol w:w="1191"/>
        <w:gridCol w:w="1077"/>
        <w:gridCol w:w="1247"/>
        <w:gridCol w:w="1020"/>
        <w:gridCol w:w="2211"/>
      </w:tblGrid>
      <w:tr w:rsidR="00DA6447">
        <w:tc>
          <w:tcPr>
            <w:tcW w:w="2324" w:type="dxa"/>
            <w:gridSpan w:val="2"/>
          </w:tcPr>
          <w:p w:rsidR="00DA6447" w:rsidRDefault="004440C5">
            <w:pPr>
              <w:pStyle w:val="ConsPlusNormal0"/>
              <w:jc w:val="center"/>
            </w:pPr>
            <w:r>
              <w:t>Документ, подтверждающий проведение операции</w:t>
            </w:r>
          </w:p>
        </w:tc>
        <w:tc>
          <w:tcPr>
            <w:tcW w:w="2268" w:type="dxa"/>
            <w:gridSpan w:val="2"/>
          </w:tcPr>
          <w:p w:rsidR="00DA6447" w:rsidRDefault="004440C5">
            <w:pPr>
              <w:pStyle w:val="ConsPlusNormal0"/>
              <w:jc w:val="center"/>
            </w:pPr>
            <w:r>
              <w:t>Документ получателя бюджетных средств</w:t>
            </w:r>
          </w:p>
        </w:tc>
        <w:tc>
          <w:tcPr>
            <w:tcW w:w="1247"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1020" w:type="dxa"/>
            <w:vMerge w:val="restart"/>
          </w:tcPr>
          <w:p w:rsidR="00DA6447" w:rsidRDefault="004440C5">
            <w:pPr>
              <w:pStyle w:val="ConsPlusNormal0"/>
              <w:jc w:val="center"/>
            </w:pPr>
            <w:r>
              <w:t>Код цели (аналитический код)</w:t>
            </w:r>
          </w:p>
        </w:tc>
        <w:tc>
          <w:tcPr>
            <w:tcW w:w="2211" w:type="dxa"/>
            <w:vMerge w:val="restart"/>
          </w:tcPr>
          <w:p w:rsidR="00DA6447" w:rsidRDefault="004440C5">
            <w:pPr>
              <w:pStyle w:val="ConsPlusNormal0"/>
              <w:jc w:val="center"/>
            </w:pPr>
            <w:r>
              <w:t>Сумма в ____ году</w:t>
            </w:r>
          </w:p>
          <w:p w:rsidR="00DA6447" w:rsidRDefault="004440C5">
            <w:pPr>
              <w:pStyle w:val="ConsPlusNormal0"/>
              <w:jc w:val="center"/>
            </w:pPr>
            <w:r>
              <w:t>(текущий финансовый год)</w:t>
            </w:r>
          </w:p>
        </w:tc>
      </w:tr>
      <w:tr w:rsidR="00DA6447">
        <w:tc>
          <w:tcPr>
            <w:tcW w:w="1247" w:type="dxa"/>
          </w:tcPr>
          <w:p w:rsidR="00DA6447" w:rsidRDefault="004440C5">
            <w:pPr>
              <w:pStyle w:val="ConsPlusNormal0"/>
              <w:jc w:val="center"/>
            </w:pPr>
            <w:r>
              <w:t>номер</w:t>
            </w:r>
          </w:p>
        </w:tc>
        <w:tc>
          <w:tcPr>
            <w:tcW w:w="1077" w:type="dxa"/>
          </w:tcPr>
          <w:p w:rsidR="00DA6447" w:rsidRDefault="004440C5">
            <w:pPr>
              <w:pStyle w:val="ConsPlusNormal0"/>
              <w:jc w:val="center"/>
            </w:pPr>
            <w:r>
              <w:t>дата</w:t>
            </w:r>
          </w:p>
        </w:tc>
        <w:tc>
          <w:tcPr>
            <w:tcW w:w="1191" w:type="dxa"/>
          </w:tcPr>
          <w:p w:rsidR="00DA6447" w:rsidRDefault="004440C5">
            <w:pPr>
              <w:pStyle w:val="ConsPlusNormal0"/>
              <w:jc w:val="center"/>
            </w:pPr>
            <w:r>
              <w:t>номер</w:t>
            </w:r>
          </w:p>
        </w:tc>
        <w:tc>
          <w:tcPr>
            <w:tcW w:w="1077" w:type="dxa"/>
          </w:tcPr>
          <w:p w:rsidR="00DA6447" w:rsidRDefault="004440C5">
            <w:pPr>
              <w:pStyle w:val="ConsPlusNormal0"/>
              <w:jc w:val="center"/>
            </w:pPr>
            <w:r>
              <w:t>дата</w:t>
            </w:r>
          </w:p>
        </w:tc>
        <w:tc>
          <w:tcPr>
            <w:tcW w:w="1247" w:type="dxa"/>
            <w:vMerge/>
          </w:tcPr>
          <w:p w:rsidR="00DA6447" w:rsidRDefault="00DA6447">
            <w:pPr>
              <w:pStyle w:val="ConsPlusNormal0"/>
            </w:pPr>
          </w:p>
        </w:tc>
        <w:tc>
          <w:tcPr>
            <w:tcW w:w="1020" w:type="dxa"/>
            <w:vMerge/>
          </w:tcPr>
          <w:p w:rsidR="00DA6447" w:rsidRDefault="00DA6447">
            <w:pPr>
              <w:pStyle w:val="ConsPlusNormal0"/>
            </w:pPr>
          </w:p>
        </w:tc>
        <w:tc>
          <w:tcPr>
            <w:tcW w:w="2211" w:type="dxa"/>
            <w:vMerge/>
          </w:tcPr>
          <w:p w:rsidR="00DA6447" w:rsidRDefault="00DA6447">
            <w:pPr>
              <w:pStyle w:val="ConsPlusNormal0"/>
            </w:pPr>
          </w:p>
        </w:tc>
      </w:tr>
      <w:tr w:rsidR="00DA6447">
        <w:tc>
          <w:tcPr>
            <w:tcW w:w="1247" w:type="dxa"/>
          </w:tcPr>
          <w:p w:rsidR="00DA6447" w:rsidRDefault="004440C5">
            <w:pPr>
              <w:pStyle w:val="ConsPlusNormal0"/>
              <w:jc w:val="center"/>
            </w:pPr>
            <w:r>
              <w:t>1</w:t>
            </w:r>
          </w:p>
        </w:tc>
        <w:tc>
          <w:tcPr>
            <w:tcW w:w="1077" w:type="dxa"/>
          </w:tcPr>
          <w:p w:rsidR="00DA6447" w:rsidRDefault="004440C5">
            <w:pPr>
              <w:pStyle w:val="ConsPlusNormal0"/>
              <w:jc w:val="center"/>
            </w:pPr>
            <w:r>
              <w:t>2</w:t>
            </w:r>
          </w:p>
        </w:tc>
        <w:tc>
          <w:tcPr>
            <w:tcW w:w="1191" w:type="dxa"/>
          </w:tcPr>
          <w:p w:rsidR="00DA6447" w:rsidRDefault="004440C5">
            <w:pPr>
              <w:pStyle w:val="ConsPlusNormal0"/>
              <w:jc w:val="center"/>
            </w:pPr>
            <w:r>
              <w:t>3</w:t>
            </w:r>
          </w:p>
        </w:tc>
        <w:tc>
          <w:tcPr>
            <w:tcW w:w="1077" w:type="dxa"/>
          </w:tcPr>
          <w:p w:rsidR="00DA6447" w:rsidRDefault="004440C5">
            <w:pPr>
              <w:pStyle w:val="ConsPlusNormal0"/>
              <w:jc w:val="center"/>
            </w:pPr>
            <w:r>
              <w:t>4</w:t>
            </w:r>
          </w:p>
        </w:tc>
        <w:tc>
          <w:tcPr>
            <w:tcW w:w="1247" w:type="dxa"/>
          </w:tcPr>
          <w:p w:rsidR="00DA6447" w:rsidRDefault="004440C5">
            <w:pPr>
              <w:pStyle w:val="ConsPlusNormal0"/>
              <w:jc w:val="center"/>
            </w:pPr>
            <w:r>
              <w:t>5</w:t>
            </w:r>
          </w:p>
        </w:tc>
        <w:tc>
          <w:tcPr>
            <w:tcW w:w="1020" w:type="dxa"/>
          </w:tcPr>
          <w:p w:rsidR="00DA6447" w:rsidRDefault="004440C5">
            <w:pPr>
              <w:pStyle w:val="ConsPlusNormal0"/>
              <w:jc w:val="center"/>
            </w:pPr>
            <w:r>
              <w:t>6</w:t>
            </w:r>
          </w:p>
        </w:tc>
        <w:tc>
          <w:tcPr>
            <w:tcW w:w="2211" w:type="dxa"/>
          </w:tcPr>
          <w:p w:rsidR="00DA6447" w:rsidRDefault="004440C5">
            <w:pPr>
              <w:pStyle w:val="ConsPlusNormal0"/>
              <w:jc w:val="center"/>
            </w:pPr>
            <w:r>
              <w:t>7</w:t>
            </w:r>
          </w:p>
        </w:tc>
      </w:tr>
      <w:tr w:rsidR="00DA6447">
        <w:tc>
          <w:tcPr>
            <w:tcW w:w="1247" w:type="dxa"/>
          </w:tcPr>
          <w:p w:rsidR="00DA6447" w:rsidRDefault="00DA6447">
            <w:pPr>
              <w:pStyle w:val="ConsPlusNormal0"/>
            </w:pPr>
          </w:p>
        </w:tc>
        <w:tc>
          <w:tcPr>
            <w:tcW w:w="1077" w:type="dxa"/>
          </w:tcPr>
          <w:p w:rsidR="00DA6447" w:rsidRDefault="00DA6447">
            <w:pPr>
              <w:pStyle w:val="ConsPlusNormal0"/>
            </w:pPr>
          </w:p>
        </w:tc>
        <w:tc>
          <w:tcPr>
            <w:tcW w:w="1191" w:type="dxa"/>
          </w:tcPr>
          <w:p w:rsidR="00DA6447" w:rsidRDefault="00DA6447">
            <w:pPr>
              <w:pStyle w:val="ConsPlusNormal0"/>
            </w:pPr>
          </w:p>
        </w:tc>
        <w:tc>
          <w:tcPr>
            <w:tcW w:w="1077" w:type="dxa"/>
          </w:tcPr>
          <w:p w:rsidR="00DA6447" w:rsidRDefault="00DA6447">
            <w:pPr>
              <w:pStyle w:val="ConsPlusNormal0"/>
            </w:pPr>
          </w:p>
        </w:tc>
        <w:tc>
          <w:tcPr>
            <w:tcW w:w="1247" w:type="dxa"/>
          </w:tcPr>
          <w:p w:rsidR="00DA6447" w:rsidRDefault="00DA6447">
            <w:pPr>
              <w:pStyle w:val="ConsPlusNormal0"/>
            </w:pPr>
          </w:p>
        </w:tc>
        <w:tc>
          <w:tcPr>
            <w:tcW w:w="1020" w:type="dxa"/>
          </w:tcPr>
          <w:p w:rsidR="00DA6447" w:rsidRDefault="00DA6447">
            <w:pPr>
              <w:pStyle w:val="ConsPlusNormal0"/>
            </w:pPr>
          </w:p>
        </w:tc>
        <w:tc>
          <w:tcPr>
            <w:tcW w:w="2211" w:type="dxa"/>
          </w:tcPr>
          <w:p w:rsidR="00DA6447" w:rsidRDefault="00DA6447">
            <w:pPr>
              <w:pStyle w:val="ConsPlusNormal0"/>
            </w:pPr>
          </w:p>
        </w:tc>
      </w:tr>
      <w:tr w:rsidR="00DA6447">
        <w:tc>
          <w:tcPr>
            <w:tcW w:w="1247" w:type="dxa"/>
          </w:tcPr>
          <w:p w:rsidR="00DA6447" w:rsidRDefault="00DA6447">
            <w:pPr>
              <w:pStyle w:val="ConsPlusNormal0"/>
            </w:pPr>
          </w:p>
        </w:tc>
        <w:tc>
          <w:tcPr>
            <w:tcW w:w="1077" w:type="dxa"/>
          </w:tcPr>
          <w:p w:rsidR="00DA6447" w:rsidRDefault="00DA6447">
            <w:pPr>
              <w:pStyle w:val="ConsPlusNormal0"/>
            </w:pPr>
          </w:p>
        </w:tc>
        <w:tc>
          <w:tcPr>
            <w:tcW w:w="1191" w:type="dxa"/>
          </w:tcPr>
          <w:p w:rsidR="00DA6447" w:rsidRDefault="00DA6447">
            <w:pPr>
              <w:pStyle w:val="ConsPlusNormal0"/>
            </w:pPr>
          </w:p>
        </w:tc>
        <w:tc>
          <w:tcPr>
            <w:tcW w:w="1077" w:type="dxa"/>
          </w:tcPr>
          <w:p w:rsidR="00DA6447" w:rsidRDefault="00DA6447">
            <w:pPr>
              <w:pStyle w:val="ConsPlusNormal0"/>
            </w:pPr>
          </w:p>
        </w:tc>
        <w:tc>
          <w:tcPr>
            <w:tcW w:w="1247" w:type="dxa"/>
          </w:tcPr>
          <w:p w:rsidR="00DA6447" w:rsidRDefault="00DA6447">
            <w:pPr>
              <w:pStyle w:val="ConsPlusNormal0"/>
            </w:pPr>
          </w:p>
        </w:tc>
        <w:tc>
          <w:tcPr>
            <w:tcW w:w="1020" w:type="dxa"/>
          </w:tcPr>
          <w:p w:rsidR="00DA6447" w:rsidRDefault="00DA6447">
            <w:pPr>
              <w:pStyle w:val="ConsPlusNormal0"/>
            </w:pPr>
          </w:p>
        </w:tc>
        <w:tc>
          <w:tcPr>
            <w:tcW w:w="2211" w:type="dxa"/>
          </w:tcPr>
          <w:p w:rsidR="00DA6447" w:rsidRDefault="00DA6447">
            <w:pPr>
              <w:pStyle w:val="ConsPlusNormal0"/>
            </w:pPr>
          </w:p>
        </w:tc>
      </w:tr>
      <w:tr w:rsidR="00DA6447">
        <w:tblPrEx>
          <w:tblBorders>
            <w:left w:val="nil"/>
          </w:tblBorders>
        </w:tblPrEx>
        <w:tc>
          <w:tcPr>
            <w:tcW w:w="6859" w:type="dxa"/>
            <w:gridSpan w:val="6"/>
            <w:tcBorders>
              <w:left w:val="nil"/>
              <w:bottom w:val="nil"/>
            </w:tcBorders>
          </w:tcPr>
          <w:p w:rsidR="00DA6447" w:rsidRDefault="004440C5">
            <w:pPr>
              <w:pStyle w:val="ConsPlusNormal0"/>
              <w:jc w:val="right"/>
            </w:pPr>
            <w:r>
              <w:t>Итого</w:t>
            </w:r>
          </w:p>
        </w:tc>
        <w:tc>
          <w:tcPr>
            <w:tcW w:w="221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2.5. Выплаты в иностранной валюте</w:t>
      </w:r>
    </w:p>
    <w:p w:rsidR="00DA6447" w:rsidRDefault="00DA6447">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07"/>
        <w:gridCol w:w="624"/>
        <w:gridCol w:w="737"/>
        <w:gridCol w:w="1247"/>
        <w:gridCol w:w="1077"/>
        <w:gridCol w:w="1417"/>
        <w:gridCol w:w="1020"/>
        <w:gridCol w:w="1361"/>
      </w:tblGrid>
      <w:tr w:rsidR="00DA6447">
        <w:tc>
          <w:tcPr>
            <w:tcW w:w="1587" w:type="dxa"/>
            <w:gridSpan w:val="2"/>
          </w:tcPr>
          <w:p w:rsidR="00DA6447" w:rsidRDefault="004440C5">
            <w:pPr>
              <w:pStyle w:val="ConsPlusNormal0"/>
              <w:jc w:val="center"/>
            </w:pPr>
            <w:r>
              <w:t>Документ, подтверждающий проведение операции</w:t>
            </w:r>
          </w:p>
        </w:tc>
        <w:tc>
          <w:tcPr>
            <w:tcW w:w="1361" w:type="dxa"/>
            <w:gridSpan w:val="2"/>
          </w:tcPr>
          <w:p w:rsidR="00DA6447" w:rsidRDefault="004440C5">
            <w:pPr>
              <w:pStyle w:val="ConsPlusNormal0"/>
              <w:jc w:val="center"/>
            </w:pPr>
            <w:r>
              <w:t>Документ получателя бюджетных средств</w:t>
            </w:r>
          </w:p>
        </w:tc>
        <w:tc>
          <w:tcPr>
            <w:tcW w:w="1247"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1077" w:type="dxa"/>
            <w:vMerge w:val="restart"/>
          </w:tcPr>
          <w:p w:rsidR="00DA6447" w:rsidRDefault="004440C5">
            <w:pPr>
              <w:pStyle w:val="ConsPlusNormal0"/>
              <w:jc w:val="center"/>
            </w:pPr>
            <w:r>
              <w:t xml:space="preserve">Код валюты по </w:t>
            </w:r>
            <w:hyperlink r:id="rId494"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1417" w:type="dxa"/>
            <w:vMerge w:val="restart"/>
          </w:tcPr>
          <w:p w:rsidR="00DA6447" w:rsidRDefault="004440C5">
            <w:pPr>
              <w:pStyle w:val="ConsPlusNormal0"/>
              <w:jc w:val="center"/>
            </w:pPr>
            <w:r>
              <w:t>Сумма в иностранной валюте в ____ году</w:t>
            </w:r>
          </w:p>
          <w:p w:rsidR="00DA6447" w:rsidRDefault="004440C5">
            <w:pPr>
              <w:pStyle w:val="ConsPlusNormal0"/>
              <w:jc w:val="center"/>
            </w:pPr>
            <w:r>
              <w:t>(текущий финансовый год)</w:t>
            </w:r>
          </w:p>
        </w:tc>
        <w:tc>
          <w:tcPr>
            <w:tcW w:w="1020" w:type="dxa"/>
            <w:vMerge w:val="restart"/>
          </w:tcPr>
          <w:p w:rsidR="00DA6447" w:rsidRDefault="004440C5">
            <w:pPr>
              <w:pStyle w:val="ConsPlusNormal0"/>
              <w:jc w:val="center"/>
            </w:pPr>
            <w:r>
              <w:t>Курс валюты</w:t>
            </w:r>
          </w:p>
        </w:tc>
        <w:tc>
          <w:tcPr>
            <w:tcW w:w="1361" w:type="dxa"/>
            <w:vMerge w:val="restart"/>
          </w:tcPr>
          <w:p w:rsidR="00DA6447" w:rsidRDefault="004440C5">
            <w:pPr>
              <w:pStyle w:val="ConsPlusNormal0"/>
              <w:jc w:val="center"/>
            </w:pPr>
            <w:r>
              <w:t>Сумма выплат в рублевом эквиваленте в ____ году</w:t>
            </w:r>
          </w:p>
          <w:p w:rsidR="00DA6447" w:rsidRDefault="004440C5">
            <w:pPr>
              <w:pStyle w:val="ConsPlusNormal0"/>
              <w:jc w:val="center"/>
            </w:pPr>
            <w:r>
              <w:t>(текущий финансовый год)</w:t>
            </w:r>
          </w:p>
        </w:tc>
      </w:tr>
      <w:tr w:rsidR="00DA6447">
        <w:tc>
          <w:tcPr>
            <w:tcW w:w="680" w:type="dxa"/>
          </w:tcPr>
          <w:p w:rsidR="00DA6447" w:rsidRDefault="004440C5">
            <w:pPr>
              <w:pStyle w:val="ConsPlusNormal0"/>
              <w:jc w:val="center"/>
            </w:pPr>
            <w:r>
              <w:t>номер</w:t>
            </w:r>
          </w:p>
        </w:tc>
        <w:tc>
          <w:tcPr>
            <w:tcW w:w="907" w:type="dxa"/>
          </w:tcPr>
          <w:p w:rsidR="00DA6447" w:rsidRDefault="004440C5">
            <w:pPr>
              <w:pStyle w:val="ConsPlusNormal0"/>
              <w:jc w:val="center"/>
            </w:pPr>
            <w:r>
              <w:t>дата</w:t>
            </w:r>
          </w:p>
        </w:tc>
        <w:tc>
          <w:tcPr>
            <w:tcW w:w="624" w:type="dxa"/>
          </w:tcPr>
          <w:p w:rsidR="00DA6447" w:rsidRDefault="004440C5">
            <w:pPr>
              <w:pStyle w:val="ConsPlusNormal0"/>
              <w:jc w:val="center"/>
            </w:pPr>
            <w:r>
              <w:t>номер</w:t>
            </w:r>
          </w:p>
        </w:tc>
        <w:tc>
          <w:tcPr>
            <w:tcW w:w="737" w:type="dxa"/>
          </w:tcPr>
          <w:p w:rsidR="00DA6447" w:rsidRDefault="004440C5">
            <w:pPr>
              <w:pStyle w:val="ConsPlusNormal0"/>
              <w:jc w:val="center"/>
            </w:pPr>
            <w:r>
              <w:t>дата</w:t>
            </w:r>
          </w:p>
        </w:tc>
        <w:tc>
          <w:tcPr>
            <w:tcW w:w="1247" w:type="dxa"/>
            <w:vMerge/>
          </w:tcPr>
          <w:p w:rsidR="00DA6447" w:rsidRDefault="00DA6447">
            <w:pPr>
              <w:pStyle w:val="ConsPlusNormal0"/>
            </w:pPr>
          </w:p>
        </w:tc>
        <w:tc>
          <w:tcPr>
            <w:tcW w:w="1077" w:type="dxa"/>
            <w:vMerge/>
          </w:tcPr>
          <w:p w:rsidR="00DA6447" w:rsidRDefault="00DA6447">
            <w:pPr>
              <w:pStyle w:val="ConsPlusNormal0"/>
            </w:pPr>
          </w:p>
        </w:tc>
        <w:tc>
          <w:tcPr>
            <w:tcW w:w="1417" w:type="dxa"/>
            <w:vMerge/>
          </w:tcPr>
          <w:p w:rsidR="00DA6447" w:rsidRDefault="00DA6447">
            <w:pPr>
              <w:pStyle w:val="ConsPlusNormal0"/>
            </w:pPr>
          </w:p>
        </w:tc>
        <w:tc>
          <w:tcPr>
            <w:tcW w:w="1020" w:type="dxa"/>
            <w:vMerge/>
          </w:tcPr>
          <w:p w:rsidR="00DA6447" w:rsidRDefault="00DA6447">
            <w:pPr>
              <w:pStyle w:val="ConsPlusNormal0"/>
            </w:pPr>
          </w:p>
        </w:tc>
        <w:tc>
          <w:tcPr>
            <w:tcW w:w="1361" w:type="dxa"/>
            <w:vMerge/>
          </w:tcPr>
          <w:p w:rsidR="00DA6447" w:rsidRDefault="00DA6447">
            <w:pPr>
              <w:pStyle w:val="ConsPlusNormal0"/>
            </w:pPr>
          </w:p>
        </w:tc>
      </w:tr>
      <w:tr w:rsidR="00DA6447">
        <w:tblPrEx>
          <w:tblBorders>
            <w:left w:val="nil"/>
          </w:tblBorders>
        </w:tblPrEx>
        <w:tc>
          <w:tcPr>
            <w:tcW w:w="680" w:type="dxa"/>
            <w:tcBorders>
              <w:left w:val="nil"/>
            </w:tcBorders>
          </w:tcPr>
          <w:p w:rsidR="00DA6447" w:rsidRDefault="004440C5">
            <w:pPr>
              <w:pStyle w:val="ConsPlusNormal0"/>
              <w:jc w:val="center"/>
            </w:pPr>
            <w:r>
              <w:t>1</w:t>
            </w:r>
          </w:p>
        </w:tc>
        <w:tc>
          <w:tcPr>
            <w:tcW w:w="907" w:type="dxa"/>
          </w:tcPr>
          <w:p w:rsidR="00DA6447" w:rsidRDefault="004440C5">
            <w:pPr>
              <w:pStyle w:val="ConsPlusNormal0"/>
              <w:jc w:val="center"/>
            </w:pPr>
            <w:r>
              <w:t>2</w:t>
            </w:r>
          </w:p>
        </w:tc>
        <w:tc>
          <w:tcPr>
            <w:tcW w:w="624" w:type="dxa"/>
          </w:tcPr>
          <w:p w:rsidR="00DA6447" w:rsidRDefault="004440C5">
            <w:pPr>
              <w:pStyle w:val="ConsPlusNormal0"/>
              <w:jc w:val="center"/>
            </w:pPr>
            <w:r>
              <w:t>3</w:t>
            </w:r>
          </w:p>
        </w:tc>
        <w:tc>
          <w:tcPr>
            <w:tcW w:w="737" w:type="dxa"/>
          </w:tcPr>
          <w:p w:rsidR="00DA6447" w:rsidRDefault="004440C5">
            <w:pPr>
              <w:pStyle w:val="ConsPlusNormal0"/>
              <w:jc w:val="center"/>
            </w:pPr>
            <w:r>
              <w:t>4</w:t>
            </w:r>
          </w:p>
        </w:tc>
        <w:tc>
          <w:tcPr>
            <w:tcW w:w="1247" w:type="dxa"/>
          </w:tcPr>
          <w:p w:rsidR="00DA6447" w:rsidRDefault="004440C5">
            <w:pPr>
              <w:pStyle w:val="ConsPlusNormal0"/>
              <w:jc w:val="center"/>
            </w:pPr>
            <w:r>
              <w:t>5</w:t>
            </w:r>
          </w:p>
        </w:tc>
        <w:tc>
          <w:tcPr>
            <w:tcW w:w="1077" w:type="dxa"/>
          </w:tcPr>
          <w:p w:rsidR="00DA6447" w:rsidRDefault="004440C5">
            <w:pPr>
              <w:pStyle w:val="ConsPlusNormal0"/>
              <w:jc w:val="center"/>
            </w:pPr>
            <w:r>
              <w:t>6</w:t>
            </w:r>
          </w:p>
        </w:tc>
        <w:tc>
          <w:tcPr>
            <w:tcW w:w="1417" w:type="dxa"/>
          </w:tcPr>
          <w:p w:rsidR="00DA6447" w:rsidRDefault="004440C5">
            <w:pPr>
              <w:pStyle w:val="ConsPlusNormal0"/>
              <w:jc w:val="center"/>
            </w:pPr>
            <w:r>
              <w:t>7</w:t>
            </w:r>
          </w:p>
        </w:tc>
        <w:tc>
          <w:tcPr>
            <w:tcW w:w="1020" w:type="dxa"/>
          </w:tcPr>
          <w:p w:rsidR="00DA6447" w:rsidRDefault="004440C5">
            <w:pPr>
              <w:pStyle w:val="ConsPlusNormal0"/>
              <w:jc w:val="center"/>
            </w:pPr>
            <w:r>
              <w:t>8</w:t>
            </w:r>
          </w:p>
        </w:tc>
        <w:tc>
          <w:tcPr>
            <w:tcW w:w="1361" w:type="dxa"/>
          </w:tcPr>
          <w:p w:rsidR="00DA6447" w:rsidRDefault="004440C5">
            <w:pPr>
              <w:pStyle w:val="ConsPlusNormal0"/>
              <w:jc w:val="center"/>
            </w:pPr>
            <w:r>
              <w:t>9</w:t>
            </w:r>
          </w:p>
        </w:tc>
      </w:tr>
      <w:tr w:rsidR="00DA6447">
        <w:tc>
          <w:tcPr>
            <w:tcW w:w="680" w:type="dxa"/>
          </w:tcPr>
          <w:p w:rsidR="00DA6447" w:rsidRDefault="00DA6447">
            <w:pPr>
              <w:pStyle w:val="ConsPlusNormal0"/>
            </w:pPr>
          </w:p>
        </w:tc>
        <w:tc>
          <w:tcPr>
            <w:tcW w:w="907" w:type="dxa"/>
          </w:tcPr>
          <w:p w:rsidR="00DA6447" w:rsidRDefault="00DA6447">
            <w:pPr>
              <w:pStyle w:val="ConsPlusNormal0"/>
            </w:pPr>
          </w:p>
        </w:tc>
        <w:tc>
          <w:tcPr>
            <w:tcW w:w="624" w:type="dxa"/>
          </w:tcPr>
          <w:p w:rsidR="00DA6447" w:rsidRDefault="00DA6447">
            <w:pPr>
              <w:pStyle w:val="ConsPlusNormal0"/>
            </w:pPr>
          </w:p>
        </w:tc>
        <w:tc>
          <w:tcPr>
            <w:tcW w:w="737" w:type="dxa"/>
          </w:tcPr>
          <w:p w:rsidR="00DA6447" w:rsidRDefault="00DA6447">
            <w:pPr>
              <w:pStyle w:val="ConsPlusNormal0"/>
            </w:pPr>
          </w:p>
        </w:tc>
        <w:tc>
          <w:tcPr>
            <w:tcW w:w="1247" w:type="dxa"/>
          </w:tcPr>
          <w:p w:rsidR="00DA6447" w:rsidRDefault="00DA6447">
            <w:pPr>
              <w:pStyle w:val="ConsPlusNormal0"/>
            </w:pPr>
          </w:p>
        </w:tc>
        <w:tc>
          <w:tcPr>
            <w:tcW w:w="1077" w:type="dxa"/>
          </w:tcPr>
          <w:p w:rsidR="00DA6447" w:rsidRDefault="00DA6447">
            <w:pPr>
              <w:pStyle w:val="ConsPlusNormal0"/>
            </w:pPr>
          </w:p>
        </w:tc>
        <w:tc>
          <w:tcPr>
            <w:tcW w:w="1417" w:type="dxa"/>
          </w:tcPr>
          <w:p w:rsidR="00DA6447" w:rsidRDefault="00DA6447">
            <w:pPr>
              <w:pStyle w:val="ConsPlusNormal0"/>
            </w:pPr>
          </w:p>
        </w:tc>
        <w:tc>
          <w:tcPr>
            <w:tcW w:w="1020" w:type="dxa"/>
          </w:tcPr>
          <w:p w:rsidR="00DA6447" w:rsidRDefault="00DA6447">
            <w:pPr>
              <w:pStyle w:val="ConsPlusNormal0"/>
            </w:pPr>
          </w:p>
        </w:tc>
        <w:tc>
          <w:tcPr>
            <w:tcW w:w="1361" w:type="dxa"/>
          </w:tcPr>
          <w:p w:rsidR="00DA6447" w:rsidRDefault="00DA6447">
            <w:pPr>
              <w:pStyle w:val="ConsPlusNormal0"/>
            </w:pPr>
          </w:p>
        </w:tc>
      </w:tr>
      <w:tr w:rsidR="00DA6447">
        <w:tc>
          <w:tcPr>
            <w:tcW w:w="680" w:type="dxa"/>
          </w:tcPr>
          <w:p w:rsidR="00DA6447" w:rsidRDefault="00DA6447">
            <w:pPr>
              <w:pStyle w:val="ConsPlusNormal0"/>
            </w:pPr>
          </w:p>
        </w:tc>
        <w:tc>
          <w:tcPr>
            <w:tcW w:w="907" w:type="dxa"/>
          </w:tcPr>
          <w:p w:rsidR="00DA6447" w:rsidRDefault="00DA6447">
            <w:pPr>
              <w:pStyle w:val="ConsPlusNormal0"/>
            </w:pPr>
          </w:p>
        </w:tc>
        <w:tc>
          <w:tcPr>
            <w:tcW w:w="624" w:type="dxa"/>
          </w:tcPr>
          <w:p w:rsidR="00DA6447" w:rsidRDefault="00DA6447">
            <w:pPr>
              <w:pStyle w:val="ConsPlusNormal0"/>
            </w:pPr>
          </w:p>
        </w:tc>
        <w:tc>
          <w:tcPr>
            <w:tcW w:w="737" w:type="dxa"/>
          </w:tcPr>
          <w:p w:rsidR="00DA6447" w:rsidRDefault="00DA6447">
            <w:pPr>
              <w:pStyle w:val="ConsPlusNormal0"/>
            </w:pPr>
          </w:p>
        </w:tc>
        <w:tc>
          <w:tcPr>
            <w:tcW w:w="1247" w:type="dxa"/>
          </w:tcPr>
          <w:p w:rsidR="00DA6447" w:rsidRDefault="00DA6447">
            <w:pPr>
              <w:pStyle w:val="ConsPlusNormal0"/>
            </w:pPr>
          </w:p>
        </w:tc>
        <w:tc>
          <w:tcPr>
            <w:tcW w:w="1077" w:type="dxa"/>
          </w:tcPr>
          <w:p w:rsidR="00DA6447" w:rsidRDefault="00DA6447">
            <w:pPr>
              <w:pStyle w:val="ConsPlusNormal0"/>
            </w:pPr>
          </w:p>
        </w:tc>
        <w:tc>
          <w:tcPr>
            <w:tcW w:w="1417" w:type="dxa"/>
          </w:tcPr>
          <w:p w:rsidR="00DA6447" w:rsidRDefault="00DA6447">
            <w:pPr>
              <w:pStyle w:val="ConsPlusNormal0"/>
            </w:pPr>
          </w:p>
        </w:tc>
        <w:tc>
          <w:tcPr>
            <w:tcW w:w="1020" w:type="dxa"/>
          </w:tcPr>
          <w:p w:rsidR="00DA6447" w:rsidRDefault="00DA6447">
            <w:pPr>
              <w:pStyle w:val="ConsPlusNormal0"/>
            </w:pPr>
          </w:p>
        </w:tc>
        <w:tc>
          <w:tcPr>
            <w:tcW w:w="1361" w:type="dxa"/>
          </w:tcPr>
          <w:p w:rsidR="00DA6447" w:rsidRDefault="00DA6447">
            <w:pPr>
              <w:pStyle w:val="ConsPlusNormal0"/>
            </w:pPr>
          </w:p>
        </w:tc>
      </w:tr>
      <w:tr w:rsidR="00DA6447">
        <w:tblPrEx>
          <w:tblBorders>
            <w:left w:val="nil"/>
          </w:tblBorders>
        </w:tblPrEx>
        <w:tc>
          <w:tcPr>
            <w:tcW w:w="4195" w:type="dxa"/>
            <w:gridSpan w:val="5"/>
            <w:tcBorders>
              <w:left w:val="nil"/>
              <w:bottom w:val="nil"/>
            </w:tcBorders>
          </w:tcPr>
          <w:p w:rsidR="00DA6447" w:rsidRDefault="004440C5">
            <w:pPr>
              <w:pStyle w:val="ConsPlusNormal0"/>
              <w:jc w:val="right"/>
            </w:pPr>
            <w:r>
              <w:t xml:space="preserve">Итого по коду валюты (по </w:t>
            </w:r>
            <w:hyperlink r:id="rId495"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r>
              <w:t>)</w:t>
            </w:r>
          </w:p>
        </w:tc>
        <w:tc>
          <w:tcPr>
            <w:tcW w:w="1077" w:type="dxa"/>
          </w:tcPr>
          <w:p w:rsidR="00DA6447" w:rsidRDefault="00DA6447">
            <w:pPr>
              <w:pStyle w:val="ConsPlusNormal0"/>
            </w:pPr>
          </w:p>
        </w:tc>
        <w:tc>
          <w:tcPr>
            <w:tcW w:w="1417" w:type="dxa"/>
          </w:tcPr>
          <w:p w:rsidR="00DA6447" w:rsidRDefault="00DA6447">
            <w:pPr>
              <w:pStyle w:val="ConsPlusNormal0"/>
            </w:pPr>
          </w:p>
        </w:tc>
        <w:tc>
          <w:tcPr>
            <w:tcW w:w="1020" w:type="dxa"/>
          </w:tcPr>
          <w:p w:rsidR="00DA6447" w:rsidRDefault="004440C5">
            <w:pPr>
              <w:pStyle w:val="ConsPlusNormal0"/>
              <w:jc w:val="center"/>
            </w:pPr>
            <w:r>
              <w:t>X</w:t>
            </w:r>
          </w:p>
        </w:tc>
        <w:tc>
          <w:tcPr>
            <w:tcW w:w="1361" w:type="dxa"/>
          </w:tcPr>
          <w:p w:rsidR="00DA6447" w:rsidRDefault="00DA6447">
            <w:pPr>
              <w:pStyle w:val="ConsPlusNormal0"/>
            </w:pPr>
          </w:p>
        </w:tc>
      </w:tr>
      <w:tr w:rsidR="00DA6447">
        <w:tblPrEx>
          <w:tblBorders>
            <w:left w:val="nil"/>
            <w:insideH w:val="nil"/>
          </w:tblBorders>
        </w:tblPrEx>
        <w:tc>
          <w:tcPr>
            <w:tcW w:w="7709" w:type="dxa"/>
            <w:gridSpan w:val="8"/>
            <w:tcBorders>
              <w:top w:val="nil"/>
              <w:left w:val="nil"/>
              <w:bottom w:val="nil"/>
            </w:tcBorders>
          </w:tcPr>
          <w:p w:rsidR="00DA6447" w:rsidRDefault="004440C5">
            <w:pPr>
              <w:pStyle w:val="ConsPlusNormal0"/>
              <w:jc w:val="right"/>
            </w:pPr>
            <w:r>
              <w:t>Всего</w:t>
            </w:r>
          </w:p>
        </w:tc>
        <w:tc>
          <w:tcPr>
            <w:tcW w:w="136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0531716, с. 4</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w:t>
      </w:r>
      <w:r>
        <w:t xml:space="preserve">                      за </w:t>
      </w:r>
      <w:proofErr w:type="gramStart"/>
      <w:r>
        <w:t>"  "</w:t>
      </w:r>
      <w:proofErr w:type="gramEnd"/>
      <w:r>
        <w:t xml:space="preserve">             20   г.</w:t>
      </w:r>
    </w:p>
    <w:p w:rsidR="00DA6447" w:rsidRDefault="00DA6447">
      <w:pPr>
        <w:pStyle w:val="ConsPlusNonformat0"/>
        <w:jc w:val="both"/>
      </w:pPr>
    </w:p>
    <w:p w:rsidR="00DA6447" w:rsidRDefault="004440C5">
      <w:pPr>
        <w:pStyle w:val="ConsPlusNonformat0"/>
        <w:jc w:val="both"/>
      </w:pPr>
      <w:r>
        <w:lastRenderedPageBreak/>
        <w:t xml:space="preserve">        2.6. Бюджетные обязательства в валюте Российской Федерации</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1191"/>
        <w:gridCol w:w="1587"/>
        <w:gridCol w:w="1247"/>
        <w:gridCol w:w="1134"/>
        <w:gridCol w:w="1247"/>
        <w:gridCol w:w="1191"/>
      </w:tblGrid>
      <w:tr w:rsidR="00DA6447">
        <w:tc>
          <w:tcPr>
            <w:tcW w:w="1474" w:type="dxa"/>
            <w:gridSpan w:val="2"/>
          </w:tcPr>
          <w:p w:rsidR="00DA6447" w:rsidRDefault="004440C5">
            <w:pPr>
              <w:pStyle w:val="ConsPlusNormal0"/>
              <w:jc w:val="center"/>
            </w:pPr>
            <w:r>
              <w:t>Документ</w:t>
            </w:r>
          </w:p>
        </w:tc>
        <w:tc>
          <w:tcPr>
            <w:tcW w:w="1191" w:type="dxa"/>
            <w:vMerge w:val="restart"/>
          </w:tcPr>
          <w:p w:rsidR="00DA6447" w:rsidRDefault="004440C5">
            <w:pPr>
              <w:pStyle w:val="ConsPlusNormal0"/>
              <w:jc w:val="center"/>
            </w:pPr>
            <w:r>
              <w:t>Учетный номер</w:t>
            </w:r>
          </w:p>
        </w:tc>
        <w:tc>
          <w:tcPr>
            <w:tcW w:w="1587" w:type="dxa"/>
            <w:vMerge w:val="restart"/>
          </w:tcPr>
          <w:p w:rsidR="00DA6447" w:rsidRDefault="004440C5">
            <w:pPr>
              <w:pStyle w:val="ConsPlusNormal0"/>
              <w:jc w:val="center"/>
            </w:pPr>
            <w:r>
              <w:t>Код объекта капитальных вложений (код мероприятия по информатизации)</w:t>
            </w:r>
          </w:p>
        </w:tc>
        <w:tc>
          <w:tcPr>
            <w:tcW w:w="1247" w:type="dxa"/>
            <w:vMerge w:val="restart"/>
          </w:tcPr>
          <w:p w:rsidR="00DA6447" w:rsidRDefault="004440C5">
            <w:pPr>
              <w:pStyle w:val="ConsPlusNormal0"/>
              <w:jc w:val="center"/>
            </w:pPr>
            <w:r>
              <w:t>Сумма на ____ год</w:t>
            </w:r>
          </w:p>
        </w:tc>
        <w:tc>
          <w:tcPr>
            <w:tcW w:w="1134" w:type="dxa"/>
            <w:vMerge w:val="restart"/>
          </w:tcPr>
          <w:p w:rsidR="00DA6447" w:rsidRDefault="004440C5">
            <w:pPr>
              <w:pStyle w:val="ConsPlusNormal0"/>
              <w:jc w:val="center"/>
            </w:pPr>
            <w:r>
              <w:t>Сумма на ____ год</w:t>
            </w:r>
          </w:p>
        </w:tc>
        <w:tc>
          <w:tcPr>
            <w:tcW w:w="1247" w:type="dxa"/>
            <w:vMerge w:val="restart"/>
          </w:tcPr>
          <w:p w:rsidR="00DA6447" w:rsidRDefault="004440C5">
            <w:pPr>
              <w:pStyle w:val="ConsPlusNormal0"/>
              <w:jc w:val="center"/>
            </w:pPr>
            <w:r>
              <w:t>Сумма на ____ год</w:t>
            </w:r>
          </w:p>
        </w:tc>
        <w:tc>
          <w:tcPr>
            <w:tcW w:w="1191" w:type="dxa"/>
            <w:vMerge w:val="restart"/>
          </w:tcPr>
          <w:p w:rsidR="00DA6447" w:rsidRDefault="004440C5">
            <w:pPr>
              <w:pStyle w:val="ConsPlusNormal0"/>
              <w:jc w:val="center"/>
            </w:pPr>
            <w:r>
              <w:t>Сумма на ____ год</w:t>
            </w:r>
          </w:p>
        </w:tc>
      </w:tr>
      <w:tr w:rsidR="00DA6447">
        <w:tc>
          <w:tcPr>
            <w:tcW w:w="794" w:type="dxa"/>
          </w:tcPr>
          <w:p w:rsidR="00DA6447" w:rsidRDefault="004440C5">
            <w:pPr>
              <w:pStyle w:val="ConsPlusNormal0"/>
              <w:jc w:val="center"/>
            </w:pPr>
            <w:r>
              <w:t>номер</w:t>
            </w:r>
          </w:p>
        </w:tc>
        <w:tc>
          <w:tcPr>
            <w:tcW w:w="680" w:type="dxa"/>
          </w:tcPr>
          <w:p w:rsidR="00DA6447" w:rsidRDefault="004440C5">
            <w:pPr>
              <w:pStyle w:val="ConsPlusNormal0"/>
              <w:jc w:val="center"/>
            </w:pPr>
            <w:r>
              <w:t>дата</w:t>
            </w:r>
          </w:p>
        </w:tc>
        <w:tc>
          <w:tcPr>
            <w:tcW w:w="1191" w:type="dxa"/>
            <w:vMerge/>
          </w:tcPr>
          <w:p w:rsidR="00DA6447" w:rsidRDefault="00DA6447">
            <w:pPr>
              <w:pStyle w:val="ConsPlusNormal0"/>
            </w:pPr>
          </w:p>
        </w:tc>
        <w:tc>
          <w:tcPr>
            <w:tcW w:w="1587" w:type="dxa"/>
            <w:vMerge/>
          </w:tcPr>
          <w:p w:rsidR="00DA6447" w:rsidRDefault="00DA6447">
            <w:pPr>
              <w:pStyle w:val="ConsPlusNormal0"/>
            </w:pPr>
          </w:p>
        </w:tc>
        <w:tc>
          <w:tcPr>
            <w:tcW w:w="1247" w:type="dxa"/>
            <w:vMerge/>
          </w:tcPr>
          <w:p w:rsidR="00DA6447" w:rsidRDefault="00DA6447">
            <w:pPr>
              <w:pStyle w:val="ConsPlusNormal0"/>
            </w:pPr>
          </w:p>
        </w:tc>
        <w:tc>
          <w:tcPr>
            <w:tcW w:w="1134" w:type="dxa"/>
            <w:vMerge/>
          </w:tcPr>
          <w:p w:rsidR="00DA6447" w:rsidRDefault="00DA6447">
            <w:pPr>
              <w:pStyle w:val="ConsPlusNormal0"/>
            </w:pPr>
          </w:p>
        </w:tc>
        <w:tc>
          <w:tcPr>
            <w:tcW w:w="1247" w:type="dxa"/>
            <w:vMerge/>
          </w:tcPr>
          <w:p w:rsidR="00DA6447" w:rsidRDefault="00DA6447">
            <w:pPr>
              <w:pStyle w:val="ConsPlusNormal0"/>
            </w:pPr>
          </w:p>
        </w:tc>
        <w:tc>
          <w:tcPr>
            <w:tcW w:w="1191" w:type="dxa"/>
            <w:vMerge/>
          </w:tcPr>
          <w:p w:rsidR="00DA6447" w:rsidRDefault="00DA6447">
            <w:pPr>
              <w:pStyle w:val="ConsPlusNormal0"/>
            </w:pPr>
          </w:p>
        </w:tc>
      </w:tr>
      <w:tr w:rsidR="00DA6447">
        <w:tc>
          <w:tcPr>
            <w:tcW w:w="794" w:type="dxa"/>
          </w:tcPr>
          <w:p w:rsidR="00DA6447" w:rsidRDefault="004440C5">
            <w:pPr>
              <w:pStyle w:val="ConsPlusNormal0"/>
              <w:jc w:val="center"/>
            </w:pPr>
            <w:r>
              <w:t>1</w:t>
            </w:r>
          </w:p>
        </w:tc>
        <w:tc>
          <w:tcPr>
            <w:tcW w:w="680" w:type="dxa"/>
          </w:tcPr>
          <w:p w:rsidR="00DA6447" w:rsidRDefault="004440C5">
            <w:pPr>
              <w:pStyle w:val="ConsPlusNormal0"/>
              <w:jc w:val="center"/>
            </w:pPr>
            <w:r>
              <w:t>2</w:t>
            </w:r>
          </w:p>
        </w:tc>
        <w:tc>
          <w:tcPr>
            <w:tcW w:w="1191" w:type="dxa"/>
          </w:tcPr>
          <w:p w:rsidR="00DA6447" w:rsidRDefault="004440C5">
            <w:pPr>
              <w:pStyle w:val="ConsPlusNormal0"/>
              <w:jc w:val="center"/>
            </w:pPr>
            <w:r>
              <w:t>3</w:t>
            </w:r>
          </w:p>
        </w:tc>
        <w:tc>
          <w:tcPr>
            <w:tcW w:w="1587" w:type="dxa"/>
          </w:tcPr>
          <w:p w:rsidR="00DA6447" w:rsidRDefault="004440C5">
            <w:pPr>
              <w:pStyle w:val="ConsPlusNormal0"/>
              <w:jc w:val="center"/>
            </w:pPr>
            <w:r>
              <w:t>4</w:t>
            </w:r>
          </w:p>
        </w:tc>
        <w:tc>
          <w:tcPr>
            <w:tcW w:w="1247" w:type="dxa"/>
          </w:tcPr>
          <w:p w:rsidR="00DA6447" w:rsidRDefault="004440C5">
            <w:pPr>
              <w:pStyle w:val="ConsPlusNormal0"/>
              <w:jc w:val="center"/>
            </w:pPr>
            <w:r>
              <w:t>5</w:t>
            </w:r>
          </w:p>
        </w:tc>
        <w:tc>
          <w:tcPr>
            <w:tcW w:w="1134" w:type="dxa"/>
          </w:tcPr>
          <w:p w:rsidR="00DA6447" w:rsidRDefault="004440C5">
            <w:pPr>
              <w:pStyle w:val="ConsPlusNormal0"/>
              <w:jc w:val="center"/>
            </w:pPr>
            <w:r>
              <w:t>6</w:t>
            </w:r>
          </w:p>
        </w:tc>
        <w:tc>
          <w:tcPr>
            <w:tcW w:w="1247" w:type="dxa"/>
          </w:tcPr>
          <w:p w:rsidR="00DA6447" w:rsidRDefault="004440C5">
            <w:pPr>
              <w:pStyle w:val="ConsPlusNormal0"/>
              <w:jc w:val="center"/>
            </w:pPr>
            <w:r>
              <w:t>7</w:t>
            </w:r>
          </w:p>
        </w:tc>
        <w:tc>
          <w:tcPr>
            <w:tcW w:w="1191" w:type="dxa"/>
          </w:tcPr>
          <w:p w:rsidR="00DA6447" w:rsidRDefault="004440C5">
            <w:pPr>
              <w:pStyle w:val="ConsPlusNormal0"/>
              <w:jc w:val="center"/>
            </w:pPr>
            <w:r>
              <w:t>8</w:t>
            </w:r>
          </w:p>
        </w:tc>
      </w:tr>
      <w:tr w:rsidR="00DA6447">
        <w:tc>
          <w:tcPr>
            <w:tcW w:w="794" w:type="dxa"/>
            <w:vMerge w:val="restart"/>
          </w:tcPr>
          <w:p w:rsidR="00DA6447" w:rsidRDefault="00DA6447">
            <w:pPr>
              <w:pStyle w:val="ConsPlusNormal0"/>
            </w:pPr>
          </w:p>
        </w:tc>
        <w:tc>
          <w:tcPr>
            <w:tcW w:w="680" w:type="dxa"/>
            <w:vMerge w:val="restart"/>
          </w:tcPr>
          <w:p w:rsidR="00DA6447" w:rsidRDefault="00DA6447">
            <w:pPr>
              <w:pStyle w:val="ConsPlusNormal0"/>
            </w:pPr>
          </w:p>
        </w:tc>
        <w:tc>
          <w:tcPr>
            <w:tcW w:w="1191" w:type="dxa"/>
            <w:vMerge w:val="restart"/>
          </w:tcPr>
          <w:p w:rsidR="00DA6447" w:rsidRDefault="00DA6447">
            <w:pPr>
              <w:pStyle w:val="ConsPlusNormal0"/>
            </w:pPr>
          </w:p>
        </w:tc>
        <w:tc>
          <w:tcPr>
            <w:tcW w:w="1587" w:type="dxa"/>
          </w:tcPr>
          <w:p w:rsidR="00DA6447" w:rsidRDefault="00DA6447">
            <w:pPr>
              <w:pStyle w:val="ConsPlusNormal0"/>
            </w:pPr>
          </w:p>
        </w:tc>
        <w:tc>
          <w:tcPr>
            <w:tcW w:w="1247" w:type="dxa"/>
          </w:tcPr>
          <w:p w:rsidR="00DA6447" w:rsidRDefault="00DA6447">
            <w:pPr>
              <w:pStyle w:val="ConsPlusNormal0"/>
            </w:pPr>
          </w:p>
        </w:tc>
        <w:tc>
          <w:tcPr>
            <w:tcW w:w="1134" w:type="dxa"/>
          </w:tcPr>
          <w:p w:rsidR="00DA6447" w:rsidRDefault="00DA6447">
            <w:pPr>
              <w:pStyle w:val="ConsPlusNormal0"/>
            </w:pPr>
          </w:p>
        </w:tc>
        <w:tc>
          <w:tcPr>
            <w:tcW w:w="1247" w:type="dxa"/>
          </w:tcPr>
          <w:p w:rsidR="00DA6447" w:rsidRDefault="00DA6447">
            <w:pPr>
              <w:pStyle w:val="ConsPlusNormal0"/>
            </w:pPr>
          </w:p>
        </w:tc>
        <w:tc>
          <w:tcPr>
            <w:tcW w:w="1191" w:type="dxa"/>
          </w:tcPr>
          <w:p w:rsidR="00DA6447" w:rsidRDefault="00DA6447">
            <w:pPr>
              <w:pStyle w:val="ConsPlusNormal0"/>
            </w:pPr>
          </w:p>
        </w:tc>
      </w:tr>
      <w:tr w:rsidR="00DA6447">
        <w:tc>
          <w:tcPr>
            <w:tcW w:w="794" w:type="dxa"/>
            <w:vMerge/>
          </w:tcPr>
          <w:p w:rsidR="00DA6447" w:rsidRDefault="00DA6447">
            <w:pPr>
              <w:pStyle w:val="ConsPlusNormal0"/>
            </w:pPr>
          </w:p>
        </w:tc>
        <w:tc>
          <w:tcPr>
            <w:tcW w:w="680" w:type="dxa"/>
            <w:vMerge/>
          </w:tcPr>
          <w:p w:rsidR="00DA6447" w:rsidRDefault="00DA6447">
            <w:pPr>
              <w:pStyle w:val="ConsPlusNormal0"/>
            </w:pPr>
          </w:p>
        </w:tc>
        <w:tc>
          <w:tcPr>
            <w:tcW w:w="1191" w:type="dxa"/>
            <w:vMerge/>
          </w:tcPr>
          <w:p w:rsidR="00DA6447" w:rsidRDefault="00DA6447">
            <w:pPr>
              <w:pStyle w:val="ConsPlusNormal0"/>
            </w:pPr>
          </w:p>
        </w:tc>
        <w:tc>
          <w:tcPr>
            <w:tcW w:w="1587" w:type="dxa"/>
          </w:tcPr>
          <w:p w:rsidR="00DA6447" w:rsidRDefault="00DA6447">
            <w:pPr>
              <w:pStyle w:val="ConsPlusNormal0"/>
            </w:pPr>
          </w:p>
        </w:tc>
        <w:tc>
          <w:tcPr>
            <w:tcW w:w="1247" w:type="dxa"/>
          </w:tcPr>
          <w:p w:rsidR="00DA6447" w:rsidRDefault="00DA6447">
            <w:pPr>
              <w:pStyle w:val="ConsPlusNormal0"/>
            </w:pPr>
          </w:p>
        </w:tc>
        <w:tc>
          <w:tcPr>
            <w:tcW w:w="1134" w:type="dxa"/>
          </w:tcPr>
          <w:p w:rsidR="00DA6447" w:rsidRDefault="00DA6447">
            <w:pPr>
              <w:pStyle w:val="ConsPlusNormal0"/>
            </w:pPr>
          </w:p>
        </w:tc>
        <w:tc>
          <w:tcPr>
            <w:tcW w:w="1247" w:type="dxa"/>
          </w:tcPr>
          <w:p w:rsidR="00DA6447" w:rsidRDefault="00DA6447">
            <w:pPr>
              <w:pStyle w:val="ConsPlusNormal0"/>
            </w:pPr>
          </w:p>
        </w:tc>
        <w:tc>
          <w:tcPr>
            <w:tcW w:w="1191" w:type="dxa"/>
          </w:tcPr>
          <w:p w:rsidR="00DA6447" w:rsidRDefault="00DA6447">
            <w:pPr>
              <w:pStyle w:val="ConsPlusNormal0"/>
            </w:pPr>
          </w:p>
        </w:tc>
      </w:tr>
      <w:tr w:rsidR="00DA6447">
        <w:tblPrEx>
          <w:tblBorders>
            <w:left w:val="nil"/>
          </w:tblBorders>
        </w:tblPrEx>
        <w:tc>
          <w:tcPr>
            <w:tcW w:w="2665" w:type="dxa"/>
            <w:gridSpan w:val="3"/>
            <w:tcBorders>
              <w:left w:val="nil"/>
              <w:bottom w:val="nil"/>
            </w:tcBorders>
          </w:tcPr>
          <w:p w:rsidR="00DA6447" w:rsidRDefault="004440C5">
            <w:pPr>
              <w:pStyle w:val="ConsPlusNormal0"/>
              <w:jc w:val="right"/>
            </w:pPr>
            <w:r>
              <w:t>Итого по учетному номеру</w:t>
            </w:r>
          </w:p>
        </w:tc>
        <w:tc>
          <w:tcPr>
            <w:tcW w:w="1587" w:type="dxa"/>
          </w:tcPr>
          <w:p w:rsidR="00DA6447" w:rsidRDefault="004440C5">
            <w:pPr>
              <w:pStyle w:val="ConsPlusNormal0"/>
              <w:jc w:val="center"/>
            </w:pPr>
            <w:r>
              <w:t>X</w:t>
            </w:r>
          </w:p>
        </w:tc>
        <w:tc>
          <w:tcPr>
            <w:tcW w:w="1247" w:type="dxa"/>
          </w:tcPr>
          <w:p w:rsidR="00DA6447" w:rsidRDefault="00DA6447">
            <w:pPr>
              <w:pStyle w:val="ConsPlusNormal0"/>
            </w:pPr>
          </w:p>
        </w:tc>
        <w:tc>
          <w:tcPr>
            <w:tcW w:w="1134" w:type="dxa"/>
          </w:tcPr>
          <w:p w:rsidR="00DA6447" w:rsidRDefault="00DA6447">
            <w:pPr>
              <w:pStyle w:val="ConsPlusNormal0"/>
            </w:pPr>
          </w:p>
        </w:tc>
        <w:tc>
          <w:tcPr>
            <w:tcW w:w="1247" w:type="dxa"/>
          </w:tcPr>
          <w:p w:rsidR="00DA6447" w:rsidRDefault="00DA6447">
            <w:pPr>
              <w:pStyle w:val="ConsPlusNormal0"/>
            </w:pPr>
          </w:p>
        </w:tc>
        <w:tc>
          <w:tcPr>
            <w:tcW w:w="1191" w:type="dxa"/>
          </w:tcPr>
          <w:p w:rsidR="00DA6447" w:rsidRDefault="00DA6447">
            <w:pPr>
              <w:pStyle w:val="ConsPlusNormal0"/>
            </w:pPr>
          </w:p>
        </w:tc>
      </w:tr>
      <w:tr w:rsidR="00DA6447">
        <w:tblPrEx>
          <w:tblBorders>
            <w:left w:val="nil"/>
          </w:tblBorders>
        </w:tblPrEx>
        <w:tc>
          <w:tcPr>
            <w:tcW w:w="4252" w:type="dxa"/>
            <w:gridSpan w:val="4"/>
            <w:tcBorders>
              <w:top w:val="nil"/>
              <w:left w:val="nil"/>
              <w:bottom w:val="nil"/>
            </w:tcBorders>
          </w:tcPr>
          <w:p w:rsidR="00DA6447" w:rsidRDefault="004440C5">
            <w:pPr>
              <w:pStyle w:val="ConsPlusNormal0"/>
              <w:jc w:val="right"/>
            </w:pPr>
            <w:r>
              <w:t>Всего</w:t>
            </w:r>
          </w:p>
        </w:tc>
        <w:tc>
          <w:tcPr>
            <w:tcW w:w="1247" w:type="dxa"/>
          </w:tcPr>
          <w:p w:rsidR="00DA6447" w:rsidRDefault="00DA6447">
            <w:pPr>
              <w:pStyle w:val="ConsPlusNormal0"/>
            </w:pPr>
          </w:p>
        </w:tc>
        <w:tc>
          <w:tcPr>
            <w:tcW w:w="1134" w:type="dxa"/>
          </w:tcPr>
          <w:p w:rsidR="00DA6447" w:rsidRDefault="00DA6447">
            <w:pPr>
              <w:pStyle w:val="ConsPlusNormal0"/>
            </w:pPr>
          </w:p>
        </w:tc>
        <w:tc>
          <w:tcPr>
            <w:tcW w:w="1247" w:type="dxa"/>
          </w:tcPr>
          <w:p w:rsidR="00DA6447" w:rsidRDefault="00DA6447">
            <w:pPr>
              <w:pStyle w:val="ConsPlusNormal0"/>
            </w:pPr>
          </w:p>
        </w:tc>
        <w:tc>
          <w:tcPr>
            <w:tcW w:w="119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2.7. Бюджетные обязательства в иностранной валюте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737"/>
        <w:gridCol w:w="1247"/>
        <w:gridCol w:w="737"/>
        <w:gridCol w:w="1020"/>
        <w:gridCol w:w="850"/>
        <w:gridCol w:w="850"/>
        <w:gridCol w:w="680"/>
        <w:gridCol w:w="737"/>
        <w:gridCol w:w="737"/>
      </w:tblGrid>
      <w:tr w:rsidR="00DA6447">
        <w:tc>
          <w:tcPr>
            <w:tcW w:w="1474" w:type="dxa"/>
            <w:gridSpan w:val="2"/>
          </w:tcPr>
          <w:p w:rsidR="00DA6447" w:rsidRDefault="004440C5">
            <w:pPr>
              <w:pStyle w:val="ConsPlusNormal0"/>
              <w:jc w:val="center"/>
            </w:pPr>
            <w:r>
              <w:t>Документ</w:t>
            </w:r>
          </w:p>
        </w:tc>
        <w:tc>
          <w:tcPr>
            <w:tcW w:w="737" w:type="dxa"/>
            <w:vMerge w:val="restart"/>
          </w:tcPr>
          <w:p w:rsidR="00DA6447" w:rsidRDefault="004440C5">
            <w:pPr>
              <w:pStyle w:val="ConsPlusNormal0"/>
              <w:jc w:val="center"/>
            </w:pPr>
            <w:r>
              <w:t>Учетный номер</w:t>
            </w:r>
          </w:p>
        </w:tc>
        <w:tc>
          <w:tcPr>
            <w:tcW w:w="1247" w:type="dxa"/>
            <w:vMerge w:val="restart"/>
          </w:tcPr>
          <w:p w:rsidR="00DA6447" w:rsidRDefault="004440C5">
            <w:pPr>
              <w:pStyle w:val="ConsPlusNormal0"/>
              <w:jc w:val="center"/>
            </w:pPr>
            <w:r>
              <w:t>Код объекта капитальных вложений (код мероприятия по информатизации)</w:t>
            </w:r>
          </w:p>
        </w:tc>
        <w:tc>
          <w:tcPr>
            <w:tcW w:w="737" w:type="dxa"/>
            <w:vMerge w:val="restart"/>
          </w:tcPr>
          <w:p w:rsidR="00DA6447" w:rsidRDefault="004440C5">
            <w:pPr>
              <w:pStyle w:val="ConsPlusNormal0"/>
              <w:jc w:val="center"/>
            </w:pPr>
            <w:r>
              <w:t xml:space="preserve">Код валюты по </w:t>
            </w:r>
            <w:hyperlink r:id="rId496"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1020" w:type="dxa"/>
            <w:vMerge w:val="restart"/>
          </w:tcPr>
          <w:p w:rsidR="00DA6447" w:rsidRDefault="004440C5">
            <w:pPr>
              <w:pStyle w:val="ConsPlusNormal0"/>
              <w:jc w:val="center"/>
            </w:pPr>
            <w:r>
              <w:t>Сумма в иностранной валюте</w:t>
            </w:r>
          </w:p>
        </w:tc>
        <w:tc>
          <w:tcPr>
            <w:tcW w:w="850" w:type="dxa"/>
            <w:vMerge w:val="restart"/>
          </w:tcPr>
          <w:p w:rsidR="00DA6447" w:rsidRDefault="004440C5">
            <w:pPr>
              <w:pStyle w:val="ConsPlusNormal0"/>
              <w:jc w:val="center"/>
            </w:pPr>
            <w:r>
              <w:t>Курс валюты</w:t>
            </w:r>
          </w:p>
        </w:tc>
        <w:tc>
          <w:tcPr>
            <w:tcW w:w="3004" w:type="dxa"/>
            <w:gridSpan w:val="4"/>
          </w:tcPr>
          <w:p w:rsidR="00DA6447" w:rsidRDefault="004440C5">
            <w:pPr>
              <w:pStyle w:val="ConsPlusNormal0"/>
              <w:jc w:val="center"/>
            </w:pPr>
            <w:r>
              <w:t>Сумма в рублевом эквиваленте</w:t>
            </w:r>
          </w:p>
        </w:tc>
      </w:tr>
      <w:tr w:rsidR="00DA6447">
        <w:tc>
          <w:tcPr>
            <w:tcW w:w="794" w:type="dxa"/>
          </w:tcPr>
          <w:p w:rsidR="00DA6447" w:rsidRDefault="004440C5">
            <w:pPr>
              <w:pStyle w:val="ConsPlusNormal0"/>
              <w:jc w:val="center"/>
            </w:pPr>
            <w:r>
              <w:t>номер</w:t>
            </w:r>
          </w:p>
        </w:tc>
        <w:tc>
          <w:tcPr>
            <w:tcW w:w="680" w:type="dxa"/>
          </w:tcPr>
          <w:p w:rsidR="00DA6447" w:rsidRDefault="004440C5">
            <w:pPr>
              <w:pStyle w:val="ConsPlusNormal0"/>
              <w:jc w:val="center"/>
            </w:pPr>
            <w:r>
              <w:t>дата</w:t>
            </w:r>
          </w:p>
        </w:tc>
        <w:tc>
          <w:tcPr>
            <w:tcW w:w="737" w:type="dxa"/>
            <w:vMerge/>
          </w:tcPr>
          <w:p w:rsidR="00DA6447" w:rsidRDefault="00DA6447">
            <w:pPr>
              <w:pStyle w:val="ConsPlusNormal0"/>
            </w:pPr>
          </w:p>
        </w:tc>
        <w:tc>
          <w:tcPr>
            <w:tcW w:w="1247" w:type="dxa"/>
            <w:vMerge/>
          </w:tcPr>
          <w:p w:rsidR="00DA6447" w:rsidRDefault="00DA6447">
            <w:pPr>
              <w:pStyle w:val="ConsPlusNormal0"/>
            </w:pPr>
          </w:p>
        </w:tc>
        <w:tc>
          <w:tcPr>
            <w:tcW w:w="737" w:type="dxa"/>
            <w:vMerge/>
          </w:tcPr>
          <w:p w:rsidR="00DA6447" w:rsidRDefault="00DA6447">
            <w:pPr>
              <w:pStyle w:val="ConsPlusNormal0"/>
            </w:pPr>
          </w:p>
        </w:tc>
        <w:tc>
          <w:tcPr>
            <w:tcW w:w="1020" w:type="dxa"/>
            <w:vMerge/>
          </w:tcPr>
          <w:p w:rsidR="00DA6447" w:rsidRDefault="00DA6447">
            <w:pPr>
              <w:pStyle w:val="ConsPlusNormal0"/>
            </w:pPr>
          </w:p>
        </w:tc>
        <w:tc>
          <w:tcPr>
            <w:tcW w:w="850" w:type="dxa"/>
            <w:vMerge/>
          </w:tcPr>
          <w:p w:rsidR="00DA6447" w:rsidRDefault="00DA6447">
            <w:pPr>
              <w:pStyle w:val="ConsPlusNormal0"/>
            </w:pPr>
          </w:p>
        </w:tc>
        <w:tc>
          <w:tcPr>
            <w:tcW w:w="850"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c>
          <w:tcPr>
            <w:tcW w:w="737" w:type="dxa"/>
          </w:tcPr>
          <w:p w:rsidR="00DA6447" w:rsidRDefault="004440C5">
            <w:pPr>
              <w:pStyle w:val="ConsPlusNormal0"/>
              <w:jc w:val="center"/>
            </w:pPr>
            <w:r>
              <w:t>на ____ год</w:t>
            </w:r>
          </w:p>
        </w:tc>
        <w:tc>
          <w:tcPr>
            <w:tcW w:w="737" w:type="dxa"/>
          </w:tcPr>
          <w:p w:rsidR="00DA6447" w:rsidRDefault="004440C5">
            <w:pPr>
              <w:pStyle w:val="ConsPlusNormal0"/>
              <w:jc w:val="center"/>
            </w:pPr>
            <w:r>
              <w:t>на ____ год</w:t>
            </w:r>
          </w:p>
        </w:tc>
      </w:tr>
      <w:tr w:rsidR="00DA6447">
        <w:tc>
          <w:tcPr>
            <w:tcW w:w="794" w:type="dxa"/>
          </w:tcPr>
          <w:p w:rsidR="00DA6447" w:rsidRDefault="004440C5">
            <w:pPr>
              <w:pStyle w:val="ConsPlusNormal0"/>
              <w:jc w:val="center"/>
            </w:pPr>
            <w:r>
              <w:t>1</w:t>
            </w:r>
          </w:p>
        </w:tc>
        <w:tc>
          <w:tcPr>
            <w:tcW w:w="680" w:type="dxa"/>
          </w:tcPr>
          <w:p w:rsidR="00DA6447" w:rsidRDefault="004440C5">
            <w:pPr>
              <w:pStyle w:val="ConsPlusNormal0"/>
              <w:jc w:val="center"/>
            </w:pPr>
            <w:r>
              <w:t>2</w:t>
            </w:r>
          </w:p>
        </w:tc>
        <w:tc>
          <w:tcPr>
            <w:tcW w:w="737" w:type="dxa"/>
          </w:tcPr>
          <w:p w:rsidR="00DA6447" w:rsidRDefault="004440C5">
            <w:pPr>
              <w:pStyle w:val="ConsPlusNormal0"/>
              <w:jc w:val="center"/>
            </w:pPr>
            <w:r>
              <w:t>3</w:t>
            </w:r>
          </w:p>
        </w:tc>
        <w:tc>
          <w:tcPr>
            <w:tcW w:w="1247" w:type="dxa"/>
          </w:tcPr>
          <w:p w:rsidR="00DA6447" w:rsidRDefault="004440C5">
            <w:pPr>
              <w:pStyle w:val="ConsPlusNormal0"/>
              <w:jc w:val="center"/>
            </w:pPr>
            <w:r>
              <w:t>4</w:t>
            </w:r>
          </w:p>
        </w:tc>
        <w:tc>
          <w:tcPr>
            <w:tcW w:w="737" w:type="dxa"/>
          </w:tcPr>
          <w:p w:rsidR="00DA6447" w:rsidRDefault="004440C5">
            <w:pPr>
              <w:pStyle w:val="ConsPlusNormal0"/>
              <w:jc w:val="center"/>
            </w:pPr>
            <w:r>
              <w:t>5</w:t>
            </w:r>
          </w:p>
        </w:tc>
        <w:tc>
          <w:tcPr>
            <w:tcW w:w="1020" w:type="dxa"/>
          </w:tcPr>
          <w:p w:rsidR="00DA6447" w:rsidRDefault="004440C5">
            <w:pPr>
              <w:pStyle w:val="ConsPlusNormal0"/>
              <w:jc w:val="center"/>
            </w:pPr>
            <w:r>
              <w:t>6</w:t>
            </w:r>
          </w:p>
        </w:tc>
        <w:tc>
          <w:tcPr>
            <w:tcW w:w="850" w:type="dxa"/>
          </w:tcPr>
          <w:p w:rsidR="00DA6447" w:rsidRDefault="004440C5">
            <w:pPr>
              <w:pStyle w:val="ConsPlusNormal0"/>
              <w:jc w:val="center"/>
            </w:pPr>
            <w:r>
              <w:t>7</w:t>
            </w:r>
          </w:p>
        </w:tc>
        <w:tc>
          <w:tcPr>
            <w:tcW w:w="850" w:type="dxa"/>
          </w:tcPr>
          <w:p w:rsidR="00DA6447" w:rsidRDefault="004440C5">
            <w:pPr>
              <w:pStyle w:val="ConsPlusNormal0"/>
              <w:jc w:val="center"/>
            </w:pPr>
            <w:r>
              <w:t>8</w:t>
            </w:r>
          </w:p>
        </w:tc>
        <w:tc>
          <w:tcPr>
            <w:tcW w:w="680" w:type="dxa"/>
          </w:tcPr>
          <w:p w:rsidR="00DA6447" w:rsidRDefault="004440C5">
            <w:pPr>
              <w:pStyle w:val="ConsPlusNormal0"/>
              <w:jc w:val="center"/>
            </w:pPr>
            <w:r>
              <w:t>9</w:t>
            </w:r>
          </w:p>
        </w:tc>
        <w:tc>
          <w:tcPr>
            <w:tcW w:w="737" w:type="dxa"/>
          </w:tcPr>
          <w:p w:rsidR="00DA6447" w:rsidRDefault="004440C5">
            <w:pPr>
              <w:pStyle w:val="ConsPlusNormal0"/>
              <w:jc w:val="center"/>
            </w:pPr>
            <w:r>
              <w:t>10</w:t>
            </w:r>
          </w:p>
        </w:tc>
        <w:tc>
          <w:tcPr>
            <w:tcW w:w="737" w:type="dxa"/>
          </w:tcPr>
          <w:p w:rsidR="00DA6447" w:rsidRDefault="004440C5">
            <w:pPr>
              <w:pStyle w:val="ConsPlusNormal0"/>
              <w:jc w:val="center"/>
            </w:pPr>
            <w:r>
              <w:t>11</w:t>
            </w:r>
          </w:p>
        </w:tc>
      </w:tr>
      <w:tr w:rsidR="00DA6447">
        <w:tc>
          <w:tcPr>
            <w:tcW w:w="794" w:type="dxa"/>
            <w:vMerge w:val="restart"/>
          </w:tcPr>
          <w:p w:rsidR="00DA6447" w:rsidRDefault="00DA6447">
            <w:pPr>
              <w:pStyle w:val="ConsPlusNormal0"/>
            </w:pPr>
          </w:p>
        </w:tc>
        <w:tc>
          <w:tcPr>
            <w:tcW w:w="680" w:type="dxa"/>
            <w:vMerge w:val="restart"/>
          </w:tcPr>
          <w:p w:rsidR="00DA6447" w:rsidRDefault="00DA6447">
            <w:pPr>
              <w:pStyle w:val="ConsPlusNormal0"/>
            </w:pPr>
          </w:p>
        </w:tc>
        <w:tc>
          <w:tcPr>
            <w:tcW w:w="737" w:type="dxa"/>
            <w:vMerge w:val="restart"/>
          </w:tcPr>
          <w:p w:rsidR="00DA6447" w:rsidRDefault="00DA6447">
            <w:pPr>
              <w:pStyle w:val="ConsPlusNormal0"/>
            </w:pPr>
          </w:p>
        </w:tc>
        <w:tc>
          <w:tcPr>
            <w:tcW w:w="1247" w:type="dxa"/>
          </w:tcPr>
          <w:p w:rsidR="00DA6447" w:rsidRDefault="00DA6447">
            <w:pPr>
              <w:pStyle w:val="ConsPlusNormal0"/>
            </w:pPr>
          </w:p>
        </w:tc>
        <w:tc>
          <w:tcPr>
            <w:tcW w:w="737" w:type="dxa"/>
          </w:tcPr>
          <w:p w:rsidR="00DA6447" w:rsidRDefault="00DA6447">
            <w:pPr>
              <w:pStyle w:val="ConsPlusNormal0"/>
            </w:pPr>
          </w:p>
        </w:tc>
        <w:tc>
          <w:tcPr>
            <w:tcW w:w="1020"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r>
      <w:tr w:rsidR="00DA6447">
        <w:tc>
          <w:tcPr>
            <w:tcW w:w="794" w:type="dxa"/>
            <w:vMerge/>
          </w:tcPr>
          <w:p w:rsidR="00DA6447" w:rsidRDefault="00DA6447">
            <w:pPr>
              <w:pStyle w:val="ConsPlusNormal0"/>
            </w:pPr>
          </w:p>
        </w:tc>
        <w:tc>
          <w:tcPr>
            <w:tcW w:w="680" w:type="dxa"/>
            <w:vMerge/>
          </w:tcPr>
          <w:p w:rsidR="00DA6447" w:rsidRDefault="00DA6447">
            <w:pPr>
              <w:pStyle w:val="ConsPlusNormal0"/>
            </w:pPr>
          </w:p>
        </w:tc>
        <w:tc>
          <w:tcPr>
            <w:tcW w:w="737" w:type="dxa"/>
            <w:vMerge/>
          </w:tcPr>
          <w:p w:rsidR="00DA6447" w:rsidRDefault="00DA6447">
            <w:pPr>
              <w:pStyle w:val="ConsPlusNormal0"/>
            </w:pPr>
          </w:p>
        </w:tc>
        <w:tc>
          <w:tcPr>
            <w:tcW w:w="1247" w:type="dxa"/>
          </w:tcPr>
          <w:p w:rsidR="00DA6447" w:rsidRDefault="00DA6447">
            <w:pPr>
              <w:pStyle w:val="ConsPlusNormal0"/>
            </w:pPr>
          </w:p>
        </w:tc>
        <w:tc>
          <w:tcPr>
            <w:tcW w:w="737" w:type="dxa"/>
          </w:tcPr>
          <w:p w:rsidR="00DA6447" w:rsidRDefault="00DA6447">
            <w:pPr>
              <w:pStyle w:val="ConsPlusNormal0"/>
            </w:pPr>
          </w:p>
        </w:tc>
        <w:tc>
          <w:tcPr>
            <w:tcW w:w="1020"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r>
      <w:tr w:rsidR="00DA6447">
        <w:tblPrEx>
          <w:tblBorders>
            <w:left w:val="nil"/>
          </w:tblBorders>
        </w:tblPrEx>
        <w:tc>
          <w:tcPr>
            <w:tcW w:w="2211" w:type="dxa"/>
            <w:gridSpan w:val="3"/>
            <w:tcBorders>
              <w:left w:val="nil"/>
              <w:bottom w:val="nil"/>
            </w:tcBorders>
          </w:tcPr>
          <w:p w:rsidR="00DA6447" w:rsidRDefault="004440C5">
            <w:pPr>
              <w:pStyle w:val="ConsPlusNormal0"/>
              <w:jc w:val="right"/>
            </w:pPr>
            <w:r>
              <w:t>Итого по учетному номеру</w:t>
            </w:r>
          </w:p>
        </w:tc>
        <w:tc>
          <w:tcPr>
            <w:tcW w:w="1247" w:type="dxa"/>
            <w:vAlign w:val="bottom"/>
          </w:tcPr>
          <w:p w:rsidR="00DA6447" w:rsidRDefault="004440C5">
            <w:pPr>
              <w:pStyle w:val="ConsPlusNormal0"/>
              <w:jc w:val="center"/>
            </w:pPr>
            <w:r>
              <w:t>X</w:t>
            </w:r>
          </w:p>
        </w:tc>
        <w:tc>
          <w:tcPr>
            <w:tcW w:w="737" w:type="dxa"/>
            <w:vAlign w:val="bottom"/>
          </w:tcPr>
          <w:p w:rsidR="00DA6447" w:rsidRDefault="004440C5">
            <w:pPr>
              <w:pStyle w:val="ConsPlusNormal0"/>
              <w:jc w:val="center"/>
            </w:pPr>
            <w:r>
              <w:t>X</w:t>
            </w:r>
          </w:p>
        </w:tc>
        <w:tc>
          <w:tcPr>
            <w:tcW w:w="1020" w:type="dxa"/>
            <w:vAlign w:val="bottom"/>
          </w:tcPr>
          <w:p w:rsidR="00DA6447" w:rsidRDefault="004440C5">
            <w:pPr>
              <w:pStyle w:val="ConsPlusNormal0"/>
              <w:jc w:val="center"/>
            </w:pPr>
            <w:r>
              <w:t>X</w:t>
            </w:r>
          </w:p>
        </w:tc>
        <w:tc>
          <w:tcPr>
            <w:tcW w:w="850" w:type="dxa"/>
            <w:vAlign w:val="bottom"/>
          </w:tcPr>
          <w:p w:rsidR="00DA6447" w:rsidRDefault="004440C5">
            <w:pPr>
              <w:pStyle w:val="ConsPlusNormal0"/>
              <w:jc w:val="center"/>
            </w:pPr>
            <w:r>
              <w:t>X</w:t>
            </w:r>
          </w:p>
        </w:tc>
        <w:tc>
          <w:tcPr>
            <w:tcW w:w="85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r>
      <w:tr w:rsidR="00DA6447">
        <w:tblPrEx>
          <w:tblBorders>
            <w:left w:val="nil"/>
          </w:tblBorders>
        </w:tblPrEx>
        <w:tc>
          <w:tcPr>
            <w:tcW w:w="3458" w:type="dxa"/>
            <w:gridSpan w:val="4"/>
            <w:tcBorders>
              <w:top w:val="nil"/>
              <w:left w:val="nil"/>
              <w:bottom w:val="nil"/>
            </w:tcBorders>
          </w:tcPr>
          <w:p w:rsidR="00DA6447" w:rsidRDefault="004440C5">
            <w:pPr>
              <w:pStyle w:val="ConsPlusNormal0"/>
              <w:jc w:val="right"/>
            </w:pPr>
            <w:r>
              <w:t xml:space="preserve">Итого по коду валюты (по </w:t>
            </w:r>
            <w:hyperlink r:id="rId497"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r>
              <w:t>)</w:t>
            </w:r>
          </w:p>
        </w:tc>
        <w:tc>
          <w:tcPr>
            <w:tcW w:w="737" w:type="dxa"/>
          </w:tcPr>
          <w:p w:rsidR="00DA6447" w:rsidRDefault="00DA6447">
            <w:pPr>
              <w:pStyle w:val="ConsPlusNormal0"/>
            </w:pPr>
          </w:p>
        </w:tc>
        <w:tc>
          <w:tcPr>
            <w:tcW w:w="1020" w:type="dxa"/>
          </w:tcPr>
          <w:p w:rsidR="00DA6447" w:rsidRDefault="00DA6447">
            <w:pPr>
              <w:pStyle w:val="ConsPlusNormal0"/>
            </w:pPr>
          </w:p>
        </w:tc>
        <w:tc>
          <w:tcPr>
            <w:tcW w:w="850" w:type="dxa"/>
          </w:tcPr>
          <w:p w:rsidR="00DA6447" w:rsidRDefault="004440C5">
            <w:pPr>
              <w:pStyle w:val="ConsPlusNormal0"/>
              <w:jc w:val="center"/>
            </w:pPr>
            <w:r>
              <w:t>X</w:t>
            </w:r>
          </w:p>
        </w:tc>
        <w:tc>
          <w:tcPr>
            <w:tcW w:w="85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r>
      <w:tr w:rsidR="00DA6447">
        <w:tblPrEx>
          <w:tblBorders>
            <w:left w:val="nil"/>
          </w:tblBorders>
        </w:tblPrEx>
        <w:tc>
          <w:tcPr>
            <w:tcW w:w="6065" w:type="dxa"/>
            <w:gridSpan w:val="7"/>
            <w:tcBorders>
              <w:top w:val="nil"/>
              <w:left w:val="nil"/>
              <w:bottom w:val="nil"/>
            </w:tcBorders>
          </w:tcPr>
          <w:p w:rsidR="00DA6447" w:rsidRDefault="004440C5">
            <w:pPr>
              <w:pStyle w:val="ConsPlusNormal0"/>
              <w:jc w:val="right"/>
            </w:pPr>
            <w:r>
              <w:t>Всего</w:t>
            </w:r>
          </w:p>
        </w:tc>
        <w:tc>
          <w:tcPr>
            <w:tcW w:w="85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lastRenderedPageBreak/>
        <w:t xml:space="preserve">         2.8. Денежные обязательства в валюте Российской Федерации</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757"/>
        <w:gridCol w:w="1247"/>
        <w:gridCol w:w="1134"/>
        <w:gridCol w:w="1247"/>
        <w:gridCol w:w="1191"/>
      </w:tblGrid>
      <w:tr w:rsidR="00DA6447">
        <w:tc>
          <w:tcPr>
            <w:tcW w:w="1530" w:type="dxa"/>
            <w:gridSpan w:val="2"/>
          </w:tcPr>
          <w:p w:rsidR="00DA6447" w:rsidRDefault="004440C5">
            <w:pPr>
              <w:pStyle w:val="ConsPlusNormal0"/>
              <w:jc w:val="center"/>
            </w:pPr>
            <w:r>
              <w:t>Документ</w:t>
            </w:r>
          </w:p>
        </w:tc>
        <w:tc>
          <w:tcPr>
            <w:tcW w:w="964" w:type="dxa"/>
            <w:vMerge w:val="restart"/>
          </w:tcPr>
          <w:p w:rsidR="00DA6447" w:rsidRDefault="004440C5">
            <w:pPr>
              <w:pStyle w:val="ConsPlusNormal0"/>
              <w:jc w:val="center"/>
            </w:pPr>
            <w:r>
              <w:t>Учетный номер</w:t>
            </w:r>
          </w:p>
        </w:tc>
        <w:tc>
          <w:tcPr>
            <w:tcW w:w="1757" w:type="dxa"/>
            <w:vMerge w:val="restart"/>
          </w:tcPr>
          <w:p w:rsidR="00DA6447" w:rsidRDefault="004440C5">
            <w:pPr>
              <w:pStyle w:val="ConsPlusNormal0"/>
              <w:jc w:val="center"/>
            </w:pPr>
            <w:r>
              <w:t>Код объекта капитальных вложений (код мероприятия по информатизации)</w:t>
            </w:r>
          </w:p>
        </w:tc>
        <w:tc>
          <w:tcPr>
            <w:tcW w:w="1247" w:type="dxa"/>
            <w:vMerge w:val="restart"/>
          </w:tcPr>
          <w:p w:rsidR="00DA6447" w:rsidRDefault="004440C5">
            <w:pPr>
              <w:pStyle w:val="ConsPlusNormal0"/>
              <w:jc w:val="center"/>
            </w:pPr>
            <w:r>
              <w:t>Сумма на ____ год</w:t>
            </w:r>
          </w:p>
        </w:tc>
        <w:tc>
          <w:tcPr>
            <w:tcW w:w="1134" w:type="dxa"/>
            <w:vMerge w:val="restart"/>
          </w:tcPr>
          <w:p w:rsidR="00DA6447" w:rsidRDefault="004440C5">
            <w:pPr>
              <w:pStyle w:val="ConsPlusNormal0"/>
              <w:jc w:val="center"/>
            </w:pPr>
            <w:r>
              <w:t>Сумма на ____ год</w:t>
            </w:r>
          </w:p>
        </w:tc>
        <w:tc>
          <w:tcPr>
            <w:tcW w:w="1247" w:type="dxa"/>
            <w:vMerge w:val="restart"/>
          </w:tcPr>
          <w:p w:rsidR="00DA6447" w:rsidRDefault="004440C5">
            <w:pPr>
              <w:pStyle w:val="ConsPlusNormal0"/>
              <w:jc w:val="center"/>
            </w:pPr>
            <w:r>
              <w:t>Сумма на ____ год</w:t>
            </w:r>
          </w:p>
        </w:tc>
        <w:tc>
          <w:tcPr>
            <w:tcW w:w="1191" w:type="dxa"/>
            <w:vMerge w:val="restart"/>
          </w:tcPr>
          <w:p w:rsidR="00DA6447" w:rsidRDefault="004440C5">
            <w:pPr>
              <w:pStyle w:val="ConsPlusNormal0"/>
              <w:jc w:val="center"/>
            </w:pPr>
            <w:r>
              <w:t>Сумма на ____ год</w:t>
            </w:r>
          </w:p>
        </w:tc>
      </w:tr>
      <w:tr w:rsidR="00DA6447">
        <w:tc>
          <w:tcPr>
            <w:tcW w:w="680" w:type="dxa"/>
          </w:tcPr>
          <w:p w:rsidR="00DA6447" w:rsidRDefault="004440C5">
            <w:pPr>
              <w:pStyle w:val="ConsPlusNormal0"/>
              <w:jc w:val="center"/>
            </w:pPr>
            <w:r>
              <w:t>номер</w:t>
            </w:r>
          </w:p>
        </w:tc>
        <w:tc>
          <w:tcPr>
            <w:tcW w:w="850" w:type="dxa"/>
          </w:tcPr>
          <w:p w:rsidR="00DA6447" w:rsidRDefault="004440C5">
            <w:pPr>
              <w:pStyle w:val="ConsPlusNormal0"/>
              <w:jc w:val="center"/>
            </w:pPr>
            <w:r>
              <w:t>дата</w:t>
            </w:r>
          </w:p>
        </w:tc>
        <w:tc>
          <w:tcPr>
            <w:tcW w:w="964" w:type="dxa"/>
            <w:vMerge/>
          </w:tcPr>
          <w:p w:rsidR="00DA6447" w:rsidRDefault="00DA6447">
            <w:pPr>
              <w:pStyle w:val="ConsPlusNormal0"/>
            </w:pPr>
          </w:p>
        </w:tc>
        <w:tc>
          <w:tcPr>
            <w:tcW w:w="1757" w:type="dxa"/>
            <w:vMerge/>
          </w:tcPr>
          <w:p w:rsidR="00DA6447" w:rsidRDefault="00DA6447">
            <w:pPr>
              <w:pStyle w:val="ConsPlusNormal0"/>
            </w:pPr>
          </w:p>
        </w:tc>
        <w:tc>
          <w:tcPr>
            <w:tcW w:w="1247" w:type="dxa"/>
            <w:vMerge/>
          </w:tcPr>
          <w:p w:rsidR="00DA6447" w:rsidRDefault="00DA6447">
            <w:pPr>
              <w:pStyle w:val="ConsPlusNormal0"/>
            </w:pPr>
          </w:p>
        </w:tc>
        <w:tc>
          <w:tcPr>
            <w:tcW w:w="1134" w:type="dxa"/>
            <w:vMerge/>
          </w:tcPr>
          <w:p w:rsidR="00DA6447" w:rsidRDefault="00DA6447">
            <w:pPr>
              <w:pStyle w:val="ConsPlusNormal0"/>
            </w:pPr>
          </w:p>
        </w:tc>
        <w:tc>
          <w:tcPr>
            <w:tcW w:w="1247" w:type="dxa"/>
            <w:vMerge/>
          </w:tcPr>
          <w:p w:rsidR="00DA6447" w:rsidRDefault="00DA6447">
            <w:pPr>
              <w:pStyle w:val="ConsPlusNormal0"/>
            </w:pPr>
          </w:p>
        </w:tc>
        <w:tc>
          <w:tcPr>
            <w:tcW w:w="1191" w:type="dxa"/>
            <w:vMerge/>
          </w:tcPr>
          <w:p w:rsidR="00DA6447" w:rsidRDefault="00DA6447">
            <w:pPr>
              <w:pStyle w:val="ConsPlusNormal0"/>
            </w:pPr>
          </w:p>
        </w:tc>
      </w:tr>
      <w:tr w:rsidR="00DA6447">
        <w:tc>
          <w:tcPr>
            <w:tcW w:w="680" w:type="dxa"/>
          </w:tcPr>
          <w:p w:rsidR="00DA6447" w:rsidRDefault="004440C5">
            <w:pPr>
              <w:pStyle w:val="ConsPlusNormal0"/>
              <w:jc w:val="center"/>
            </w:pPr>
            <w:r>
              <w:t>1</w:t>
            </w:r>
          </w:p>
        </w:tc>
        <w:tc>
          <w:tcPr>
            <w:tcW w:w="850" w:type="dxa"/>
          </w:tcPr>
          <w:p w:rsidR="00DA6447" w:rsidRDefault="004440C5">
            <w:pPr>
              <w:pStyle w:val="ConsPlusNormal0"/>
              <w:jc w:val="center"/>
            </w:pPr>
            <w:r>
              <w:t>2</w:t>
            </w:r>
          </w:p>
        </w:tc>
        <w:tc>
          <w:tcPr>
            <w:tcW w:w="964" w:type="dxa"/>
          </w:tcPr>
          <w:p w:rsidR="00DA6447" w:rsidRDefault="004440C5">
            <w:pPr>
              <w:pStyle w:val="ConsPlusNormal0"/>
              <w:jc w:val="center"/>
            </w:pPr>
            <w:r>
              <w:t>3</w:t>
            </w:r>
          </w:p>
        </w:tc>
        <w:tc>
          <w:tcPr>
            <w:tcW w:w="1757" w:type="dxa"/>
          </w:tcPr>
          <w:p w:rsidR="00DA6447" w:rsidRDefault="004440C5">
            <w:pPr>
              <w:pStyle w:val="ConsPlusNormal0"/>
              <w:jc w:val="center"/>
            </w:pPr>
            <w:r>
              <w:t>4</w:t>
            </w:r>
          </w:p>
        </w:tc>
        <w:tc>
          <w:tcPr>
            <w:tcW w:w="1247" w:type="dxa"/>
          </w:tcPr>
          <w:p w:rsidR="00DA6447" w:rsidRDefault="004440C5">
            <w:pPr>
              <w:pStyle w:val="ConsPlusNormal0"/>
              <w:jc w:val="center"/>
            </w:pPr>
            <w:r>
              <w:t>5</w:t>
            </w:r>
          </w:p>
        </w:tc>
        <w:tc>
          <w:tcPr>
            <w:tcW w:w="1134" w:type="dxa"/>
          </w:tcPr>
          <w:p w:rsidR="00DA6447" w:rsidRDefault="004440C5">
            <w:pPr>
              <w:pStyle w:val="ConsPlusNormal0"/>
              <w:jc w:val="center"/>
            </w:pPr>
            <w:r>
              <w:t>6</w:t>
            </w:r>
          </w:p>
        </w:tc>
        <w:tc>
          <w:tcPr>
            <w:tcW w:w="1247" w:type="dxa"/>
          </w:tcPr>
          <w:p w:rsidR="00DA6447" w:rsidRDefault="004440C5">
            <w:pPr>
              <w:pStyle w:val="ConsPlusNormal0"/>
              <w:jc w:val="center"/>
            </w:pPr>
            <w:r>
              <w:t>7</w:t>
            </w:r>
          </w:p>
        </w:tc>
        <w:tc>
          <w:tcPr>
            <w:tcW w:w="1191" w:type="dxa"/>
          </w:tcPr>
          <w:p w:rsidR="00DA6447" w:rsidRDefault="004440C5">
            <w:pPr>
              <w:pStyle w:val="ConsPlusNormal0"/>
              <w:jc w:val="center"/>
            </w:pPr>
            <w:r>
              <w:t>8</w:t>
            </w:r>
          </w:p>
        </w:tc>
      </w:tr>
      <w:tr w:rsidR="00DA6447">
        <w:tc>
          <w:tcPr>
            <w:tcW w:w="680" w:type="dxa"/>
            <w:vMerge w:val="restart"/>
          </w:tcPr>
          <w:p w:rsidR="00DA6447" w:rsidRDefault="00DA6447">
            <w:pPr>
              <w:pStyle w:val="ConsPlusNormal0"/>
            </w:pPr>
          </w:p>
        </w:tc>
        <w:tc>
          <w:tcPr>
            <w:tcW w:w="850" w:type="dxa"/>
            <w:vMerge w:val="restart"/>
          </w:tcPr>
          <w:p w:rsidR="00DA6447" w:rsidRDefault="00DA6447">
            <w:pPr>
              <w:pStyle w:val="ConsPlusNormal0"/>
            </w:pPr>
          </w:p>
        </w:tc>
        <w:tc>
          <w:tcPr>
            <w:tcW w:w="964" w:type="dxa"/>
            <w:vMerge w:val="restart"/>
          </w:tcPr>
          <w:p w:rsidR="00DA6447" w:rsidRDefault="00DA6447">
            <w:pPr>
              <w:pStyle w:val="ConsPlusNormal0"/>
            </w:pPr>
          </w:p>
        </w:tc>
        <w:tc>
          <w:tcPr>
            <w:tcW w:w="1757" w:type="dxa"/>
          </w:tcPr>
          <w:p w:rsidR="00DA6447" w:rsidRDefault="00DA6447">
            <w:pPr>
              <w:pStyle w:val="ConsPlusNormal0"/>
            </w:pPr>
          </w:p>
        </w:tc>
        <w:tc>
          <w:tcPr>
            <w:tcW w:w="1247" w:type="dxa"/>
          </w:tcPr>
          <w:p w:rsidR="00DA6447" w:rsidRDefault="00DA6447">
            <w:pPr>
              <w:pStyle w:val="ConsPlusNormal0"/>
            </w:pPr>
          </w:p>
        </w:tc>
        <w:tc>
          <w:tcPr>
            <w:tcW w:w="1134" w:type="dxa"/>
          </w:tcPr>
          <w:p w:rsidR="00DA6447" w:rsidRDefault="00DA6447">
            <w:pPr>
              <w:pStyle w:val="ConsPlusNormal0"/>
            </w:pPr>
          </w:p>
        </w:tc>
        <w:tc>
          <w:tcPr>
            <w:tcW w:w="1247" w:type="dxa"/>
          </w:tcPr>
          <w:p w:rsidR="00DA6447" w:rsidRDefault="00DA6447">
            <w:pPr>
              <w:pStyle w:val="ConsPlusNormal0"/>
            </w:pPr>
          </w:p>
        </w:tc>
        <w:tc>
          <w:tcPr>
            <w:tcW w:w="1191" w:type="dxa"/>
          </w:tcPr>
          <w:p w:rsidR="00DA6447" w:rsidRDefault="00DA6447">
            <w:pPr>
              <w:pStyle w:val="ConsPlusNormal0"/>
            </w:pPr>
          </w:p>
        </w:tc>
      </w:tr>
      <w:tr w:rsidR="00DA6447">
        <w:tc>
          <w:tcPr>
            <w:tcW w:w="680" w:type="dxa"/>
            <w:vMerge/>
          </w:tcPr>
          <w:p w:rsidR="00DA6447" w:rsidRDefault="00DA6447">
            <w:pPr>
              <w:pStyle w:val="ConsPlusNormal0"/>
            </w:pPr>
          </w:p>
        </w:tc>
        <w:tc>
          <w:tcPr>
            <w:tcW w:w="850" w:type="dxa"/>
            <w:vMerge/>
          </w:tcPr>
          <w:p w:rsidR="00DA6447" w:rsidRDefault="00DA6447">
            <w:pPr>
              <w:pStyle w:val="ConsPlusNormal0"/>
            </w:pPr>
          </w:p>
        </w:tc>
        <w:tc>
          <w:tcPr>
            <w:tcW w:w="964" w:type="dxa"/>
            <w:vMerge/>
          </w:tcPr>
          <w:p w:rsidR="00DA6447" w:rsidRDefault="00DA6447">
            <w:pPr>
              <w:pStyle w:val="ConsPlusNormal0"/>
            </w:pPr>
          </w:p>
        </w:tc>
        <w:tc>
          <w:tcPr>
            <w:tcW w:w="1757" w:type="dxa"/>
          </w:tcPr>
          <w:p w:rsidR="00DA6447" w:rsidRDefault="00DA6447">
            <w:pPr>
              <w:pStyle w:val="ConsPlusNormal0"/>
            </w:pPr>
          </w:p>
        </w:tc>
        <w:tc>
          <w:tcPr>
            <w:tcW w:w="1247" w:type="dxa"/>
          </w:tcPr>
          <w:p w:rsidR="00DA6447" w:rsidRDefault="00DA6447">
            <w:pPr>
              <w:pStyle w:val="ConsPlusNormal0"/>
            </w:pPr>
          </w:p>
        </w:tc>
        <w:tc>
          <w:tcPr>
            <w:tcW w:w="1134" w:type="dxa"/>
          </w:tcPr>
          <w:p w:rsidR="00DA6447" w:rsidRDefault="00DA6447">
            <w:pPr>
              <w:pStyle w:val="ConsPlusNormal0"/>
            </w:pPr>
          </w:p>
        </w:tc>
        <w:tc>
          <w:tcPr>
            <w:tcW w:w="1247" w:type="dxa"/>
          </w:tcPr>
          <w:p w:rsidR="00DA6447" w:rsidRDefault="00DA6447">
            <w:pPr>
              <w:pStyle w:val="ConsPlusNormal0"/>
            </w:pPr>
          </w:p>
        </w:tc>
        <w:tc>
          <w:tcPr>
            <w:tcW w:w="1191" w:type="dxa"/>
          </w:tcPr>
          <w:p w:rsidR="00DA6447" w:rsidRDefault="00DA6447">
            <w:pPr>
              <w:pStyle w:val="ConsPlusNormal0"/>
            </w:pPr>
          </w:p>
        </w:tc>
      </w:tr>
      <w:tr w:rsidR="00DA6447">
        <w:tblPrEx>
          <w:tblBorders>
            <w:left w:val="nil"/>
          </w:tblBorders>
        </w:tblPrEx>
        <w:tc>
          <w:tcPr>
            <w:tcW w:w="2494" w:type="dxa"/>
            <w:gridSpan w:val="3"/>
            <w:tcBorders>
              <w:left w:val="nil"/>
              <w:bottom w:val="nil"/>
            </w:tcBorders>
          </w:tcPr>
          <w:p w:rsidR="00DA6447" w:rsidRDefault="004440C5">
            <w:pPr>
              <w:pStyle w:val="ConsPlusNormal0"/>
              <w:jc w:val="right"/>
            </w:pPr>
            <w:r>
              <w:t>Итого по учетному номеру</w:t>
            </w:r>
          </w:p>
        </w:tc>
        <w:tc>
          <w:tcPr>
            <w:tcW w:w="1757" w:type="dxa"/>
            <w:vAlign w:val="bottom"/>
          </w:tcPr>
          <w:p w:rsidR="00DA6447" w:rsidRDefault="004440C5">
            <w:pPr>
              <w:pStyle w:val="ConsPlusNormal0"/>
              <w:jc w:val="center"/>
            </w:pPr>
            <w:r>
              <w:t>X</w:t>
            </w:r>
          </w:p>
        </w:tc>
        <w:tc>
          <w:tcPr>
            <w:tcW w:w="1247" w:type="dxa"/>
          </w:tcPr>
          <w:p w:rsidR="00DA6447" w:rsidRDefault="00DA6447">
            <w:pPr>
              <w:pStyle w:val="ConsPlusNormal0"/>
            </w:pPr>
          </w:p>
        </w:tc>
        <w:tc>
          <w:tcPr>
            <w:tcW w:w="1134" w:type="dxa"/>
          </w:tcPr>
          <w:p w:rsidR="00DA6447" w:rsidRDefault="00DA6447">
            <w:pPr>
              <w:pStyle w:val="ConsPlusNormal0"/>
            </w:pPr>
          </w:p>
        </w:tc>
        <w:tc>
          <w:tcPr>
            <w:tcW w:w="1247" w:type="dxa"/>
          </w:tcPr>
          <w:p w:rsidR="00DA6447" w:rsidRDefault="00DA6447">
            <w:pPr>
              <w:pStyle w:val="ConsPlusNormal0"/>
            </w:pPr>
          </w:p>
        </w:tc>
        <w:tc>
          <w:tcPr>
            <w:tcW w:w="1191" w:type="dxa"/>
          </w:tcPr>
          <w:p w:rsidR="00DA6447" w:rsidRDefault="00DA6447">
            <w:pPr>
              <w:pStyle w:val="ConsPlusNormal0"/>
            </w:pPr>
          </w:p>
        </w:tc>
      </w:tr>
      <w:tr w:rsidR="00DA6447">
        <w:tblPrEx>
          <w:tblBorders>
            <w:left w:val="nil"/>
          </w:tblBorders>
        </w:tblPrEx>
        <w:tc>
          <w:tcPr>
            <w:tcW w:w="4251" w:type="dxa"/>
            <w:gridSpan w:val="4"/>
            <w:tcBorders>
              <w:top w:val="nil"/>
              <w:left w:val="nil"/>
              <w:bottom w:val="nil"/>
            </w:tcBorders>
          </w:tcPr>
          <w:p w:rsidR="00DA6447" w:rsidRDefault="004440C5">
            <w:pPr>
              <w:pStyle w:val="ConsPlusNormal0"/>
              <w:jc w:val="right"/>
            </w:pPr>
            <w:r>
              <w:t>Всего</w:t>
            </w:r>
          </w:p>
        </w:tc>
        <w:tc>
          <w:tcPr>
            <w:tcW w:w="1247" w:type="dxa"/>
          </w:tcPr>
          <w:p w:rsidR="00DA6447" w:rsidRDefault="00DA6447">
            <w:pPr>
              <w:pStyle w:val="ConsPlusNormal0"/>
            </w:pPr>
          </w:p>
        </w:tc>
        <w:tc>
          <w:tcPr>
            <w:tcW w:w="1134" w:type="dxa"/>
          </w:tcPr>
          <w:p w:rsidR="00DA6447" w:rsidRDefault="00DA6447">
            <w:pPr>
              <w:pStyle w:val="ConsPlusNormal0"/>
            </w:pPr>
          </w:p>
        </w:tc>
        <w:tc>
          <w:tcPr>
            <w:tcW w:w="1247" w:type="dxa"/>
          </w:tcPr>
          <w:p w:rsidR="00DA6447" w:rsidRDefault="00DA6447">
            <w:pPr>
              <w:pStyle w:val="ConsPlusNormal0"/>
            </w:pPr>
          </w:p>
        </w:tc>
        <w:tc>
          <w:tcPr>
            <w:tcW w:w="119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2.9. Денежные обязательства в иностранной валюте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4"/>
        <w:gridCol w:w="737"/>
        <w:gridCol w:w="1191"/>
        <w:gridCol w:w="850"/>
        <w:gridCol w:w="964"/>
        <w:gridCol w:w="850"/>
        <w:gridCol w:w="850"/>
        <w:gridCol w:w="680"/>
        <w:gridCol w:w="737"/>
        <w:gridCol w:w="737"/>
      </w:tblGrid>
      <w:tr w:rsidR="00DA6447">
        <w:tc>
          <w:tcPr>
            <w:tcW w:w="1474" w:type="dxa"/>
            <w:gridSpan w:val="2"/>
          </w:tcPr>
          <w:p w:rsidR="00DA6447" w:rsidRDefault="004440C5">
            <w:pPr>
              <w:pStyle w:val="ConsPlusNormal0"/>
              <w:jc w:val="center"/>
            </w:pPr>
            <w:r>
              <w:t>Документ</w:t>
            </w:r>
          </w:p>
        </w:tc>
        <w:tc>
          <w:tcPr>
            <w:tcW w:w="737" w:type="dxa"/>
            <w:vMerge w:val="restart"/>
          </w:tcPr>
          <w:p w:rsidR="00DA6447" w:rsidRDefault="004440C5">
            <w:pPr>
              <w:pStyle w:val="ConsPlusNormal0"/>
              <w:jc w:val="center"/>
            </w:pPr>
            <w:r>
              <w:t>Учетный номер</w:t>
            </w:r>
          </w:p>
        </w:tc>
        <w:tc>
          <w:tcPr>
            <w:tcW w:w="1191" w:type="dxa"/>
            <w:vMerge w:val="restart"/>
          </w:tcPr>
          <w:p w:rsidR="00DA6447" w:rsidRDefault="004440C5">
            <w:pPr>
              <w:pStyle w:val="ConsPlusNormal0"/>
              <w:jc w:val="center"/>
            </w:pPr>
            <w:r>
              <w:t>Код объекта капитальных вложений (код мероприятия по информатизации)</w:t>
            </w:r>
          </w:p>
        </w:tc>
        <w:tc>
          <w:tcPr>
            <w:tcW w:w="850" w:type="dxa"/>
            <w:vMerge w:val="restart"/>
          </w:tcPr>
          <w:p w:rsidR="00DA6447" w:rsidRDefault="004440C5">
            <w:pPr>
              <w:pStyle w:val="ConsPlusNormal0"/>
              <w:jc w:val="center"/>
            </w:pPr>
            <w:r>
              <w:t xml:space="preserve">Код валюты по </w:t>
            </w:r>
            <w:hyperlink r:id="rId498"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964" w:type="dxa"/>
            <w:vMerge w:val="restart"/>
          </w:tcPr>
          <w:p w:rsidR="00DA6447" w:rsidRDefault="004440C5">
            <w:pPr>
              <w:pStyle w:val="ConsPlusNormal0"/>
              <w:jc w:val="center"/>
            </w:pPr>
            <w:r>
              <w:t>Сумма в</w:t>
            </w:r>
            <w:r>
              <w:t xml:space="preserve"> иностранной валюте</w:t>
            </w:r>
          </w:p>
        </w:tc>
        <w:tc>
          <w:tcPr>
            <w:tcW w:w="850" w:type="dxa"/>
            <w:vMerge w:val="restart"/>
          </w:tcPr>
          <w:p w:rsidR="00DA6447" w:rsidRDefault="004440C5">
            <w:pPr>
              <w:pStyle w:val="ConsPlusNormal0"/>
              <w:jc w:val="center"/>
            </w:pPr>
            <w:r>
              <w:t>Курс валюты</w:t>
            </w:r>
          </w:p>
        </w:tc>
        <w:tc>
          <w:tcPr>
            <w:tcW w:w="3004" w:type="dxa"/>
            <w:gridSpan w:val="4"/>
          </w:tcPr>
          <w:p w:rsidR="00DA6447" w:rsidRDefault="004440C5">
            <w:pPr>
              <w:pStyle w:val="ConsPlusNormal0"/>
              <w:jc w:val="center"/>
            </w:pPr>
            <w:r>
              <w:t>Сумма в рублевом эквиваленте</w:t>
            </w:r>
          </w:p>
        </w:tc>
      </w:tr>
      <w:tr w:rsidR="00DA6447">
        <w:tc>
          <w:tcPr>
            <w:tcW w:w="680" w:type="dxa"/>
          </w:tcPr>
          <w:p w:rsidR="00DA6447" w:rsidRDefault="004440C5">
            <w:pPr>
              <w:pStyle w:val="ConsPlusNormal0"/>
              <w:jc w:val="center"/>
            </w:pPr>
            <w:r>
              <w:t>номер</w:t>
            </w:r>
          </w:p>
        </w:tc>
        <w:tc>
          <w:tcPr>
            <w:tcW w:w="794" w:type="dxa"/>
          </w:tcPr>
          <w:p w:rsidR="00DA6447" w:rsidRDefault="004440C5">
            <w:pPr>
              <w:pStyle w:val="ConsPlusNormal0"/>
              <w:jc w:val="center"/>
            </w:pPr>
            <w:r>
              <w:t>дата</w:t>
            </w:r>
          </w:p>
        </w:tc>
        <w:tc>
          <w:tcPr>
            <w:tcW w:w="737" w:type="dxa"/>
            <w:vMerge/>
          </w:tcPr>
          <w:p w:rsidR="00DA6447" w:rsidRDefault="00DA6447">
            <w:pPr>
              <w:pStyle w:val="ConsPlusNormal0"/>
            </w:pPr>
          </w:p>
        </w:tc>
        <w:tc>
          <w:tcPr>
            <w:tcW w:w="1191" w:type="dxa"/>
            <w:vMerge/>
          </w:tcPr>
          <w:p w:rsidR="00DA6447" w:rsidRDefault="00DA6447">
            <w:pPr>
              <w:pStyle w:val="ConsPlusNormal0"/>
            </w:pPr>
          </w:p>
        </w:tc>
        <w:tc>
          <w:tcPr>
            <w:tcW w:w="850" w:type="dxa"/>
            <w:vMerge/>
          </w:tcPr>
          <w:p w:rsidR="00DA6447" w:rsidRDefault="00DA6447">
            <w:pPr>
              <w:pStyle w:val="ConsPlusNormal0"/>
            </w:pPr>
          </w:p>
        </w:tc>
        <w:tc>
          <w:tcPr>
            <w:tcW w:w="964" w:type="dxa"/>
            <w:vMerge/>
          </w:tcPr>
          <w:p w:rsidR="00DA6447" w:rsidRDefault="00DA6447">
            <w:pPr>
              <w:pStyle w:val="ConsPlusNormal0"/>
            </w:pPr>
          </w:p>
        </w:tc>
        <w:tc>
          <w:tcPr>
            <w:tcW w:w="850" w:type="dxa"/>
            <w:vMerge/>
          </w:tcPr>
          <w:p w:rsidR="00DA6447" w:rsidRDefault="00DA6447">
            <w:pPr>
              <w:pStyle w:val="ConsPlusNormal0"/>
            </w:pPr>
          </w:p>
        </w:tc>
        <w:tc>
          <w:tcPr>
            <w:tcW w:w="850"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c>
          <w:tcPr>
            <w:tcW w:w="737" w:type="dxa"/>
          </w:tcPr>
          <w:p w:rsidR="00DA6447" w:rsidRDefault="004440C5">
            <w:pPr>
              <w:pStyle w:val="ConsPlusNormal0"/>
              <w:jc w:val="center"/>
            </w:pPr>
            <w:r>
              <w:t>на ____ год</w:t>
            </w:r>
          </w:p>
        </w:tc>
        <w:tc>
          <w:tcPr>
            <w:tcW w:w="737" w:type="dxa"/>
          </w:tcPr>
          <w:p w:rsidR="00DA6447" w:rsidRDefault="004440C5">
            <w:pPr>
              <w:pStyle w:val="ConsPlusNormal0"/>
              <w:jc w:val="center"/>
            </w:pPr>
            <w:r>
              <w:t>на ____ год</w:t>
            </w:r>
          </w:p>
        </w:tc>
      </w:tr>
      <w:tr w:rsidR="00DA6447">
        <w:tc>
          <w:tcPr>
            <w:tcW w:w="680" w:type="dxa"/>
          </w:tcPr>
          <w:p w:rsidR="00DA6447" w:rsidRDefault="004440C5">
            <w:pPr>
              <w:pStyle w:val="ConsPlusNormal0"/>
              <w:jc w:val="center"/>
            </w:pPr>
            <w:r>
              <w:t>1</w:t>
            </w:r>
          </w:p>
        </w:tc>
        <w:tc>
          <w:tcPr>
            <w:tcW w:w="794" w:type="dxa"/>
          </w:tcPr>
          <w:p w:rsidR="00DA6447" w:rsidRDefault="004440C5">
            <w:pPr>
              <w:pStyle w:val="ConsPlusNormal0"/>
              <w:jc w:val="center"/>
            </w:pPr>
            <w:r>
              <w:t>2</w:t>
            </w:r>
          </w:p>
        </w:tc>
        <w:tc>
          <w:tcPr>
            <w:tcW w:w="737" w:type="dxa"/>
          </w:tcPr>
          <w:p w:rsidR="00DA6447" w:rsidRDefault="004440C5">
            <w:pPr>
              <w:pStyle w:val="ConsPlusNormal0"/>
              <w:jc w:val="center"/>
            </w:pPr>
            <w:r>
              <w:t>3</w:t>
            </w:r>
          </w:p>
        </w:tc>
        <w:tc>
          <w:tcPr>
            <w:tcW w:w="1191" w:type="dxa"/>
          </w:tcPr>
          <w:p w:rsidR="00DA6447" w:rsidRDefault="004440C5">
            <w:pPr>
              <w:pStyle w:val="ConsPlusNormal0"/>
              <w:jc w:val="center"/>
            </w:pPr>
            <w:r>
              <w:t>4</w:t>
            </w:r>
          </w:p>
        </w:tc>
        <w:tc>
          <w:tcPr>
            <w:tcW w:w="850" w:type="dxa"/>
          </w:tcPr>
          <w:p w:rsidR="00DA6447" w:rsidRDefault="004440C5">
            <w:pPr>
              <w:pStyle w:val="ConsPlusNormal0"/>
              <w:jc w:val="center"/>
            </w:pPr>
            <w:r>
              <w:t>5</w:t>
            </w:r>
          </w:p>
        </w:tc>
        <w:tc>
          <w:tcPr>
            <w:tcW w:w="964" w:type="dxa"/>
          </w:tcPr>
          <w:p w:rsidR="00DA6447" w:rsidRDefault="004440C5">
            <w:pPr>
              <w:pStyle w:val="ConsPlusNormal0"/>
              <w:jc w:val="center"/>
            </w:pPr>
            <w:r>
              <w:t>6</w:t>
            </w:r>
          </w:p>
        </w:tc>
        <w:tc>
          <w:tcPr>
            <w:tcW w:w="850" w:type="dxa"/>
          </w:tcPr>
          <w:p w:rsidR="00DA6447" w:rsidRDefault="004440C5">
            <w:pPr>
              <w:pStyle w:val="ConsPlusNormal0"/>
              <w:jc w:val="center"/>
            </w:pPr>
            <w:r>
              <w:t>7</w:t>
            </w:r>
          </w:p>
        </w:tc>
        <w:tc>
          <w:tcPr>
            <w:tcW w:w="850" w:type="dxa"/>
          </w:tcPr>
          <w:p w:rsidR="00DA6447" w:rsidRDefault="004440C5">
            <w:pPr>
              <w:pStyle w:val="ConsPlusNormal0"/>
              <w:jc w:val="center"/>
            </w:pPr>
            <w:r>
              <w:t>8</w:t>
            </w:r>
          </w:p>
        </w:tc>
        <w:tc>
          <w:tcPr>
            <w:tcW w:w="680" w:type="dxa"/>
          </w:tcPr>
          <w:p w:rsidR="00DA6447" w:rsidRDefault="004440C5">
            <w:pPr>
              <w:pStyle w:val="ConsPlusNormal0"/>
              <w:jc w:val="center"/>
            </w:pPr>
            <w:r>
              <w:t>9</w:t>
            </w:r>
          </w:p>
        </w:tc>
        <w:tc>
          <w:tcPr>
            <w:tcW w:w="737" w:type="dxa"/>
          </w:tcPr>
          <w:p w:rsidR="00DA6447" w:rsidRDefault="004440C5">
            <w:pPr>
              <w:pStyle w:val="ConsPlusNormal0"/>
              <w:jc w:val="center"/>
            </w:pPr>
            <w:r>
              <w:t>10</w:t>
            </w:r>
          </w:p>
        </w:tc>
        <w:tc>
          <w:tcPr>
            <w:tcW w:w="737" w:type="dxa"/>
          </w:tcPr>
          <w:p w:rsidR="00DA6447" w:rsidRDefault="004440C5">
            <w:pPr>
              <w:pStyle w:val="ConsPlusNormal0"/>
              <w:jc w:val="center"/>
            </w:pPr>
            <w:r>
              <w:t>11</w:t>
            </w:r>
          </w:p>
        </w:tc>
      </w:tr>
      <w:tr w:rsidR="00DA6447">
        <w:tc>
          <w:tcPr>
            <w:tcW w:w="680" w:type="dxa"/>
            <w:vMerge w:val="restart"/>
          </w:tcPr>
          <w:p w:rsidR="00DA6447" w:rsidRDefault="00DA6447">
            <w:pPr>
              <w:pStyle w:val="ConsPlusNormal0"/>
            </w:pPr>
          </w:p>
        </w:tc>
        <w:tc>
          <w:tcPr>
            <w:tcW w:w="794" w:type="dxa"/>
            <w:vMerge w:val="restart"/>
          </w:tcPr>
          <w:p w:rsidR="00DA6447" w:rsidRDefault="00DA6447">
            <w:pPr>
              <w:pStyle w:val="ConsPlusNormal0"/>
            </w:pPr>
          </w:p>
        </w:tc>
        <w:tc>
          <w:tcPr>
            <w:tcW w:w="737" w:type="dxa"/>
            <w:vMerge w:val="restart"/>
          </w:tcPr>
          <w:p w:rsidR="00DA6447" w:rsidRDefault="00DA6447">
            <w:pPr>
              <w:pStyle w:val="ConsPlusNormal0"/>
            </w:pPr>
          </w:p>
        </w:tc>
        <w:tc>
          <w:tcPr>
            <w:tcW w:w="1191" w:type="dxa"/>
          </w:tcPr>
          <w:p w:rsidR="00DA6447" w:rsidRDefault="00DA6447">
            <w:pPr>
              <w:pStyle w:val="ConsPlusNormal0"/>
            </w:pPr>
          </w:p>
        </w:tc>
        <w:tc>
          <w:tcPr>
            <w:tcW w:w="850"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r>
      <w:tr w:rsidR="00DA6447">
        <w:tc>
          <w:tcPr>
            <w:tcW w:w="680" w:type="dxa"/>
            <w:vMerge/>
          </w:tcPr>
          <w:p w:rsidR="00DA6447" w:rsidRDefault="00DA6447">
            <w:pPr>
              <w:pStyle w:val="ConsPlusNormal0"/>
            </w:pPr>
          </w:p>
        </w:tc>
        <w:tc>
          <w:tcPr>
            <w:tcW w:w="794" w:type="dxa"/>
            <w:vMerge/>
          </w:tcPr>
          <w:p w:rsidR="00DA6447" w:rsidRDefault="00DA6447">
            <w:pPr>
              <w:pStyle w:val="ConsPlusNormal0"/>
            </w:pPr>
          </w:p>
        </w:tc>
        <w:tc>
          <w:tcPr>
            <w:tcW w:w="737" w:type="dxa"/>
            <w:vMerge/>
          </w:tcPr>
          <w:p w:rsidR="00DA6447" w:rsidRDefault="00DA6447">
            <w:pPr>
              <w:pStyle w:val="ConsPlusNormal0"/>
            </w:pPr>
          </w:p>
        </w:tc>
        <w:tc>
          <w:tcPr>
            <w:tcW w:w="1191" w:type="dxa"/>
          </w:tcPr>
          <w:p w:rsidR="00DA6447" w:rsidRDefault="00DA6447">
            <w:pPr>
              <w:pStyle w:val="ConsPlusNormal0"/>
            </w:pPr>
          </w:p>
        </w:tc>
        <w:tc>
          <w:tcPr>
            <w:tcW w:w="850"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r>
      <w:tr w:rsidR="00DA6447">
        <w:tblPrEx>
          <w:tblBorders>
            <w:left w:val="nil"/>
          </w:tblBorders>
        </w:tblPrEx>
        <w:tc>
          <w:tcPr>
            <w:tcW w:w="2211" w:type="dxa"/>
            <w:gridSpan w:val="3"/>
            <w:tcBorders>
              <w:left w:val="nil"/>
              <w:bottom w:val="nil"/>
            </w:tcBorders>
          </w:tcPr>
          <w:p w:rsidR="00DA6447" w:rsidRDefault="004440C5">
            <w:pPr>
              <w:pStyle w:val="ConsPlusNormal0"/>
              <w:jc w:val="right"/>
            </w:pPr>
            <w:r>
              <w:t>Итого по учетному номеру</w:t>
            </w:r>
          </w:p>
        </w:tc>
        <w:tc>
          <w:tcPr>
            <w:tcW w:w="1191" w:type="dxa"/>
          </w:tcPr>
          <w:p w:rsidR="00DA6447" w:rsidRDefault="004440C5">
            <w:pPr>
              <w:pStyle w:val="ConsPlusNormal0"/>
              <w:jc w:val="center"/>
            </w:pPr>
            <w:r>
              <w:t>X</w:t>
            </w:r>
          </w:p>
        </w:tc>
        <w:tc>
          <w:tcPr>
            <w:tcW w:w="850" w:type="dxa"/>
          </w:tcPr>
          <w:p w:rsidR="00DA6447" w:rsidRDefault="004440C5">
            <w:pPr>
              <w:pStyle w:val="ConsPlusNormal0"/>
              <w:jc w:val="center"/>
            </w:pPr>
            <w:r>
              <w:t>X</w:t>
            </w:r>
          </w:p>
        </w:tc>
        <w:tc>
          <w:tcPr>
            <w:tcW w:w="964" w:type="dxa"/>
          </w:tcPr>
          <w:p w:rsidR="00DA6447" w:rsidRDefault="004440C5">
            <w:pPr>
              <w:pStyle w:val="ConsPlusNormal0"/>
              <w:jc w:val="center"/>
            </w:pPr>
            <w:r>
              <w:t>X</w:t>
            </w:r>
          </w:p>
        </w:tc>
        <w:tc>
          <w:tcPr>
            <w:tcW w:w="850" w:type="dxa"/>
          </w:tcPr>
          <w:p w:rsidR="00DA6447" w:rsidRDefault="004440C5">
            <w:pPr>
              <w:pStyle w:val="ConsPlusNormal0"/>
              <w:jc w:val="center"/>
            </w:pPr>
            <w:r>
              <w:t>X</w:t>
            </w:r>
          </w:p>
        </w:tc>
        <w:tc>
          <w:tcPr>
            <w:tcW w:w="85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r>
      <w:tr w:rsidR="00DA6447">
        <w:tblPrEx>
          <w:tblBorders>
            <w:left w:val="nil"/>
          </w:tblBorders>
        </w:tblPrEx>
        <w:tc>
          <w:tcPr>
            <w:tcW w:w="3402" w:type="dxa"/>
            <w:gridSpan w:val="4"/>
            <w:tcBorders>
              <w:top w:val="nil"/>
              <w:left w:val="nil"/>
              <w:bottom w:val="nil"/>
            </w:tcBorders>
          </w:tcPr>
          <w:p w:rsidR="00DA6447" w:rsidRDefault="004440C5">
            <w:pPr>
              <w:pStyle w:val="ConsPlusNormal0"/>
              <w:jc w:val="right"/>
            </w:pPr>
            <w:r>
              <w:t xml:space="preserve">Итого по коду валюты (по </w:t>
            </w:r>
            <w:hyperlink r:id="rId499"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r>
              <w:t>)</w:t>
            </w:r>
          </w:p>
        </w:tc>
        <w:tc>
          <w:tcPr>
            <w:tcW w:w="850"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4440C5">
            <w:pPr>
              <w:pStyle w:val="ConsPlusNormal0"/>
              <w:jc w:val="center"/>
            </w:pPr>
            <w:r>
              <w:t>X</w:t>
            </w:r>
          </w:p>
        </w:tc>
        <w:tc>
          <w:tcPr>
            <w:tcW w:w="85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r>
      <w:tr w:rsidR="00DA6447">
        <w:tblPrEx>
          <w:tblBorders>
            <w:left w:val="nil"/>
          </w:tblBorders>
        </w:tblPrEx>
        <w:tc>
          <w:tcPr>
            <w:tcW w:w="6066" w:type="dxa"/>
            <w:gridSpan w:val="7"/>
            <w:tcBorders>
              <w:top w:val="nil"/>
              <w:left w:val="nil"/>
              <w:bottom w:val="nil"/>
            </w:tcBorders>
          </w:tcPr>
          <w:p w:rsidR="00DA6447" w:rsidRDefault="004440C5">
            <w:pPr>
              <w:pStyle w:val="ConsPlusNormal0"/>
              <w:jc w:val="right"/>
            </w:pPr>
            <w:r>
              <w:t>Всего</w:t>
            </w:r>
          </w:p>
        </w:tc>
        <w:tc>
          <w:tcPr>
            <w:tcW w:w="85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lastRenderedPageBreak/>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0531716, с. 5</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t xml:space="preserve">       3. Операции за счет</w:t>
      </w:r>
      <w:r>
        <w:t xml:space="preserve"> дополнительного бюджетного финансирования</w:t>
      </w:r>
    </w:p>
    <w:p w:rsidR="00DA6447" w:rsidRDefault="00DA6447">
      <w:pPr>
        <w:pStyle w:val="ConsPlusNonformat0"/>
        <w:jc w:val="both"/>
      </w:pPr>
    </w:p>
    <w:p w:rsidR="00DA6447" w:rsidRDefault="004440C5">
      <w:pPr>
        <w:pStyle w:val="ConsPlusNonformat0"/>
        <w:jc w:val="both"/>
      </w:pPr>
      <w:r>
        <w:t xml:space="preserve">                 3.1. Изменение остатков на лицевом счете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91"/>
        <w:gridCol w:w="1191"/>
        <w:gridCol w:w="1191"/>
        <w:gridCol w:w="850"/>
        <w:gridCol w:w="850"/>
        <w:gridCol w:w="1474"/>
        <w:gridCol w:w="1361"/>
      </w:tblGrid>
      <w:tr w:rsidR="00DA6447">
        <w:tc>
          <w:tcPr>
            <w:tcW w:w="964" w:type="dxa"/>
          </w:tcPr>
          <w:p w:rsidR="00DA6447" w:rsidRDefault="004440C5">
            <w:pPr>
              <w:pStyle w:val="ConsPlusNormal0"/>
              <w:jc w:val="center"/>
            </w:pPr>
            <w:r>
              <w:t>Наименование показателя</w:t>
            </w:r>
          </w:p>
        </w:tc>
        <w:tc>
          <w:tcPr>
            <w:tcW w:w="1191" w:type="dxa"/>
          </w:tcPr>
          <w:p w:rsidR="00DA6447" w:rsidRDefault="004440C5">
            <w:pPr>
              <w:pStyle w:val="ConsPlusNormal0"/>
              <w:jc w:val="center"/>
            </w:pPr>
            <w:r>
              <w:t>Источник дополнительного бюджетного на ____ год</w:t>
            </w:r>
          </w:p>
        </w:tc>
        <w:tc>
          <w:tcPr>
            <w:tcW w:w="1191" w:type="dxa"/>
          </w:tcPr>
          <w:p w:rsidR="00DA6447" w:rsidRDefault="004440C5">
            <w:pPr>
              <w:pStyle w:val="ConsPlusNormal0"/>
              <w:jc w:val="center"/>
            </w:pPr>
            <w:r>
              <w:t>Лимиты бюджетных обязательств на ____ год</w:t>
            </w:r>
          </w:p>
        </w:tc>
        <w:tc>
          <w:tcPr>
            <w:tcW w:w="1191" w:type="dxa"/>
          </w:tcPr>
          <w:p w:rsidR="00DA6447" w:rsidRDefault="004440C5">
            <w:pPr>
              <w:pStyle w:val="ConsPlusNormal0"/>
              <w:jc w:val="center"/>
            </w:pPr>
            <w:r>
              <w:t>Предельные объемы финансирования на ____ год</w:t>
            </w:r>
          </w:p>
        </w:tc>
        <w:tc>
          <w:tcPr>
            <w:tcW w:w="850" w:type="dxa"/>
          </w:tcPr>
          <w:p w:rsidR="00DA6447" w:rsidRDefault="004440C5">
            <w:pPr>
              <w:pStyle w:val="ConsPlusNormal0"/>
              <w:jc w:val="center"/>
            </w:pPr>
            <w:r>
              <w:t>Бюджетные обязательства на ____ год</w:t>
            </w:r>
          </w:p>
        </w:tc>
        <w:tc>
          <w:tcPr>
            <w:tcW w:w="850" w:type="dxa"/>
          </w:tcPr>
          <w:p w:rsidR="00DA6447" w:rsidRDefault="004440C5">
            <w:pPr>
              <w:pStyle w:val="ConsPlusNormal0"/>
              <w:jc w:val="center"/>
            </w:pPr>
            <w:r>
              <w:t>Денежные обязательства на ____ год</w:t>
            </w:r>
          </w:p>
        </w:tc>
        <w:tc>
          <w:tcPr>
            <w:tcW w:w="1474" w:type="dxa"/>
          </w:tcPr>
          <w:p w:rsidR="00DA6447" w:rsidRDefault="004440C5">
            <w:pPr>
              <w:pStyle w:val="ConsPlusNormal0"/>
              <w:jc w:val="center"/>
            </w:pPr>
            <w:r>
              <w:t>Поступления в ____ году</w:t>
            </w:r>
          </w:p>
          <w:p w:rsidR="00DA6447" w:rsidRDefault="004440C5">
            <w:pPr>
              <w:pStyle w:val="ConsPlusNormal0"/>
              <w:jc w:val="center"/>
            </w:pPr>
            <w:r>
              <w:t>(с начала текущего финансового года)</w:t>
            </w:r>
          </w:p>
        </w:tc>
        <w:tc>
          <w:tcPr>
            <w:tcW w:w="1361" w:type="dxa"/>
          </w:tcPr>
          <w:p w:rsidR="00DA6447" w:rsidRDefault="004440C5">
            <w:pPr>
              <w:pStyle w:val="ConsPlusNormal0"/>
              <w:jc w:val="center"/>
            </w:pPr>
            <w:r>
              <w:t>Выплаты в ____ году</w:t>
            </w:r>
          </w:p>
          <w:p w:rsidR="00DA6447" w:rsidRDefault="004440C5">
            <w:pPr>
              <w:pStyle w:val="ConsPlusNormal0"/>
              <w:jc w:val="center"/>
            </w:pPr>
            <w:r>
              <w:t>(с начала текущего финансового года)</w:t>
            </w:r>
          </w:p>
        </w:tc>
      </w:tr>
      <w:tr w:rsidR="00DA6447">
        <w:tc>
          <w:tcPr>
            <w:tcW w:w="964" w:type="dxa"/>
          </w:tcPr>
          <w:p w:rsidR="00DA6447" w:rsidRDefault="004440C5">
            <w:pPr>
              <w:pStyle w:val="ConsPlusNormal0"/>
              <w:jc w:val="center"/>
            </w:pPr>
            <w:r>
              <w:t>1</w:t>
            </w:r>
          </w:p>
        </w:tc>
        <w:tc>
          <w:tcPr>
            <w:tcW w:w="1191" w:type="dxa"/>
          </w:tcPr>
          <w:p w:rsidR="00DA6447" w:rsidRDefault="004440C5">
            <w:pPr>
              <w:pStyle w:val="ConsPlusNormal0"/>
              <w:jc w:val="center"/>
            </w:pPr>
            <w:r>
              <w:t>2</w:t>
            </w:r>
          </w:p>
        </w:tc>
        <w:tc>
          <w:tcPr>
            <w:tcW w:w="1191" w:type="dxa"/>
          </w:tcPr>
          <w:p w:rsidR="00DA6447" w:rsidRDefault="004440C5">
            <w:pPr>
              <w:pStyle w:val="ConsPlusNormal0"/>
              <w:jc w:val="center"/>
            </w:pPr>
            <w:r>
              <w:t>3</w:t>
            </w:r>
          </w:p>
        </w:tc>
        <w:tc>
          <w:tcPr>
            <w:tcW w:w="1191" w:type="dxa"/>
          </w:tcPr>
          <w:p w:rsidR="00DA6447" w:rsidRDefault="004440C5">
            <w:pPr>
              <w:pStyle w:val="ConsPlusNormal0"/>
              <w:jc w:val="center"/>
            </w:pPr>
            <w:r>
              <w:t>4</w:t>
            </w:r>
          </w:p>
        </w:tc>
        <w:tc>
          <w:tcPr>
            <w:tcW w:w="850" w:type="dxa"/>
          </w:tcPr>
          <w:p w:rsidR="00DA6447" w:rsidRDefault="004440C5">
            <w:pPr>
              <w:pStyle w:val="ConsPlusNormal0"/>
              <w:jc w:val="center"/>
            </w:pPr>
            <w:r>
              <w:t>5</w:t>
            </w:r>
          </w:p>
        </w:tc>
        <w:tc>
          <w:tcPr>
            <w:tcW w:w="850" w:type="dxa"/>
          </w:tcPr>
          <w:p w:rsidR="00DA6447" w:rsidRDefault="004440C5">
            <w:pPr>
              <w:pStyle w:val="ConsPlusNormal0"/>
              <w:jc w:val="center"/>
            </w:pPr>
            <w:r>
              <w:t>6</w:t>
            </w:r>
          </w:p>
        </w:tc>
        <w:tc>
          <w:tcPr>
            <w:tcW w:w="1474" w:type="dxa"/>
          </w:tcPr>
          <w:p w:rsidR="00DA6447" w:rsidRDefault="004440C5">
            <w:pPr>
              <w:pStyle w:val="ConsPlusNormal0"/>
              <w:jc w:val="center"/>
            </w:pPr>
            <w:r>
              <w:t>7</w:t>
            </w:r>
          </w:p>
        </w:tc>
        <w:tc>
          <w:tcPr>
            <w:tcW w:w="1361" w:type="dxa"/>
          </w:tcPr>
          <w:p w:rsidR="00DA6447" w:rsidRDefault="004440C5">
            <w:pPr>
              <w:pStyle w:val="ConsPlusNormal0"/>
              <w:jc w:val="center"/>
            </w:pPr>
            <w:r>
              <w:t>8</w:t>
            </w:r>
          </w:p>
        </w:tc>
      </w:tr>
      <w:tr w:rsidR="00DA6447">
        <w:tc>
          <w:tcPr>
            <w:tcW w:w="964" w:type="dxa"/>
          </w:tcPr>
          <w:p w:rsidR="00DA6447" w:rsidRDefault="004440C5">
            <w:pPr>
              <w:pStyle w:val="ConsPlusNormal0"/>
            </w:pPr>
            <w:r>
              <w:t>На начало дня</w:t>
            </w:r>
          </w:p>
        </w:tc>
        <w:tc>
          <w:tcPr>
            <w:tcW w:w="1191" w:type="dxa"/>
          </w:tcPr>
          <w:p w:rsidR="00DA6447" w:rsidRDefault="00DA6447">
            <w:pPr>
              <w:pStyle w:val="ConsPlusNormal0"/>
            </w:pPr>
          </w:p>
        </w:tc>
        <w:tc>
          <w:tcPr>
            <w:tcW w:w="1191" w:type="dxa"/>
          </w:tcPr>
          <w:p w:rsidR="00DA6447" w:rsidRDefault="00DA6447">
            <w:pPr>
              <w:pStyle w:val="ConsPlusNormal0"/>
            </w:pPr>
          </w:p>
        </w:tc>
        <w:tc>
          <w:tcPr>
            <w:tcW w:w="1191"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1474" w:type="dxa"/>
          </w:tcPr>
          <w:p w:rsidR="00DA6447" w:rsidRDefault="00DA6447">
            <w:pPr>
              <w:pStyle w:val="ConsPlusNormal0"/>
            </w:pPr>
          </w:p>
        </w:tc>
        <w:tc>
          <w:tcPr>
            <w:tcW w:w="1361" w:type="dxa"/>
          </w:tcPr>
          <w:p w:rsidR="00DA6447" w:rsidRDefault="00DA6447">
            <w:pPr>
              <w:pStyle w:val="ConsPlusNormal0"/>
            </w:pPr>
          </w:p>
        </w:tc>
      </w:tr>
      <w:tr w:rsidR="00DA6447">
        <w:tc>
          <w:tcPr>
            <w:tcW w:w="964" w:type="dxa"/>
          </w:tcPr>
          <w:p w:rsidR="00DA6447" w:rsidRDefault="004440C5">
            <w:pPr>
              <w:pStyle w:val="ConsPlusNormal0"/>
            </w:pPr>
            <w:r>
              <w:t>На конец дня</w:t>
            </w:r>
          </w:p>
        </w:tc>
        <w:tc>
          <w:tcPr>
            <w:tcW w:w="1191" w:type="dxa"/>
          </w:tcPr>
          <w:p w:rsidR="00DA6447" w:rsidRDefault="00DA6447">
            <w:pPr>
              <w:pStyle w:val="ConsPlusNormal0"/>
            </w:pPr>
          </w:p>
        </w:tc>
        <w:tc>
          <w:tcPr>
            <w:tcW w:w="1191" w:type="dxa"/>
          </w:tcPr>
          <w:p w:rsidR="00DA6447" w:rsidRDefault="00DA6447">
            <w:pPr>
              <w:pStyle w:val="ConsPlusNormal0"/>
            </w:pPr>
          </w:p>
        </w:tc>
        <w:tc>
          <w:tcPr>
            <w:tcW w:w="1191"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1474" w:type="dxa"/>
          </w:tcPr>
          <w:p w:rsidR="00DA6447" w:rsidRDefault="00DA6447">
            <w:pPr>
              <w:pStyle w:val="ConsPlusNormal0"/>
            </w:pPr>
          </w:p>
        </w:tc>
        <w:tc>
          <w:tcPr>
            <w:tcW w:w="136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3.2. Бюджетные данные, бюджетные обязательства,</w:t>
      </w:r>
    </w:p>
    <w:p w:rsidR="00DA6447" w:rsidRDefault="004440C5">
      <w:pPr>
        <w:pStyle w:val="ConsPlusNonformat0"/>
        <w:jc w:val="both"/>
      </w:pPr>
      <w:r>
        <w:t xml:space="preserve">                          денежные обязательства</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304"/>
        <w:gridCol w:w="1361"/>
        <w:gridCol w:w="1021"/>
        <w:gridCol w:w="1304"/>
        <w:gridCol w:w="1020"/>
        <w:gridCol w:w="1417"/>
      </w:tblGrid>
      <w:tr w:rsidR="00DA6447">
        <w:tc>
          <w:tcPr>
            <w:tcW w:w="1587" w:type="dxa"/>
            <w:gridSpan w:val="2"/>
          </w:tcPr>
          <w:p w:rsidR="00DA6447" w:rsidRDefault="004440C5">
            <w:pPr>
              <w:pStyle w:val="ConsPlusNormal0"/>
              <w:jc w:val="center"/>
            </w:pPr>
            <w:r>
              <w:t>Документ</w:t>
            </w:r>
          </w:p>
        </w:tc>
        <w:tc>
          <w:tcPr>
            <w:tcW w:w="1304" w:type="dxa"/>
            <w:vMerge w:val="restart"/>
          </w:tcPr>
          <w:p w:rsidR="00DA6447" w:rsidRDefault="004440C5">
            <w:pPr>
              <w:pStyle w:val="ConsPlusNormal0"/>
              <w:jc w:val="center"/>
            </w:pPr>
            <w:r>
              <w:t>Лимиты бюджетных обязательств на ____ год</w:t>
            </w:r>
          </w:p>
        </w:tc>
        <w:tc>
          <w:tcPr>
            <w:tcW w:w="1361" w:type="dxa"/>
            <w:vMerge w:val="restart"/>
          </w:tcPr>
          <w:p w:rsidR="00DA6447" w:rsidRDefault="004440C5">
            <w:pPr>
              <w:pStyle w:val="ConsPlusNormal0"/>
              <w:jc w:val="center"/>
            </w:pPr>
            <w:r>
              <w:t>Предельные объемы финансирования на ____ год</w:t>
            </w:r>
          </w:p>
        </w:tc>
        <w:tc>
          <w:tcPr>
            <w:tcW w:w="2325" w:type="dxa"/>
            <w:gridSpan w:val="2"/>
          </w:tcPr>
          <w:p w:rsidR="00DA6447" w:rsidRDefault="004440C5">
            <w:pPr>
              <w:pStyle w:val="ConsPlusNormal0"/>
              <w:jc w:val="center"/>
            </w:pPr>
            <w:r>
              <w:t>Бюджетные обязательства на ____ год</w:t>
            </w:r>
          </w:p>
        </w:tc>
        <w:tc>
          <w:tcPr>
            <w:tcW w:w="2437" w:type="dxa"/>
            <w:gridSpan w:val="2"/>
          </w:tcPr>
          <w:p w:rsidR="00DA6447" w:rsidRDefault="004440C5">
            <w:pPr>
              <w:pStyle w:val="ConsPlusNormal0"/>
              <w:jc w:val="center"/>
            </w:pPr>
            <w:r>
              <w:t>Денежные обязательства на ____ год</w:t>
            </w:r>
          </w:p>
        </w:tc>
      </w:tr>
      <w:tr w:rsidR="00DA6447">
        <w:tc>
          <w:tcPr>
            <w:tcW w:w="850" w:type="dxa"/>
          </w:tcPr>
          <w:p w:rsidR="00DA6447" w:rsidRDefault="004440C5">
            <w:pPr>
              <w:pStyle w:val="ConsPlusNormal0"/>
              <w:jc w:val="center"/>
            </w:pPr>
            <w:r>
              <w:t>номер</w:t>
            </w:r>
          </w:p>
        </w:tc>
        <w:tc>
          <w:tcPr>
            <w:tcW w:w="737" w:type="dxa"/>
          </w:tcPr>
          <w:p w:rsidR="00DA6447" w:rsidRDefault="004440C5">
            <w:pPr>
              <w:pStyle w:val="ConsPlusNormal0"/>
              <w:jc w:val="center"/>
            </w:pPr>
            <w:r>
              <w:t>дата</w:t>
            </w:r>
          </w:p>
        </w:tc>
        <w:tc>
          <w:tcPr>
            <w:tcW w:w="1304" w:type="dxa"/>
            <w:vMerge/>
          </w:tcPr>
          <w:p w:rsidR="00DA6447" w:rsidRDefault="00DA6447">
            <w:pPr>
              <w:pStyle w:val="ConsPlusNormal0"/>
            </w:pPr>
          </w:p>
        </w:tc>
        <w:tc>
          <w:tcPr>
            <w:tcW w:w="1361" w:type="dxa"/>
            <w:vMerge/>
          </w:tcPr>
          <w:p w:rsidR="00DA6447" w:rsidRDefault="00DA6447">
            <w:pPr>
              <w:pStyle w:val="ConsPlusNormal0"/>
            </w:pPr>
          </w:p>
        </w:tc>
        <w:tc>
          <w:tcPr>
            <w:tcW w:w="1021" w:type="dxa"/>
          </w:tcPr>
          <w:p w:rsidR="00DA6447" w:rsidRDefault="004440C5">
            <w:pPr>
              <w:pStyle w:val="ConsPlusNormal0"/>
              <w:jc w:val="center"/>
            </w:pPr>
            <w:r>
              <w:t>учетный номер</w:t>
            </w:r>
          </w:p>
        </w:tc>
        <w:tc>
          <w:tcPr>
            <w:tcW w:w="1304" w:type="dxa"/>
          </w:tcPr>
          <w:p w:rsidR="00DA6447" w:rsidRDefault="004440C5">
            <w:pPr>
              <w:pStyle w:val="ConsPlusNormal0"/>
              <w:jc w:val="center"/>
            </w:pPr>
            <w:r>
              <w:t>сумма на текущий финансовый год</w:t>
            </w:r>
          </w:p>
        </w:tc>
        <w:tc>
          <w:tcPr>
            <w:tcW w:w="1020" w:type="dxa"/>
          </w:tcPr>
          <w:p w:rsidR="00DA6447" w:rsidRDefault="004440C5">
            <w:pPr>
              <w:pStyle w:val="ConsPlusNormal0"/>
              <w:jc w:val="center"/>
            </w:pPr>
            <w:r>
              <w:t>учетный номер</w:t>
            </w:r>
          </w:p>
        </w:tc>
        <w:tc>
          <w:tcPr>
            <w:tcW w:w="1417" w:type="dxa"/>
          </w:tcPr>
          <w:p w:rsidR="00DA6447" w:rsidRDefault="004440C5">
            <w:pPr>
              <w:pStyle w:val="ConsPlusNormal0"/>
              <w:jc w:val="center"/>
            </w:pPr>
            <w:r>
              <w:t>сумма на текущий финансовый год</w:t>
            </w:r>
          </w:p>
        </w:tc>
      </w:tr>
      <w:tr w:rsidR="00DA6447">
        <w:tc>
          <w:tcPr>
            <w:tcW w:w="850" w:type="dxa"/>
          </w:tcPr>
          <w:p w:rsidR="00DA6447" w:rsidRDefault="004440C5">
            <w:pPr>
              <w:pStyle w:val="ConsPlusNormal0"/>
              <w:jc w:val="center"/>
            </w:pPr>
            <w:r>
              <w:t>1</w:t>
            </w:r>
          </w:p>
        </w:tc>
        <w:tc>
          <w:tcPr>
            <w:tcW w:w="737" w:type="dxa"/>
          </w:tcPr>
          <w:p w:rsidR="00DA6447" w:rsidRDefault="004440C5">
            <w:pPr>
              <w:pStyle w:val="ConsPlusNormal0"/>
              <w:jc w:val="center"/>
            </w:pPr>
            <w:r>
              <w:t>2</w:t>
            </w:r>
          </w:p>
        </w:tc>
        <w:tc>
          <w:tcPr>
            <w:tcW w:w="1304" w:type="dxa"/>
          </w:tcPr>
          <w:p w:rsidR="00DA6447" w:rsidRDefault="004440C5">
            <w:pPr>
              <w:pStyle w:val="ConsPlusNormal0"/>
              <w:jc w:val="center"/>
            </w:pPr>
            <w:r>
              <w:t>3</w:t>
            </w:r>
          </w:p>
        </w:tc>
        <w:tc>
          <w:tcPr>
            <w:tcW w:w="1361" w:type="dxa"/>
          </w:tcPr>
          <w:p w:rsidR="00DA6447" w:rsidRDefault="004440C5">
            <w:pPr>
              <w:pStyle w:val="ConsPlusNormal0"/>
              <w:jc w:val="center"/>
            </w:pPr>
            <w:r>
              <w:t>4</w:t>
            </w:r>
          </w:p>
        </w:tc>
        <w:tc>
          <w:tcPr>
            <w:tcW w:w="1021" w:type="dxa"/>
          </w:tcPr>
          <w:p w:rsidR="00DA6447" w:rsidRDefault="004440C5">
            <w:pPr>
              <w:pStyle w:val="ConsPlusNormal0"/>
              <w:jc w:val="center"/>
            </w:pPr>
            <w:r>
              <w:t>5</w:t>
            </w:r>
          </w:p>
        </w:tc>
        <w:tc>
          <w:tcPr>
            <w:tcW w:w="1304" w:type="dxa"/>
          </w:tcPr>
          <w:p w:rsidR="00DA6447" w:rsidRDefault="004440C5">
            <w:pPr>
              <w:pStyle w:val="ConsPlusNormal0"/>
              <w:jc w:val="center"/>
            </w:pPr>
            <w:r>
              <w:t>6</w:t>
            </w:r>
          </w:p>
        </w:tc>
        <w:tc>
          <w:tcPr>
            <w:tcW w:w="1020" w:type="dxa"/>
          </w:tcPr>
          <w:p w:rsidR="00DA6447" w:rsidRDefault="004440C5">
            <w:pPr>
              <w:pStyle w:val="ConsPlusNormal0"/>
              <w:jc w:val="center"/>
            </w:pPr>
            <w:r>
              <w:t>7</w:t>
            </w:r>
          </w:p>
        </w:tc>
        <w:tc>
          <w:tcPr>
            <w:tcW w:w="1417" w:type="dxa"/>
          </w:tcPr>
          <w:p w:rsidR="00DA6447" w:rsidRDefault="004440C5">
            <w:pPr>
              <w:pStyle w:val="ConsPlusNormal0"/>
              <w:jc w:val="center"/>
            </w:pPr>
            <w:r>
              <w:t>8</w:t>
            </w:r>
          </w:p>
        </w:tc>
      </w:tr>
      <w:tr w:rsidR="00DA6447">
        <w:tc>
          <w:tcPr>
            <w:tcW w:w="850" w:type="dxa"/>
          </w:tcPr>
          <w:p w:rsidR="00DA6447" w:rsidRDefault="00DA6447">
            <w:pPr>
              <w:pStyle w:val="ConsPlusNormal0"/>
            </w:pPr>
          </w:p>
        </w:tc>
        <w:tc>
          <w:tcPr>
            <w:tcW w:w="737" w:type="dxa"/>
          </w:tcPr>
          <w:p w:rsidR="00DA6447" w:rsidRDefault="00DA6447">
            <w:pPr>
              <w:pStyle w:val="ConsPlusNormal0"/>
            </w:pPr>
          </w:p>
        </w:tc>
        <w:tc>
          <w:tcPr>
            <w:tcW w:w="1304" w:type="dxa"/>
          </w:tcPr>
          <w:p w:rsidR="00DA6447" w:rsidRDefault="00DA6447">
            <w:pPr>
              <w:pStyle w:val="ConsPlusNormal0"/>
            </w:pPr>
          </w:p>
        </w:tc>
        <w:tc>
          <w:tcPr>
            <w:tcW w:w="1361" w:type="dxa"/>
          </w:tcPr>
          <w:p w:rsidR="00DA6447" w:rsidRDefault="00DA6447">
            <w:pPr>
              <w:pStyle w:val="ConsPlusNormal0"/>
            </w:pPr>
          </w:p>
        </w:tc>
        <w:tc>
          <w:tcPr>
            <w:tcW w:w="1021" w:type="dxa"/>
          </w:tcPr>
          <w:p w:rsidR="00DA6447" w:rsidRDefault="00DA6447">
            <w:pPr>
              <w:pStyle w:val="ConsPlusNormal0"/>
            </w:pPr>
          </w:p>
        </w:tc>
        <w:tc>
          <w:tcPr>
            <w:tcW w:w="1304" w:type="dxa"/>
          </w:tcPr>
          <w:p w:rsidR="00DA6447" w:rsidRDefault="00DA6447">
            <w:pPr>
              <w:pStyle w:val="ConsPlusNormal0"/>
            </w:pPr>
          </w:p>
        </w:tc>
        <w:tc>
          <w:tcPr>
            <w:tcW w:w="1020" w:type="dxa"/>
          </w:tcPr>
          <w:p w:rsidR="00DA6447" w:rsidRDefault="00DA6447">
            <w:pPr>
              <w:pStyle w:val="ConsPlusNormal0"/>
            </w:pPr>
          </w:p>
        </w:tc>
        <w:tc>
          <w:tcPr>
            <w:tcW w:w="1417" w:type="dxa"/>
          </w:tcPr>
          <w:p w:rsidR="00DA6447" w:rsidRDefault="00DA6447">
            <w:pPr>
              <w:pStyle w:val="ConsPlusNormal0"/>
            </w:pPr>
          </w:p>
        </w:tc>
      </w:tr>
      <w:tr w:rsidR="00DA6447">
        <w:tc>
          <w:tcPr>
            <w:tcW w:w="850" w:type="dxa"/>
          </w:tcPr>
          <w:p w:rsidR="00DA6447" w:rsidRDefault="00DA6447">
            <w:pPr>
              <w:pStyle w:val="ConsPlusNormal0"/>
            </w:pPr>
          </w:p>
        </w:tc>
        <w:tc>
          <w:tcPr>
            <w:tcW w:w="737" w:type="dxa"/>
          </w:tcPr>
          <w:p w:rsidR="00DA6447" w:rsidRDefault="00DA6447">
            <w:pPr>
              <w:pStyle w:val="ConsPlusNormal0"/>
            </w:pPr>
          </w:p>
        </w:tc>
        <w:tc>
          <w:tcPr>
            <w:tcW w:w="1304" w:type="dxa"/>
          </w:tcPr>
          <w:p w:rsidR="00DA6447" w:rsidRDefault="00DA6447">
            <w:pPr>
              <w:pStyle w:val="ConsPlusNormal0"/>
            </w:pPr>
          </w:p>
        </w:tc>
        <w:tc>
          <w:tcPr>
            <w:tcW w:w="1361" w:type="dxa"/>
          </w:tcPr>
          <w:p w:rsidR="00DA6447" w:rsidRDefault="00DA6447">
            <w:pPr>
              <w:pStyle w:val="ConsPlusNormal0"/>
            </w:pPr>
          </w:p>
        </w:tc>
        <w:tc>
          <w:tcPr>
            <w:tcW w:w="1021" w:type="dxa"/>
          </w:tcPr>
          <w:p w:rsidR="00DA6447" w:rsidRDefault="00DA6447">
            <w:pPr>
              <w:pStyle w:val="ConsPlusNormal0"/>
            </w:pPr>
          </w:p>
        </w:tc>
        <w:tc>
          <w:tcPr>
            <w:tcW w:w="1304" w:type="dxa"/>
          </w:tcPr>
          <w:p w:rsidR="00DA6447" w:rsidRDefault="00DA6447">
            <w:pPr>
              <w:pStyle w:val="ConsPlusNormal0"/>
            </w:pPr>
          </w:p>
        </w:tc>
        <w:tc>
          <w:tcPr>
            <w:tcW w:w="1020" w:type="dxa"/>
          </w:tcPr>
          <w:p w:rsidR="00DA6447" w:rsidRDefault="00DA6447">
            <w:pPr>
              <w:pStyle w:val="ConsPlusNormal0"/>
            </w:pPr>
          </w:p>
        </w:tc>
        <w:tc>
          <w:tcPr>
            <w:tcW w:w="1417" w:type="dxa"/>
          </w:tcPr>
          <w:p w:rsidR="00DA6447" w:rsidRDefault="00DA6447">
            <w:pPr>
              <w:pStyle w:val="ConsPlusNormal0"/>
            </w:pPr>
          </w:p>
        </w:tc>
      </w:tr>
      <w:tr w:rsidR="00DA6447">
        <w:tc>
          <w:tcPr>
            <w:tcW w:w="850" w:type="dxa"/>
          </w:tcPr>
          <w:p w:rsidR="00DA6447" w:rsidRDefault="00DA6447">
            <w:pPr>
              <w:pStyle w:val="ConsPlusNormal0"/>
            </w:pPr>
          </w:p>
        </w:tc>
        <w:tc>
          <w:tcPr>
            <w:tcW w:w="737" w:type="dxa"/>
          </w:tcPr>
          <w:p w:rsidR="00DA6447" w:rsidRDefault="00DA6447">
            <w:pPr>
              <w:pStyle w:val="ConsPlusNormal0"/>
            </w:pPr>
          </w:p>
        </w:tc>
        <w:tc>
          <w:tcPr>
            <w:tcW w:w="1304" w:type="dxa"/>
          </w:tcPr>
          <w:p w:rsidR="00DA6447" w:rsidRDefault="00DA6447">
            <w:pPr>
              <w:pStyle w:val="ConsPlusNormal0"/>
            </w:pPr>
          </w:p>
        </w:tc>
        <w:tc>
          <w:tcPr>
            <w:tcW w:w="1361" w:type="dxa"/>
          </w:tcPr>
          <w:p w:rsidR="00DA6447" w:rsidRDefault="00DA6447">
            <w:pPr>
              <w:pStyle w:val="ConsPlusNormal0"/>
            </w:pPr>
          </w:p>
        </w:tc>
        <w:tc>
          <w:tcPr>
            <w:tcW w:w="1021" w:type="dxa"/>
          </w:tcPr>
          <w:p w:rsidR="00DA6447" w:rsidRDefault="00DA6447">
            <w:pPr>
              <w:pStyle w:val="ConsPlusNormal0"/>
            </w:pPr>
          </w:p>
        </w:tc>
        <w:tc>
          <w:tcPr>
            <w:tcW w:w="1304" w:type="dxa"/>
          </w:tcPr>
          <w:p w:rsidR="00DA6447" w:rsidRDefault="00DA6447">
            <w:pPr>
              <w:pStyle w:val="ConsPlusNormal0"/>
            </w:pPr>
          </w:p>
        </w:tc>
        <w:tc>
          <w:tcPr>
            <w:tcW w:w="1020" w:type="dxa"/>
          </w:tcPr>
          <w:p w:rsidR="00DA6447" w:rsidRDefault="00DA6447">
            <w:pPr>
              <w:pStyle w:val="ConsPlusNormal0"/>
            </w:pPr>
          </w:p>
        </w:tc>
        <w:tc>
          <w:tcPr>
            <w:tcW w:w="1417" w:type="dxa"/>
          </w:tcPr>
          <w:p w:rsidR="00DA6447" w:rsidRDefault="00DA6447">
            <w:pPr>
              <w:pStyle w:val="ConsPlusNormal0"/>
            </w:pPr>
          </w:p>
        </w:tc>
      </w:tr>
      <w:tr w:rsidR="00DA6447">
        <w:tblPrEx>
          <w:tblBorders>
            <w:left w:val="nil"/>
          </w:tblBorders>
        </w:tblPrEx>
        <w:tc>
          <w:tcPr>
            <w:tcW w:w="1587" w:type="dxa"/>
            <w:gridSpan w:val="2"/>
            <w:tcBorders>
              <w:left w:val="nil"/>
              <w:bottom w:val="nil"/>
            </w:tcBorders>
          </w:tcPr>
          <w:p w:rsidR="00DA6447" w:rsidRDefault="004440C5">
            <w:pPr>
              <w:pStyle w:val="ConsPlusNormal0"/>
              <w:jc w:val="right"/>
            </w:pPr>
            <w:r>
              <w:lastRenderedPageBreak/>
              <w:t>Итого</w:t>
            </w:r>
          </w:p>
        </w:tc>
        <w:tc>
          <w:tcPr>
            <w:tcW w:w="1304" w:type="dxa"/>
          </w:tcPr>
          <w:p w:rsidR="00DA6447" w:rsidRDefault="00DA6447">
            <w:pPr>
              <w:pStyle w:val="ConsPlusNormal0"/>
            </w:pPr>
          </w:p>
        </w:tc>
        <w:tc>
          <w:tcPr>
            <w:tcW w:w="1361" w:type="dxa"/>
          </w:tcPr>
          <w:p w:rsidR="00DA6447" w:rsidRDefault="00DA6447">
            <w:pPr>
              <w:pStyle w:val="ConsPlusNormal0"/>
            </w:pPr>
          </w:p>
        </w:tc>
        <w:tc>
          <w:tcPr>
            <w:tcW w:w="1021" w:type="dxa"/>
          </w:tcPr>
          <w:p w:rsidR="00DA6447" w:rsidRDefault="004440C5">
            <w:pPr>
              <w:pStyle w:val="ConsPlusNormal0"/>
              <w:jc w:val="center"/>
            </w:pPr>
            <w:r>
              <w:t>X</w:t>
            </w:r>
          </w:p>
        </w:tc>
        <w:tc>
          <w:tcPr>
            <w:tcW w:w="1304" w:type="dxa"/>
          </w:tcPr>
          <w:p w:rsidR="00DA6447" w:rsidRDefault="00DA6447">
            <w:pPr>
              <w:pStyle w:val="ConsPlusNormal0"/>
            </w:pPr>
          </w:p>
        </w:tc>
        <w:tc>
          <w:tcPr>
            <w:tcW w:w="1020" w:type="dxa"/>
          </w:tcPr>
          <w:p w:rsidR="00DA6447" w:rsidRDefault="004440C5">
            <w:pPr>
              <w:pStyle w:val="ConsPlusNormal0"/>
              <w:jc w:val="center"/>
            </w:pPr>
            <w:r>
              <w:t>X</w:t>
            </w:r>
          </w:p>
        </w:tc>
        <w:tc>
          <w:tcPr>
            <w:tcW w:w="1417"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3.3. Операции со средствами за счет дополнительного</w:t>
      </w:r>
    </w:p>
    <w:p w:rsidR="00DA6447" w:rsidRDefault="004440C5">
      <w:pPr>
        <w:pStyle w:val="ConsPlusNonformat0"/>
        <w:jc w:val="both"/>
      </w:pPr>
      <w:r>
        <w:t xml:space="preserve">                         бюджетного финансирования</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DA6447">
        <w:tc>
          <w:tcPr>
            <w:tcW w:w="2495" w:type="dxa"/>
            <w:gridSpan w:val="2"/>
          </w:tcPr>
          <w:p w:rsidR="00DA6447" w:rsidRDefault="004440C5">
            <w:pPr>
              <w:pStyle w:val="ConsPlusNormal0"/>
              <w:jc w:val="center"/>
            </w:pPr>
            <w:r>
              <w:t>Документ, подтверждающий проведение операции</w:t>
            </w:r>
          </w:p>
        </w:tc>
        <w:tc>
          <w:tcPr>
            <w:tcW w:w="3005" w:type="dxa"/>
            <w:gridSpan w:val="2"/>
          </w:tcPr>
          <w:p w:rsidR="00DA6447" w:rsidRDefault="004440C5">
            <w:pPr>
              <w:pStyle w:val="ConsPlusNormal0"/>
              <w:jc w:val="center"/>
            </w:pPr>
            <w:r>
              <w:t>Документ получателя бюджетных средств</w:t>
            </w:r>
          </w:p>
        </w:tc>
        <w:tc>
          <w:tcPr>
            <w:tcW w:w="1700" w:type="dxa"/>
            <w:vMerge w:val="restart"/>
          </w:tcPr>
          <w:p w:rsidR="00DA6447" w:rsidRDefault="004440C5">
            <w:pPr>
              <w:pStyle w:val="ConsPlusNormal0"/>
              <w:jc w:val="center"/>
            </w:pPr>
            <w:r>
              <w:t>Поступления в ____ году</w:t>
            </w:r>
          </w:p>
          <w:p w:rsidR="00DA6447" w:rsidRDefault="004440C5">
            <w:pPr>
              <w:pStyle w:val="ConsPlusNormal0"/>
              <w:jc w:val="center"/>
            </w:pPr>
            <w:r>
              <w:t>(текущий финансовый год)</w:t>
            </w:r>
          </w:p>
        </w:tc>
        <w:tc>
          <w:tcPr>
            <w:tcW w:w="1871" w:type="dxa"/>
            <w:vMerge w:val="restart"/>
          </w:tcPr>
          <w:p w:rsidR="00DA6447" w:rsidRDefault="004440C5">
            <w:pPr>
              <w:pStyle w:val="ConsPlusNormal0"/>
              <w:jc w:val="center"/>
            </w:pPr>
            <w:r>
              <w:t>Выплаты в ____ году</w:t>
            </w:r>
          </w:p>
          <w:p w:rsidR="00DA6447" w:rsidRDefault="004440C5">
            <w:pPr>
              <w:pStyle w:val="ConsPlusNormal0"/>
              <w:jc w:val="center"/>
            </w:pPr>
            <w:r>
              <w:t>(текущий финансовый год)</w:t>
            </w:r>
          </w:p>
        </w:tc>
      </w:tr>
      <w:tr w:rsidR="00DA6447">
        <w:tc>
          <w:tcPr>
            <w:tcW w:w="1191" w:type="dxa"/>
          </w:tcPr>
          <w:p w:rsidR="00DA6447" w:rsidRDefault="004440C5">
            <w:pPr>
              <w:pStyle w:val="ConsPlusNormal0"/>
              <w:jc w:val="center"/>
            </w:pPr>
            <w:r>
              <w:t>номер</w:t>
            </w:r>
          </w:p>
        </w:tc>
        <w:tc>
          <w:tcPr>
            <w:tcW w:w="1304" w:type="dxa"/>
          </w:tcPr>
          <w:p w:rsidR="00DA6447" w:rsidRDefault="004440C5">
            <w:pPr>
              <w:pStyle w:val="ConsPlusNormal0"/>
              <w:jc w:val="center"/>
            </w:pPr>
            <w:r>
              <w:t>дата</w:t>
            </w:r>
          </w:p>
        </w:tc>
        <w:tc>
          <w:tcPr>
            <w:tcW w:w="1417" w:type="dxa"/>
          </w:tcPr>
          <w:p w:rsidR="00DA6447" w:rsidRDefault="004440C5">
            <w:pPr>
              <w:pStyle w:val="ConsPlusNormal0"/>
              <w:jc w:val="center"/>
            </w:pPr>
            <w:r>
              <w:t>номер</w:t>
            </w:r>
          </w:p>
        </w:tc>
        <w:tc>
          <w:tcPr>
            <w:tcW w:w="1588" w:type="dxa"/>
          </w:tcPr>
          <w:p w:rsidR="00DA6447" w:rsidRDefault="004440C5">
            <w:pPr>
              <w:pStyle w:val="ConsPlusNormal0"/>
              <w:jc w:val="center"/>
            </w:pPr>
            <w:r>
              <w:t>дата</w:t>
            </w:r>
          </w:p>
        </w:tc>
        <w:tc>
          <w:tcPr>
            <w:tcW w:w="1700" w:type="dxa"/>
            <w:vMerge/>
          </w:tcPr>
          <w:p w:rsidR="00DA6447" w:rsidRDefault="00DA6447">
            <w:pPr>
              <w:pStyle w:val="ConsPlusNormal0"/>
            </w:pPr>
          </w:p>
        </w:tc>
        <w:tc>
          <w:tcPr>
            <w:tcW w:w="1871" w:type="dxa"/>
            <w:vMerge/>
          </w:tcPr>
          <w:p w:rsidR="00DA6447" w:rsidRDefault="00DA6447">
            <w:pPr>
              <w:pStyle w:val="ConsPlusNormal0"/>
            </w:pPr>
          </w:p>
        </w:tc>
      </w:tr>
      <w:tr w:rsidR="00DA6447">
        <w:tc>
          <w:tcPr>
            <w:tcW w:w="1191" w:type="dxa"/>
          </w:tcPr>
          <w:p w:rsidR="00DA6447" w:rsidRDefault="004440C5">
            <w:pPr>
              <w:pStyle w:val="ConsPlusNormal0"/>
              <w:jc w:val="center"/>
            </w:pPr>
            <w:r>
              <w:t>1</w:t>
            </w:r>
          </w:p>
        </w:tc>
        <w:tc>
          <w:tcPr>
            <w:tcW w:w="1304" w:type="dxa"/>
          </w:tcPr>
          <w:p w:rsidR="00DA6447" w:rsidRDefault="004440C5">
            <w:pPr>
              <w:pStyle w:val="ConsPlusNormal0"/>
              <w:jc w:val="center"/>
            </w:pPr>
            <w:r>
              <w:t>2</w:t>
            </w:r>
          </w:p>
        </w:tc>
        <w:tc>
          <w:tcPr>
            <w:tcW w:w="1417" w:type="dxa"/>
          </w:tcPr>
          <w:p w:rsidR="00DA6447" w:rsidRDefault="004440C5">
            <w:pPr>
              <w:pStyle w:val="ConsPlusNormal0"/>
              <w:jc w:val="center"/>
            </w:pPr>
            <w:r>
              <w:t>3</w:t>
            </w:r>
          </w:p>
        </w:tc>
        <w:tc>
          <w:tcPr>
            <w:tcW w:w="1588" w:type="dxa"/>
          </w:tcPr>
          <w:p w:rsidR="00DA6447" w:rsidRDefault="004440C5">
            <w:pPr>
              <w:pStyle w:val="ConsPlusNormal0"/>
              <w:jc w:val="center"/>
            </w:pPr>
            <w:r>
              <w:t>4</w:t>
            </w:r>
          </w:p>
        </w:tc>
        <w:tc>
          <w:tcPr>
            <w:tcW w:w="1700" w:type="dxa"/>
          </w:tcPr>
          <w:p w:rsidR="00DA6447" w:rsidRDefault="004440C5">
            <w:pPr>
              <w:pStyle w:val="ConsPlusNormal0"/>
              <w:jc w:val="center"/>
            </w:pPr>
            <w:r>
              <w:t>5</w:t>
            </w:r>
          </w:p>
        </w:tc>
        <w:tc>
          <w:tcPr>
            <w:tcW w:w="1871" w:type="dxa"/>
          </w:tcPr>
          <w:p w:rsidR="00DA6447" w:rsidRDefault="004440C5">
            <w:pPr>
              <w:pStyle w:val="ConsPlusNormal0"/>
              <w:jc w:val="center"/>
            </w:pPr>
            <w:r>
              <w:t>6</w:t>
            </w:r>
          </w:p>
        </w:tc>
      </w:tr>
      <w:tr w:rsidR="00DA6447">
        <w:tc>
          <w:tcPr>
            <w:tcW w:w="1191" w:type="dxa"/>
          </w:tcPr>
          <w:p w:rsidR="00DA6447" w:rsidRDefault="00DA6447">
            <w:pPr>
              <w:pStyle w:val="ConsPlusNormal0"/>
            </w:pPr>
          </w:p>
        </w:tc>
        <w:tc>
          <w:tcPr>
            <w:tcW w:w="1304" w:type="dxa"/>
          </w:tcPr>
          <w:p w:rsidR="00DA6447" w:rsidRDefault="00DA6447">
            <w:pPr>
              <w:pStyle w:val="ConsPlusNormal0"/>
            </w:pPr>
          </w:p>
        </w:tc>
        <w:tc>
          <w:tcPr>
            <w:tcW w:w="1417" w:type="dxa"/>
          </w:tcPr>
          <w:p w:rsidR="00DA6447" w:rsidRDefault="00DA6447">
            <w:pPr>
              <w:pStyle w:val="ConsPlusNormal0"/>
            </w:pPr>
          </w:p>
        </w:tc>
        <w:tc>
          <w:tcPr>
            <w:tcW w:w="1588" w:type="dxa"/>
          </w:tcPr>
          <w:p w:rsidR="00DA6447" w:rsidRDefault="00DA6447">
            <w:pPr>
              <w:pStyle w:val="ConsPlusNormal0"/>
            </w:pPr>
          </w:p>
        </w:tc>
        <w:tc>
          <w:tcPr>
            <w:tcW w:w="1700" w:type="dxa"/>
          </w:tcPr>
          <w:p w:rsidR="00DA6447" w:rsidRDefault="00DA6447">
            <w:pPr>
              <w:pStyle w:val="ConsPlusNormal0"/>
            </w:pPr>
          </w:p>
        </w:tc>
        <w:tc>
          <w:tcPr>
            <w:tcW w:w="1871" w:type="dxa"/>
          </w:tcPr>
          <w:p w:rsidR="00DA6447" w:rsidRDefault="00DA6447">
            <w:pPr>
              <w:pStyle w:val="ConsPlusNormal0"/>
            </w:pPr>
          </w:p>
        </w:tc>
      </w:tr>
      <w:tr w:rsidR="00DA6447">
        <w:tc>
          <w:tcPr>
            <w:tcW w:w="1191" w:type="dxa"/>
          </w:tcPr>
          <w:p w:rsidR="00DA6447" w:rsidRDefault="00DA6447">
            <w:pPr>
              <w:pStyle w:val="ConsPlusNormal0"/>
            </w:pPr>
          </w:p>
        </w:tc>
        <w:tc>
          <w:tcPr>
            <w:tcW w:w="1304" w:type="dxa"/>
          </w:tcPr>
          <w:p w:rsidR="00DA6447" w:rsidRDefault="00DA6447">
            <w:pPr>
              <w:pStyle w:val="ConsPlusNormal0"/>
            </w:pPr>
          </w:p>
        </w:tc>
        <w:tc>
          <w:tcPr>
            <w:tcW w:w="1417" w:type="dxa"/>
          </w:tcPr>
          <w:p w:rsidR="00DA6447" w:rsidRDefault="00DA6447">
            <w:pPr>
              <w:pStyle w:val="ConsPlusNormal0"/>
            </w:pPr>
          </w:p>
        </w:tc>
        <w:tc>
          <w:tcPr>
            <w:tcW w:w="1588" w:type="dxa"/>
          </w:tcPr>
          <w:p w:rsidR="00DA6447" w:rsidRDefault="00DA6447">
            <w:pPr>
              <w:pStyle w:val="ConsPlusNormal0"/>
            </w:pPr>
          </w:p>
        </w:tc>
        <w:tc>
          <w:tcPr>
            <w:tcW w:w="1700" w:type="dxa"/>
          </w:tcPr>
          <w:p w:rsidR="00DA6447" w:rsidRDefault="00DA6447">
            <w:pPr>
              <w:pStyle w:val="ConsPlusNormal0"/>
            </w:pPr>
          </w:p>
        </w:tc>
        <w:tc>
          <w:tcPr>
            <w:tcW w:w="1871" w:type="dxa"/>
          </w:tcPr>
          <w:p w:rsidR="00DA6447" w:rsidRDefault="00DA6447">
            <w:pPr>
              <w:pStyle w:val="ConsPlusNormal0"/>
            </w:pPr>
          </w:p>
        </w:tc>
      </w:tr>
      <w:tr w:rsidR="00DA6447">
        <w:tc>
          <w:tcPr>
            <w:tcW w:w="1191" w:type="dxa"/>
          </w:tcPr>
          <w:p w:rsidR="00DA6447" w:rsidRDefault="00DA6447">
            <w:pPr>
              <w:pStyle w:val="ConsPlusNormal0"/>
            </w:pPr>
          </w:p>
        </w:tc>
        <w:tc>
          <w:tcPr>
            <w:tcW w:w="1304" w:type="dxa"/>
          </w:tcPr>
          <w:p w:rsidR="00DA6447" w:rsidRDefault="00DA6447">
            <w:pPr>
              <w:pStyle w:val="ConsPlusNormal0"/>
            </w:pPr>
          </w:p>
        </w:tc>
        <w:tc>
          <w:tcPr>
            <w:tcW w:w="1417" w:type="dxa"/>
          </w:tcPr>
          <w:p w:rsidR="00DA6447" w:rsidRDefault="00DA6447">
            <w:pPr>
              <w:pStyle w:val="ConsPlusNormal0"/>
            </w:pPr>
          </w:p>
        </w:tc>
        <w:tc>
          <w:tcPr>
            <w:tcW w:w="1588" w:type="dxa"/>
          </w:tcPr>
          <w:p w:rsidR="00DA6447" w:rsidRDefault="00DA6447">
            <w:pPr>
              <w:pStyle w:val="ConsPlusNormal0"/>
            </w:pPr>
          </w:p>
        </w:tc>
        <w:tc>
          <w:tcPr>
            <w:tcW w:w="1700" w:type="dxa"/>
          </w:tcPr>
          <w:p w:rsidR="00DA6447" w:rsidRDefault="00DA6447">
            <w:pPr>
              <w:pStyle w:val="ConsPlusNormal0"/>
            </w:pPr>
          </w:p>
        </w:tc>
        <w:tc>
          <w:tcPr>
            <w:tcW w:w="1871" w:type="dxa"/>
          </w:tcPr>
          <w:p w:rsidR="00DA6447" w:rsidRDefault="00DA6447">
            <w:pPr>
              <w:pStyle w:val="ConsPlusNormal0"/>
            </w:pPr>
          </w:p>
        </w:tc>
      </w:tr>
      <w:tr w:rsidR="00DA6447">
        <w:tblPrEx>
          <w:tblBorders>
            <w:left w:val="nil"/>
          </w:tblBorders>
        </w:tblPrEx>
        <w:tc>
          <w:tcPr>
            <w:tcW w:w="5500" w:type="dxa"/>
            <w:gridSpan w:val="4"/>
            <w:tcBorders>
              <w:left w:val="nil"/>
              <w:bottom w:val="nil"/>
            </w:tcBorders>
          </w:tcPr>
          <w:p w:rsidR="00DA6447" w:rsidRDefault="004440C5">
            <w:pPr>
              <w:pStyle w:val="ConsPlusNormal0"/>
              <w:jc w:val="right"/>
            </w:pPr>
            <w:r>
              <w:t>Итого</w:t>
            </w:r>
          </w:p>
        </w:tc>
        <w:tc>
          <w:tcPr>
            <w:tcW w:w="1700" w:type="dxa"/>
          </w:tcPr>
          <w:p w:rsidR="00DA6447" w:rsidRDefault="00DA6447">
            <w:pPr>
              <w:pStyle w:val="ConsPlusNormal0"/>
            </w:pPr>
          </w:p>
        </w:tc>
        <w:tc>
          <w:tcPr>
            <w:tcW w:w="187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3.4. Источники дополнительного бюджетного</w:t>
      </w:r>
    </w:p>
    <w:p w:rsidR="00DA6447" w:rsidRDefault="004440C5">
      <w:pPr>
        <w:pStyle w:val="ConsPlusNonformat0"/>
        <w:jc w:val="both"/>
      </w:pPr>
      <w:r>
        <w:t xml:space="preserve">                        финансирования (СПРАВОЧНО)</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DA6447">
        <w:tc>
          <w:tcPr>
            <w:tcW w:w="2495" w:type="dxa"/>
            <w:gridSpan w:val="2"/>
          </w:tcPr>
          <w:p w:rsidR="00DA6447" w:rsidRDefault="004440C5">
            <w:pPr>
              <w:pStyle w:val="ConsPlusNormal0"/>
              <w:jc w:val="center"/>
            </w:pPr>
            <w:r>
              <w:t>Документ, подтверждающий проведение операции</w:t>
            </w:r>
          </w:p>
        </w:tc>
        <w:tc>
          <w:tcPr>
            <w:tcW w:w="3005" w:type="dxa"/>
            <w:gridSpan w:val="2"/>
          </w:tcPr>
          <w:p w:rsidR="00DA6447" w:rsidRDefault="004440C5">
            <w:pPr>
              <w:pStyle w:val="ConsPlusNormal0"/>
              <w:jc w:val="center"/>
            </w:pPr>
            <w:r>
              <w:t>Документ администратора доходов бюджета</w:t>
            </w:r>
          </w:p>
        </w:tc>
        <w:tc>
          <w:tcPr>
            <w:tcW w:w="1700" w:type="dxa"/>
            <w:vMerge w:val="restart"/>
          </w:tcPr>
          <w:p w:rsidR="00DA6447" w:rsidRDefault="004440C5">
            <w:pPr>
              <w:pStyle w:val="ConsPlusNormal0"/>
              <w:jc w:val="center"/>
            </w:pPr>
            <w:r>
              <w:t>Поступления в ____ году</w:t>
            </w:r>
          </w:p>
          <w:p w:rsidR="00DA6447" w:rsidRDefault="004440C5">
            <w:pPr>
              <w:pStyle w:val="ConsPlusNormal0"/>
              <w:jc w:val="center"/>
            </w:pPr>
            <w:r>
              <w:t>(текущий финансовый год)</w:t>
            </w:r>
          </w:p>
        </w:tc>
        <w:tc>
          <w:tcPr>
            <w:tcW w:w="1871" w:type="dxa"/>
            <w:vMerge w:val="restart"/>
          </w:tcPr>
          <w:p w:rsidR="00DA6447" w:rsidRDefault="004440C5">
            <w:pPr>
              <w:pStyle w:val="ConsPlusNormal0"/>
              <w:jc w:val="center"/>
            </w:pPr>
            <w:r>
              <w:t>Выплаты в ____ году</w:t>
            </w:r>
          </w:p>
          <w:p w:rsidR="00DA6447" w:rsidRDefault="004440C5">
            <w:pPr>
              <w:pStyle w:val="ConsPlusNormal0"/>
              <w:jc w:val="center"/>
            </w:pPr>
            <w:r>
              <w:t>(текущий финансовый год)</w:t>
            </w:r>
          </w:p>
        </w:tc>
      </w:tr>
      <w:tr w:rsidR="00DA6447">
        <w:tc>
          <w:tcPr>
            <w:tcW w:w="1191" w:type="dxa"/>
          </w:tcPr>
          <w:p w:rsidR="00DA6447" w:rsidRDefault="004440C5">
            <w:pPr>
              <w:pStyle w:val="ConsPlusNormal0"/>
              <w:jc w:val="center"/>
            </w:pPr>
            <w:r>
              <w:t>номер</w:t>
            </w:r>
          </w:p>
        </w:tc>
        <w:tc>
          <w:tcPr>
            <w:tcW w:w="1304" w:type="dxa"/>
          </w:tcPr>
          <w:p w:rsidR="00DA6447" w:rsidRDefault="004440C5">
            <w:pPr>
              <w:pStyle w:val="ConsPlusNormal0"/>
              <w:jc w:val="center"/>
            </w:pPr>
            <w:r>
              <w:t>дата</w:t>
            </w:r>
          </w:p>
        </w:tc>
        <w:tc>
          <w:tcPr>
            <w:tcW w:w="1417" w:type="dxa"/>
          </w:tcPr>
          <w:p w:rsidR="00DA6447" w:rsidRDefault="004440C5">
            <w:pPr>
              <w:pStyle w:val="ConsPlusNormal0"/>
              <w:jc w:val="center"/>
            </w:pPr>
            <w:r>
              <w:t>номер</w:t>
            </w:r>
          </w:p>
        </w:tc>
        <w:tc>
          <w:tcPr>
            <w:tcW w:w="1588" w:type="dxa"/>
          </w:tcPr>
          <w:p w:rsidR="00DA6447" w:rsidRDefault="004440C5">
            <w:pPr>
              <w:pStyle w:val="ConsPlusNormal0"/>
              <w:jc w:val="center"/>
            </w:pPr>
            <w:r>
              <w:t>дата</w:t>
            </w:r>
          </w:p>
        </w:tc>
        <w:tc>
          <w:tcPr>
            <w:tcW w:w="1700" w:type="dxa"/>
            <w:vMerge/>
          </w:tcPr>
          <w:p w:rsidR="00DA6447" w:rsidRDefault="00DA6447">
            <w:pPr>
              <w:pStyle w:val="ConsPlusNormal0"/>
            </w:pPr>
          </w:p>
        </w:tc>
        <w:tc>
          <w:tcPr>
            <w:tcW w:w="1871" w:type="dxa"/>
            <w:vMerge/>
          </w:tcPr>
          <w:p w:rsidR="00DA6447" w:rsidRDefault="00DA6447">
            <w:pPr>
              <w:pStyle w:val="ConsPlusNormal0"/>
            </w:pPr>
          </w:p>
        </w:tc>
      </w:tr>
      <w:tr w:rsidR="00DA6447">
        <w:tc>
          <w:tcPr>
            <w:tcW w:w="1191" w:type="dxa"/>
          </w:tcPr>
          <w:p w:rsidR="00DA6447" w:rsidRDefault="004440C5">
            <w:pPr>
              <w:pStyle w:val="ConsPlusNormal0"/>
              <w:jc w:val="center"/>
            </w:pPr>
            <w:r>
              <w:t>1</w:t>
            </w:r>
          </w:p>
        </w:tc>
        <w:tc>
          <w:tcPr>
            <w:tcW w:w="1304" w:type="dxa"/>
          </w:tcPr>
          <w:p w:rsidR="00DA6447" w:rsidRDefault="004440C5">
            <w:pPr>
              <w:pStyle w:val="ConsPlusNormal0"/>
              <w:jc w:val="center"/>
            </w:pPr>
            <w:r>
              <w:t>2</w:t>
            </w:r>
          </w:p>
        </w:tc>
        <w:tc>
          <w:tcPr>
            <w:tcW w:w="1417" w:type="dxa"/>
          </w:tcPr>
          <w:p w:rsidR="00DA6447" w:rsidRDefault="004440C5">
            <w:pPr>
              <w:pStyle w:val="ConsPlusNormal0"/>
              <w:jc w:val="center"/>
            </w:pPr>
            <w:r>
              <w:t>3</w:t>
            </w:r>
          </w:p>
        </w:tc>
        <w:tc>
          <w:tcPr>
            <w:tcW w:w="1588" w:type="dxa"/>
          </w:tcPr>
          <w:p w:rsidR="00DA6447" w:rsidRDefault="004440C5">
            <w:pPr>
              <w:pStyle w:val="ConsPlusNormal0"/>
              <w:jc w:val="center"/>
            </w:pPr>
            <w:r>
              <w:t>4</w:t>
            </w:r>
          </w:p>
        </w:tc>
        <w:tc>
          <w:tcPr>
            <w:tcW w:w="1700" w:type="dxa"/>
          </w:tcPr>
          <w:p w:rsidR="00DA6447" w:rsidRDefault="004440C5">
            <w:pPr>
              <w:pStyle w:val="ConsPlusNormal0"/>
              <w:jc w:val="center"/>
            </w:pPr>
            <w:r>
              <w:t>5</w:t>
            </w:r>
          </w:p>
        </w:tc>
        <w:tc>
          <w:tcPr>
            <w:tcW w:w="1871" w:type="dxa"/>
          </w:tcPr>
          <w:p w:rsidR="00DA6447" w:rsidRDefault="004440C5">
            <w:pPr>
              <w:pStyle w:val="ConsPlusNormal0"/>
              <w:jc w:val="center"/>
            </w:pPr>
            <w:r>
              <w:t>6</w:t>
            </w:r>
          </w:p>
        </w:tc>
      </w:tr>
      <w:tr w:rsidR="00DA6447">
        <w:tc>
          <w:tcPr>
            <w:tcW w:w="1191" w:type="dxa"/>
          </w:tcPr>
          <w:p w:rsidR="00DA6447" w:rsidRDefault="00DA6447">
            <w:pPr>
              <w:pStyle w:val="ConsPlusNormal0"/>
            </w:pPr>
          </w:p>
        </w:tc>
        <w:tc>
          <w:tcPr>
            <w:tcW w:w="1304" w:type="dxa"/>
          </w:tcPr>
          <w:p w:rsidR="00DA6447" w:rsidRDefault="00DA6447">
            <w:pPr>
              <w:pStyle w:val="ConsPlusNormal0"/>
            </w:pPr>
          </w:p>
        </w:tc>
        <w:tc>
          <w:tcPr>
            <w:tcW w:w="1417" w:type="dxa"/>
          </w:tcPr>
          <w:p w:rsidR="00DA6447" w:rsidRDefault="00DA6447">
            <w:pPr>
              <w:pStyle w:val="ConsPlusNormal0"/>
            </w:pPr>
          </w:p>
        </w:tc>
        <w:tc>
          <w:tcPr>
            <w:tcW w:w="1588" w:type="dxa"/>
          </w:tcPr>
          <w:p w:rsidR="00DA6447" w:rsidRDefault="00DA6447">
            <w:pPr>
              <w:pStyle w:val="ConsPlusNormal0"/>
            </w:pPr>
          </w:p>
        </w:tc>
        <w:tc>
          <w:tcPr>
            <w:tcW w:w="1700" w:type="dxa"/>
          </w:tcPr>
          <w:p w:rsidR="00DA6447" w:rsidRDefault="00DA6447">
            <w:pPr>
              <w:pStyle w:val="ConsPlusNormal0"/>
            </w:pPr>
          </w:p>
        </w:tc>
        <w:tc>
          <w:tcPr>
            <w:tcW w:w="1871" w:type="dxa"/>
          </w:tcPr>
          <w:p w:rsidR="00DA6447" w:rsidRDefault="00DA6447">
            <w:pPr>
              <w:pStyle w:val="ConsPlusNormal0"/>
            </w:pPr>
          </w:p>
        </w:tc>
      </w:tr>
      <w:tr w:rsidR="00DA6447">
        <w:tc>
          <w:tcPr>
            <w:tcW w:w="1191" w:type="dxa"/>
          </w:tcPr>
          <w:p w:rsidR="00DA6447" w:rsidRDefault="00DA6447">
            <w:pPr>
              <w:pStyle w:val="ConsPlusNormal0"/>
            </w:pPr>
          </w:p>
        </w:tc>
        <w:tc>
          <w:tcPr>
            <w:tcW w:w="1304" w:type="dxa"/>
          </w:tcPr>
          <w:p w:rsidR="00DA6447" w:rsidRDefault="00DA6447">
            <w:pPr>
              <w:pStyle w:val="ConsPlusNormal0"/>
            </w:pPr>
          </w:p>
        </w:tc>
        <w:tc>
          <w:tcPr>
            <w:tcW w:w="1417" w:type="dxa"/>
          </w:tcPr>
          <w:p w:rsidR="00DA6447" w:rsidRDefault="00DA6447">
            <w:pPr>
              <w:pStyle w:val="ConsPlusNormal0"/>
            </w:pPr>
          </w:p>
        </w:tc>
        <w:tc>
          <w:tcPr>
            <w:tcW w:w="1588" w:type="dxa"/>
          </w:tcPr>
          <w:p w:rsidR="00DA6447" w:rsidRDefault="00DA6447">
            <w:pPr>
              <w:pStyle w:val="ConsPlusNormal0"/>
            </w:pPr>
          </w:p>
        </w:tc>
        <w:tc>
          <w:tcPr>
            <w:tcW w:w="1700" w:type="dxa"/>
          </w:tcPr>
          <w:p w:rsidR="00DA6447" w:rsidRDefault="00DA6447">
            <w:pPr>
              <w:pStyle w:val="ConsPlusNormal0"/>
            </w:pPr>
          </w:p>
        </w:tc>
        <w:tc>
          <w:tcPr>
            <w:tcW w:w="1871" w:type="dxa"/>
          </w:tcPr>
          <w:p w:rsidR="00DA6447" w:rsidRDefault="00DA6447">
            <w:pPr>
              <w:pStyle w:val="ConsPlusNormal0"/>
            </w:pPr>
          </w:p>
        </w:tc>
      </w:tr>
      <w:tr w:rsidR="00DA6447">
        <w:tc>
          <w:tcPr>
            <w:tcW w:w="1191" w:type="dxa"/>
          </w:tcPr>
          <w:p w:rsidR="00DA6447" w:rsidRDefault="00DA6447">
            <w:pPr>
              <w:pStyle w:val="ConsPlusNormal0"/>
            </w:pPr>
          </w:p>
        </w:tc>
        <w:tc>
          <w:tcPr>
            <w:tcW w:w="1304" w:type="dxa"/>
          </w:tcPr>
          <w:p w:rsidR="00DA6447" w:rsidRDefault="00DA6447">
            <w:pPr>
              <w:pStyle w:val="ConsPlusNormal0"/>
            </w:pPr>
          </w:p>
        </w:tc>
        <w:tc>
          <w:tcPr>
            <w:tcW w:w="1417" w:type="dxa"/>
          </w:tcPr>
          <w:p w:rsidR="00DA6447" w:rsidRDefault="00DA6447">
            <w:pPr>
              <w:pStyle w:val="ConsPlusNormal0"/>
            </w:pPr>
          </w:p>
        </w:tc>
        <w:tc>
          <w:tcPr>
            <w:tcW w:w="1588" w:type="dxa"/>
          </w:tcPr>
          <w:p w:rsidR="00DA6447" w:rsidRDefault="00DA6447">
            <w:pPr>
              <w:pStyle w:val="ConsPlusNormal0"/>
            </w:pPr>
          </w:p>
        </w:tc>
        <w:tc>
          <w:tcPr>
            <w:tcW w:w="1700" w:type="dxa"/>
          </w:tcPr>
          <w:p w:rsidR="00DA6447" w:rsidRDefault="00DA6447">
            <w:pPr>
              <w:pStyle w:val="ConsPlusNormal0"/>
            </w:pPr>
          </w:p>
        </w:tc>
        <w:tc>
          <w:tcPr>
            <w:tcW w:w="1871" w:type="dxa"/>
          </w:tcPr>
          <w:p w:rsidR="00DA6447" w:rsidRDefault="00DA6447">
            <w:pPr>
              <w:pStyle w:val="ConsPlusNormal0"/>
            </w:pPr>
          </w:p>
        </w:tc>
      </w:tr>
      <w:tr w:rsidR="00DA6447">
        <w:tblPrEx>
          <w:tblBorders>
            <w:left w:val="nil"/>
          </w:tblBorders>
        </w:tblPrEx>
        <w:tc>
          <w:tcPr>
            <w:tcW w:w="5500" w:type="dxa"/>
            <w:gridSpan w:val="4"/>
            <w:tcBorders>
              <w:left w:val="nil"/>
              <w:bottom w:val="nil"/>
            </w:tcBorders>
          </w:tcPr>
          <w:p w:rsidR="00DA6447" w:rsidRDefault="004440C5">
            <w:pPr>
              <w:pStyle w:val="ConsPlusNormal0"/>
              <w:jc w:val="right"/>
            </w:pPr>
            <w:r>
              <w:t>Итого</w:t>
            </w:r>
          </w:p>
        </w:tc>
        <w:tc>
          <w:tcPr>
            <w:tcW w:w="1700" w:type="dxa"/>
          </w:tcPr>
          <w:p w:rsidR="00DA6447" w:rsidRDefault="00DA6447">
            <w:pPr>
              <w:pStyle w:val="ConsPlusNormal0"/>
            </w:pPr>
          </w:p>
        </w:tc>
        <w:tc>
          <w:tcPr>
            <w:tcW w:w="187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0531716, с. 6</w:t>
      </w:r>
    </w:p>
    <w:p w:rsidR="00DA6447" w:rsidRDefault="00DA6447">
      <w:pPr>
        <w:pStyle w:val="ConsPlusNonformat0"/>
        <w:jc w:val="both"/>
      </w:pPr>
    </w:p>
    <w:p w:rsidR="00DA6447" w:rsidRDefault="004440C5">
      <w:pPr>
        <w:pStyle w:val="ConsPlusNonformat0"/>
        <w:jc w:val="both"/>
      </w:pPr>
      <w:r>
        <w:t xml:space="preserve">                          </w:t>
      </w: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t xml:space="preserve">           4. Операции по казначейскому обеспечению обязательств</w:t>
      </w:r>
    </w:p>
    <w:p w:rsidR="00DA6447" w:rsidRDefault="00DA6447">
      <w:pPr>
        <w:pStyle w:val="ConsPlusNonformat0"/>
        <w:jc w:val="both"/>
      </w:pPr>
    </w:p>
    <w:p w:rsidR="00DA6447" w:rsidRDefault="004440C5">
      <w:pPr>
        <w:pStyle w:val="ConsPlusNonformat0"/>
        <w:jc w:val="both"/>
      </w:pPr>
      <w:r>
        <w:t xml:space="preserve">                 4.1. Изменение остатков на лицевом счете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191"/>
        <w:gridCol w:w="2191"/>
        <w:gridCol w:w="2193"/>
      </w:tblGrid>
      <w:tr w:rsidR="00DA6447">
        <w:tc>
          <w:tcPr>
            <w:tcW w:w="2494" w:type="dxa"/>
          </w:tcPr>
          <w:p w:rsidR="00DA6447" w:rsidRDefault="004440C5">
            <w:pPr>
              <w:pStyle w:val="ConsPlusNormal0"/>
              <w:jc w:val="center"/>
            </w:pPr>
            <w:r>
              <w:t>Наим</w:t>
            </w:r>
            <w:r>
              <w:t>енование показателя</w:t>
            </w:r>
          </w:p>
        </w:tc>
        <w:tc>
          <w:tcPr>
            <w:tcW w:w="2191" w:type="dxa"/>
          </w:tcPr>
          <w:p w:rsidR="00DA6447" w:rsidRDefault="004440C5">
            <w:pPr>
              <w:pStyle w:val="ConsPlusNormal0"/>
              <w:jc w:val="center"/>
            </w:pPr>
            <w:r>
              <w:t>Выдано на ____ год</w:t>
            </w:r>
          </w:p>
          <w:p w:rsidR="00DA6447" w:rsidRDefault="004440C5">
            <w:pPr>
              <w:pStyle w:val="ConsPlusNormal0"/>
              <w:jc w:val="center"/>
            </w:pPr>
            <w:r>
              <w:t>(с начала текущего финансового года)</w:t>
            </w:r>
          </w:p>
        </w:tc>
        <w:tc>
          <w:tcPr>
            <w:tcW w:w="2191" w:type="dxa"/>
          </w:tcPr>
          <w:p w:rsidR="00DA6447" w:rsidRDefault="004440C5">
            <w:pPr>
              <w:pStyle w:val="ConsPlusNormal0"/>
              <w:jc w:val="center"/>
            </w:pPr>
            <w:r>
              <w:t>Переведено в ____ году</w:t>
            </w:r>
          </w:p>
          <w:p w:rsidR="00DA6447" w:rsidRDefault="004440C5">
            <w:pPr>
              <w:pStyle w:val="ConsPlusNormal0"/>
              <w:jc w:val="center"/>
            </w:pPr>
            <w:r>
              <w:t>(с начала текущего финансового года)</w:t>
            </w:r>
          </w:p>
        </w:tc>
        <w:tc>
          <w:tcPr>
            <w:tcW w:w="2193" w:type="dxa"/>
          </w:tcPr>
          <w:p w:rsidR="00DA6447" w:rsidRDefault="004440C5">
            <w:pPr>
              <w:pStyle w:val="ConsPlusNormal0"/>
              <w:jc w:val="center"/>
            </w:pPr>
            <w:r>
              <w:t>Исполнено в ____ году</w:t>
            </w:r>
          </w:p>
          <w:p w:rsidR="00DA6447" w:rsidRDefault="004440C5">
            <w:pPr>
              <w:pStyle w:val="ConsPlusNormal0"/>
              <w:jc w:val="center"/>
            </w:pPr>
            <w:r>
              <w:t>(с начала текущего финансового года)</w:t>
            </w:r>
          </w:p>
        </w:tc>
      </w:tr>
      <w:tr w:rsidR="00DA6447">
        <w:tc>
          <w:tcPr>
            <w:tcW w:w="2494" w:type="dxa"/>
          </w:tcPr>
          <w:p w:rsidR="00DA6447" w:rsidRDefault="004440C5">
            <w:pPr>
              <w:pStyle w:val="ConsPlusNormal0"/>
              <w:jc w:val="center"/>
            </w:pPr>
            <w:r>
              <w:t>1</w:t>
            </w:r>
          </w:p>
        </w:tc>
        <w:tc>
          <w:tcPr>
            <w:tcW w:w="2191" w:type="dxa"/>
          </w:tcPr>
          <w:p w:rsidR="00DA6447" w:rsidRDefault="004440C5">
            <w:pPr>
              <w:pStyle w:val="ConsPlusNormal0"/>
              <w:jc w:val="center"/>
            </w:pPr>
            <w:r>
              <w:t>2</w:t>
            </w:r>
          </w:p>
        </w:tc>
        <w:tc>
          <w:tcPr>
            <w:tcW w:w="2191" w:type="dxa"/>
          </w:tcPr>
          <w:p w:rsidR="00DA6447" w:rsidRDefault="004440C5">
            <w:pPr>
              <w:pStyle w:val="ConsPlusNormal0"/>
              <w:jc w:val="center"/>
            </w:pPr>
            <w:r>
              <w:t>3</w:t>
            </w:r>
          </w:p>
        </w:tc>
        <w:tc>
          <w:tcPr>
            <w:tcW w:w="2193" w:type="dxa"/>
          </w:tcPr>
          <w:p w:rsidR="00DA6447" w:rsidRDefault="004440C5">
            <w:pPr>
              <w:pStyle w:val="ConsPlusNormal0"/>
              <w:jc w:val="center"/>
            </w:pPr>
            <w:r>
              <w:t>4</w:t>
            </w:r>
          </w:p>
        </w:tc>
      </w:tr>
      <w:tr w:rsidR="00DA6447">
        <w:tc>
          <w:tcPr>
            <w:tcW w:w="2494" w:type="dxa"/>
          </w:tcPr>
          <w:p w:rsidR="00DA6447" w:rsidRDefault="004440C5">
            <w:pPr>
              <w:pStyle w:val="ConsPlusNormal0"/>
            </w:pPr>
            <w:r>
              <w:t>На начало дня</w:t>
            </w:r>
          </w:p>
        </w:tc>
        <w:tc>
          <w:tcPr>
            <w:tcW w:w="2191" w:type="dxa"/>
          </w:tcPr>
          <w:p w:rsidR="00DA6447" w:rsidRDefault="00DA6447">
            <w:pPr>
              <w:pStyle w:val="ConsPlusNormal0"/>
            </w:pPr>
          </w:p>
        </w:tc>
        <w:tc>
          <w:tcPr>
            <w:tcW w:w="2191" w:type="dxa"/>
          </w:tcPr>
          <w:p w:rsidR="00DA6447" w:rsidRDefault="00DA6447">
            <w:pPr>
              <w:pStyle w:val="ConsPlusNormal0"/>
            </w:pPr>
          </w:p>
        </w:tc>
        <w:tc>
          <w:tcPr>
            <w:tcW w:w="2193" w:type="dxa"/>
          </w:tcPr>
          <w:p w:rsidR="00DA6447" w:rsidRDefault="00DA6447">
            <w:pPr>
              <w:pStyle w:val="ConsPlusNormal0"/>
            </w:pPr>
          </w:p>
        </w:tc>
      </w:tr>
      <w:tr w:rsidR="00DA6447">
        <w:tc>
          <w:tcPr>
            <w:tcW w:w="2494" w:type="dxa"/>
          </w:tcPr>
          <w:p w:rsidR="00DA6447" w:rsidRDefault="004440C5">
            <w:pPr>
              <w:pStyle w:val="ConsPlusNormal0"/>
            </w:pPr>
            <w:r>
              <w:t>На конец дня</w:t>
            </w:r>
          </w:p>
        </w:tc>
        <w:tc>
          <w:tcPr>
            <w:tcW w:w="2191" w:type="dxa"/>
          </w:tcPr>
          <w:p w:rsidR="00DA6447" w:rsidRDefault="00DA6447">
            <w:pPr>
              <w:pStyle w:val="ConsPlusNormal0"/>
            </w:pPr>
          </w:p>
        </w:tc>
        <w:tc>
          <w:tcPr>
            <w:tcW w:w="2191" w:type="dxa"/>
          </w:tcPr>
          <w:p w:rsidR="00DA6447" w:rsidRDefault="00DA6447">
            <w:pPr>
              <w:pStyle w:val="ConsPlusNormal0"/>
            </w:pPr>
          </w:p>
        </w:tc>
        <w:tc>
          <w:tcPr>
            <w:tcW w:w="2193"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4.2. Казначейское обеспечение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907"/>
        <w:gridCol w:w="1077"/>
        <w:gridCol w:w="1134"/>
        <w:gridCol w:w="1341"/>
        <w:gridCol w:w="1341"/>
        <w:gridCol w:w="1341"/>
        <w:gridCol w:w="737"/>
      </w:tblGrid>
      <w:tr w:rsidR="00DA6447">
        <w:tc>
          <w:tcPr>
            <w:tcW w:w="2098" w:type="dxa"/>
            <w:gridSpan w:val="2"/>
          </w:tcPr>
          <w:p w:rsidR="00DA6447" w:rsidRDefault="004440C5">
            <w:pPr>
              <w:pStyle w:val="ConsPlusNormal0"/>
              <w:jc w:val="center"/>
            </w:pPr>
            <w:r>
              <w:t>Документ, подтверждающий проведение операции</w:t>
            </w:r>
          </w:p>
        </w:tc>
        <w:tc>
          <w:tcPr>
            <w:tcW w:w="2211" w:type="dxa"/>
            <w:gridSpan w:val="2"/>
          </w:tcPr>
          <w:p w:rsidR="00DA6447" w:rsidRDefault="004440C5">
            <w:pPr>
              <w:pStyle w:val="ConsPlusNormal0"/>
              <w:jc w:val="center"/>
            </w:pPr>
            <w:r>
              <w:t>Документ получателя бюджетных средств</w:t>
            </w:r>
          </w:p>
        </w:tc>
        <w:tc>
          <w:tcPr>
            <w:tcW w:w="1341" w:type="dxa"/>
            <w:vMerge w:val="restart"/>
          </w:tcPr>
          <w:p w:rsidR="00DA6447" w:rsidRDefault="004440C5">
            <w:pPr>
              <w:pStyle w:val="ConsPlusNormal0"/>
              <w:jc w:val="center"/>
            </w:pPr>
            <w:r>
              <w:t>Выдано на ____ год</w:t>
            </w:r>
          </w:p>
          <w:p w:rsidR="00DA6447" w:rsidRDefault="004440C5">
            <w:pPr>
              <w:pStyle w:val="ConsPlusNormal0"/>
              <w:jc w:val="center"/>
            </w:pPr>
            <w:r>
              <w:t>(текущий финансовый год)</w:t>
            </w:r>
          </w:p>
        </w:tc>
        <w:tc>
          <w:tcPr>
            <w:tcW w:w="1341" w:type="dxa"/>
            <w:vMerge w:val="restart"/>
          </w:tcPr>
          <w:p w:rsidR="00DA6447" w:rsidRDefault="004440C5">
            <w:pPr>
              <w:pStyle w:val="ConsPlusNormal0"/>
              <w:jc w:val="center"/>
            </w:pPr>
            <w:r>
              <w:t>Переведено в ____ год</w:t>
            </w:r>
          </w:p>
          <w:p w:rsidR="00DA6447" w:rsidRDefault="004440C5">
            <w:pPr>
              <w:pStyle w:val="ConsPlusNormal0"/>
              <w:jc w:val="center"/>
            </w:pPr>
            <w:r>
              <w:t>(текущий финансовый год)</w:t>
            </w:r>
          </w:p>
        </w:tc>
        <w:tc>
          <w:tcPr>
            <w:tcW w:w="1341" w:type="dxa"/>
            <w:vMerge w:val="restart"/>
          </w:tcPr>
          <w:p w:rsidR="00DA6447" w:rsidRDefault="004440C5">
            <w:pPr>
              <w:pStyle w:val="ConsPlusNormal0"/>
              <w:jc w:val="center"/>
            </w:pPr>
            <w:r>
              <w:t>Исполнено в ____ году</w:t>
            </w:r>
          </w:p>
          <w:p w:rsidR="00DA6447" w:rsidRDefault="004440C5">
            <w:pPr>
              <w:pStyle w:val="ConsPlusNormal0"/>
              <w:jc w:val="center"/>
            </w:pPr>
            <w:r>
              <w:t>(текущий финансовый год)</w:t>
            </w:r>
          </w:p>
        </w:tc>
        <w:tc>
          <w:tcPr>
            <w:tcW w:w="737" w:type="dxa"/>
            <w:vMerge w:val="restart"/>
            <w:tcBorders>
              <w:right w:val="nil"/>
            </w:tcBorders>
          </w:tcPr>
          <w:p w:rsidR="00DA6447" w:rsidRDefault="004440C5">
            <w:pPr>
              <w:pStyle w:val="ConsPlusNormal0"/>
              <w:jc w:val="center"/>
            </w:pPr>
            <w:r>
              <w:t>Примечание</w:t>
            </w:r>
          </w:p>
        </w:tc>
      </w:tr>
      <w:tr w:rsidR="00DA6447">
        <w:tc>
          <w:tcPr>
            <w:tcW w:w="1191" w:type="dxa"/>
          </w:tcPr>
          <w:p w:rsidR="00DA6447" w:rsidRDefault="004440C5">
            <w:pPr>
              <w:pStyle w:val="ConsPlusNormal0"/>
              <w:jc w:val="center"/>
            </w:pPr>
            <w:r>
              <w:t>номер</w:t>
            </w:r>
          </w:p>
        </w:tc>
        <w:tc>
          <w:tcPr>
            <w:tcW w:w="907" w:type="dxa"/>
          </w:tcPr>
          <w:p w:rsidR="00DA6447" w:rsidRDefault="004440C5">
            <w:pPr>
              <w:pStyle w:val="ConsPlusNormal0"/>
              <w:jc w:val="center"/>
            </w:pPr>
            <w:r>
              <w:t>дата</w:t>
            </w:r>
          </w:p>
        </w:tc>
        <w:tc>
          <w:tcPr>
            <w:tcW w:w="1077" w:type="dxa"/>
          </w:tcPr>
          <w:p w:rsidR="00DA6447" w:rsidRDefault="004440C5">
            <w:pPr>
              <w:pStyle w:val="ConsPlusNormal0"/>
              <w:jc w:val="center"/>
            </w:pPr>
            <w:r>
              <w:t>номер</w:t>
            </w:r>
          </w:p>
        </w:tc>
        <w:tc>
          <w:tcPr>
            <w:tcW w:w="1134" w:type="dxa"/>
          </w:tcPr>
          <w:p w:rsidR="00DA6447" w:rsidRDefault="004440C5">
            <w:pPr>
              <w:pStyle w:val="ConsPlusNormal0"/>
              <w:jc w:val="center"/>
            </w:pPr>
            <w:r>
              <w:t>дата</w:t>
            </w:r>
          </w:p>
        </w:tc>
        <w:tc>
          <w:tcPr>
            <w:tcW w:w="1341" w:type="dxa"/>
            <w:vMerge/>
          </w:tcPr>
          <w:p w:rsidR="00DA6447" w:rsidRDefault="00DA6447">
            <w:pPr>
              <w:pStyle w:val="ConsPlusNormal0"/>
            </w:pPr>
          </w:p>
        </w:tc>
        <w:tc>
          <w:tcPr>
            <w:tcW w:w="1341" w:type="dxa"/>
            <w:vMerge/>
          </w:tcPr>
          <w:p w:rsidR="00DA6447" w:rsidRDefault="00DA6447">
            <w:pPr>
              <w:pStyle w:val="ConsPlusNormal0"/>
            </w:pPr>
          </w:p>
        </w:tc>
        <w:tc>
          <w:tcPr>
            <w:tcW w:w="1341" w:type="dxa"/>
            <w:vMerge/>
          </w:tcPr>
          <w:p w:rsidR="00DA6447" w:rsidRDefault="00DA6447">
            <w:pPr>
              <w:pStyle w:val="ConsPlusNormal0"/>
            </w:pPr>
          </w:p>
        </w:tc>
        <w:tc>
          <w:tcPr>
            <w:tcW w:w="737" w:type="dxa"/>
            <w:vMerge/>
            <w:tcBorders>
              <w:right w:val="nil"/>
            </w:tcBorders>
          </w:tcPr>
          <w:p w:rsidR="00DA6447" w:rsidRDefault="00DA6447">
            <w:pPr>
              <w:pStyle w:val="ConsPlusNormal0"/>
            </w:pPr>
          </w:p>
        </w:tc>
      </w:tr>
      <w:tr w:rsidR="00DA6447">
        <w:tc>
          <w:tcPr>
            <w:tcW w:w="1191" w:type="dxa"/>
          </w:tcPr>
          <w:p w:rsidR="00DA6447" w:rsidRDefault="004440C5">
            <w:pPr>
              <w:pStyle w:val="ConsPlusNormal0"/>
              <w:jc w:val="center"/>
            </w:pPr>
            <w:r>
              <w:t>1</w:t>
            </w:r>
          </w:p>
        </w:tc>
        <w:tc>
          <w:tcPr>
            <w:tcW w:w="907" w:type="dxa"/>
          </w:tcPr>
          <w:p w:rsidR="00DA6447" w:rsidRDefault="004440C5">
            <w:pPr>
              <w:pStyle w:val="ConsPlusNormal0"/>
              <w:jc w:val="center"/>
            </w:pPr>
            <w:r>
              <w:t>2</w:t>
            </w:r>
          </w:p>
        </w:tc>
        <w:tc>
          <w:tcPr>
            <w:tcW w:w="1077" w:type="dxa"/>
          </w:tcPr>
          <w:p w:rsidR="00DA6447" w:rsidRDefault="004440C5">
            <w:pPr>
              <w:pStyle w:val="ConsPlusNormal0"/>
              <w:jc w:val="center"/>
            </w:pPr>
            <w:r>
              <w:t>3</w:t>
            </w:r>
          </w:p>
        </w:tc>
        <w:tc>
          <w:tcPr>
            <w:tcW w:w="1134" w:type="dxa"/>
          </w:tcPr>
          <w:p w:rsidR="00DA6447" w:rsidRDefault="004440C5">
            <w:pPr>
              <w:pStyle w:val="ConsPlusNormal0"/>
              <w:jc w:val="center"/>
            </w:pPr>
            <w:r>
              <w:t>4</w:t>
            </w:r>
          </w:p>
        </w:tc>
        <w:tc>
          <w:tcPr>
            <w:tcW w:w="1341" w:type="dxa"/>
          </w:tcPr>
          <w:p w:rsidR="00DA6447" w:rsidRDefault="004440C5">
            <w:pPr>
              <w:pStyle w:val="ConsPlusNormal0"/>
              <w:jc w:val="center"/>
            </w:pPr>
            <w:r>
              <w:t>5</w:t>
            </w:r>
          </w:p>
        </w:tc>
        <w:tc>
          <w:tcPr>
            <w:tcW w:w="1341" w:type="dxa"/>
          </w:tcPr>
          <w:p w:rsidR="00DA6447" w:rsidRDefault="004440C5">
            <w:pPr>
              <w:pStyle w:val="ConsPlusNormal0"/>
              <w:jc w:val="center"/>
            </w:pPr>
            <w:r>
              <w:t>6</w:t>
            </w:r>
          </w:p>
        </w:tc>
        <w:tc>
          <w:tcPr>
            <w:tcW w:w="1341" w:type="dxa"/>
          </w:tcPr>
          <w:p w:rsidR="00DA6447" w:rsidRDefault="004440C5">
            <w:pPr>
              <w:pStyle w:val="ConsPlusNormal0"/>
              <w:jc w:val="center"/>
            </w:pPr>
            <w:r>
              <w:t>7</w:t>
            </w:r>
          </w:p>
        </w:tc>
        <w:tc>
          <w:tcPr>
            <w:tcW w:w="737" w:type="dxa"/>
            <w:tcBorders>
              <w:right w:val="nil"/>
            </w:tcBorders>
          </w:tcPr>
          <w:p w:rsidR="00DA6447" w:rsidRDefault="004440C5">
            <w:pPr>
              <w:pStyle w:val="ConsPlusNormal0"/>
              <w:jc w:val="center"/>
            </w:pPr>
            <w:r>
              <w:t>8</w:t>
            </w:r>
          </w:p>
        </w:tc>
      </w:tr>
      <w:tr w:rsidR="00DA6447">
        <w:tc>
          <w:tcPr>
            <w:tcW w:w="1191" w:type="dxa"/>
          </w:tcPr>
          <w:p w:rsidR="00DA6447" w:rsidRDefault="00DA6447">
            <w:pPr>
              <w:pStyle w:val="ConsPlusNormal0"/>
            </w:pPr>
          </w:p>
        </w:tc>
        <w:tc>
          <w:tcPr>
            <w:tcW w:w="907"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1341" w:type="dxa"/>
          </w:tcPr>
          <w:p w:rsidR="00DA6447" w:rsidRDefault="00DA6447">
            <w:pPr>
              <w:pStyle w:val="ConsPlusNormal0"/>
            </w:pPr>
          </w:p>
        </w:tc>
        <w:tc>
          <w:tcPr>
            <w:tcW w:w="1341" w:type="dxa"/>
          </w:tcPr>
          <w:p w:rsidR="00DA6447" w:rsidRDefault="00DA6447">
            <w:pPr>
              <w:pStyle w:val="ConsPlusNormal0"/>
            </w:pPr>
          </w:p>
        </w:tc>
        <w:tc>
          <w:tcPr>
            <w:tcW w:w="1341" w:type="dxa"/>
          </w:tcPr>
          <w:p w:rsidR="00DA6447" w:rsidRDefault="00DA6447">
            <w:pPr>
              <w:pStyle w:val="ConsPlusNormal0"/>
            </w:pPr>
          </w:p>
        </w:tc>
        <w:tc>
          <w:tcPr>
            <w:tcW w:w="737" w:type="dxa"/>
            <w:tcBorders>
              <w:right w:val="nil"/>
            </w:tcBorders>
          </w:tcPr>
          <w:p w:rsidR="00DA6447" w:rsidRDefault="00DA6447">
            <w:pPr>
              <w:pStyle w:val="ConsPlusNormal0"/>
            </w:pPr>
          </w:p>
        </w:tc>
      </w:tr>
      <w:tr w:rsidR="00DA6447">
        <w:tc>
          <w:tcPr>
            <w:tcW w:w="1191" w:type="dxa"/>
          </w:tcPr>
          <w:p w:rsidR="00DA6447" w:rsidRDefault="00DA6447">
            <w:pPr>
              <w:pStyle w:val="ConsPlusNormal0"/>
            </w:pPr>
          </w:p>
        </w:tc>
        <w:tc>
          <w:tcPr>
            <w:tcW w:w="907"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1341" w:type="dxa"/>
          </w:tcPr>
          <w:p w:rsidR="00DA6447" w:rsidRDefault="00DA6447">
            <w:pPr>
              <w:pStyle w:val="ConsPlusNormal0"/>
            </w:pPr>
          </w:p>
        </w:tc>
        <w:tc>
          <w:tcPr>
            <w:tcW w:w="1341" w:type="dxa"/>
          </w:tcPr>
          <w:p w:rsidR="00DA6447" w:rsidRDefault="00DA6447">
            <w:pPr>
              <w:pStyle w:val="ConsPlusNormal0"/>
            </w:pPr>
          </w:p>
        </w:tc>
        <w:tc>
          <w:tcPr>
            <w:tcW w:w="1341" w:type="dxa"/>
          </w:tcPr>
          <w:p w:rsidR="00DA6447" w:rsidRDefault="00DA6447">
            <w:pPr>
              <w:pStyle w:val="ConsPlusNormal0"/>
            </w:pPr>
          </w:p>
        </w:tc>
        <w:tc>
          <w:tcPr>
            <w:tcW w:w="737" w:type="dxa"/>
            <w:tcBorders>
              <w:right w:val="nil"/>
            </w:tcBorders>
          </w:tcPr>
          <w:p w:rsidR="00DA6447" w:rsidRDefault="00DA6447">
            <w:pPr>
              <w:pStyle w:val="ConsPlusNormal0"/>
            </w:pPr>
          </w:p>
        </w:tc>
      </w:tr>
      <w:tr w:rsidR="00DA6447">
        <w:tc>
          <w:tcPr>
            <w:tcW w:w="1191" w:type="dxa"/>
          </w:tcPr>
          <w:p w:rsidR="00DA6447" w:rsidRDefault="00DA6447">
            <w:pPr>
              <w:pStyle w:val="ConsPlusNormal0"/>
            </w:pPr>
          </w:p>
        </w:tc>
        <w:tc>
          <w:tcPr>
            <w:tcW w:w="907"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1341" w:type="dxa"/>
          </w:tcPr>
          <w:p w:rsidR="00DA6447" w:rsidRDefault="00DA6447">
            <w:pPr>
              <w:pStyle w:val="ConsPlusNormal0"/>
            </w:pPr>
          </w:p>
        </w:tc>
        <w:tc>
          <w:tcPr>
            <w:tcW w:w="1341" w:type="dxa"/>
          </w:tcPr>
          <w:p w:rsidR="00DA6447" w:rsidRDefault="00DA6447">
            <w:pPr>
              <w:pStyle w:val="ConsPlusNormal0"/>
            </w:pPr>
          </w:p>
        </w:tc>
        <w:tc>
          <w:tcPr>
            <w:tcW w:w="1341" w:type="dxa"/>
          </w:tcPr>
          <w:p w:rsidR="00DA6447" w:rsidRDefault="00DA6447">
            <w:pPr>
              <w:pStyle w:val="ConsPlusNormal0"/>
            </w:pPr>
          </w:p>
        </w:tc>
        <w:tc>
          <w:tcPr>
            <w:tcW w:w="737" w:type="dxa"/>
            <w:tcBorders>
              <w:right w:val="nil"/>
            </w:tcBorders>
          </w:tcPr>
          <w:p w:rsidR="00DA6447" w:rsidRDefault="00DA6447">
            <w:pPr>
              <w:pStyle w:val="ConsPlusNormal0"/>
            </w:pPr>
          </w:p>
        </w:tc>
      </w:tr>
      <w:tr w:rsidR="00DA6447">
        <w:tblPrEx>
          <w:tblBorders>
            <w:left w:val="nil"/>
          </w:tblBorders>
        </w:tblPrEx>
        <w:tc>
          <w:tcPr>
            <w:tcW w:w="4309" w:type="dxa"/>
            <w:gridSpan w:val="4"/>
            <w:tcBorders>
              <w:left w:val="nil"/>
              <w:bottom w:val="nil"/>
            </w:tcBorders>
          </w:tcPr>
          <w:p w:rsidR="00DA6447" w:rsidRDefault="004440C5">
            <w:pPr>
              <w:pStyle w:val="ConsPlusNormal0"/>
              <w:jc w:val="right"/>
            </w:pPr>
            <w:r>
              <w:t>Итого</w:t>
            </w:r>
          </w:p>
        </w:tc>
        <w:tc>
          <w:tcPr>
            <w:tcW w:w="1341" w:type="dxa"/>
          </w:tcPr>
          <w:p w:rsidR="00DA6447" w:rsidRDefault="00DA6447">
            <w:pPr>
              <w:pStyle w:val="ConsPlusNormal0"/>
            </w:pPr>
          </w:p>
        </w:tc>
        <w:tc>
          <w:tcPr>
            <w:tcW w:w="1341" w:type="dxa"/>
          </w:tcPr>
          <w:p w:rsidR="00DA6447" w:rsidRDefault="00DA6447">
            <w:pPr>
              <w:pStyle w:val="ConsPlusNormal0"/>
            </w:pPr>
          </w:p>
        </w:tc>
        <w:tc>
          <w:tcPr>
            <w:tcW w:w="1341" w:type="dxa"/>
          </w:tcPr>
          <w:p w:rsidR="00DA6447" w:rsidRDefault="00DA6447">
            <w:pPr>
              <w:pStyle w:val="ConsPlusNormal0"/>
            </w:pPr>
          </w:p>
        </w:tc>
        <w:tc>
          <w:tcPr>
            <w:tcW w:w="73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 xml:space="preserve">                                                        Номер страницы ____</w:t>
      </w:r>
    </w:p>
    <w:p w:rsidR="00DA6447" w:rsidRDefault="004440C5">
      <w:pPr>
        <w:pStyle w:val="ConsPlusNonformat0"/>
        <w:jc w:val="both"/>
      </w:pPr>
      <w:r>
        <w:t xml:space="preserve">                                                         Всего страниц ____</w:t>
      </w:r>
    </w:p>
    <w:p w:rsidR="00DA6447" w:rsidRDefault="00DA6447">
      <w:pPr>
        <w:pStyle w:val="ConsPlusNonformat0"/>
        <w:jc w:val="both"/>
      </w:pPr>
    </w:p>
    <w:p w:rsidR="00DA6447" w:rsidRDefault="004440C5">
      <w:pPr>
        <w:pStyle w:val="ConsPlusNonformat0"/>
        <w:jc w:val="both"/>
      </w:pPr>
      <w:r>
        <w:t>"__" __________ 20__ г.</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11</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lastRenderedPageBreak/>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Nonformat0"/>
        <w:jc w:val="both"/>
      </w:pPr>
      <w:bookmarkStart w:id="108" w:name="P5194"/>
      <w:bookmarkEnd w:id="108"/>
      <w:r>
        <w:t xml:space="preserve">                                  ВЫПИСКА</w:t>
      </w:r>
    </w:p>
    <w:p w:rsidR="00DA6447" w:rsidRDefault="004440C5">
      <w:pPr>
        <w:pStyle w:val="ConsPlusNonformat0"/>
        <w:jc w:val="both"/>
      </w:pPr>
      <w:r>
        <w:t xml:space="preserve">                     из</w:t>
      </w:r>
      <w:r>
        <w:t xml:space="preserve"> лицевого счета администратора</w:t>
      </w:r>
    </w:p>
    <w:p w:rsidR="00DA6447" w:rsidRDefault="004440C5">
      <w:pPr>
        <w:pStyle w:val="ConsPlusNonformat0"/>
        <w:jc w:val="both"/>
      </w:pPr>
      <w:r>
        <w:t xml:space="preserve">                                       ┌────────────┐</w:t>
      </w:r>
    </w:p>
    <w:p w:rsidR="00DA6447" w:rsidRDefault="004440C5">
      <w:pPr>
        <w:pStyle w:val="ConsPlusNonformat0"/>
        <w:jc w:val="both"/>
      </w:pPr>
      <w:r>
        <w:t xml:space="preserve">                     доходов бюджета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0531761</w:t>
            </w: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4440C5">
            <w:pPr>
              <w:pStyle w:val="ConsPlusNormal0"/>
              <w:jc w:val="center"/>
            </w:pPr>
            <w:r>
              <w:t>за "__" 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jc w:val="center"/>
            </w:pPr>
          </w:p>
        </w:tc>
        <w:tc>
          <w:tcPr>
            <w:tcW w:w="1757" w:type="dxa"/>
            <w:tcBorders>
              <w:top w:val="nil"/>
              <w:left w:val="nil"/>
              <w:bottom w:val="nil"/>
              <w:right w:val="single" w:sz="4" w:space="0" w:color="auto"/>
            </w:tcBorders>
            <w:vAlign w:val="bottom"/>
          </w:tcPr>
          <w:p w:rsidR="00DA6447" w:rsidRDefault="004440C5">
            <w:pPr>
              <w:pStyle w:val="ConsPlusNormal0"/>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Администратор доходов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Главный администратор доходов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50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Периодичность: ежедневная</w:t>
            </w:r>
          </w:p>
        </w:tc>
        <w:tc>
          <w:tcPr>
            <w:tcW w:w="3231" w:type="dxa"/>
            <w:tcBorders>
              <w:top w:val="nil"/>
              <w:left w:val="nil"/>
              <w:bottom w:val="nil"/>
              <w:right w:val="nil"/>
            </w:tcBorders>
            <w:vAlign w:val="bottom"/>
          </w:tcPr>
          <w:p w:rsidR="00DA6447" w:rsidRDefault="00DA6447">
            <w:pPr>
              <w:pStyle w:val="ConsPlusNormal0"/>
              <w:jc w:val="center"/>
            </w:pPr>
          </w:p>
        </w:tc>
        <w:tc>
          <w:tcPr>
            <w:tcW w:w="1757" w:type="dxa"/>
            <w:tcBorders>
              <w:top w:val="nil"/>
              <w:left w:val="nil"/>
              <w:bottom w:val="nil"/>
              <w:right w:val="single" w:sz="4" w:space="0" w:color="auto"/>
            </w:tcBorders>
            <w:vAlign w:val="bottom"/>
          </w:tcPr>
          <w:p w:rsidR="00DA6447" w:rsidRDefault="00DA6447">
            <w:pPr>
              <w:pStyle w:val="ConsPlusNormal0"/>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Единица измерения: руб.</w:t>
            </w:r>
          </w:p>
        </w:tc>
        <w:tc>
          <w:tcPr>
            <w:tcW w:w="3231" w:type="dxa"/>
            <w:tcBorders>
              <w:top w:val="nil"/>
              <w:left w:val="nil"/>
              <w:bottom w:val="nil"/>
              <w:right w:val="nil"/>
            </w:tcBorders>
            <w:vAlign w:val="bottom"/>
          </w:tcPr>
          <w:p w:rsidR="00DA6447" w:rsidRDefault="00DA6447">
            <w:pPr>
              <w:pStyle w:val="ConsPlusNormal0"/>
              <w:jc w:val="center"/>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501"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Изменение остатков на лицевом счете</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1531"/>
        <w:gridCol w:w="1531"/>
        <w:gridCol w:w="1644"/>
        <w:gridCol w:w="1191"/>
      </w:tblGrid>
      <w:tr w:rsidR="00DA6447">
        <w:tc>
          <w:tcPr>
            <w:tcW w:w="1474" w:type="dxa"/>
            <w:tcBorders>
              <w:left w:val="nil"/>
            </w:tcBorders>
          </w:tcPr>
          <w:p w:rsidR="00DA6447" w:rsidRDefault="004440C5">
            <w:pPr>
              <w:pStyle w:val="ConsPlusNormal0"/>
              <w:jc w:val="center"/>
            </w:pPr>
            <w:r>
              <w:t>Наименование показателя</w:t>
            </w:r>
          </w:p>
        </w:tc>
        <w:tc>
          <w:tcPr>
            <w:tcW w:w="1587" w:type="dxa"/>
          </w:tcPr>
          <w:p w:rsidR="00DA6447" w:rsidRDefault="004440C5">
            <w:pPr>
              <w:pStyle w:val="ConsPlusNormal0"/>
              <w:jc w:val="center"/>
            </w:pPr>
            <w:r>
              <w:t>Поступления</w:t>
            </w:r>
          </w:p>
        </w:tc>
        <w:tc>
          <w:tcPr>
            <w:tcW w:w="1531" w:type="dxa"/>
          </w:tcPr>
          <w:p w:rsidR="00DA6447" w:rsidRDefault="004440C5">
            <w:pPr>
              <w:pStyle w:val="ConsPlusNormal0"/>
              <w:jc w:val="center"/>
            </w:pPr>
            <w:r>
              <w:t>Возвраты</w:t>
            </w:r>
          </w:p>
        </w:tc>
        <w:tc>
          <w:tcPr>
            <w:tcW w:w="1531" w:type="dxa"/>
          </w:tcPr>
          <w:p w:rsidR="00DA6447" w:rsidRDefault="004440C5">
            <w:pPr>
              <w:pStyle w:val="ConsPlusNormal0"/>
              <w:jc w:val="center"/>
            </w:pPr>
            <w:r>
              <w:t>Зачеты</w:t>
            </w:r>
          </w:p>
        </w:tc>
        <w:tc>
          <w:tcPr>
            <w:tcW w:w="1644" w:type="dxa"/>
          </w:tcPr>
          <w:p w:rsidR="00DA6447" w:rsidRDefault="004440C5">
            <w:pPr>
              <w:pStyle w:val="ConsPlusNormal0"/>
              <w:jc w:val="center"/>
            </w:pPr>
            <w:r>
              <w:t>Неисполненные возвраты</w:t>
            </w:r>
          </w:p>
        </w:tc>
        <w:tc>
          <w:tcPr>
            <w:tcW w:w="1191" w:type="dxa"/>
            <w:tcBorders>
              <w:right w:val="nil"/>
            </w:tcBorders>
          </w:tcPr>
          <w:p w:rsidR="00DA6447" w:rsidRDefault="004440C5">
            <w:pPr>
              <w:pStyle w:val="ConsPlusNormal0"/>
              <w:jc w:val="center"/>
            </w:pPr>
            <w:r>
              <w:t>Неисполненные зачеты</w:t>
            </w:r>
          </w:p>
        </w:tc>
      </w:tr>
      <w:tr w:rsidR="00DA6447">
        <w:tc>
          <w:tcPr>
            <w:tcW w:w="1474" w:type="dxa"/>
            <w:tcBorders>
              <w:left w:val="nil"/>
            </w:tcBorders>
          </w:tcPr>
          <w:p w:rsidR="00DA6447" w:rsidRDefault="004440C5">
            <w:pPr>
              <w:pStyle w:val="ConsPlusNormal0"/>
              <w:jc w:val="center"/>
            </w:pPr>
            <w:r>
              <w:t>1</w:t>
            </w:r>
          </w:p>
        </w:tc>
        <w:tc>
          <w:tcPr>
            <w:tcW w:w="1587" w:type="dxa"/>
          </w:tcPr>
          <w:p w:rsidR="00DA6447" w:rsidRDefault="004440C5">
            <w:pPr>
              <w:pStyle w:val="ConsPlusNormal0"/>
              <w:jc w:val="center"/>
            </w:pPr>
            <w:r>
              <w:t>2</w:t>
            </w:r>
          </w:p>
        </w:tc>
        <w:tc>
          <w:tcPr>
            <w:tcW w:w="1531" w:type="dxa"/>
          </w:tcPr>
          <w:p w:rsidR="00DA6447" w:rsidRDefault="004440C5">
            <w:pPr>
              <w:pStyle w:val="ConsPlusNormal0"/>
              <w:jc w:val="center"/>
            </w:pPr>
            <w:r>
              <w:t>3</w:t>
            </w:r>
          </w:p>
        </w:tc>
        <w:tc>
          <w:tcPr>
            <w:tcW w:w="1531" w:type="dxa"/>
          </w:tcPr>
          <w:p w:rsidR="00DA6447" w:rsidRDefault="004440C5">
            <w:pPr>
              <w:pStyle w:val="ConsPlusNormal0"/>
              <w:jc w:val="center"/>
            </w:pPr>
            <w:r>
              <w:t>4</w:t>
            </w:r>
          </w:p>
        </w:tc>
        <w:tc>
          <w:tcPr>
            <w:tcW w:w="1644" w:type="dxa"/>
          </w:tcPr>
          <w:p w:rsidR="00DA6447" w:rsidRDefault="004440C5">
            <w:pPr>
              <w:pStyle w:val="ConsPlusNormal0"/>
              <w:jc w:val="center"/>
            </w:pPr>
            <w:r>
              <w:t>5</w:t>
            </w:r>
          </w:p>
        </w:tc>
        <w:tc>
          <w:tcPr>
            <w:tcW w:w="1191" w:type="dxa"/>
            <w:tcBorders>
              <w:right w:val="nil"/>
            </w:tcBorders>
          </w:tcPr>
          <w:p w:rsidR="00DA6447" w:rsidRDefault="004440C5">
            <w:pPr>
              <w:pStyle w:val="ConsPlusNormal0"/>
              <w:jc w:val="center"/>
            </w:pPr>
            <w:r>
              <w:t>6</w:t>
            </w:r>
          </w:p>
        </w:tc>
      </w:tr>
      <w:tr w:rsidR="00DA6447">
        <w:tblPrEx>
          <w:tblBorders>
            <w:right w:val="single" w:sz="4" w:space="0" w:color="auto"/>
          </w:tblBorders>
        </w:tblPrEx>
        <w:tc>
          <w:tcPr>
            <w:tcW w:w="1474" w:type="dxa"/>
            <w:tcBorders>
              <w:left w:val="nil"/>
            </w:tcBorders>
          </w:tcPr>
          <w:p w:rsidR="00DA6447" w:rsidRDefault="004440C5">
            <w:pPr>
              <w:pStyle w:val="ConsPlusNormal0"/>
            </w:pPr>
            <w:r>
              <w:t>На начало дня</w:t>
            </w:r>
          </w:p>
        </w:tc>
        <w:tc>
          <w:tcPr>
            <w:tcW w:w="1587" w:type="dxa"/>
          </w:tcPr>
          <w:p w:rsidR="00DA6447" w:rsidRDefault="00DA6447">
            <w:pPr>
              <w:pStyle w:val="ConsPlusNormal0"/>
              <w:jc w:val="center"/>
            </w:pPr>
          </w:p>
        </w:tc>
        <w:tc>
          <w:tcPr>
            <w:tcW w:w="1531" w:type="dxa"/>
          </w:tcPr>
          <w:p w:rsidR="00DA6447" w:rsidRDefault="00DA6447">
            <w:pPr>
              <w:pStyle w:val="ConsPlusNormal0"/>
              <w:jc w:val="center"/>
            </w:pPr>
          </w:p>
        </w:tc>
        <w:tc>
          <w:tcPr>
            <w:tcW w:w="1531" w:type="dxa"/>
          </w:tcPr>
          <w:p w:rsidR="00DA6447" w:rsidRDefault="00DA6447">
            <w:pPr>
              <w:pStyle w:val="ConsPlusNormal0"/>
              <w:jc w:val="center"/>
            </w:pPr>
          </w:p>
        </w:tc>
        <w:tc>
          <w:tcPr>
            <w:tcW w:w="1644" w:type="dxa"/>
          </w:tcPr>
          <w:p w:rsidR="00DA6447" w:rsidRDefault="00DA6447">
            <w:pPr>
              <w:pStyle w:val="ConsPlusNormal0"/>
              <w:jc w:val="center"/>
            </w:pPr>
          </w:p>
        </w:tc>
        <w:tc>
          <w:tcPr>
            <w:tcW w:w="1191" w:type="dxa"/>
          </w:tcPr>
          <w:p w:rsidR="00DA6447" w:rsidRDefault="00DA6447">
            <w:pPr>
              <w:pStyle w:val="ConsPlusNormal0"/>
              <w:jc w:val="center"/>
            </w:pPr>
          </w:p>
        </w:tc>
      </w:tr>
      <w:tr w:rsidR="00DA6447">
        <w:tblPrEx>
          <w:tblBorders>
            <w:right w:val="single" w:sz="4" w:space="0" w:color="auto"/>
          </w:tblBorders>
        </w:tblPrEx>
        <w:tc>
          <w:tcPr>
            <w:tcW w:w="1474" w:type="dxa"/>
            <w:tcBorders>
              <w:left w:val="nil"/>
            </w:tcBorders>
          </w:tcPr>
          <w:p w:rsidR="00DA6447" w:rsidRDefault="004440C5">
            <w:pPr>
              <w:pStyle w:val="ConsPlusNormal0"/>
            </w:pPr>
            <w:r>
              <w:lastRenderedPageBreak/>
              <w:t>На конец дня</w:t>
            </w:r>
          </w:p>
        </w:tc>
        <w:tc>
          <w:tcPr>
            <w:tcW w:w="1587" w:type="dxa"/>
          </w:tcPr>
          <w:p w:rsidR="00DA6447" w:rsidRDefault="00DA6447">
            <w:pPr>
              <w:pStyle w:val="ConsPlusNormal0"/>
              <w:jc w:val="center"/>
            </w:pPr>
          </w:p>
        </w:tc>
        <w:tc>
          <w:tcPr>
            <w:tcW w:w="1531" w:type="dxa"/>
          </w:tcPr>
          <w:p w:rsidR="00DA6447" w:rsidRDefault="00DA6447">
            <w:pPr>
              <w:pStyle w:val="ConsPlusNormal0"/>
              <w:jc w:val="center"/>
            </w:pPr>
          </w:p>
        </w:tc>
        <w:tc>
          <w:tcPr>
            <w:tcW w:w="1531" w:type="dxa"/>
          </w:tcPr>
          <w:p w:rsidR="00DA6447" w:rsidRDefault="00DA6447">
            <w:pPr>
              <w:pStyle w:val="ConsPlusNormal0"/>
              <w:jc w:val="center"/>
            </w:pPr>
          </w:p>
        </w:tc>
        <w:tc>
          <w:tcPr>
            <w:tcW w:w="1644" w:type="dxa"/>
          </w:tcPr>
          <w:p w:rsidR="00DA6447" w:rsidRDefault="00DA6447">
            <w:pPr>
              <w:pStyle w:val="ConsPlusNormal0"/>
              <w:jc w:val="center"/>
            </w:pPr>
          </w:p>
        </w:tc>
        <w:tc>
          <w:tcPr>
            <w:tcW w:w="1191" w:type="dxa"/>
          </w:tcPr>
          <w:p w:rsidR="00DA6447" w:rsidRDefault="00DA6447">
            <w:pPr>
              <w:pStyle w:val="ConsPlusNormal0"/>
              <w:jc w:val="center"/>
            </w:pPr>
          </w:p>
        </w:tc>
      </w:tr>
    </w:tbl>
    <w:p w:rsidR="00DA6447" w:rsidRDefault="00DA6447">
      <w:pPr>
        <w:pStyle w:val="ConsPlusNormal0"/>
        <w:jc w:val="both"/>
      </w:pPr>
    </w:p>
    <w:p w:rsidR="00DA6447" w:rsidRDefault="004440C5">
      <w:pPr>
        <w:pStyle w:val="ConsPlusNonformat0"/>
        <w:jc w:val="both"/>
      </w:pPr>
      <w:r>
        <w:t xml:space="preserve">                    2. Операции с бюджетными средствами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850"/>
        <w:gridCol w:w="567"/>
        <w:gridCol w:w="964"/>
        <w:gridCol w:w="850"/>
        <w:gridCol w:w="624"/>
        <w:gridCol w:w="964"/>
        <w:gridCol w:w="964"/>
        <w:gridCol w:w="964"/>
        <w:gridCol w:w="907"/>
      </w:tblGrid>
      <w:tr w:rsidR="00DA6447">
        <w:tc>
          <w:tcPr>
            <w:tcW w:w="510" w:type="dxa"/>
            <w:vMerge w:val="restart"/>
            <w:tcBorders>
              <w:left w:val="nil"/>
            </w:tcBorders>
          </w:tcPr>
          <w:p w:rsidR="00DA6447" w:rsidRDefault="004440C5">
            <w:pPr>
              <w:pStyle w:val="ConsPlusNormal0"/>
              <w:jc w:val="center"/>
            </w:pPr>
            <w:r>
              <w:t>N п/п</w:t>
            </w:r>
          </w:p>
        </w:tc>
        <w:tc>
          <w:tcPr>
            <w:tcW w:w="2211" w:type="dxa"/>
            <w:gridSpan w:val="3"/>
          </w:tcPr>
          <w:p w:rsidR="00DA6447" w:rsidRDefault="004440C5">
            <w:pPr>
              <w:pStyle w:val="ConsPlusNormal0"/>
              <w:jc w:val="center"/>
            </w:pPr>
            <w:r>
              <w:t>Документ, подтверждающий проведение операции</w:t>
            </w:r>
          </w:p>
        </w:tc>
        <w:tc>
          <w:tcPr>
            <w:tcW w:w="2438" w:type="dxa"/>
            <w:gridSpan w:val="3"/>
          </w:tcPr>
          <w:p w:rsidR="00DA6447" w:rsidRDefault="004440C5">
            <w:pPr>
              <w:pStyle w:val="ConsPlusNormal0"/>
              <w:jc w:val="center"/>
            </w:pPr>
            <w:r>
              <w:t>Документ администратора доходов</w:t>
            </w:r>
          </w:p>
        </w:tc>
        <w:tc>
          <w:tcPr>
            <w:tcW w:w="964" w:type="dxa"/>
            <w:vMerge w:val="restart"/>
          </w:tcPr>
          <w:p w:rsidR="00DA6447" w:rsidRDefault="004440C5">
            <w:pPr>
              <w:pStyle w:val="ConsPlusNormal0"/>
              <w:jc w:val="center"/>
            </w:pPr>
            <w:r>
              <w:t>Поступления</w:t>
            </w:r>
          </w:p>
        </w:tc>
        <w:tc>
          <w:tcPr>
            <w:tcW w:w="964" w:type="dxa"/>
            <w:vMerge w:val="restart"/>
          </w:tcPr>
          <w:p w:rsidR="00DA6447" w:rsidRDefault="004440C5">
            <w:pPr>
              <w:pStyle w:val="ConsPlusNormal0"/>
              <w:jc w:val="center"/>
            </w:pPr>
            <w:r>
              <w:t>Возвраты</w:t>
            </w:r>
          </w:p>
        </w:tc>
        <w:tc>
          <w:tcPr>
            <w:tcW w:w="964" w:type="dxa"/>
            <w:vMerge w:val="restart"/>
          </w:tcPr>
          <w:p w:rsidR="00DA6447" w:rsidRDefault="004440C5">
            <w:pPr>
              <w:pStyle w:val="ConsPlusNormal0"/>
              <w:jc w:val="center"/>
            </w:pPr>
            <w:r>
              <w:t>Зачеты</w:t>
            </w:r>
          </w:p>
        </w:tc>
        <w:tc>
          <w:tcPr>
            <w:tcW w:w="907" w:type="dxa"/>
            <w:vMerge w:val="restart"/>
            <w:tcBorders>
              <w:right w:val="nil"/>
            </w:tcBorders>
          </w:tcPr>
          <w:p w:rsidR="00DA6447" w:rsidRDefault="004440C5">
            <w:pPr>
              <w:pStyle w:val="ConsPlusNormal0"/>
              <w:jc w:val="center"/>
            </w:pPr>
            <w:r>
              <w:t>Примечание</w:t>
            </w:r>
          </w:p>
        </w:tc>
      </w:tr>
      <w:tr w:rsidR="00DA6447">
        <w:tc>
          <w:tcPr>
            <w:tcW w:w="510" w:type="dxa"/>
            <w:vMerge/>
            <w:tcBorders>
              <w:left w:val="nil"/>
            </w:tcBorders>
          </w:tcPr>
          <w:p w:rsidR="00DA6447" w:rsidRDefault="00DA6447">
            <w:pPr>
              <w:pStyle w:val="ConsPlusNormal0"/>
            </w:pPr>
          </w:p>
        </w:tc>
        <w:tc>
          <w:tcPr>
            <w:tcW w:w="794" w:type="dxa"/>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567" w:type="dxa"/>
          </w:tcPr>
          <w:p w:rsidR="00DA6447" w:rsidRDefault="004440C5">
            <w:pPr>
              <w:pStyle w:val="ConsPlusNormal0"/>
              <w:jc w:val="center"/>
            </w:pPr>
            <w:r>
              <w:t>дата</w:t>
            </w:r>
          </w:p>
        </w:tc>
        <w:tc>
          <w:tcPr>
            <w:tcW w:w="964" w:type="dxa"/>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624" w:type="dxa"/>
          </w:tcPr>
          <w:p w:rsidR="00DA6447" w:rsidRDefault="004440C5">
            <w:pPr>
              <w:pStyle w:val="ConsPlusNormal0"/>
              <w:jc w:val="center"/>
            </w:pPr>
            <w:r>
              <w:t>дата</w:t>
            </w:r>
          </w:p>
        </w:tc>
        <w:tc>
          <w:tcPr>
            <w:tcW w:w="964" w:type="dxa"/>
            <w:vMerge/>
          </w:tcPr>
          <w:p w:rsidR="00DA6447" w:rsidRDefault="00DA6447">
            <w:pPr>
              <w:pStyle w:val="ConsPlusNormal0"/>
            </w:pPr>
          </w:p>
        </w:tc>
        <w:tc>
          <w:tcPr>
            <w:tcW w:w="964" w:type="dxa"/>
            <w:vMerge/>
          </w:tcPr>
          <w:p w:rsidR="00DA6447" w:rsidRDefault="00DA6447">
            <w:pPr>
              <w:pStyle w:val="ConsPlusNormal0"/>
            </w:pPr>
          </w:p>
        </w:tc>
        <w:tc>
          <w:tcPr>
            <w:tcW w:w="964" w:type="dxa"/>
            <w:vMerge/>
          </w:tcPr>
          <w:p w:rsidR="00DA6447" w:rsidRDefault="00DA6447">
            <w:pPr>
              <w:pStyle w:val="ConsPlusNormal0"/>
            </w:pPr>
          </w:p>
        </w:tc>
        <w:tc>
          <w:tcPr>
            <w:tcW w:w="907" w:type="dxa"/>
            <w:vMerge/>
            <w:tcBorders>
              <w:right w:val="nil"/>
            </w:tcBorders>
          </w:tcPr>
          <w:p w:rsidR="00DA6447" w:rsidRDefault="00DA6447">
            <w:pPr>
              <w:pStyle w:val="ConsPlusNormal0"/>
            </w:pPr>
          </w:p>
        </w:tc>
      </w:tr>
      <w:tr w:rsidR="00DA6447">
        <w:tc>
          <w:tcPr>
            <w:tcW w:w="510" w:type="dxa"/>
            <w:tcBorders>
              <w:left w:val="nil"/>
            </w:tcBorders>
          </w:tcPr>
          <w:p w:rsidR="00DA6447" w:rsidRDefault="004440C5">
            <w:pPr>
              <w:pStyle w:val="ConsPlusNormal0"/>
              <w:jc w:val="center"/>
            </w:pPr>
            <w:r>
              <w:t>1</w:t>
            </w:r>
          </w:p>
        </w:tc>
        <w:tc>
          <w:tcPr>
            <w:tcW w:w="794" w:type="dxa"/>
          </w:tcPr>
          <w:p w:rsidR="00DA6447" w:rsidRDefault="004440C5">
            <w:pPr>
              <w:pStyle w:val="ConsPlusNormal0"/>
              <w:jc w:val="center"/>
            </w:pPr>
            <w:r>
              <w:t>2</w:t>
            </w:r>
          </w:p>
        </w:tc>
        <w:tc>
          <w:tcPr>
            <w:tcW w:w="850" w:type="dxa"/>
          </w:tcPr>
          <w:p w:rsidR="00DA6447" w:rsidRDefault="004440C5">
            <w:pPr>
              <w:pStyle w:val="ConsPlusNormal0"/>
              <w:jc w:val="center"/>
            </w:pPr>
            <w:r>
              <w:t>3</w:t>
            </w:r>
          </w:p>
        </w:tc>
        <w:tc>
          <w:tcPr>
            <w:tcW w:w="567" w:type="dxa"/>
          </w:tcPr>
          <w:p w:rsidR="00DA6447" w:rsidRDefault="004440C5">
            <w:pPr>
              <w:pStyle w:val="ConsPlusNormal0"/>
              <w:jc w:val="center"/>
            </w:pPr>
            <w:r>
              <w:t>4</w:t>
            </w:r>
          </w:p>
        </w:tc>
        <w:tc>
          <w:tcPr>
            <w:tcW w:w="964" w:type="dxa"/>
          </w:tcPr>
          <w:p w:rsidR="00DA6447" w:rsidRDefault="004440C5">
            <w:pPr>
              <w:pStyle w:val="ConsPlusNormal0"/>
              <w:jc w:val="center"/>
            </w:pPr>
            <w:r>
              <w:t>5</w:t>
            </w:r>
          </w:p>
        </w:tc>
        <w:tc>
          <w:tcPr>
            <w:tcW w:w="850" w:type="dxa"/>
          </w:tcPr>
          <w:p w:rsidR="00DA6447" w:rsidRDefault="004440C5">
            <w:pPr>
              <w:pStyle w:val="ConsPlusNormal0"/>
              <w:jc w:val="center"/>
            </w:pPr>
            <w:r>
              <w:t>6</w:t>
            </w:r>
          </w:p>
        </w:tc>
        <w:tc>
          <w:tcPr>
            <w:tcW w:w="624" w:type="dxa"/>
          </w:tcPr>
          <w:p w:rsidR="00DA6447" w:rsidRDefault="004440C5">
            <w:pPr>
              <w:pStyle w:val="ConsPlusNormal0"/>
              <w:jc w:val="center"/>
            </w:pPr>
            <w:r>
              <w:t>7</w:t>
            </w:r>
          </w:p>
        </w:tc>
        <w:tc>
          <w:tcPr>
            <w:tcW w:w="964" w:type="dxa"/>
          </w:tcPr>
          <w:p w:rsidR="00DA6447" w:rsidRDefault="004440C5">
            <w:pPr>
              <w:pStyle w:val="ConsPlusNormal0"/>
              <w:jc w:val="center"/>
            </w:pPr>
            <w:r>
              <w:t>8</w:t>
            </w:r>
          </w:p>
        </w:tc>
        <w:tc>
          <w:tcPr>
            <w:tcW w:w="964" w:type="dxa"/>
          </w:tcPr>
          <w:p w:rsidR="00DA6447" w:rsidRDefault="004440C5">
            <w:pPr>
              <w:pStyle w:val="ConsPlusNormal0"/>
              <w:jc w:val="center"/>
            </w:pPr>
            <w:r>
              <w:t>9</w:t>
            </w:r>
          </w:p>
        </w:tc>
        <w:tc>
          <w:tcPr>
            <w:tcW w:w="964" w:type="dxa"/>
          </w:tcPr>
          <w:p w:rsidR="00DA6447" w:rsidRDefault="004440C5">
            <w:pPr>
              <w:pStyle w:val="ConsPlusNormal0"/>
              <w:jc w:val="center"/>
            </w:pPr>
            <w:r>
              <w:t>10</w:t>
            </w:r>
          </w:p>
        </w:tc>
        <w:tc>
          <w:tcPr>
            <w:tcW w:w="907" w:type="dxa"/>
            <w:tcBorders>
              <w:right w:val="nil"/>
            </w:tcBorders>
          </w:tcPr>
          <w:p w:rsidR="00DA6447" w:rsidRDefault="004440C5">
            <w:pPr>
              <w:pStyle w:val="ConsPlusNormal0"/>
              <w:jc w:val="center"/>
            </w:pPr>
            <w:r>
              <w:t>11</w:t>
            </w:r>
          </w:p>
        </w:tc>
      </w:tr>
      <w:tr w:rsidR="00DA6447">
        <w:tc>
          <w:tcPr>
            <w:tcW w:w="510" w:type="dxa"/>
            <w:tcBorders>
              <w:left w:val="nil"/>
            </w:tcBorders>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567"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62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07" w:type="dxa"/>
            <w:tcBorders>
              <w:right w:val="nil"/>
            </w:tcBorders>
          </w:tcPr>
          <w:p w:rsidR="00DA6447" w:rsidRDefault="00DA6447">
            <w:pPr>
              <w:pStyle w:val="ConsPlusNormal0"/>
            </w:pPr>
          </w:p>
        </w:tc>
      </w:tr>
      <w:tr w:rsidR="00DA6447">
        <w:tc>
          <w:tcPr>
            <w:tcW w:w="510" w:type="dxa"/>
            <w:tcBorders>
              <w:left w:val="nil"/>
            </w:tcBorders>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567"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62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07" w:type="dxa"/>
            <w:tcBorders>
              <w:right w:val="nil"/>
            </w:tcBorders>
          </w:tcPr>
          <w:p w:rsidR="00DA6447" w:rsidRDefault="00DA6447">
            <w:pPr>
              <w:pStyle w:val="ConsPlusNormal0"/>
            </w:pPr>
          </w:p>
        </w:tc>
      </w:tr>
      <w:tr w:rsidR="00DA6447">
        <w:tc>
          <w:tcPr>
            <w:tcW w:w="510" w:type="dxa"/>
            <w:tcBorders>
              <w:left w:val="nil"/>
            </w:tcBorders>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567"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62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07" w:type="dxa"/>
            <w:tcBorders>
              <w:right w:val="nil"/>
            </w:tcBorders>
          </w:tcPr>
          <w:p w:rsidR="00DA6447" w:rsidRDefault="00DA6447">
            <w:pPr>
              <w:pStyle w:val="ConsPlusNormal0"/>
            </w:pPr>
          </w:p>
        </w:tc>
      </w:tr>
      <w:tr w:rsidR="00DA6447">
        <w:tc>
          <w:tcPr>
            <w:tcW w:w="5159" w:type="dxa"/>
            <w:gridSpan w:val="7"/>
            <w:tcBorders>
              <w:left w:val="nil"/>
              <w:bottom w:val="nil"/>
            </w:tcBorders>
          </w:tcPr>
          <w:p w:rsidR="00DA6447" w:rsidRDefault="004440C5">
            <w:pPr>
              <w:pStyle w:val="ConsPlusNormal0"/>
              <w:jc w:val="right"/>
            </w:pPr>
            <w:r>
              <w:t>Итого</w:t>
            </w: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0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0531761, с. 2</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t xml:space="preserve">             3. Неисполнен</w:t>
      </w:r>
      <w:r>
        <w:t>ные поручения администратора доходов</w:t>
      </w:r>
    </w:p>
    <w:p w:rsidR="00DA6447" w:rsidRDefault="00DA6447">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907"/>
        <w:gridCol w:w="737"/>
        <w:gridCol w:w="1701"/>
        <w:gridCol w:w="1984"/>
        <w:gridCol w:w="1531"/>
      </w:tblGrid>
      <w:tr w:rsidR="00DA6447">
        <w:tc>
          <w:tcPr>
            <w:tcW w:w="567" w:type="dxa"/>
            <w:vMerge w:val="restart"/>
            <w:tcBorders>
              <w:left w:val="nil"/>
            </w:tcBorders>
          </w:tcPr>
          <w:p w:rsidR="00DA6447" w:rsidRDefault="004440C5">
            <w:pPr>
              <w:pStyle w:val="ConsPlusNormal0"/>
              <w:jc w:val="center"/>
            </w:pPr>
            <w:r>
              <w:t>N п/п</w:t>
            </w:r>
          </w:p>
        </w:tc>
        <w:tc>
          <w:tcPr>
            <w:tcW w:w="3175" w:type="dxa"/>
            <w:gridSpan w:val="3"/>
          </w:tcPr>
          <w:p w:rsidR="00DA6447" w:rsidRDefault="004440C5">
            <w:pPr>
              <w:pStyle w:val="ConsPlusNormal0"/>
              <w:jc w:val="center"/>
            </w:pPr>
            <w:r>
              <w:t>Документ администратора доходов</w:t>
            </w:r>
          </w:p>
        </w:tc>
        <w:tc>
          <w:tcPr>
            <w:tcW w:w="1701" w:type="dxa"/>
            <w:vMerge w:val="restart"/>
          </w:tcPr>
          <w:p w:rsidR="00DA6447" w:rsidRDefault="004440C5">
            <w:pPr>
              <w:pStyle w:val="ConsPlusNormal0"/>
              <w:jc w:val="center"/>
            </w:pPr>
            <w:r>
              <w:t>Неисполненные возвраты</w:t>
            </w:r>
          </w:p>
        </w:tc>
        <w:tc>
          <w:tcPr>
            <w:tcW w:w="1984" w:type="dxa"/>
            <w:vMerge w:val="restart"/>
          </w:tcPr>
          <w:p w:rsidR="00DA6447" w:rsidRDefault="004440C5">
            <w:pPr>
              <w:pStyle w:val="ConsPlusNormal0"/>
              <w:jc w:val="center"/>
            </w:pPr>
            <w:r>
              <w:t>Неисполненные зачеты</w:t>
            </w:r>
          </w:p>
        </w:tc>
        <w:tc>
          <w:tcPr>
            <w:tcW w:w="1531" w:type="dxa"/>
            <w:vMerge w:val="restart"/>
            <w:tcBorders>
              <w:right w:val="nil"/>
            </w:tcBorders>
          </w:tcPr>
          <w:p w:rsidR="00DA6447" w:rsidRDefault="004440C5">
            <w:pPr>
              <w:pStyle w:val="ConsPlusNormal0"/>
              <w:jc w:val="center"/>
            </w:pPr>
            <w:r>
              <w:t>Примечание</w:t>
            </w:r>
          </w:p>
        </w:tc>
      </w:tr>
      <w:tr w:rsidR="00DA6447">
        <w:tc>
          <w:tcPr>
            <w:tcW w:w="567" w:type="dxa"/>
            <w:vMerge/>
            <w:tcBorders>
              <w:left w:val="nil"/>
            </w:tcBorders>
          </w:tcPr>
          <w:p w:rsidR="00DA6447" w:rsidRDefault="00DA6447">
            <w:pPr>
              <w:pStyle w:val="ConsPlusNormal0"/>
            </w:pPr>
          </w:p>
        </w:tc>
        <w:tc>
          <w:tcPr>
            <w:tcW w:w="1531" w:type="dxa"/>
          </w:tcPr>
          <w:p w:rsidR="00DA6447" w:rsidRDefault="004440C5">
            <w:pPr>
              <w:pStyle w:val="ConsPlusNormal0"/>
              <w:jc w:val="center"/>
            </w:pPr>
            <w:r>
              <w:t>наименование</w:t>
            </w:r>
          </w:p>
        </w:tc>
        <w:tc>
          <w:tcPr>
            <w:tcW w:w="907" w:type="dxa"/>
          </w:tcPr>
          <w:p w:rsidR="00DA6447" w:rsidRDefault="004440C5">
            <w:pPr>
              <w:pStyle w:val="ConsPlusNormal0"/>
              <w:jc w:val="center"/>
            </w:pPr>
            <w:r>
              <w:t>номер</w:t>
            </w:r>
          </w:p>
        </w:tc>
        <w:tc>
          <w:tcPr>
            <w:tcW w:w="737" w:type="dxa"/>
          </w:tcPr>
          <w:p w:rsidR="00DA6447" w:rsidRDefault="004440C5">
            <w:pPr>
              <w:pStyle w:val="ConsPlusNormal0"/>
              <w:jc w:val="center"/>
            </w:pPr>
            <w:r>
              <w:t>дата</w:t>
            </w:r>
          </w:p>
        </w:tc>
        <w:tc>
          <w:tcPr>
            <w:tcW w:w="1701" w:type="dxa"/>
            <w:vMerge/>
          </w:tcPr>
          <w:p w:rsidR="00DA6447" w:rsidRDefault="00DA6447">
            <w:pPr>
              <w:pStyle w:val="ConsPlusNormal0"/>
            </w:pPr>
          </w:p>
        </w:tc>
        <w:tc>
          <w:tcPr>
            <w:tcW w:w="1984" w:type="dxa"/>
            <w:vMerge/>
          </w:tcPr>
          <w:p w:rsidR="00DA6447" w:rsidRDefault="00DA6447">
            <w:pPr>
              <w:pStyle w:val="ConsPlusNormal0"/>
            </w:pPr>
          </w:p>
        </w:tc>
        <w:tc>
          <w:tcPr>
            <w:tcW w:w="1531" w:type="dxa"/>
            <w:vMerge/>
            <w:tcBorders>
              <w:right w:val="nil"/>
            </w:tcBorders>
          </w:tcPr>
          <w:p w:rsidR="00DA6447" w:rsidRDefault="00DA6447">
            <w:pPr>
              <w:pStyle w:val="ConsPlusNormal0"/>
            </w:pPr>
          </w:p>
        </w:tc>
      </w:tr>
      <w:tr w:rsidR="00DA6447">
        <w:tc>
          <w:tcPr>
            <w:tcW w:w="567" w:type="dxa"/>
            <w:tcBorders>
              <w:left w:val="nil"/>
            </w:tcBorders>
          </w:tcPr>
          <w:p w:rsidR="00DA6447" w:rsidRDefault="004440C5">
            <w:pPr>
              <w:pStyle w:val="ConsPlusNormal0"/>
              <w:jc w:val="center"/>
            </w:pPr>
            <w:r>
              <w:t>1</w:t>
            </w:r>
          </w:p>
        </w:tc>
        <w:tc>
          <w:tcPr>
            <w:tcW w:w="1531" w:type="dxa"/>
          </w:tcPr>
          <w:p w:rsidR="00DA6447" w:rsidRDefault="004440C5">
            <w:pPr>
              <w:pStyle w:val="ConsPlusNormal0"/>
              <w:jc w:val="center"/>
            </w:pPr>
            <w:r>
              <w:t>2</w:t>
            </w:r>
          </w:p>
        </w:tc>
        <w:tc>
          <w:tcPr>
            <w:tcW w:w="907" w:type="dxa"/>
          </w:tcPr>
          <w:p w:rsidR="00DA6447" w:rsidRDefault="004440C5">
            <w:pPr>
              <w:pStyle w:val="ConsPlusNormal0"/>
              <w:jc w:val="center"/>
            </w:pPr>
            <w:r>
              <w:t>3</w:t>
            </w:r>
          </w:p>
        </w:tc>
        <w:tc>
          <w:tcPr>
            <w:tcW w:w="737" w:type="dxa"/>
          </w:tcPr>
          <w:p w:rsidR="00DA6447" w:rsidRDefault="004440C5">
            <w:pPr>
              <w:pStyle w:val="ConsPlusNormal0"/>
              <w:jc w:val="center"/>
            </w:pPr>
            <w:r>
              <w:t>4</w:t>
            </w:r>
          </w:p>
        </w:tc>
        <w:tc>
          <w:tcPr>
            <w:tcW w:w="1701" w:type="dxa"/>
          </w:tcPr>
          <w:p w:rsidR="00DA6447" w:rsidRDefault="004440C5">
            <w:pPr>
              <w:pStyle w:val="ConsPlusNormal0"/>
              <w:jc w:val="center"/>
            </w:pPr>
            <w:r>
              <w:t>5</w:t>
            </w:r>
          </w:p>
        </w:tc>
        <w:tc>
          <w:tcPr>
            <w:tcW w:w="1984" w:type="dxa"/>
          </w:tcPr>
          <w:p w:rsidR="00DA6447" w:rsidRDefault="004440C5">
            <w:pPr>
              <w:pStyle w:val="ConsPlusNormal0"/>
              <w:jc w:val="center"/>
            </w:pPr>
            <w:r>
              <w:t>6</w:t>
            </w:r>
          </w:p>
        </w:tc>
        <w:tc>
          <w:tcPr>
            <w:tcW w:w="1531" w:type="dxa"/>
            <w:tcBorders>
              <w:right w:val="nil"/>
            </w:tcBorders>
          </w:tcPr>
          <w:p w:rsidR="00DA6447" w:rsidRDefault="004440C5">
            <w:pPr>
              <w:pStyle w:val="ConsPlusNormal0"/>
              <w:jc w:val="center"/>
            </w:pPr>
            <w:r>
              <w:t>7</w:t>
            </w:r>
          </w:p>
        </w:tc>
      </w:tr>
      <w:tr w:rsidR="00DA6447">
        <w:tc>
          <w:tcPr>
            <w:tcW w:w="567" w:type="dxa"/>
            <w:tcBorders>
              <w:left w:val="nil"/>
            </w:tcBorders>
          </w:tcPr>
          <w:p w:rsidR="00DA6447" w:rsidRDefault="00DA6447">
            <w:pPr>
              <w:pStyle w:val="ConsPlusNormal0"/>
              <w:jc w:val="center"/>
            </w:pPr>
          </w:p>
        </w:tc>
        <w:tc>
          <w:tcPr>
            <w:tcW w:w="1531" w:type="dxa"/>
          </w:tcPr>
          <w:p w:rsidR="00DA6447" w:rsidRDefault="00DA6447">
            <w:pPr>
              <w:pStyle w:val="ConsPlusNormal0"/>
              <w:jc w:val="center"/>
            </w:pPr>
          </w:p>
        </w:tc>
        <w:tc>
          <w:tcPr>
            <w:tcW w:w="907" w:type="dxa"/>
          </w:tcPr>
          <w:p w:rsidR="00DA6447" w:rsidRDefault="00DA6447">
            <w:pPr>
              <w:pStyle w:val="ConsPlusNormal0"/>
              <w:jc w:val="center"/>
            </w:pPr>
          </w:p>
        </w:tc>
        <w:tc>
          <w:tcPr>
            <w:tcW w:w="737" w:type="dxa"/>
          </w:tcPr>
          <w:p w:rsidR="00DA6447" w:rsidRDefault="00DA6447">
            <w:pPr>
              <w:pStyle w:val="ConsPlusNormal0"/>
              <w:jc w:val="center"/>
            </w:pPr>
          </w:p>
        </w:tc>
        <w:tc>
          <w:tcPr>
            <w:tcW w:w="1701" w:type="dxa"/>
          </w:tcPr>
          <w:p w:rsidR="00DA6447" w:rsidRDefault="00DA6447">
            <w:pPr>
              <w:pStyle w:val="ConsPlusNormal0"/>
              <w:jc w:val="center"/>
            </w:pPr>
          </w:p>
        </w:tc>
        <w:tc>
          <w:tcPr>
            <w:tcW w:w="1984" w:type="dxa"/>
          </w:tcPr>
          <w:p w:rsidR="00DA6447" w:rsidRDefault="00DA6447">
            <w:pPr>
              <w:pStyle w:val="ConsPlusNormal0"/>
              <w:jc w:val="center"/>
            </w:pPr>
          </w:p>
        </w:tc>
        <w:tc>
          <w:tcPr>
            <w:tcW w:w="1531" w:type="dxa"/>
            <w:tcBorders>
              <w:right w:val="nil"/>
            </w:tcBorders>
          </w:tcPr>
          <w:p w:rsidR="00DA6447" w:rsidRDefault="00DA6447">
            <w:pPr>
              <w:pStyle w:val="ConsPlusNormal0"/>
              <w:jc w:val="center"/>
            </w:pPr>
          </w:p>
        </w:tc>
      </w:tr>
      <w:tr w:rsidR="00DA6447">
        <w:tc>
          <w:tcPr>
            <w:tcW w:w="567" w:type="dxa"/>
            <w:tcBorders>
              <w:left w:val="nil"/>
            </w:tcBorders>
          </w:tcPr>
          <w:p w:rsidR="00DA6447" w:rsidRDefault="00DA6447">
            <w:pPr>
              <w:pStyle w:val="ConsPlusNormal0"/>
              <w:jc w:val="center"/>
            </w:pPr>
          </w:p>
        </w:tc>
        <w:tc>
          <w:tcPr>
            <w:tcW w:w="1531" w:type="dxa"/>
          </w:tcPr>
          <w:p w:rsidR="00DA6447" w:rsidRDefault="00DA6447">
            <w:pPr>
              <w:pStyle w:val="ConsPlusNormal0"/>
              <w:jc w:val="center"/>
            </w:pPr>
          </w:p>
        </w:tc>
        <w:tc>
          <w:tcPr>
            <w:tcW w:w="907" w:type="dxa"/>
          </w:tcPr>
          <w:p w:rsidR="00DA6447" w:rsidRDefault="00DA6447">
            <w:pPr>
              <w:pStyle w:val="ConsPlusNormal0"/>
              <w:jc w:val="center"/>
            </w:pPr>
          </w:p>
        </w:tc>
        <w:tc>
          <w:tcPr>
            <w:tcW w:w="737" w:type="dxa"/>
          </w:tcPr>
          <w:p w:rsidR="00DA6447" w:rsidRDefault="00DA6447">
            <w:pPr>
              <w:pStyle w:val="ConsPlusNormal0"/>
              <w:jc w:val="center"/>
            </w:pPr>
          </w:p>
        </w:tc>
        <w:tc>
          <w:tcPr>
            <w:tcW w:w="1701" w:type="dxa"/>
          </w:tcPr>
          <w:p w:rsidR="00DA6447" w:rsidRDefault="00DA6447">
            <w:pPr>
              <w:pStyle w:val="ConsPlusNormal0"/>
              <w:jc w:val="center"/>
            </w:pPr>
          </w:p>
        </w:tc>
        <w:tc>
          <w:tcPr>
            <w:tcW w:w="1984" w:type="dxa"/>
          </w:tcPr>
          <w:p w:rsidR="00DA6447" w:rsidRDefault="00DA6447">
            <w:pPr>
              <w:pStyle w:val="ConsPlusNormal0"/>
              <w:jc w:val="center"/>
            </w:pPr>
          </w:p>
        </w:tc>
        <w:tc>
          <w:tcPr>
            <w:tcW w:w="1531" w:type="dxa"/>
            <w:tcBorders>
              <w:right w:val="nil"/>
            </w:tcBorders>
          </w:tcPr>
          <w:p w:rsidR="00DA6447" w:rsidRDefault="00DA6447">
            <w:pPr>
              <w:pStyle w:val="ConsPlusNormal0"/>
              <w:jc w:val="center"/>
            </w:pPr>
          </w:p>
        </w:tc>
      </w:tr>
      <w:tr w:rsidR="00DA6447">
        <w:tc>
          <w:tcPr>
            <w:tcW w:w="567" w:type="dxa"/>
            <w:tcBorders>
              <w:left w:val="nil"/>
            </w:tcBorders>
          </w:tcPr>
          <w:p w:rsidR="00DA6447" w:rsidRDefault="00DA6447">
            <w:pPr>
              <w:pStyle w:val="ConsPlusNormal0"/>
              <w:jc w:val="center"/>
            </w:pPr>
          </w:p>
        </w:tc>
        <w:tc>
          <w:tcPr>
            <w:tcW w:w="1531" w:type="dxa"/>
          </w:tcPr>
          <w:p w:rsidR="00DA6447" w:rsidRDefault="00DA6447">
            <w:pPr>
              <w:pStyle w:val="ConsPlusNormal0"/>
              <w:jc w:val="center"/>
            </w:pPr>
          </w:p>
        </w:tc>
        <w:tc>
          <w:tcPr>
            <w:tcW w:w="907" w:type="dxa"/>
          </w:tcPr>
          <w:p w:rsidR="00DA6447" w:rsidRDefault="00DA6447">
            <w:pPr>
              <w:pStyle w:val="ConsPlusNormal0"/>
              <w:jc w:val="center"/>
            </w:pPr>
          </w:p>
        </w:tc>
        <w:tc>
          <w:tcPr>
            <w:tcW w:w="737" w:type="dxa"/>
          </w:tcPr>
          <w:p w:rsidR="00DA6447" w:rsidRDefault="00DA6447">
            <w:pPr>
              <w:pStyle w:val="ConsPlusNormal0"/>
              <w:jc w:val="center"/>
            </w:pPr>
          </w:p>
        </w:tc>
        <w:tc>
          <w:tcPr>
            <w:tcW w:w="1701" w:type="dxa"/>
          </w:tcPr>
          <w:p w:rsidR="00DA6447" w:rsidRDefault="00DA6447">
            <w:pPr>
              <w:pStyle w:val="ConsPlusNormal0"/>
              <w:jc w:val="center"/>
            </w:pPr>
          </w:p>
        </w:tc>
        <w:tc>
          <w:tcPr>
            <w:tcW w:w="1984" w:type="dxa"/>
          </w:tcPr>
          <w:p w:rsidR="00DA6447" w:rsidRDefault="00DA6447">
            <w:pPr>
              <w:pStyle w:val="ConsPlusNormal0"/>
              <w:jc w:val="center"/>
            </w:pPr>
          </w:p>
        </w:tc>
        <w:tc>
          <w:tcPr>
            <w:tcW w:w="1531" w:type="dxa"/>
            <w:tcBorders>
              <w:right w:val="nil"/>
            </w:tcBorders>
          </w:tcPr>
          <w:p w:rsidR="00DA6447" w:rsidRDefault="00DA6447">
            <w:pPr>
              <w:pStyle w:val="ConsPlusNormal0"/>
              <w:jc w:val="center"/>
            </w:pPr>
          </w:p>
        </w:tc>
      </w:tr>
      <w:tr w:rsidR="00DA6447">
        <w:tc>
          <w:tcPr>
            <w:tcW w:w="3742" w:type="dxa"/>
            <w:gridSpan w:val="4"/>
            <w:tcBorders>
              <w:left w:val="nil"/>
              <w:bottom w:val="nil"/>
            </w:tcBorders>
          </w:tcPr>
          <w:p w:rsidR="00DA6447" w:rsidRDefault="004440C5">
            <w:pPr>
              <w:pStyle w:val="ConsPlusNormal0"/>
              <w:jc w:val="right"/>
            </w:pPr>
            <w:r>
              <w:t>Итого</w:t>
            </w:r>
          </w:p>
        </w:tc>
        <w:tc>
          <w:tcPr>
            <w:tcW w:w="1701" w:type="dxa"/>
          </w:tcPr>
          <w:p w:rsidR="00DA6447" w:rsidRDefault="00DA6447">
            <w:pPr>
              <w:pStyle w:val="ConsPlusNormal0"/>
            </w:pPr>
          </w:p>
        </w:tc>
        <w:tc>
          <w:tcPr>
            <w:tcW w:w="1984" w:type="dxa"/>
          </w:tcPr>
          <w:p w:rsidR="00DA6447" w:rsidRDefault="00DA6447">
            <w:pPr>
              <w:pStyle w:val="ConsPlusNormal0"/>
            </w:pPr>
          </w:p>
        </w:tc>
        <w:tc>
          <w:tcPr>
            <w:tcW w:w="1531"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 _________</w:t>
      </w:r>
    </w:p>
    <w:p w:rsidR="00DA6447" w:rsidRDefault="004440C5">
      <w:pPr>
        <w:pStyle w:val="ConsPlusNonformat0"/>
        <w:jc w:val="both"/>
      </w:pPr>
      <w:r>
        <w:t xml:space="preserve">              (должность) (подпись) (</w:t>
      </w:r>
      <w:proofErr w:type="gramStart"/>
      <w:r>
        <w:t>расшифровка  (</w:t>
      </w:r>
      <w:proofErr w:type="gramEnd"/>
      <w:r>
        <w:t>телефон)</w:t>
      </w:r>
    </w:p>
    <w:p w:rsidR="00DA6447" w:rsidRDefault="004440C5">
      <w:pPr>
        <w:pStyle w:val="ConsPlusNonformat0"/>
        <w:jc w:val="both"/>
      </w:pPr>
      <w:r>
        <w:t xml:space="preserve">                                      подписи)</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w:t>
      </w:r>
      <w:r>
        <w:t>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12</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w:t>
            </w:r>
            <w:hyperlink r:id="rId50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both"/>
            </w:pPr>
            <w:proofErr w:type="spellStart"/>
            <w:r>
              <w:rPr>
                <w:color w:val="392C69"/>
              </w:rPr>
              <w:t>КонсультантПлюс</w:t>
            </w:r>
            <w:proofErr w:type="spellEnd"/>
            <w:r>
              <w:rPr>
                <w:color w:val="392C69"/>
              </w:rPr>
              <w:t>: примечание.</w:t>
            </w:r>
          </w:p>
          <w:p w:rsidR="00DA6447" w:rsidRDefault="004440C5">
            <w:pPr>
              <w:pStyle w:val="ConsPlusNormal0"/>
              <w:jc w:val="both"/>
            </w:pPr>
            <w:r>
              <w:rPr>
                <w:color w:val="392C69"/>
              </w:rPr>
              <w:t xml:space="preserve">О заполнении приложения N 12 см. </w:t>
            </w:r>
            <w:hyperlink r:id="rId503" w:tooltip="&lt;Письмо&gt; Казначейства России от 12.01.2022 N 07-04-05/05-162 &lt;О направлении Методических рекомендаций по заполнению форм документов - приложений N 12, 21, 30, 47 и 55.1 к Порядку открытия и ведения лицевых счетов территориальными органами Федерального казначей">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4440C5">
      <w:pPr>
        <w:pStyle w:val="ConsPlusNonformat0"/>
        <w:spacing w:before="260"/>
        <w:jc w:val="both"/>
      </w:pPr>
      <w:bookmarkStart w:id="109" w:name="P5414"/>
      <w:bookmarkEnd w:id="109"/>
      <w:r>
        <w:t xml:space="preserve">                                  ВЫПИСКА</w:t>
      </w:r>
    </w:p>
    <w:p w:rsidR="00DA6447" w:rsidRDefault="004440C5">
      <w:pPr>
        <w:pStyle w:val="ConsPlusNonformat0"/>
        <w:jc w:val="both"/>
      </w:pPr>
      <w:r>
        <w:t xml:space="preserve">            из лицевого счета для учета операций со средствами,</w:t>
      </w:r>
    </w:p>
    <w:p w:rsidR="00DA6447" w:rsidRDefault="004440C5">
      <w:pPr>
        <w:pStyle w:val="ConsPlusNonformat0"/>
        <w:jc w:val="both"/>
      </w:pPr>
      <w:r>
        <w:t xml:space="preserve">             поступающими во временное распоряжение получателя</w:t>
      </w:r>
    </w:p>
    <w:p w:rsidR="00DA6447" w:rsidRDefault="004440C5">
      <w:pPr>
        <w:pStyle w:val="ConsPlusNonformat0"/>
        <w:jc w:val="both"/>
      </w:pPr>
      <w:r>
        <w:t xml:space="preserve">                                        ┌───────────┐</w:t>
      </w:r>
    </w:p>
    <w:p w:rsidR="00DA6447" w:rsidRDefault="004440C5">
      <w:pPr>
        <w:pStyle w:val="ConsPlusNonformat0"/>
        <w:jc w:val="both"/>
      </w:pPr>
      <w:r>
        <w:t xml:space="preserve">                    бюджетных средств N │           │</w:t>
      </w:r>
    </w:p>
    <w:p w:rsidR="00DA6447" w:rsidRDefault="004440C5">
      <w:pPr>
        <w:pStyle w:val="ConsPlusNonformat0"/>
        <w:jc w:val="both"/>
      </w:pPr>
      <w:r>
        <w:t xml:space="preserve">                     </w:t>
      </w:r>
      <w:r>
        <w:t xml:space="preserve">                   └───────────┘</w:t>
      </w:r>
    </w:p>
    <w:p w:rsidR="00DA6447" w:rsidRDefault="004440C5">
      <w:pPr>
        <w:pStyle w:val="ConsPlusNonformat0"/>
        <w:jc w:val="both"/>
      </w:pPr>
      <w:r>
        <w:t xml:space="preserve">                        за "__" __________ 20__ г.</w:t>
      </w:r>
    </w:p>
    <w:p w:rsidR="00DA6447" w:rsidRDefault="00DA6447">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01"/>
        <w:gridCol w:w="974"/>
        <w:gridCol w:w="1757"/>
        <w:gridCol w:w="1134"/>
      </w:tblGrid>
      <w:tr w:rsidR="00DA6447">
        <w:tc>
          <w:tcPr>
            <w:tcW w:w="7937" w:type="dxa"/>
            <w:gridSpan w:val="4"/>
            <w:tcBorders>
              <w:top w:val="nil"/>
              <w:left w:val="nil"/>
              <w:bottom w:val="nil"/>
            </w:tcBorders>
            <w:vAlign w:val="bottom"/>
          </w:tcPr>
          <w:p w:rsidR="00DA6447" w:rsidRDefault="00DA6447">
            <w:pPr>
              <w:pStyle w:val="ConsPlusNormal0"/>
            </w:pPr>
          </w:p>
        </w:tc>
        <w:tc>
          <w:tcPr>
            <w:tcW w:w="1134" w:type="dxa"/>
            <w:tcBorders>
              <w:top w:val="single" w:sz="4" w:space="0" w:color="auto"/>
              <w:bottom w:val="single" w:sz="4" w:space="0" w:color="auto"/>
            </w:tcBorders>
          </w:tcPr>
          <w:p w:rsidR="00DA6447" w:rsidRDefault="004440C5">
            <w:pPr>
              <w:pStyle w:val="ConsPlusNormal0"/>
              <w:jc w:val="center"/>
            </w:pPr>
            <w:r>
              <w:t>Коды</w:t>
            </w:r>
          </w:p>
        </w:tc>
      </w:tr>
      <w:tr w:rsidR="00DA6447">
        <w:tblPrEx>
          <w:tblBorders>
            <w:insideV w:val="none" w:sz="0" w:space="0" w:color="auto"/>
          </w:tblBorders>
        </w:tblPrEx>
        <w:tc>
          <w:tcPr>
            <w:tcW w:w="6180" w:type="dxa"/>
            <w:gridSpan w:val="3"/>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0531762</w:t>
            </w:r>
          </w:p>
        </w:tc>
      </w:tr>
      <w:tr w:rsidR="00DA6447">
        <w:tblPrEx>
          <w:tblBorders>
            <w:insideV w:val="none" w:sz="0" w:space="0" w:color="auto"/>
          </w:tblBorders>
        </w:tblPrEx>
        <w:tc>
          <w:tcPr>
            <w:tcW w:w="3005" w:type="dxa"/>
            <w:tcBorders>
              <w:top w:val="nil"/>
              <w:left w:val="nil"/>
              <w:bottom w:val="nil"/>
              <w:right w:val="nil"/>
            </w:tcBorders>
          </w:tcPr>
          <w:p w:rsidR="00DA6447" w:rsidRDefault="00DA6447">
            <w:pPr>
              <w:pStyle w:val="ConsPlusNormal0"/>
            </w:pPr>
          </w:p>
        </w:tc>
        <w:tc>
          <w:tcPr>
            <w:tcW w:w="3175" w:type="dxa"/>
            <w:gridSpan w:val="2"/>
            <w:tcBorders>
              <w:top w:val="nil"/>
              <w:left w:val="nil"/>
              <w:bottom w:val="nil"/>
              <w:right w:val="nil"/>
            </w:tcBorders>
            <w:vAlign w:val="bottom"/>
          </w:tcPr>
          <w:p w:rsidR="00DA6447" w:rsidRDefault="00DA6447">
            <w:pPr>
              <w:pStyle w:val="ConsPlusNormal0"/>
              <w:jc w:val="center"/>
            </w:pP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blPrEx>
          <w:tblBorders>
            <w:insideV w:val="none" w:sz="0" w:space="0" w:color="auto"/>
          </w:tblBorders>
        </w:tblPrEx>
        <w:tc>
          <w:tcPr>
            <w:tcW w:w="3005" w:type="dxa"/>
            <w:tcBorders>
              <w:top w:val="nil"/>
              <w:left w:val="nil"/>
              <w:bottom w:val="nil"/>
              <w:right w:val="nil"/>
            </w:tcBorders>
          </w:tcPr>
          <w:p w:rsidR="00DA6447" w:rsidRDefault="00DA6447">
            <w:pPr>
              <w:pStyle w:val="ConsPlusNormal0"/>
            </w:pPr>
          </w:p>
        </w:tc>
        <w:tc>
          <w:tcPr>
            <w:tcW w:w="3175" w:type="dxa"/>
            <w:gridSpan w:val="2"/>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blPrEx>
          <w:tblBorders>
            <w:insideV w:val="none" w:sz="0" w:space="0" w:color="auto"/>
          </w:tblBorders>
        </w:tblPrEx>
        <w:tc>
          <w:tcPr>
            <w:tcW w:w="3005" w:type="dxa"/>
            <w:tcBorders>
              <w:top w:val="nil"/>
              <w:left w:val="nil"/>
              <w:bottom w:val="nil"/>
              <w:right w:val="nil"/>
            </w:tcBorders>
          </w:tcPr>
          <w:p w:rsidR="00DA6447" w:rsidRDefault="004440C5">
            <w:pPr>
              <w:pStyle w:val="ConsPlusNormal0"/>
            </w:pPr>
            <w:r>
              <w:lastRenderedPageBreak/>
              <w:t>Орган Федерального казначейства</w:t>
            </w:r>
          </w:p>
        </w:tc>
        <w:tc>
          <w:tcPr>
            <w:tcW w:w="3175" w:type="dxa"/>
            <w:gridSpan w:val="2"/>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blPrEx>
          <w:tblBorders>
            <w:insideV w:val="none" w:sz="0" w:space="0" w:color="auto"/>
          </w:tblBorders>
        </w:tblPrEx>
        <w:tc>
          <w:tcPr>
            <w:tcW w:w="3005" w:type="dxa"/>
            <w:tcBorders>
              <w:top w:val="nil"/>
              <w:left w:val="nil"/>
              <w:bottom w:val="nil"/>
              <w:right w:val="nil"/>
            </w:tcBorders>
          </w:tcPr>
          <w:p w:rsidR="00DA6447" w:rsidRDefault="004440C5">
            <w:pPr>
              <w:pStyle w:val="ConsPlusNormal0"/>
            </w:pPr>
            <w:r>
              <w:t>Получатель бюджетных средств</w:t>
            </w:r>
          </w:p>
        </w:tc>
        <w:tc>
          <w:tcPr>
            <w:tcW w:w="3175" w:type="dxa"/>
            <w:gridSpan w:val="2"/>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blPrEx>
          <w:tblBorders>
            <w:insideV w:val="none" w:sz="0" w:space="0" w:color="auto"/>
          </w:tblBorders>
        </w:tblPrEx>
        <w:tc>
          <w:tcPr>
            <w:tcW w:w="3005" w:type="dxa"/>
            <w:tcBorders>
              <w:top w:val="nil"/>
              <w:left w:val="nil"/>
              <w:bottom w:val="nil"/>
              <w:right w:val="nil"/>
            </w:tcBorders>
          </w:tcPr>
          <w:p w:rsidR="00DA6447" w:rsidRDefault="004440C5">
            <w:pPr>
              <w:pStyle w:val="ConsPlusNormal0"/>
            </w:pPr>
            <w:r>
              <w:t>Главный распорядитель бюджетных средств</w:t>
            </w:r>
          </w:p>
        </w:tc>
        <w:tc>
          <w:tcPr>
            <w:tcW w:w="3175" w:type="dxa"/>
            <w:gridSpan w:val="2"/>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blPrEx>
          <w:tblBorders>
            <w:insideV w:val="none" w:sz="0" w:space="0" w:color="auto"/>
          </w:tblBorders>
        </w:tblPrEx>
        <w:tc>
          <w:tcPr>
            <w:tcW w:w="3005" w:type="dxa"/>
            <w:tcBorders>
              <w:top w:val="nil"/>
              <w:left w:val="nil"/>
              <w:bottom w:val="nil"/>
              <w:right w:val="nil"/>
            </w:tcBorders>
          </w:tcPr>
          <w:p w:rsidR="00DA6447" w:rsidRDefault="004440C5">
            <w:pPr>
              <w:pStyle w:val="ConsPlusNormal0"/>
            </w:pPr>
            <w:r>
              <w:t>Наименование бюджета</w:t>
            </w:r>
          </w:p>
        </w:tc>
        <w:tc>
          <w:tcPr>
            <w:tcW w:w="3175" w:type="dxa"/>
            <w:gridSpan w:val="2"/>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50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blPrEx>
          <w:tblBorders>
            <w:insideV w:val="none" w:sz="0" w:space="0" w:color="auto"/>
          </w:tblBorders>
        </w:tblPrEx>
        <w:tc>
          <w:tcPr>
            <w:tcW w:w="3005" w:type="dxa"/>
            <w:tcBorders>
              <w:top w:val="nil"/>
              <w:left w:val="nil"/>
              <w:bottom w:val="nil"/>
              <w:right w:val="nil"/>
            </w:tcBorders>
          </w:tcPr>
          <w:p w:rsidR="00DA6447" w:rsidRDefault="004440C5">
            <w:pPr>
              <w:pStyle w:val="ConsPlusNormal0"/>
            </w:pPr>
            <w:r>
              <w:t>Финансовый орган</w:t>
            </w:r>
          </w:p>
        </w:tc>
        <w:tc>
          <w:tcPr>
            <w:tcW w:w="3175" w:type="dxa"/>
            <w:gridSpan w:val="2"/>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blPrEx>
          <w:tblBorders>
            <w:insideV w:val="none" w:sz="0" w:space="0" w:color="auto"/>
          </w:tblBorders>
        </w:tblPrEx>
        <w:tc>
          <w:tcPr>
            <w:tcW w:w="3005" w:type="dxa"/>
            <w:tcBorders>
              <w:top w:val="nil"/>
              <w:left w:val="nil"/>
              <w:bottom w:val="nil"/>
              <w:right w:val="nil"/>
            </w:tcBorders>
          </w:tcPr>
          <w:p w:rsidR="00DA6447" w:rsidRDefault="004440C5">
            <w:pPr>
              <w:pStyle w:val="ConsPlusNormal0"/>
            </w:pPr>
            <w:r>
              <w:t>Периодичность: ежедневная</w:t>
            </w:r>
          </w:p>
        </w:tc>
        <w:tc>
          <w:tcPr>
            <w:tcW w:w="3175" w:type="dxa"/>
            <w:gridSpan w:val="2"/>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blPrEx>
          <w:tblBorders>
            <w:insideV w:val="none" w:sz="0" w:space="0" w:color="auto"/>
          </w:tblBorders>
        </w:tblPrEx>
        <w:tc>
          <w:tcPr>
            <w:tcW w:w="3005" w:type="dxa"/>
            <w:vMerge w:val="restart"/>
            <w:tcBorders>
              <w:top w:val="nil"/>
              <w:left w:val="nil"/>
              <w:bottom w:val="nil"/>
              <w:right w:val="nil"/>
            </w:tcBorders>
          </w:tcPr>
          <w:p w:rsidR="00DA6447" w:rsidRDefault="004440C5">
            <w:pPr>
              <w:pStyle w:val="ConsPlusNormal0"/>
            </w:pPr>
            <w:r>
              <w:t>Единица измерения: руб.</w:t>
            </w:r>
          </w:p>
        </w:tc>
        <w:tc>
          <w:tcPr>
            <w:tcW w:w="3175" w:type="dxa"/>
            <w:gridSpan w:val="2"/>
            <w:vMerge w:val="restart"/>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hyperlink r:id="rId50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r w:rsidR="00DA6447">
        <w:tblPrEx>
          <w:tblBorders>
            <w:right w:val="nil"/>
            <w:insideV w:val="none" w:sz="0" w:space="0" w:color="auto"/>
          </w:tblBorders>
        </w:tblPrEx>
        <w:tc>
          <w:tcPr>
            <w:tcW w:w="3005" w:type="dxa"/>
            <w:vMerge/>
            <w:tcBorders>
              <w:top w:val="nil"/>
              <w:left w:val="nil"/>
              <w:bottom w:val="nil"/>
              <w:right w:val="nil"/>
            </w:tcBorders>
          </w:tcPr>
          <w:p w:rsidR="00DA6447" w:rsidRDefault="00DA6447">
            <w:pPr>
              <w:pStyle w:val="ConsPlusNormal0"/>
            </w:pPr>
          </w:p>
        </w:tc>
        <w:tc>
          <w:tcPr>
            <w:tcW w:w="3175" w:type="dxa"/>
            <w:gridSpan w:val="2"/>
            <w:vMerge/>
            <w:tcBorders>
              <w:top w:val="nil"/>
              <w:left w:val="nil"/>
              <w:bottom w:val="nil"/>
              <w:right w:val="nil"/>
            </w:tcBorders>
          </w:tcPr>
          <w:p w:rsidR="00DA6447" w:rsidRDefault="00DA6447">
            <w:pPr>
              <w:pStyle w:val="ConsPlusNormal0"/>
            </w:pPr>
          </w:p>
        </w:tc>
        <w:tc>
          <w:tcPr>
            <w:tcW w:w="1757" w:type="dxa"/>
            <w:tcBorders>
              <w:top w:val="nil"/>
              <w:left w:val="nil"/>
              <w:bottom w:val="nil"/>
              <w:right w:val="nil"/>
            </w:tcBorders>
            <w:vAlign w:val="bottom"/>
          </w:tcPr>
          <w:p w:rsidR="00DA6447" w:rsidRDefault="00DA6447">
            <w:pPr>
              <w:pStyle w:val="ConsPlusNormal0"/>
            </w:pPr>
          </w:p>
        </w:tc>
        <w:tc>
          <w:tcPr>
            <w:tcW w:w="1134" w:type="dxa"/>
            <w:tcBorders>
              <w:top w:val="single" w:sz="4" w:space="0" w:color="auto"/>
              <w:left w:val="nil"/>
              <w:bottom w:val="single" w:sz="4" w:space="0" w:color="auto"/>
              <w:right w:val="nil"/>
            </w:tcBorders>
          </w:tcPr>
          <w:p w:rsidR="00DA6447" w:rsidRDefault="00DA6447">
            <w:pPr>
              <w:pStyle w:val="ConsPlusNormal0"/>
            </w:pPr>
          </w:p>
        </w:tc>
      </w:tr>
      <w:tr w:rsidR="00DA6447">
        <w:tblPrEx>
          <w:tblBorders>
            <w:insideV w:val="none" w:sz="0" w:space="0" w:color="auto"/>
          </w:tblBorders>
        </w:tblPrEx>
        <w:tc>
          <w:tcPr>
            <w:tcW w:w="3005" w:type="dxa"/>
            <w:tcBorders>
              <w:top w:val="nil"/>
              <w:left w:val="nil"/>
              <w:bottom w:val="nil"/>
              <w:right w:val="nil"/>
            </w:tcBorders>
          </w:tcPr>
          <w:p w:rsidR="00DA6447" w:rsidRDefault="00DA6447">
            <w:pPr>
              <w:pStyle w:val="ConsPlusNormal0"/>
            </w:pPr>
          </w:p>
        </w:tc>
        <w:tc>
          <w:tcPr>
            <w:tcW w:w="2201" w:type="dxa"/>
            <w:tcBorders>
              <w:top w:val="nil"/>
              <w:left w:val="nil"/>
              <w:bottom w:val="nil"/>
              <w:right w:val="nil"/>
            </w:tcBorders>
          </w:tcPr>
          <w:p w:rsidR="00DA6447" w:rsidRDefault="00DA6447">
            <w:pPr>
              <w:pStyle w:val="ConsPlusNormal0"/>
            </w:pPr>
          </w:p>
        </w:tc>
        <w:tc>
          <w:tcPr>
            <w:tcW w:w="2731" w:type="dxa"/>
            <w:gridSpan w:val="2"/>
            <w:tcBorders>
              <w:top w:val="nil"/>
              <w:left w:val="nil"/>
              <w:bottom w:val="nil"/>
              <w:right w:val="single" w:sz="4" w:space="0" w:color="auto"/>
            </w:tcBorders>
            <w:vAlign w:val="bottom"/>
          </w:tcPr>
          <w:p w:rsidR="00DA6447" w:rsidRDefault="004440C5">
            <w:pPr>
              <w:pStyle w:val="ConsPlusNormal0"/>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blPrEx>
          <w:tblBorders>
            <w:insideV w:val="none" w:sz="0" w:space="0" w:color="auto"/>
          </w:tblBorders>
        </w:tblPrEx>
        <w:tc>
          <w:tcPr>
            <w:tcW w:w="3005" w:type="dxa"/>
            <w:tcBorders>
              <w:top w:val="nil"/>
              <w:left w:val="nil"/>
              <w:bottom w:val="nil"/>
              <w:right w:val="nil"/>
            </w:tcBorders>
          </w:tcPr>
          <w:p w:rsidR="00DA6447" w:rsidRDefault="00DA6447">
            <w:pPr>
              <w:pStyle w:val="ConsPlusNormal0"/>
            </w:pPr>
          </w:p>
        </w:tc>
        <w:tc>
          <w:tcPr>
            <w:tcW w:w="2201" w:type="dxa"/>
            <w:tcBorders>
              <w:top w:val="nil"/>
              <w:left w:val="nil"/>
              <w:bottom w:val="nil"/>
              <w:right w:val="nil"/>
            </w:tcBorders>
          </w:tcPr>
          <w:p w:rsidR="00DA6447" w:rsidRDefault="00DA6447">
            <w:pPr>
              <w:pStyle w:val="ConsPlusNormal0"/>
            </w:pPr>
          </w:p>
        </w:tc>
        <w:tc>
          <w:tcPr>
            <w:tcW w:w="2731" w:type="dxa"/>
            <w:gridSpan w:val="2"/>
            <w:tcBorders>
              <w:top w:val="nil"/>
              <w:left w:val="nil"/>
              <w:bottom w:val="nil"/>
              <w:right w:val="single" w:sz="4" w:space="0" w:color="auto"/>
            </w:tcBorders>
            <w:vAlign w:val="bottom"/>
          </w:tcPr>
          <w:p w:rsidR="00DA6447" w:rsidRDefault="004440C5">
            <w:pPr>
              <w:pStyle w:val="ConsPlusNormal0"/>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 Операции со средствами, поступающими</w:t>
      </w:r>
    </w:p>
    <w:p w:rsidR="00DA6447" w:rsidRDefault="004440C5">
      <w:pPr>
        <w:pStyle w:val="ConsPlusNonformat0"/>
        <w:jc w:val="both"/>
      </w:pPr>
      <w:r>
        <w:t xml:space="preserve">     во временное распоряжение получателя бюджетных средств, в валюте</w:t>
      </w:r>
    </w:p>
    <w:p w:rsidR="00DA6447" w:rsidRDefault="004440C5">
      <w:pPr>
        <w:pStyle w:val="ConsPlusNonformat0"/>
        <w:jc w:val="both"/>
      </w:pPr>
      <w:r>
        <w:t xml:space="preserve">                           Российской Федерации</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1020"/>
        <w:gridCol w:w="737"/>
        <w:gridCol w:w="567"/>
        <w:gridCol w:w="1020"/>
        <w:gridCol w:w="680"/>
        <w:gridCol w:w="680"/>
        <w:gridCol w:w="737"/>
        <w:gridCol w:w="567"/>
        <w:gridCol w:w="907"/>
        <w:gridCol w:w="850"/>
      </w:tblGrid>
      <w:tr w:rsidR="00DA6447">
        <w:tc>
          <w:tcPr>
            <w:tcW w:w="510" w:type="dxa"/>
            <w:vMerge w:val="restart"/>
          </w:tcPr>
          <w:p w:rsidR="00DA6447" w:rsidRDefault="004440C5">
            <w:pPr>
              <w:pStyle w:val="ConsPlusNormal0"/>
              <w:jc w:val="center"/>
            </w:pPr>
            <w:r>
              <w:t>N п/п</w:t>
            </w:r>
          </w:p>
        </w:tc>
        <w:tc>
          <w:tcPr>
            <w:tcW w:w="794" w:type="dxa"/>
            <w:vMerge w:val="restart"/>
          </w:tcPr>
          <w:p w:rsidR="00DA6447" w:rsidRDefault="004440C5">
            <w:pPr>
              <w:pStyle w:val="ConsPlusNormal0"/>
              <w:jc w:val="center"/>
            </w:pPr>
            <w:r>
              <w:t>Код цели (аналитический код)</w:t>
            </w:r>
          </w:p>
        </w:tc>
        <w:tc>
          <w:tcPr>
            <w:tcW w:w="2324" w:type="dxa"/>
            <w:gridSpan w:val="3"/>
          </w:tcPr>
          <w:p w:rsidR="00DA6447" w:rsidRDefault="004440C5">
            <w:pPr>
              <w:pStyle w:val="ConsPlusNormal0"/>
              <w:jc w:val="center"/>
            </w:pPr>
            <w:r>
              <w:t>Документ, подтверждающий проведение операции</w:t>
            </w:r>
          </w:p>
        </w:tc>
        <w:tc>
          <w:tcPr>
            <w:tcW w:w="2380" w:type="dxa"/>
            <w:gridSpan w:val="3"/>
          </w:tcPr>
          <w:p w:rsidR="00DA6447" w:rsidRDefault="004440C5">
            <w:pPr>
              <w:pStyle w:val="ConsPlusNormal0"/>
              <w:jc w:val="center"/>
            </w:pPr>
            <w:r>
              <w:t>Документ-основание для проведения операций со средствами во временном распоряжении</w:t>
            </w:r>
          </w:p>
        </w:tc>
        <w:tc>
          <w:tcPr>
            <w:tcW w:w="737" w:type="dxa"/>
            <w:vMerge w:val="restart"/>
          </w:tcPr>
          <w:p w:rsidR="00DA6447" w:rsidRDefault="004440C5">
            <w:pPr>
              <w:pStyle w:val="ConsPlusNormal0"/>
              <w:jc w:val="center"/>
            </w:pPr>
            <w:r>
              <w:t>Поступления</w:t>
            </w:r>
          </w:p>
        </w:tc>
        <w:tc>
          <w:tcPr>
            <w:tcW w:w="567" w:type="dxa"/>
            <w:vMerge w:val="restart"/>
          </w:tcPr>
          <w:p w:rsidR="00DA6447" w:rsidRDefault="004440C5">
            <w:pPr>
              <w:pStyle w:val="ConsPlusNormal0"/>
              <w:jc w:val="center"/>
            </w:pPr>
            <w:r>
              <w:t>Выплаты</w:t>
            </w:r>
          </w:p>
        </w:tc>
        <w:tc>
          <w:tcPr>
            <w:tcW w:w="907" w:type="dxa"/>
            <w:vMerge w:val="restart"/>
          </w:tcPr>
          <w:p w:rsidR="00DA6447" w:rsidRDefault="004440C5">
            <w:pPr>
              <w:pStyle w:val="ConsPlusNormal0"/>
              <w:jc w:val="center"/>
            </w:pPr>
            <w:r>
              <w:t>Остаток средств на начало дня</w:t>
            </w:r>
          </w:p>
        </w:tc>
        <w:tc>
          <w:tcPr>
            <w:tcW w:w="850" w:type="dxa"/>
            <w:vMerge w:val="restart"/>
          </w:tcPr>
          <w:p w:rsidR="00DA6447" w:rsidRDefault="004440C5">
            <w:pPr>
              <w:pStyle w:val="ConsPlusNormal0"/>
              <w:jc w:val="center"/>
            </w:pPr>
            <w:r>
              <w:t>Остаток средств на конец дня</w:t>
            </w:r>
          </w:p>
        </w:tc>
      </w:tr>
      <w:tr w:rsidR="00DA6447">
        <w:tc>
          <w:tcPr>
            <w:tcW w:w="510" w:type="dxa"/>
            <w:vMerge/>
          </w:tcPr>
          <w:p w:rsidR="00DA6447" w:rsidRDefault="00DA6447">
            <w:pPr>
              <w:pStyle w:val="ConsPlusNormal0"/>
            </w:pPr>
          </w:p>
        </w:tc>
        <w:tc>
          <w:tcPr>
            <w:tcW w:w="794" w:type="dxa"/>
            <w:vMerge/>
          </w:tcPr>
          <w:p w:rsidR="00DA6447" w:rsidRDefault="00DA6447">
            <w:pPr>
              <w:pStyle w:val="ConsPlusNormal0"/>
            </w:pPr>
          </w:p>
        </w:tc>
        <w:tc>
          <w:tcPr>
            <w:tcW w:w="1020" w:type="dxa"/>
          </w:tcPr>
          <w:p w:rsidR="00DA6447" w:rsidRDefault="004440C5">
            <w:pPr>
              <w:pStyle w:val="ConsPlusNormal0"/>
              <w:jc w:val="center"/>
            </w:pPr>
            <w:r>
              <w:t>наименование</w:t>
            </w:r>
          </w:p>
        </w:tc>
        <w:tc>
          <w:tcPr>
            <w:tcW w:w="737" w:type="dxa"/>
          </w:tcPr>
          <w:p w:rsidR="00DA6447" w:rsidRDefault="004440C5">
            <w:pPr>
              <w:pStyle w:val="ConsPlusNormal0"/>
              <w:jc w:val="center"/>
            </w:pPr>
            <w:r>
              <w:t>номер</w:t>
            </w:r>
          </w:p>
        </w:tc>
        <w:tc>
          <w:tcPr>
            <w:tcW w:w="567" w:type="dxa"/>
          </w:tcPr>
          <w:p w:rsidR="00DA6447" w:rsidRDefault="004440C5">
            <w:pPr>
              <w:pStyle w:val="ConsPlusNormal0"/>
              <w:jc w:val="center"/>
            </w:pPr>
            <w:r>
              <w:t>дата</w:t>
            </w:r>
          </w:p>
        </w:tc>
        <w:tc>
          <w:tcPr>
            <w:tcW w:w="1020" w:type="dxa"/>
          </w:tcPr>
          <w:p w:rsidR="00DA6447" w:rsidRDefault="004440C5">
            <w:pPr>
              <w:pStyle w:val="ConsPlusNormal0"/>
              <w:jc w:val="center"/>
            </w:pPr>
            <w:r>
              <w:t>наименование</w:t>
            </w:r>
          </w:p>
        </w:tc>
        <w:tc>
          <w:tcPr>
            <w:tcW w:w="680" w:type="dxa"/>
          </w:tcPr>
          <w:p w:rsidR="00DA6447" w:rsidRDefault="004440C5">
            <w:pPr>
              <w:pStyle w:val="ConsPlusNormal0"/>
              <w:jc w:val="center"/>
            </w:pPr>
            <w:r>
              <w:t>номер</w:t>
            </w:r>
          </w:p>
        </w:tc>
        <w:tc>
          <w:tcPr>
            <w:tcW w:w="680" w:type="dxa"/>
          </w:tcPr>
          <w:p w:rsidR="00DA6447" w:rsidRDefault="004440C5">
            <w:pPr>
              <w:pStyle w:val="ConsPlusNormal0"/>
              <w:jc w:val="center"/>
            </w:pPr>
            <w:r>
              <w:t>дата</w:t>
            </w:r>
          </w:p>
        </w:tc>
        <w:tc>
          <w:tcPr>
            <w:tcW w:w="737" w:type="dxa"/>
            <w:vMerge/>
          </w:tcPr>
          <w:p w:rsidR="00DA6447" w:rsidRDefault="00DA6447">
            <w:pPr>
              <w:pStyle w:val="ConsPlusNormal0"/>
            </w:pPr>
          </w:p>
        </w:tc>
        <w:tc>
          <w:tcPr>
            <w:tcW w:w="567" w:type="dxa"/>
            <w:vMerge/>
          </w:tcPr>
          <w:p w:rsidR="00DA6447" w:rsidRDefault="00DA6447">
            <w:pPr>
              <w:pStyle w:val="ConsPlusNormal0"/>
            </w:pPr>
          </w:p>
        </w:tc>
        <w:tc>
          <w:tcPr>
            <w:tcW w:w="907" w:type="dxa"/>
            <w:vMerge/>
          </w:tcPr>
          <w:p w:rsidR="00DA6447" w:rsidRDefault="00DA6447">
            <w:pPr>
              <w:pStyle w:val="ConsPlusNormal0"/>
            </w:pPr>
          </w:p>
        </w:tc>
        <w:tc>
          <w:tcPr>
            <w:tcW w:w="850" w:type="dxa"/>
            <w:vMerge/>
          </w:tcPr>
          <w:p w:rsidR="00DA6447" w:rsidRDefault="00DA6447">
            <w:pPr>
              <w:pStyle w:val="ConsPlusNormal0"/>
            </w:pPr>
          </w:p>
        </w:tc>
      </w:tr>
      <w:tr w:rsidR="00DA6447">
        <w:tc>
          <w:tcPr>
            <w:tcW w:w="510" w:type="dxa"/>
          </w:tcPr>
          <w:p w:rsidR="00DA6447" w:rsidRDefault="004440C5">
            <w:pPr>
              <w:pStyle w:val="ConsPlusNormal0"/>
              <w:jc w:val="center"/>
            </w:pPr>
            <w:r>
              <w:t>1</w:t>
            </w:r>
          </w:p>
        </w:tc>
        <w:tc>
          <w:tcPr>
            <w:tcW w:w="794" w:type="dxa"/>
          </w:tcPr>
          <w:p w:rsidR="00DA6447" w:rsidRDefault="004440C5">
            <w:pPr>
              <w:pStyle w:val="ConsPlusNormal0"/>
              <w:jc w:val="center"/>
            </w:pPr>
            <w:r>
              <w:t>2</w:t>
            </w:r>
          </w:p>
        </w:tc>
        <w:tc>
          <w:tcPr>
            <w:tcW w:w="1020" w:type="dxa"/>
          </w:tcPr>
          <w:p w:rsidR="00DA6447" w:rsidRDefault="004440C5">
            <w:pPr>
              <w:pStyle w:val="ConsPlusNormal0"/>
              <w:jc w:val="center"/>
            </w:pPr>
            <w:r>
              <w:t>3</w:t>
            </w:r>
          </w:p>
        </w:tc>
        <w:tc>
          <w:tcPr>
            <w:tcW w:w="737" w:type="dxa"/>
          </w:tcPr>
          <w:p w:rsidR="00DA6447" w:rsidRDefault="004440C5">
            <w:pPr>
              <w:pStyle w:val="ConsPlusNormal0"/>
              <w:jc w:val="center"/>
            </w:pPr>
            <w:r>
              <w:t>4</w:t>
            </w:r>
          </w:p>
        </w:tc>
        <w:tc>
          <w:tcPr>
            <w:tcW w:w="567" w:type="dxa"/>
          </w:tcPr>
          <w:p w:rsidR="00DA6447" w:rsidRDefault="004440C5">
            <w:pPr>
              <w:pStyle w:val="ConsPlusNormal0"/>
              <w:jc w:val="center"/>
            </w:pPr>
            <w:r>
              <w:t>5</w:t>
            </w:r>
          </w:p>
        </w:tc>
        <w:tc>
          <w:tcPr>
            <w:tcW w:w="1020" w:type="dxa"/>
          </w:tcPr>
          <w:p w:rsidR="00DA6447" w:rsidRDefault="004440C5">
            <w:pPr>
              <w:pStyle w:val="ConsPlusNormal0"/>
              <w:jc w:val="center"/>
            </w:pPr>
            <w:r>
              <w:t>6</w:t>
            </w:r>
          </w:p>
        </w:tc>
        <w:tc>
          <w:tcPr>
            <w:tcW w:w="680" w:type="dxa"/>
          </w:tcPr>
          <w:p w:rsidR="00DA6447" w:rsidRDefault="004440C5">
            <w:pPr>
              <w:pStyle w:val="ConsPlusNormal0"/>
              <w:jc w:val="center"/>
            </w:pPr>
            <w:r>
              <w:t>7</w:t>
            </w:r>
          </w:p>
        </w:tc>
        <w:tc>
          <w:tcPr>
            <w:tcW w:w="680" w:type="dxa"/>
          </w:tcPr>
          <w:p w:rsidR="00DA6447" w:rsidRDefault="004440C5">
            <w:pPr>
              <w:pStyle w:val="ConsPlusNormal0"/>
              <w:jc w:val="center"/>
            </w:pPr>
            <w:r>
              <w:t>8</w:t>
            </w:r>
          </w:p>
        </w:tc>
        <w:tc>
          <w:tcPr>
            <w:tcW w:w="737" w:type="dxa"/>
          </w:tcPr>
          <w:p w:rsidR="00DA6447" w:rsidRDefault="004440C5">
            <w:pPr>
              <w:pStyle w:val="ConsPlusNormal0"/>
              <w:jc w:val="center"/>
            </w:pPr>
            <w:r>
              <w:t>9</w:t>
            </w:r>
          </w:p>
        </w:tc>
        <w:tc>
          <w:tcPr>
            <w:tcW w:w="567" w:type="dxa"/>
          </w:tcPr>
          <w:p w:rsidR="00DA6447" w:rsidRDefault="004440C5">
            <w:pPr>
              <w:pStyle w:val="ConsPlusNormal0"/>
              <w:jc w:val="center"/>
            </w:pPr>
            <w:r>
              <w:t>10</w:t>
            </w:r>
          </w:p>
        </w:tc>
        <w:tc>
          <w:tcPr>
            <w:tcW w:w="907" w:type="dxa"/>
          </w:tcPr>
          <w:p w:rsidR="00DA6447" w:rsidRDefault="004440C5">
            <w:pPr>
              <w:pStyle w:val="ConsPlusNormal0"/>
              <w:jc w:val="center"/>
            </w:pPr>
            <w:r>
              <w:t>11</w:t>
            </w:r>
          </w:p>
        </w:tc>
        <w:tc>
          <w:tcPr>
            <w:tcW w:w="850" w:type="dxa"/>
          </w:tcPr>
          <w:p w:rsidR="00DA6447" w:rsidRDefault="004440C5">
            <w:pPr>
              <w:pStyle w:val="ConsPlusNormal0"/>
              <w:jc w:val="center"/>
            </w:pPr>
            <w:r>
              <w:t>12</w:t>
            </w:r>
          </w:p>
        </w:tc>
      </w:tr>
      <w:tr w:rsidR="00DA6447">
        <w:tc>
          <w:tcPr>
            <w:tcW w:w="510" w:type="dxa"/>
          </w:tcPr>
          <w:p w:rsidR="00DA6447" w:rsidRDefault="00DA6447">
            <w:pPr>
              <w:pStyle w:val="ConsPlusNormal0"/>
            </w:pPr>
          </w:p>
        </w:tc>
        <w:tc>
          <w:tcPr>
            <w:tcW w:w="794" w:type="dxa"/>
          </w:tcPr>
          <w:p w:rsidR="00DA6447" w:rsidRDefault="00DA6447">
            <w:pPr>
              <w:pStyle w:val="ConsPlusNormal0"/>
            </w:pPr>
          </w:p>
        </w:tc>
        <w:tc>
          <w:tcPr>
            <w:tcW w:w="1020" w:type="dxa"/>
          </w:tcPr>
          <w:p w:rsidR="00DA6447" w:rsidRDefault="00DA6447">
            <w:pPr>
              <w:pStyle w:val="ConsPlusNormal0"/>
            </w:pPr>
          </w:p>
        </w:tc>
        <w:tc>
          <w:tcPr>
            <w:tcW w:w="737" w:type="dxa"/>
          </w:tcPr>
          <w:p w:rsidR="00DA6447" w:rsidRDefault="00DA6447">
            <w:pPr>
              <w:pStyle w:val="ConsPlusNormal0"/>
            </w:pPr>
          </w:p>
        </w:tc>
        <w:tc>
          <w:tcPr>
            <w:tcW w:w="567" w:type="dxa"/>
          </w:tcPr>
          <w:p w:rsidR="00DA6447" w:rsidRDefault="00DA6447">
            <w:pPr>
              <w:pStyle w:val="ConsPlusNormal0"/>
            </w:pPr>
          </w:p>
        </w:tc>
        <w:tc>
          <w:tcPr>
            <w:tcW w:w="102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567" w:type="dxa"/>
          </w:tcPr>
          <w:p w:rsidR="00DA6447" w:rsidRDefault="00DA6447">
            <w:pPr>
              <w:pStyle w:val="ConsPlusNormal0"/>
            </w:pPr>
          </w:p>
        </w:tc>
        <w:tc>
          <w:tcPr>
            <w:tcW w:w="907" w:type="dxa"/>
          </w:tcPr>
          <w:p w:rsidR="00DA6447" w:rsidRDefault="004440C5">
            <w:pPr>
              <w:pStyle w:val="ConsPlusNormal0"/>
              <w:jc w:val="center"/>
            </w:pPr>
            <w:r>
              <w:t>x</w:t>
            </w:r>
          </w:p>
        </w:tc>
        <w:tc>
          <w:tcPr>
            <w:tcW w:w="850" w:type="dxa"/>
          </w:tcPr>
          <w:p w:rsidR="00DA6447" w:rsidRDefault="004440C5">
            <w:pPr>
              <w:pStyle w:val="ConsPlusNormal0"/>
              <w:jc w:val="center"/>
            </w:pPr>
            <w:r>
              <w:t>x</w:t>
            </w:r>
          </w:p>
        </w:tc>
      </w:tr>
      <w:tr w:rsidR="00DA6447">
        <w:tc>
          <w:tcPr>
            <w:tcW w:w="510" w:type="dxa"/>
          </w:tcPr>
          <w:p w:rsidR="00DA6447" w:rsidRDefault="00DA6447">
            <w:pPr>
              <w:pStyle w:val="ConsPlusNormal0"/>
            </w:pPr>
          </w:p>
        </w:tc>
        <w:tc>
          <w:tcPr>
            <w:tcW w:w="794" w:type="dxa"/>
          </w:tcPr>
          <w:p w:rsidR="00DA6447" w:rsidRDefault="00DA6447">
            <w:pPr>
              <w:pStyle w:val="ConsPlusNormal0"/>
            </w:pPr>
          </w:p>
        </w:tc>
        <w:tc>
          <w:tcPr>
            <w:tcW w:w="1020" w:type="dxa"/>
          </w:tcPr>
          <w:p w:rsidR="00DA6447" w:rsidRDefault="00DA6447">
            <w:pPr>
              <w:pStyle w:val="ConsPlusNormal0"/>
            </w:pPr>
          </w:p>
        </w:tc>
        <w:tc>
          <w:tcPr>
            <w:tcW w:w="737" w:type="dxa"/>
          </w:tcPr>
          <w:p w:rsidR="00DA6447" w:rsidRDefault="00DA6447">
            <w:pPr>
              <w:pStyle w:val="ConsPlusNormal0"/>
            </w:pPr>
          </w:p>
        </w:tc>
        <w:tc>
          <w:tcPr>
            <w:tcW w:w="567" w:type="dxa"/>
          </w:tcPr>
          <w:p w:rsidR="00DA6447" w:rsidRDefault="00DA6447">
            <w:pPr>
              <w:pStyle w:val="ConsPlusNormal0"/>
            </w:pPr>
          </w:p>
        </w:tc>
        <w:tc>
          <w:tcPr>
            <w:tcW w:w="102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567" w:type="dxa"/>
          </w:tcPr>
          <w:p w:rsidR="00DA6447" w:rsidRDefault="00DA6447">
            <w:pPr>
              <w:pStyle w:val="ConsPlusNormal0"/>
            </w:pPr>
          </w:p>
        </w:tc>
        <w:tc>
          <w:tcPr>
            <w:tcW w:w="907" w:type="dxa"/>
          </w:tcPr>
          <w:p w:rsidR="00DA6447" w:rsidRDefault="004440C5">
            <w:pPr>
              <w:pStyle w:val="ConsPlusNormal0"/>
              <w:jc w:val="center"/>
            </w:pPr>
            <w:r>
              <w:t>x</w:t>
            </w:r>
          </w:p>
        </w:tc>
        <w:tc>
          <w:tcPr>
            <w:tcW w:w="850" w:type="dxa"/>
          </w:tcPr>
          <w:p w:rsidR="00DA6447" w:rsidRDefault="004440C5">
            <w:pPr>
              <w:pStyle w:val="ConsPlusNormal0"/>
              <w:jc w:val="center"/>
            </w:pPr>
            <w:r>
              <w:t>x</w:t>
            </w:r>
          </w:p>
        </w:tc>
      </w:tr>
      <w:tr w:rsidR="00DA6447">
        <w:tblPrEx>
          <w:tblBorders>
            <w:left w:val="nil"/>
          </w:tblBorders>
        </w:tblPrEx>
        <w:tc>
          <w:tcPr>
            <w:tcW w:w="6008" w:type="dxa"/>
            <w:gridSpan w:val="8"/>
            <w:tcBorders>
              <w:left w:val="nil"/>
              <w:bottom w:val="nil"/>
            </w:tcBorders>
          </w:tcPr>
          <w:p w:rsidR="00DA6447" w:rsidRDefault="004440C5">
            <w:pPr>
              <w:pStyle w:val="ConsPlusNormal0"/>
              <w:jc w:val="right"/>
            </w:pPr>
            <w:r>
              <w:t>Итого</w:t>
            </w:r>
          </w:p>
        </w:tc>
        <w:tc>
          <w:tcPr>
            <w:tcW w:w="737" w:type="dxa"/>
          </w:tcPr>
          <w:p w:rsidR="00DA6447" w:rsidRDefault="00DA6447">
            <w:pPr>
              <w:pStyle w:val="ConsPlusNormal0"/>
            </w:pPr>
          </w:p>
        </w:tc>
        <w:tc>
          <w:tcPr>
            <w:tcW w:w="56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r>
    </w:tbl>
    <w:p w:rsidR="00DA6447" w:rsidRDefault="00DA6447">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DA6447">
        <w:tc>
          <w:tcPr>
            <w:tcW w:w="6406" w:type="dxa"/>
            <w:tcBorders>
              <w:top w:val="nil"/>
              <w:left w:val="nil"/>
              <w:bottom w:val="nil"/>
              <w:right w:val="nil"/>
            </w:tcBorders>
          </w:tcPr>
          <w:p w:rsidR="00DA6447" w:rsidRDefault="00DA6447">
            <w:pPr>
              <w:pStyle w:val="ConsPlusNormal0"/>
            </w:pPr>
          </w:p>
        </w:tc>
        <w:tc>
          <w:tcPr>
            <w:tcW w:w="1928" w:type="dxa"/>
            <w:tcBorders>
              <w:top w:val="nil"/>
              <w:left w:val="nil"/>
              <w:bottom w:val="nil"/>
              <w:right w:val="nil"/>
            </w:tcBorders>
            <w:vAlign w:val="bottom"/>
          </w:tcPr>
          <w:p w:rsidR="00DA6447" w:rsidRDefault="004440C5">
            <w:pPr>
              <w:pStyle w:val="ConsPlusNormal0"/>
              <w:jc w:val="right"/>
            </w:pPr>
            <w:r>
              <w:t>Номер страницы</w:t>
            </w:r>
          </w:p>
        </w:tc>
        <w:tc>
          <w:tcPr>
            <w:tcW w:w="737" w:type="dxa"/>
            <w:tcBorders>
              <w:top w:val="nil"/>
              <w:left w:val="nil"/>
              <w:bottom w:val="single" w:sz="4" w:space="0" w:color="auto"/>
              <w:right w:val="nil"/>
            </w:tcBorders>
            <w:vAlign w:val="bottom"/>
          </w:tcPr>
          <w:p w:rsidR="00DA6447" w:rsidRDefault="00DA6447">
            <w:pPr>
              <w:pStyle w:val="ConsPlusNormal0"/>
            </w:pPr>
          </w:p>
        </w:tc>
      </w:tr>
      <w:tr w:rsidR="00DA6447">
        <w:tc>
          <w:tcPr>
            <w:tcW w:w="6406" w:type="dxa"/>
            <w:tcBorders>
              <w:top w:val="nil"/>
              <w:left w:val="nil"/>
              <w:bottom w:val="nil"/>
              <w:right w:val="nil"/>
            </w:tcBorders>
          </w:tcPr>
          <w:p w:rsidR="00DA6447" w:rsidRDefault="00DA6447">
            <w:pPr>
              <w:pStyle w:val="ConsPlusNormal0"/>
            </w:pPr>
          </w:p>
        </w:tc>
        <w:tc>
          <w:tcPr>
            <w:tcW w:w="1928" w:type="dxa"/>
            <w:tcBorders>
              <w:top w:val="nil"/>
              <w:left w:val="nil"/>
              <w:bottom w:val="nil"/>
              <w:right w:val="nil"/>
            </w:tcBorders>
          </w:tcPr>
          <w:p w:rsidR="00DA6447" w:rsidRDefault="004440C5">
            <w:pPr>
              <w:pStyle w:val="ConsPlusNormal0"/>
              <w:jc w:val="right"/>
            </w:pPr>
            <w:r>
              <w:t>Всего страниц</w:t>
            </w:r>
          </w:p>
        </w:tc>
        <w:tc>
          <w:tcPr>
            <w:tcW w:w="737" w:type="dxa"/>
            <w:tcBorders>
              <w:top w:val="single" w:sz="4" w:space="0" w:color="auto"/>
              <w:left w:val="nil"/>
              <w:bottom w:val="single" w:sz="4" w:space="0" w:color="auto"/>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Форма 0531762, с. 2</w:t>
      </w:r>
    </w:p>
    <w:p w:rsidR="00DA6447" w:rsidRDefault="004440C5">
      <w:pPr>
        <w:pStyle w:val="ConsPlusNonformat0"/>
        <w:jc w:val="both"/>
      </w:pPr>
      <w:r>
        <w:t xml:space="preserve">                                                 Номер лицевого счета _____</w:t>
      </w:r>
    </w:p>
    <w:p w:rsidR="00DA6447" w:rsidRDefault="004440C5">
      <w:pPr>
        <w:pStyle w:val="ConsPlusNonformat0"/>
        <w:jc w:val="both"/>
      </w:pPr>
      <w:r>
        <w:t xml:space="preserve">                                                   на "__" ________ 20__ г.</w:t>
      </w:r>
    </w:p>
    <w:p w:rsidR="00DA6447" w:rsidRDefault="00DA6447">
      <w:pPr>
        <w:pStyle w:val="ConsPlusNonformat0"/>
        <w:jc w:val="both"/>
      </w:pPr>
    </w:p>
    <w:p w:rsidR="00DA6447" w:rsidRDefault="004440C5">
      <w:pPr>
        <w:pStyle w:val="ConsPlusNonformat0"/>
        <w:jc w:val="both"/>
      </w:pPr>
      <w:r>
        <w:t xml:space="preserve">                  2. Операции со средствами, поступающими</w:t>
      </w:r>
    </w:p>
    <w:p w:rsidR="00DA6447" w:rsidRDefault="004440C5">
      <w:pPr>
        <w:pStyle w:val="ConsPlusNonformat0"/>
        <w:jc w:val="both"/>
      </w:pPr>
      <w:r>
        <w:t xml:space="preserve">          во временное распоряжение получателя бюджетных средств,</w:t>
      </w:r>
    </w:p>
    <w:p w:rsidR="00DA6447" w:rsidRDefault="004440C5">
      <w:pPr>
        <w:pStyle w:val="ConsPlusNonformat0"/>
        <w:jc w:val="both"/>
      </w:pPr>
      <w:r>
        <w:t xml:space="preserve">                           в иностранных валютах</w:t>
      </w:r>
    </w:p>
    <w:p w:rsidR="00DA6447" w:rsidRDefault="00DA6447">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567"/>
        <w:gridCol w:w="794"/>
        <w:gridCol w:w="680"/>
        <w:gridCol w:w="454"/>
        <w:gridCol w:w="624"/>
        <w:gridCol w:w="680"/>
        <w:gridCol w:w="567"/>
        <w:gridCol w:w="680"/>
        <w:gridCol w:w="680"/>
        <w:gridCol w:w="567"/>
        <w:gridCol w:w="1020"/>
        <w:gridCol w:w="1191"/>
      </w:tblGrid>
      <w:tr w:rsidR="00DA6447">
        <w:tc>
          <w:tcPr>
            <w:tcW w:w="461" w:type="dxa"/>
            <w:vMerge w:val="restart"/>
          </w:tcPr>
          <w:p w:rsidR="00DA6447" w:rsidRDefault="004440C5">
            <w:pPr>
              <w:pStyle w:val="ConsPlusNormal0"/>
              <w:jc w:val="center"/>
            </w:pPr>
            <w:r>
              <w:t>N п/п</w:t>
            </w:r>
          </w:p>
        </w:tc>
        <w:tc>
          <w:tcPr>
            <w:tcW w:w="567" w:type="dxa"/>
            <w:vMerge w:val="restart"/>
          </w:tcPr>
          <w:p w:rsidR="00DA6447" w:rsidRDefault="004440C5">
            <w:pPr>
              <w:pStyle w:val="ConsPlusNormal0"/>
              <w:jc w:val="center"/>
            </w:pPr>
            <w:r>
              <w:t>Код строки</w:t>
            </w:r>
          </w:p>
        </w:tc>
        <w:tc>
          <w:tcPr>
            <w:tcW w:w="794" w:type="dxa"/>
            <w:vMerge w:val="restart"/>
          </w:tcPr>
          <w:p w:rsidR="00DA6447" w:rsidRDefault="004440C5">
            <w:pPr>
              <w:pStyle w:val="ConsPlusNormal0"/>
              <w:jc w:val="center"/>
            </w:pPr>
            <w:r>
              <w:t>Код цели (аналитический код)</w:t>
            </w:r>
          </w:p>
        </w:tc>
        <w:tc>
          <w:tcPr>
            <w:tcW w:w="1758" w:type="dxa"/>
            <w:gridSpan w:val="3"/>
          </w:tcPr>
          <w:p w:rsidR="00DA6447" w:rsidRDefault="004440C5">
            <w:pPr>
              <w:pStyle w:val="ConsPlusNormal0"/>
              <w:jc w:val="center"/>
            </w:pPr>
            <w:r>
              <w:t>Документ, подтверждающий проведение операции</w:t>
            </w:r>
          </w:p>
        </w:tc>
        <w:tc>
          <w:tcPr>
            <w:tcW w:w="1927" w:type="dxa"/>
            <w:gridSpan w:val="3"/>
          </w:tcPr>
          <w:p w:rsidR="00DA6447" w:rsidRDefault="004440C5">
            <w:pPr>
              <w:pStyle w:val="ConsPlusNormal0"/>
              <w:jc w:val="center"/>
            </w:pPr>
            <w:r>
              <w:t>Документ-основание для проведения операций со средствами во временном распоряжении</w:t>
            </w:r>
          </w:p>
        </w:tc>
        <w:tc>
          <w:tcPr>
            <w:tcW w:w="680" w:type="dxa"/>
            <w:vMerge w:val="restart"/>
          </w:tcPr>
          <w:p w:rsidR="00DA6447" w:rsidRDefault="004440C5">
            <w:pPr>
              <w:pStyle w:val="ConsPlusNormal0"/>
              <w:jc w:val="center"/>
            </w:pPr>
            <w:r>
              <w:t xml:space="preserve">Код валюты по </w:t>
            </w:r>
            <w:hyperlink r:id="rId506"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567" w:type="dxa"/>
            <w:vMerge w:val="restart"/>
          </w:tcPr>
          <w:p w:rsidR="00DA6447" w:rsidRDefault="004440C5">
            <w:pPr>
              <w:pStyle w:val="ConsPlusNormal0"/>
              <w:jc w:val="center"/>
            </w:pPr>
            <w:r>
              <w:t>Курс валюты</w:t>
            </w:r>
          </w:p>
        </w:tc>
        <w:tc>
          <w:tcPr>
            <w:tcW w:w="2211" w:type="dxa"/>
            <w:gridSpan w:val="2"/>
          </w:tcPr>
          <w:p w:rsidR="00DA6447" w:rsidRDefault="004440C5">
            <w:pPr>
              <w:pStyle w:val="ConsPlusNormal0"/>
              <w:jc w:val="center"/>
            </w:pPr>
            <w:r>
              <w:t>Поступления</w:t>
            </w:r>
          </w:p>
        </w:tc>
      </w:tr>
      <w:tr w:rsidR="00DA6447">
        <w:tc>
          <w:tcPr>
            <w:tcW w:w="461" w:type="dxa"/>
            <w:vMerge/>
          </w:tcPr>
          <w:p w:rsidR="00DA6447" w:rsidRDefault="00DA6447">
            <w:pPr>
              <w:pStyle w:val="ConsPlusNormal0"/>
            </w:pPr>
          </w:p>
        </w:tc>
        <w:tc>
          <w:tcPr>
            <w:tcW w:w="567" w:type="dxa"/>
            <w:vMerge/>
          </w:tcPr>
          <w:p w:rsidR="00DA6447" w:rsidRDefault="00DA6447">
            <w:pPr>
              <w:pStyle w:val="ConsPlusNormal0"/>
            </w:pPr>
          </w:p>
        </w:tc>
        <w:tc>
          <w:tcPr>
            <w:tcW w:w="794" w:type="dxa"/>
            <w:vMerge/>
          </w:tcPr>
          <w:p w:rsidR="00DA6447" w:rsidRDefault="00DA6447">
            <w:pPr>
              <w:pStyle w:val="ConsPlusNormal0"/>
            </w:pPr>
          </w:p>
        </w:tc>
        <w:tc>
          <w:tcPr>
            <w:tcW w:w="680" w:type="dxa"/>
          </w:tcPr>
          <w:p w:rsidR="00DA6447" w:rsidRDefault="004440C5">
            <w:pPr>
              <w:pStyle w:val="ConsPlusNormal0"/>
              <w:jc w:val="center"/>
            </w:pPr>
            <w:r>
              <w:t>наименование</w:t>
            </w:r>
          </w:p>
        </w:tc>
        <w:tc>
          <w:tcPr>
            <w:tcW w:w="454" w:type="dxa"/>
          </w:tcPr>
          <w:p w:rsidR="00DA6447" w:rsidRDefault="004440C5">
            <w:pPr>
              <w:pStyle w:val="ConsPlusNormal0"/>
              <w:jc w:val="center"/>
            </w:pPr>
            <w:r>
              <w:t>номер</w:t>
            </w:r>
          </w:p>
        </w:tc>
        <w:tc>
          <w:tcPr>
            <w:tcW w:w="624" w:type="dxa"/>
          </w:tcPr>
          <w:p w:rsidR="00DA6447" w:rsidRDefault="004440C5">
            <w:pPr>
              <w:pStyle w:val="ConsPlusNormal0"/>
              <w:jc w:val="center"/>
            </w:pPr>
            <w:r>
              <w:t>дата</w:t>
            </w:r>
          </w:p>
        </w:tc>
        <w:tc>
          <w:tcPr>
            <w:tcW w:w="680" w:type="dxa"/>
          </w:tcPr>
          <w:p w:rsidR="00DA6447" w:rsidRDefault="004440C5">
            <w:pPr>
              <w:pStyle w:val="ConsPlusNormal0"/>
              <w:jc w:val="center"/>
            </w:pPr>
            <w:r>
              <w:t>наименование</w:t>
            </w:r>
          </w:p>
        </w:tc>
        <w:tc>
          <w:tcPr>
            <w:tcW w:w="567" w:type="dxa"/>
          </w:tcPr>
          <w:p w:rsidR="00DA6447" w:rsidRDefault="004440C5">
            <w:pPr>
              <w:pStyle w:val="ConsPlusNormal0"/>
              <w:jc w:val="center"/>
            </w:pPr>
            <w:r>
              <w:t>номер</w:t>
            </w:r>
          </w:p>
        </w:tc>
        <w:tc>
          <w:tcPr>
            <w:tcW w:w="680" w:type="dxa"/>
          </w:tcPr>
          <w:p w:rsidR="00DA6447" w:rsidRDefault="004440C5">
            <w:pPr>
              <w:pStyle w:val="ConsPlusNormal0"/>
              <w:jc w:val="center"/>
            </w:pPr>
            <w:r>
              <w:t>дата</w:t>
            </w:r>
          </w:p>
        </w:tc>
        <w:tc>
          <w:tcPr>
            <w:tcW w:w="680" w:type="dxa"/>
            <w:vMerge/>
          </w:tcPr>
          <w:p w:rsidR="00DA6447" w:rsidRDefault="00DA6447">
            <w:pPr>
              <w:pStyle w:val="ConsPlusNormal0"/>
            </w:pPr>
          </w:p>
        </w:tc>
        <w:tc>
          <w:tcPr>
            <w:tcW w:w="567" w:type="dxa"/>
            <w:vMerge/>
          </w:tcPr>
          <w:p w:rsidR="00DA6447" w:rsidRDefault="00DA6447">
            <w:pPr>
              <w:pStyle w:val="ConsPlusNormal0"/>
            </w:pPr>
          </w:p>
        </w:tc>
        <w:tc>
          <w:tcPr>
            <w:tcW w:w="1020" w:type="dxa"/>
          </w:tcPr>
          <w:p w:rsidR="00DA6447" w:rsidRDefault="004440C5">
            <w:pPr>
              <w:pStyle w:val="ConsPlusNormal0"/>
              <w:jc w:val="center"/>
            </w:pPr>
            <w:r>
              <w:t>Сумма в иностранной валюте</w:t>
            </w:r>
          </w:p>
        </w:tc>
        <w:tc>
          <w:tcPr>
            <w:tcW w:w="1191" w:type="dxa"/>
          </w:tcPr>
          <w:p w:rsidR="00DA6447" w:rsidRDefault="004440C5">
            <w:pPr>
              <w:pStyle w:val="ConsPlusNormal0"/>
              <w:jc w:val="center"/>
            </w:pPr>
            <w:r>
              <w:t>Сумма в рублевом эквиваленте</w:t>
            </w:r>
          </w:p>
        </w:tc>
      </w:tr>
      <w:tr w:rsidR="00DA6447">
        <w:tblPrEx>
          <w:tblBorders>
            <w:right w:val="none" w:sz="0" w:space="0" w:color="auto"/>
          </w:tblBorders>
        </w:tblPrEx>
        <w:tc>
          <w:tcPr>
            <w:tcW w:w="461" w:type="dxa"/>
          </w:tcPr>
          <w:p w:rsidR="00DA6447" w:rsidRDefault="004440C5">
            <w:pPr>
              <w:pStyle w:val="ConsPlusNormal0"/>
              <w:jc w:val="center"/>
            </w:pPr>
            <w:r>
              <w:t>1</w:t>
            </w:r>
          </w:p>
        </w:tc>
        <w:tc>
          <w:tcPr>
            <w:tcW w:w="567" w:type="dxa"/>
          </w:tcPr>
          <w:p w:rsidR="00DA6447" w:rsidRDefault="004440C5">
            <w:pPr>
              <w:pStyle w:val="ConsPlusNormal0"/>
              <w:jc w:val="center"/>
            </w:pPr>
            <w:r>
              <w:t>2</w:t>
            </w:r>
          </w:p>
        </w:tc>
        <w:tc>
          <w:tcPr>
            <w:tcW w:w="794" w:type="dxa"/>
          </w:tcPr>
          <w:p w:rsidR="00DA6447" w:rsidRDefault="004440C5">
            <w:pPr>
              <w:pStyle w:val="ConsPlusNormal0"/>
              <w:jc w:val="center"/>
            </w:pPr>
            <w:r>
              <w:t>3</w:t>
            </w:r>
          </w:p>
        </w:tc>
        <w:tc>
          <w:tcPr>
            <w:tcW w:w="680" w:type="dxa"/>
          </w:tcPr>
          <w:p w:rsidR="00DA6447" w:rsidRDefault="004440C5">
            <w:pPr>
              <w:pStyle w:val="ConsPlusNormal0"/>
              <w:jc w:val="center"/>
            </w:pPr>
            <w:r>
              <w:t>4</w:t>
            </w:r>
          </w:p>
        </w:tc>
        <w:tc>
          <w:tcPr>
            <w:tcW w:w="454" w:type="dxa"/>
          </w:tcPr>
          <w:p w:rsidR="00DA6447" w:rsidRDefault="004440C5">
            <w:pPr>
              <w:pStyle w:val="ConsPlusNormal0"/>
              <w:jc w:val="center"/>
            </w:pPr>
            <w:r>
              <w:t>5</w:t>
            </w:r>
          </w:p>
        </w:tc>
        <w:tc>
          <w:tcPr>
            <w:tcW w:w="624" w:type="dxa"/>
          </w:tcPr>
          <w:p w:rsidR="00DA6447" w:rsidRDefault="004440C5">
            <w:pPr>
              <w:pStyle w:val="ConsPlusNormal0"/>
              <w:jc w:val="center"/>
            </w:pPr>
            <w:r>
              <w:t>6</w:t>
            </w:r>
          </w:p>
        </w:tc>
        <w:tc>
          <w:tcPr>
            <w:tcW w:w="680" w:type="dxa"/>
          </w:tcPr>
          <w:p w:rsidR="00DA6447" w:rsidRDefault="004440C5">
            <w:pPr>
              <w:pStyle w:val="ConsPlusNormal0"/>
              <w:jc w:val="center"/>
            </w:pPr>
            <w:r>
              <w:t>7</w:t>
            </w:r>
          </w:p>
        </w:tc>
        <w:tc>
          <w:tcPr>
            <w:tcW w:w="567" w:type="dxa"/>
          </w:tcPr>
          <w:p w:rsidR="00DA6447" w:rsidRDefault="004440C5">
            <w:pPr>
              <w:pStyle w:val="ConsPlusNormal0"/>
              <w:jc w:val="center"/>
            </w:pPr>
            <w:r>
              <w:t>8</w:t>
            </w:r>
          </w:p>
        </w:tc>
        <w:tc>
          <w:tcPr>
            <w:tcW w:w="680" w:type="dxa"/>
          </w:tcPr>
          <w:p w:rsidR="00DA6447" w:rsidRDefault="004440C5">
            <w:pPr>
              <w:pStyle w:val="ConsPlusNormal0"/>
              <w:jc w:val="center"/>
            </w:pPr>
            <w:r>
              <w:t>9</w:t>
            </w:r>
          </w:p>
        </w:tc>
        <w:tc>
          <w:tcPr>
            <w:tcW w:w="680" w:type="dxa"/>
          </w:tcPr>
          <w:p w:rsidR="00DA6447" w:rsidRDefault="004440C5">
            <w:pPr>
              <w:pStyle w:val="ConsPlusNormal0"/>
              <w:jc w:val="center"/>
            </w:pPr>
            <w:r>
              <w:t>10</w:t>
            </w:r>
          </w:p>
        </w:tc>
        <w:tc>
          <w:tcPr>
            <w:tcW w:w="567" w:type="dxa"/>
          </w:tcPr>
          <w:p w:rsidR="00DA6447" w:rsidRDefault="004440C5">
            <w:pPr>
              <w:pStyle w:val="ConsPlusNormal0"/>
              <w:jc w:val="center"/>
            </w:pPr>
            <w:r>
              <w:t>11</w:t>
            </w:r>
          </w:p>
        </w:tc>
        <w:tc>
          <w:tcPr>
            <w:tcW w:w="1020" w:type="dxa"/>
          </w:tcPr>
          <w:p w:rsidR="00DA6447" w:rsidRDefault="004440C5">
            <w:pPr>
              <w:pStyle w:val="ConsPlusNormal0"/>
              <w:jc w:val="center"/>
            </w:pPr>
            <w:r>
              <w:t>12</w:t>
            </w:r>
          </w:p>
        </w:tc>
        <w:tc>
          <w:tcPr>
            <w:tcW w:w="1191" w:type="dxa"/>
            <w:tcBorders>
              <w:right w:val="nil"/>
            </w:tcBorders>
          </w:tcPr>
          <w:p w:rsidR="00DA6447" w:rsidRDefault="004440C5">
            <w:pPr>
              <w:pStyle w:val="ConsPlusNormal0"/>
              <w:jc w:val="center"/>
            </w:pPr>
            <w:r>
              <w:t>13</w:t>
            </w:r>
          </w:p>
        </w:tc>
      </w:tr>
      <w:tr w:rsidR="00DA6447">
        <w:tblPrEx>
          <w:tblBorders>
            <w:right w:val="none" w:sz="0" w:space="0" w:color="auto"/>
          </w:tblBorders>
        </w:tblPrEx>
        <w:tc>
          <w:tcPr>
            <w:tcW w:w="461" w:type="dxa"/>
          </w:tcPr>
          <w:p w:rsidR="00DA6447" w:rsidRDefault="00DA6447">
            <w:pPr>
              <w:pStyle w:val="ConsPlusNormal0"/>
            </w:pPr>
          </w:p>
        </w:tc>
        <w:tc>
          <w:tcPr>
            <w:tcW w:w="567"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c>
          <w:tcPr>
            <w:tcW w:w="454" w:type="dxa"/>
          </w:tcPr>
          <w:p w:rsidR="00DA6447" w:rsidRDefault="00DA6447">
            <w:pPr>
              <w:pStyle w:val="ConsPlusNormal0"/>
            </w:pPr>
          </w:p>
        </w:tc>
        <w:tc>
          <w:tcPr>
            <w:tcW w:w="624" w:type="dxa"/>
          </w:tcPr>
          <w:p w:rsidR="00DA6447" w:rsidRDefault="00DA6447">
            <w:pPr>
              <w:pStyle w:val="ConsPlusNormal0"/>
            </w:pPr>
          </w:p>
        </w:tc>
        <w:tc>
          <w:tcPr>
            <w:tcW w:w="680" w:type="dxa"/>
          </w:tcPr>
          <w:p w:rsidR="00DA6447" w:rsidRDefault="00DA6447">
            <w:pPr>
              <w:pStyle w:val="ConsPlusNormal0"/>
            </w:pPr>
          </w:p>
        </w:tc>
        <w:tc>
          <w:tcPr>
            <w:tcW w:w="567"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567" w:type="dxa"/>
          </w:tcPr>
          <w:p w:rsidR="00DA6447" w:rsidRDefault="00DA6447">
            <w:pPr>
              <w:pStyle w:val="ConsPlusNormal0"/>
            </w:pPr>
          </w:p>
        </w:tc>
        <w:tc>
          <w:tcPr>
            <w:tcW w:w="1020" w:type="dxa"/>
          </w:tcPr>
          <w:p w:rsidR="00DA6447" w:rsidRDefault="00DA6447">
            <w:pPr>
              <w:pStyle w:val="ConsPlusNormal0"/>
            </w:pPr>
          </w:p>
        </w:tc>
        <w:tc>
          <w:tcPr>
            <w:tcW w:w="1191" w:type="dxa"/>
            <w:tcBorders>
              <w:right w:val="nil"/>
            </w:tcBorders>
          </w:tcPr>
          <w:p w:rsidR="00DA6447" w:rsidRDefault="00DA6447">
            <w:pPr>
              <w:pStyle w:val="ConsPlusNormal0"/>
            </w:pPr>
          </w:p>
        </w:tc>
      </w:tr>
      <w:tr w:rsidR="00DA6447">
        <w:tblPrEx>
          <w:tblBorders>
            <w:right w:val="none" w:sz="0" w:space="0" w:color="auto"/>
          </w:tblBorders>
        </w:tblPrEx>
        <w:tc>
          <w:tcPr>
            <w:tcW w:w="461" w:type="dxa"/>
          </w:tcPr>
          <w:p w:rsidR="00DA6447" w:rsidRDefault="00DA6447">
            <w:pPr>
              <w:pStyle w:val="ConsPlusNormal0"/>
            </w:pPr>
          </w:p>
        </w:tc>
        <w:tc>
          <w:tcPr>
            <w:tcW w:w="567"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c>
          <w:tcPr>
            <w:tcW w:w="454" w:type="dxa"/>
          </w:tcPr>
          <w:p w:rsidR="00DA6447" w:rsidRDefault="00DA6447">
            <w:pPr>
              <w:pStyle w:val="ConsPlusNormal0"/>
            </w:pPr>
          </w:p>
        </w:tc>
        <w:tc>
          <w:tcPr>
            <w:tcW w:w="624" w:type="dxa"/>
          </w:tcPr>
          <w:p w:rsidR="00DA6447" w:rsidRDefault="00DA6447">
            <w:pPr>
              <w:pStyle w:val="ConsPlusNormal0"/>
            </w:pPr>
          </w:p>
        </w:tc>
        <w:tc>
          <w:tcPr>
            <w:tcW w:w="680" w:type="dxa"/>
          </w:tcPr>
          <w:p w:rsidR="00DA6447" w:rsidRDefault="00DA6447">
            <w:pPr>
              <w:pStyle w:val="ConsPlusNormal0"/>
            </w:pPr>
          </w:p>
        </w:tc>
        <w:tc>
          <w:tcPr>
            <w:tcW w:w="567"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567" w:type="dxa"/>
          </w:tcPr>
          <w:p w:rsidR="00DA6447" w:rsidRDefault="00DA6447">
            <w:pPr>
              <w:pStyle w:val="ConsPlusNormal0"/>
            </w:pPr>
          </w:p>
        </w:tc>
        <w:tc>
          <w:tcPr>
            <w:tcW w:w="1020" w:type="dxa"/>
          </w:tcPr>
          <w:p w:rsidR="00DA6447" w:rsidRDefault="00DA6447">
            <w:pPr>
              <w:pStyle w:val="ConsPlusNormal0"/>
            </w:pPr>
          </w:p>
        </w:tc>
        <w:tc>
          <w:tcPr>
            <w:tcW w:w="1191" w:type="dxa"/>
            <w:tcBorders>
              <w:right w:val="nil"/>
            </w:tcBorders>
          </w:tcPr>
          <w:p w:rsidR="00DA6447" w:rsidRDefault="00DA6447">
            <w:pPr>
              <w:pStyle w:val="ConsPlusNormal0"/>
            </w:pPr>
          </w:p>
        </w:tc>
      </w:tr>
      <w:tr w:rsidR="00DA6447">
        <w:tblPrEx>
          <w:tblBorders>
            <w:left w:val="nil"/>
            <w:right w:val="none" w:sz="0" w:space="0" w:color="auto"/>
          </w:tblBorders>
        </w:tblPrEx>
        <w:tc>
          <w:tcPr>
            <w:tcW w:w="5507" w:type="dxa"/>
            <w:gridSpan w:val="9"/>
            <w:tcBorders>
              <w:left w:val="nil"/>
              <w:bottom w:val="nil"/>
            </w:tcBorders>
          </w:tcPr>
          <w:p w:rsidR="00DA6447" w:rsidRDefault="004440C5">
            <w:pPr>
              <w:pStyle w:val="ConsPlusNormal0"/>
              <w:jc w:val="right"/>
            </w:pPr>
            <w:r>
              <w:t xml:space="preserve">Итого по коду валюты (по </w:t>
            </w:r>
            <w:hyperlink r:id="rId507"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r>
              <w:t>)</w:t>
            </w:r>
          </w:p>
        </w:tc>
        <w:tc>
          <w:tcPr>
            <w:tcW w:w="680" w:type="dxa"/>
          </w:tcPr>
          <w:p w:rsidR="00DA6447" w:rsidRDefault="00DA6447">
            <w:pPr>
              <w:pStyle w:val="ConsPlusNormal0"/>
            </w:pPr>
          </w:p>
        </w:tc>
        <w:tc>
          <w:tcPr>
            <w:tcW w:w="567" w:type="dxa"/>
          </w:tcPr>
          <w:p w:rsidR="00DA6447" w:rsidRDefault="004440C5">
            <w:pPr>
              <w:pStyle w:val="ConsPlusNormal0"/>
              <w:jc w:val="center"/>
            </w:pPr>
            <w:r>
              <w:t>x</w:t>
            </w:r>
          </w:p>
        </w:tc>
        <w:tc>
          <w:tcPr>
            <w:tcW w:w="1020" w:type="dxa"/>
          </w:tcPr>
          <w:p w:rsidR="00DA6447" w:rsidRDefault="00DA6447">
            <w:pPr>
              <w:pStyle w:val="ConsPlusNormal0"/>
            </w:pPr>
          </w:p>
        </w:tc>
        <w:tc>
          <w:tcPr>
            <w:tcW w:w="1191" w:type="dxa"/>
            <w:tcBorders>
              <w:right w:val="nil"/>
            </w:tcBorders>
          </w:tcPr>
          <w:p w:rsidR="00DA6447" w:rsidRDefault="00DA6447">
            <w:pPr>
              <w:pStyle w:val="ConsPlusNormal0"/>
            </w:pPr>
          </w:p>
        </w:tc>
      </w:tr>
      <w:tr w:rsidR="00DA6447">
        <w:tblPrEx>
          <w:tblBorders>
            <w:left w:val="nil"/>
            <w:right w:val="none" w:sz="0" w:space="0" w:color="auto"/>
          </w:tblBorders>
        </w:tblPrEx>
        <w:tc>
          <w:tcPr>
            <w:tcW w:w="5507" w:type="dxa"/>
            <w:gridSpan w:val="9"/>
            <w:tcBorders>
              <w:top w:val="nil"/>
              <w:left w:val="nil"/>
              <w:bottom w:val="nil"/>
              <w:right w:val="nil"/>
            </w:tcBorders>
          </w:tcPr>
          <w:p w:rsidR="00DA6447" w:rsidRDefault="00DA6447">
            <w:pPr>
              <w:pStyle w:val="ConsPlusNormal0"/>
            </w:pPr>
          </w:p>
        </w:tc>
        <w:tc>
          <w:tcPr>
            <w:tcW w:w="1247" w:type="dxa"/>
            <w:gridSpan w:val="2"/>
            <w:tcBorders>
              <w:left w:val="nil"/>
              <w:bottom w:val="nil"/>
            </w:tcBorders>
          </w:tcPr>
          <w:p w:rsidR="00DA6447" w:rsidRDefault="004440C5">
            <w:pPr>
              <w:pStyle w:val="ConsPlusNormal0"/>
              <w:jc w:val="right"/>
            </w:pPr>
            <w:r>
              <w:t>Всего</w:t>
            </w:r>
          </w:p>
        </w:tc>
        <w:tc>
          <w:tcPr>
            <w:tcW w:w="1020" w:type="dxa"/>
          </w:tcPr>
          <w:p w:rsidR="00DA6447" w:rsidRDefault="004440C5">
            <w:pPr>
              <w:pStyle w:val="ConsPlusNormal0"/>
              <w:jc w:val="center"/>
            </w:pPr>
            <w:r>
              <w:t>x</w:t>
            </w:r>
          </w:p>
        </w:tc>
        <w:tc>
          <w:tcPr>
            <w:tcW w:w="1191" w:type="dxa"/>
            <w:tcBorders>
              <w:right w:val="nil"/>
            </w:tcBorders>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417"/>
        <w:gridCol w:w="1417"/>
        <w:gridCol w:w="1304"/>
        <w:gridCol w:w="1417"/>
        <w:gridCol w:w="1247"/>
        <w:gridCol w:w="1474"/>
      </w:tblGrid>
      <w:tr w:rsidR="00DA6447">
        <w:tc>
          <w:tcPr>
            <w:tcW w:w="720" w:type="dxa"/>
            <w:vMerge w:val="restart"/>
            <w:tcBorders>
              <w:left w:val="nil"/>
            </w:tcBorders>
          </w:tcPr>
          <w:p w:rsidR="00DA6447" w:rsidRDefault="004440C5">
            <w:pPr>
              <w:pStyle w:val="ConsPlusNormal0"/>
              <w:jc w:val="center"/>
            </w:pPr>
            <w:r>
              <w:t>Код строки</w:t>
            </w:r>
          </w:p>
        </w:tc>
        <w:tc>
          <w:tcPr>
            <w:tcW w:w="2834" w:type="dxa"/>
            <w:gridSpan w:val="2"/>
          </w:tcPr>
          <w:p w:rsidR="00DA6447" w:rsidRDefault="004440C5">
            <w:pPr>
              <w:pStyle w:val="ConsPlusNormal0"/>
              <w:jc w:val="center"/>
            </w:pPr>
            <w:r>
              <w:t>Выплаты</w:t>
            </w:r>
          </w:p>
        </w:tc>
        <w:tc>
          <w:tcPr>
            <w:tcW w:w="2721" w:type="dxa"/>
            <w:gridSpan w:val="2"/>
          </w:tcPr>
          <w:p w:rsidR="00DA6447" w:rsidRDefault="004440C5">
            <w:pPr>
              <w:pStyle w:val="ConsPlusNormal0"/>
              <w:jc w:val="center"/>
            </w:pPr>
            <w:r>
              <w:t>Остаток средств на начало дня</w:t>
            </w:r>
          </w:p>
        </w:tc>
        <w:tc>
          <w:tcPr>
            <w:tcW w:w="2721" w:type="dxa"/>
            <w:gridSpan w:val="2"/>
          </w:tcPr>
          <w:p w:rsidR="00DA6447" w:rsidRDefault="004440C5">
            <w:pPr>
              <w:pStyle w:val="ConsPlusNormal0"/>
              <w:jc w:val="center"/>
            </w:pPr>
            <w:r>
              <w:t>Остаток средств на конец дня</w:t>
            </w:r>
          </w:p>
        </w:tc>
      </w:tr>
      <w:tr w:rsidR="00DA6447">
        <w:tc>
          <w:tcPr>
            <w:tcW w:w="720" w:type="dxa"/>
            <w:vMerge/>
            <w:tcBorders>
              <w:left w:val="nil"/>
            </w:tcBorders>
          </w:tcPr>
          <w:p w:rsidR="00DA6447" w:rsidRDefault="00DA6447">
            <w:pPr>
              <w:pStyle w:val="ConsPlusNormal0"/>
            </w:pPr>
          </w:p>
        </w:tc>
        <w:tc>
          <w:tcPr>
            <w:tcW w:w="1417" w:type="dxa"/>
          </w:tcPr>
          <w:p w:rsidR="00DA6447" w:rsidRDefault="004440C5">
            <w:pPr>
              <w:pStyle w:val="ConsPlusNormal0"/>
              <w:jc w:val="center"/>
            </w:pPr>
            <w:r>
              <w:t>Сумма в иностранной валюте</w:t>
            </w:r>
          </w:p>
        </w:tc>
        <w:tc>
          <w:tcPr>
            <w:tcW w:w="1417" w:type="dxa"/>
          </w:tcPr>
          <w:p w:rsidR="00DA6447" w:rsidRDefault="004440C5">
            <w:pPr>
              <w:pStyle w:val="ConsPlusNormal0"/>
              <w:jc w:val="center"/>
            </w:pPr>
            <w:r>
              <w:t>Сумма в рублевом эквиваленте</w:t>
            </w:r>
          </w:p>
        </w:tc>
        <w:tc>
          <w:tcPr>
            <w:tcW w:w="1304" w:type="dxa"/>
          </w:tcPr>
          <w:p w:rsidR="00DA6447" w:rsidRDefault="004440C5">
            <w:pPr>
              <w:pStyle w:val="ConsPlusNormal0"/>
              <w:jc w:val="center"/>
            </w:pPr>
            <w:r>
              <w:t>Сумма в иностранной валюте</w:t>
            </w:r>
          </w:p>
        </w:tc>
        <w:tc>
          <w:tcPr>
            <w:tcW w:w="1417" w:type="dxa"/>
          </w:tcPr>
          <w:p w:rsidR="00DA6447" w:rsidRDefault="004440C5">
            <w:pPr>
              <w:pStyle w:val="ConsPlusNormal0"/>
              <w:jc w:val="center"/>
            </w:pPr>
            <w:r>
              <w:t>Сумма в рублевом эквиваленте</w:t>
            </w:r>
          </w:p>
        </w:tc>
        <w:tc>
          <w:tcPr>
            <w:tcW w:w="1247" w:type="dxa"/>
          </w:tcPr>
          <w:p w:rsidR="00DA6447" w:rsidRDefault="004440C5">
            <w:pPr>
              <w:pStyle w:val="ConsPlusNormal0"/>
              <w:jc w:val="center"/>
            </w:pPr>
            <w:r>
              <w:t>Сумма в иностранной валюте</w:t>
            </w:r>
          </w:p>
        </w:tc>
        <w:tc>
          <w:tcPr>
            <w:tcW w:w="1474" w:type="dxa"/>
          </w:tcPr>
          <w:p w:rsidR="00DA6447" w:rsidRDefault="004440C5">
            <w:pPr>
              <w:pStyle w:val="ConsPlusNormal0"/>
              <w:jc w:val="center"/>
            </w:pPr>
            <w:r>
              <w:t>Сумма в рублевом эквиваленте</w:t>
            </w:r>
          </w:p>
        </w:tc>
      </w:tr>
      <w:tr w:rsidR="00DA6447">
        <w:tc>
          <w:tcPr>
            <w:tcW w:w="720" w:type="dxa"/>
            <w:tcBorders>
              <w:left w:val="nil"/>
            </w:tcBorders>
          </w:tcPr>
          <w:p w:rsidR="00DA6447" w:rsidRDefault="004440C5">
            <w:pPr>
              <w:pStyle w:val="ConsPlusNormal0"/>
              <w:jc w:val="center"/>
            </w:pPr>
            <w:r>
              <w:t>2</w:t>
            </w:r>
          </w:p>
        </w:tc>
        <w:tc>
          <w:tcPr>
            <w:tcW w:w="1417" w:type="dxa"/>
          </w:tcPr>
          <w:p w:rsidR="00DA6447" w:rsidRDefault="004440C5">
            <w:pPr>
              <w:pStyle w:val="ConsPlusNormal0"/>
              <w:jc w:val="center"/>
            </w:pPr>
            <w:r>
              <w:t>14</w:t>
            </w:r>
          </w:p>
        </w:tc>
        <w:tc>
          <w:tcPr>
            <w:tcW w:w="1417" w:type="dxa"/>
          </w:tcPr>
          <w:p w:rsidR="00DA6447" w:rsidRDefault="004440C5">
            <w:pPr>
              <w:pStyle w:val="ConsPlusNormal0"/>
              <w:jc w:val="center"/>
            </w:pPr>
            <w:r>
              <w:t>15</w:t>
            </w:r>
          </w:p>
        </w:tc>
        <w:tc>
          <w:tcPr>
            <w:tcW w:w="1304" w:type="dxa"/>
          </w:tcPr>
          <w:p w:rsidR="00DA6447" w:rsidRDefault="004440C5">
            <w:pPr>
              <w:pStyle w:val="ConsPlusNormal0"/>
              <w:jc w:val="center"/>
            </w:pPr>
            <w:r>
              <w:t>16</w:t>
            </w:r>
          </w:p>
        </w:tc>
        <w:tc>
          <w:tcPr>
            <w:tcW w:w="1417" w:type="dxa"/>
          </w:tcPr>
          <w:p w:rsidR="00DA6447" w:rsidRDefault="004440C5">
            <w:pPr>
              <w:pStyle w:val="ConsPlusNormal0"/>
              <w:jc w:val="center"/>
            </w:pPr>
            <w:r>
              <w:t>17</w:t>
            </w:r>
          </w:p>
        </w:tc>
        <w:tc>
          <w:tcPr>
            <w:tcW w:w="1247" w:type="dxa"/>
          </w:tcPr>
          <w:p w:rsidR="00DA6447" w:rsidRDefault="004440C5">
            <w:pPr>
              <w:pStyle w:val="ConsPlusNormal0"/>
              <w:jc w:val="center"/>
            </w:pPr>
            <w:r>
              <w:t>18</w:t>
            </w:r>
          </w:p>
        </w:tc>
        <w:tc>
          <w:tcPr>
            <w:tcW w:w="1474" w:type="dxa"/>
          </w:tcPr>
          <w:p w:rsidR="00DA6447" w:rsidRDefault="004440C5">
            <w:pPr>
              <w:pStyle w:val="ConsPlusNormal0"/>
              <w:jc w:val="center"/>
            </w:pPr>
            <w:r>
              <w:t>19</w:t>
            </w:r>
          </w:p>
        </w:tc>
      </w:tr>
      <w:tr w:rsidR="00DA6447">
        <w:tc>
          <w:tcPr>
            <w:tcW w:w="720" w:type="dxa"/>
            <w:tcBorders>
              <w:left w:val="nil"/>
            </w:tcBorders>
          </w:tcPr>
          <w:p w:rsidR="00DA6447" w:rsidRDefault="00DA6447">
            <w:pPr>
              <w:pStyle w:val="ConsPlusNormal0"/>
            </w:pPr>
          </w:p>
        </w:tc>
        <w:tc>
          <w:tcPr>
            <w:tcW w:w="1417" w:type="dxa"/>
          </w:tcPr>
          <w:p w:rsidR="00DA6447" w:rsidRDefault="00DA6447">
            <w:pPr>
              <w:pStyle w:val="ConsPlusNormal0"/>
            </w:pPr>
          </w:p>
        </w:tc>
        <w:tc>
          <w:tcPr>
            <w:tcW w:w="1417" w:type="dxa"/>
          </w:tcPr>
          <w:p w:rsidR="00DA6447" w:rsidRDefault="00DA6447">
            <w:pPr>
              <w:pStyle w:val="ConsPlusNormal0"/>
            </w:pPr>
          </w:p>
        </w:tc>
        <w:tc>
          <w:tcPr>
            <w:tcW w:w="1304" w:type="dxa"/>
          </w:tcPr>
          <w:p w:rsidR="00DA6447" w:rsidRDefault="004440C5">
            <w:pPr>
              <w:pStyle w:val="ConsPlusNormal0"/>
              <w:jc w:val="center"/>
            </w:pPr>
            <w:r>
              <w:t>x</w:t>
            </w:r>
          </w:p>
        </w:tc>
        <w:tc>
          <w:tcPr>
            <w:tcW w:w="1417" w:type="dxa"/>
          </w:tcPr>
          <w:p w:rsidR="00DA6447" w:rsidRDefault="004440C5">
            <w:pPr>
              <w:pStyle w:val="ConsPlusNormal0"/>
              <w:jc w:val="center"/>
            </w:pPr>
            <w:r>
              <w:t>x</w:t>
            </w:r>
          </w:p>
        </w:tc>
        <w:tc>
          <w:tcPr>
            <w:tcW w:w="1247" w:type="dxa"/>
          </w:tcPr>
          <w:p w:rsidR="00DA6447" w:rsidRDefault="004440C5">
            <w:pPr>
              <w:pStyle w:val="ConsPlusNormal0"/>
              <w:jc w:val="center"/>
            </w:pPr>
            <w:r>
              <w:t>x</w:t>
            </w:r>
          </w:p>
        </w:tc>
        <w:tc>
          <w:tcPr>
            <w:tcW w:w="1474" w:type="dxa"/>
          </w:tcPr>
          <w:p w:rsidR="00DA6447" w:rsidRDefault="004440C5">
            <w:pPr>
              <w:pStyle w:val="ConsPlusNormal0"/>
              <w:jc w:val="center"/>
            </w:pPr>
            <w:r>
              <w:t>x</w:t>
            </w:r>
          </w:p>
        </w:tc>
      </w:tr>
      <w:tr w:rsidR="00DA6447">
        <w:tc>
          <w:tcPr>
            <w:tcW w:w="720" w:type="dxa"/>
            <w:tcBorders>
              <w:left w:val="nil"/>
            </w:tcBorders>
          </w:tcPr>
          <w:p w:rsidR="00DA6447" w:rsidRDefault="00DA6447">
            <w:pPr>
              <w:pStyle w:val="ConsPlusNormal0"/>
            </w:pPr>
          </w:p>
        </w:tc>
        <w:tc>
          <w:tcPr>
            <w:tcW w:w="1417" w:type="dxa"/>
          </w:tcPr>
          <w:p w:rsidR="00DA6447" w:rsidRDefault="00DA6447">
            <w:pPr>
              <w:pStyle w:val="ConsPlusNormal0"/>
            </w:pPr>
          </w:p>
        </w:tc>
        <w:tc>
          <w:tcPr>
            <w:tcW w:w="1417" w:type="dxa"/>
          </w:tcPr>
          <w:p w:rsidR="00DA6447" w:rsidRDefault="00DA6447">
            <w:pPr>
              <w:pStyle w:val="ConsPlusNormal0"/>
            </w:pPr>
          </w:p>
        </w:tc>
        <w:tc>
          <w:tcPr>
            <w:tcW w:w="1304" w:type="dxa"/>
          </w:tcPr>
          <w:p w:rsidR="00DA6447" w:rsidRDefault="004440C5">
            <w:pPr>
              <w:pStyle w:val="ConsPlusNormal0"/>
              <w:jc w:val="center"/>
            </w:pPr>
            <w:r>
              <w:t>x</w:t>
            </w:r>
          </w:p>
        </w:tc>
        <w:tc>
          <w:tcPr>
            <w:tcW w:w="1417" w:type="dxa"/>
          </w:tcPr>
          <w:p w:rsidR="00DA6447" w:rsidRDefault="004440C5">
            <w:pPr>
              <w:pStyle w:val="ConsPlusNormal0"/>
              <w:jc w:val="center"/>
            </w:pPr>
            <w:r>
              <w:t>x</w:t>
            </w:r>
          </w:p>
        </w:tc>
        <w:tc>
          <w:tcPr>
            <w:tcW w:w="1247" w:type="dxa"/>
          </w:tcPr>
          <w:p w:rsidR="00DA6447" w:rsidRDefault="004440C5">
            <w:pPr>
              <w:pStyle w:val="ConsPlusNormal0"/>
              <w:jc w:val="center"/>
            </w:pPr>
            <w:r>
              <w:t>x</w:t>
            </w:r>
          </w:p>
        </w:tc>
        <w:tc>
          <w:tcPr>
            <w:tcW w:w="1474" w:type="dxa"/>
          </w:tcPr>
          <w:p w:rsidR="00DA6447" w:rsidRDefault="004440C5">
            <w:pPr>
              <w:pStyle w:val="ConsPlusNormal0"/>
              <w:jc w:val="center"/>
            </w:pPr>
            <w:r>
              <w:t>x</w:t>
            </w:r>
          </w:p>
        </w:tc>
      </w:tr>
      <w:tr w:rsidR="00DA6447">
        <w:tc>
          <w:tcPr>
            <w:tcW w:w="720" w:type="dxa"/>
            <w:tcBorders>
              <w:left w:val="nil"/>
            </w:tcBorders>
          </w:tcPr>
          <w:p w:rsidR="00DA6447" w:rsidRDefault="004440C5">
            <w:pPr>
              <w:pStyle w:val="ConsPlusNormal0"/>
              <w:jc w:val="center"/>
            </w:pPr>
            <w:r>
              <w:t>x</w:t>
            </w:r>
          </w:p>
        </w:tc>
        <w:tc>
          <w:tcPr>
            <w:tcW w:w="1417" w:type="dxa"/>
          </w:tcPr>
          <w:p w:rsidR="00DA6447" w:rsidRDefault="00DA6447">
            <w:pPr>
              <w:pStyle w:val="ConsPlusNormal0"/>
            </w:pPr>
          </w:p>
        </w:tc>
        <w:tc>
          <w:tcPr>
            <w:tcW w:w="1417" w:type="dxa"/>
          </w:tcPr>
          <w:p w:rsidR="00DA6447" w:rsidRDefault="00DA6447">
            <w:pPr>
              <w:pStyle w:val="ConsPlusNormal0"/>
            </w:pPr>
          </w:p>
        </w:tc>
        <w:tc>
          <w:tcPr>
            <w:tcW w:w="1304" w:type="dxa"/>
          </w:tcPr>
          <w:p w:rsidR="00DA6447" w:rsidRDefault="00DA6447">
            <w:pPr>
              <w:pStyle w:val="ConsPlusNormal0"/>
            </w:pPr>
          </w:p>
        </w:tc>
        <w:tc>
          <w:tcPr>
            <w:tcW w:w="1417" w:type="dxa"/>
          </w:tcPr>
          <w:p w:rsidR="00DA6447" w:rsidRDefault="00DA6447">
            <w:pPr>
              <w:pStyle w:val="ConsPlusNormal0"/>
            </w:pPr>
          </w:p>
        </w:tc>
        <w:tc>
          <w:tcPr>
            <w:tcW w:w="1247" w:type="dxa"/>
          </w:tcPr>
          <w:p w:rsidR="00DA6447" w:rsidRDefault="00DA6447">
            <w:pPr>
              <w:pStyle w:val="ConsPlusNormal0"/>
            </w:pPr>
          </w:p>
        </w:tc>
        <w:tc>
          <w:tcPr>
            <w:tcW w:w="1474" w:type="dxa"/>
          </w:tcPr>
          <w:p w:rsidR="00DA6447" w:rsidRDefault="00DA6447">
            <w:pPr>
              <w:pStyle w:val="ConsPlusNormal0"/>
            </w:pPr>
          </w:p>
        </w:tc>
      </w:tr>
      <w:tr w:rsidR="00DA6447">
        <w:tc>
          <w:tcPr>
            <w:tcW w:w="720" w:type="dxa"/>
            <w:tcBorders>
              <w:left w:val="nil"/>
            </w:tcBorders>
          </w:tcPr>
          <w:p w:rsidR="00DA6447" w:rsidRDefault="004440C5">
            <w:pPr>
              <w:pStyle w:val="ConsPlusNormal0"/>
              <w:jc w:val="center"/>
            </w:pPr>
            <w:r>
              <w:lastRenderedPageBreak/>
              <w:t>x</w:t>
            </w:r>
          </w:p>
        </w:tc>
        <w:tc>
          <w:tcPr>
            <w:tcW w:w="1417" w:type="dxa"/>
          </w:tcPr>
          <w:p w:rsidR="00DA6447" w:rsidRDefault="004440C5">
            <w:pPr>
              <w:pStyle w:val="ConsPlusNormal0"/>
              <w:jc w:val="center"/>
            </w:pPr>
            <w:r>
              <w:t>x</w:t>
            </w:r>
          </w:p>
        </w:tc>
        <w:tc>
          <w:tcPr>
            <w:tcW w:w="1417" w:type="dxa"/>
          </w:tcPr>
          <w:p w:rsidR="00DA6447" w:rsidRDefault="00DA6447">
            <w:pPr>
              <w:pStyle w:val="ConsPlusNormal0"/>
            </w:pPr>
          </w:p>
        </w:tc>
        <w:tc>
          <w:tcPr>
            <w:tcW w:w="1304" w:type="dxa"/>
          </w:tcPr>
          <w:p w:rsidR="00DA6447" w:rsidRDefault="004440C5">
            <w:pPr>
              <w:pStyle w:val="ConsPlusNormal0"/>
              <w:jc w:val="center"/>
            </w:pPr>
            <w:r>
              <w:t>x</w:t>
            </w:r>
          </w:p>
        </w:tc>
        <w:tc>
          <w:tcPr>
            <w:tcW w:w="1417" w:type="dxa"/>
          </w:tcPr>
          <w:p w:rsidR="00DA6447" w:rsidRDefault="00DA6447">
            <w:pPr>
              <w:pStyle w:val="ConsPlusNormal0"/>
            </w:pPr>
          </w:p>
        </w:tc>
        <w:tc>
          <w:tcPr>
            <w:tcW w:w="1247" w:type="dxa"/>
          </w:tcPr>
          <w:p w:rsidR="00DA6447" w:rsidRDefault="004440C5">
            <w:pPr>
              <w:pStyle w:val="ConsPlusNormal0"/>
              <w:jc w:val="center"/>
            </w:pPr>
            <w:r>
              <w:t>x</w:t>
            </w:r>
          </w:p>
        </w:tc>
        <w:tc>
          <w:tcPr>
            <w:tcW w:w="1474" w:type="dxa"/>
          </w:tcPr>
          <w:p w:rsidR="00DA6447" w:rsidRDefault="00DA6447">
            <w:pPr>
              <w:pStyle w:val="ConsPlusNormal0"/>
            </w:pPr>
          </w:p>
        </w:tc>
      </w:tr>
    </w:tbl>
    <w:p w:rsidR="00DA6447" w:rsidRDefault="00DA6447">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1361"/>
        <w:gridCol w:w="340"/>
        <w:gridCol w:w="1247"/>
        <w:gridCol w:w="340"/>
        <w:gridCol w:w="1701"/>
        <w:gridCol w:w="340"/>
        <w:gridCol w:w="1361"/>
      </w:tblGrid>
      <w:tr w:rsidR="00DA6447">
        <w:tc>
          <w:tcPr>
            <w:tcW w:w="1984" w:type="dxa"/>
            <w:tcBorders>
              <w:top w:val="nil"/>
              <w:left w:val="nil"/>
              <w:bottom w:val="nil"/>
              <w:right w:val="nil"/>
            </w:tcBorders>
            <w:vAlign w:val="bottom"/>
          </w:tcPr>
          <w:p w:rsidR="00DA6447" w:rsidRDefault="004440C5">
            <w:pPr>
              <w:pStyle w:val="ConsPlusNormal0"/>
            </w:pPr>
            <w:r>
              <w:t>Ответственный исполнитель</w:t>
            </w:r>
          </w:p>
        </w:tc>
        <w:tc>
          <w:tcPr>
            <w:tcW w:w="340" w:type="dxa"/>
            <w:tcBorders>
              <w:top w:val="nil"/>
              <w:left w:val="nil"/>
              <w:bottom w:val="nil"/>
              <w:right w:val="nil"/>
            </w:tcBorders>
          </w:tcPr>
          <w:p w:rsidR="00DA6447" w:rsidRDefault="00DA6447">
            <w:pPr>
              <w:pStyle w:val="ConsPlusNormal0"/>
            </w:pPr>
          </w:p>
        </w:tc>
        <w:tc>
          <w:tcPr>
            <w:tcW w:w="136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247"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70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361" w:type="dxa"/>
            <w:tcBorders>
              <w:top w:val="nil"/>
              <w:left w:val="nil"/>
              <w:bottom w:val="single" w:sz="4" w:space="0" w:color="auto"/>
              <w:right w:val="nil"/>
            </w:tcBorders>
          </w:tcPr>
          <w:p w:rsidR="00DA6447" w:rsidRDefault="00DA6447">
            <w:pPr>
              <w:pStyle w:val="ConsPlusNormal0"/>
            </w:pPr>
          </w:p>
        </w:tc>
      </w:tr>
      <w:tr w:rsidR="00DA6447">
        <w:tc>
          <w:tcPr>
            <w:tcW w:w="1984"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361" w:type="dxa"/>
            <w:tcBorders>
              <w:top w:val="single" w:sz="4" w:space="0" w:color="auto"/>
              <w:left w:val="nil"/>
              <w:bottom w:val="nil"/>
              <w:right w:val="nil"/>
            </w:tcBorders>
          </w:tcPr>
          <w:p w:rsidR="00DA6447" w:rsidRDefault="004440C5">
            <w:pPr>
              <w:pStyle w:val="ConsPlusNormal0"/>
              <w:jc w:val="center"/>
            </w:pPr>
            <w:r>
              <w:t>(должность)</w:t>
            </w:r>
          </w:p>
        </w:tc>
        <w:tc>
          <w:tcPr>
            <w:tcW w:w="340" w:type="dxa"/>
            <w:tcBorders>
              <w:top w:val="nil"/>
              <w:left w:val="nil"/>
              <w:bottom w:val="nil"/>
              <w:right w:val="nil"/>
            </w:tcBorders>
          </w:tcPr>
          <w:p w:rsidR="00DA6447" w:rsidRDefault="00DA6447">
            <w:pPr>
              <w:pStyle w:val="ConsPlusNormal0"/>
            </w:pPr>
          </w:p>
        </w:tc>
        <w:tc>
          <w:tcPr>
            <w:tcW w:w="1247" w:type="dxa"/>
            <w:tcBorders>
              <w:top w:val="single" w:sz="4" w:space="0" w:color="auto"/>
              <w:left w:val="nil"/>
              <w:bottom w:val="nil"/>
              <w:right w:val="nil"/>
            </w:tcBorders>
          </w:tcPr>
          <w:p w:rsidR="00DA6447" w:rsidRDefault="004440C5">
            <w:pPr>
              <w:pStyle w:val="ConsPlusNormal0"/>
              <w:jc w:val="center"/>
            </w:pPr>
            <w:r>
              <w:t>(подпись)</w:t>
            </w:r>
          </w:p>
        </w:tc>
        <w:tc>
          <w:tcPr>
            <w:tcW w:w="340" w:type="dxa"/>
            <w:tcBorders>
              <w:top w:val="nil"/>
              <w:left w:val="nil"/>
              <w:bottom w:val="nil"/>
              <w:right w:val="nil"/>
            </w:tcBorders>
          </w:tcPr>
          <w:p w:rsidR="00DA6447" w:rsidRDefault="00DA6447">
            <w:pPr>
              <w:pStyle w:val="ConsPlusNormal0"/>
            </w:pPr>
          </w:p>
        </w:tc>
        <w:tc>
          <w:tcPr>
            <w:tcW w:w="1701" w:type="dxa"/>
            <w:tcBorders>
              <w:top w:val="single" w:sz="4" w:space="0" w:color="auto"/>
              <w:left w:val="nil"/>
              <w:bottom w:val="nil"/>
              <w:right w:val="nil"/>
            </w:tcBorders>
          </w:tcPr>
          <w:p w:rsidR="00DA6447" w:rsidRDefault="004440C5">
            <w:pPr>
              <w:pStyle w:val="ConsPlusNormal0"/>
              <w:jc w:val="center"/>
            </w:pPr>
            <w:r>
              <w:t>(расшифровка подписи)</w:t>
            </w:r>
          </w:p>
        </w:tc>
        <w:tc>
          <w:tcPr>
            <w:tcW w:w="340" w:type="dxa"/>
            <w:tcBorders>
              <w:top w:val="nil"/>
              <w:left w:val="nil"/>
              <w:bottom w:val="nil"/>
              <w:right w:val="nil"/>
            </w:tcBorders>
          </w:tcPr>
          <w:p w:rsidR="00DA6447" w:rsidRDefault="00DA6447">
            <w:pPr>
              <w:pStyle w:val="ConsPlusNormal0"/>
            </w:pPr>
          </w:p>
        </w:tc>
        <w:tc>
          <w:tcPr>
            <w:tcW w:w="1361" w:type="dxa"/>
            <w:tcBorders>
              <w:top w:val="single" w:sz="4" w:space="0" w:color="auto"/>
              <w:left w:val="nil"/>
              <w:bottom w:val="nil"/>
              <w:right w:val="nil"/>
            </w:tcBorders>
          </w:tcPr>
          <w:p w:rsidR="00DA6447" w:rsidRDefault="004440C5">
            <w:pPr>
              <w:pStyle w:val="ConsPlusNormal0"/>
              <w:jc w:val="center"/>
            </w:pPr>
            <w:r>
              <w:t>(телефон)</w:t>
            </w:r>
          </w:p>
        </w:tc>
      </w:tr>
      <w:tr w:rsidR="00DA6447">
        <w:tc>
          <w:tcPr>
            <w:tcW w:w="2324" w:type="dxa"/>
            <w:gridSpan w:val="2"/>
            <w:tcBorders>
              <w:top w:val="nil"/>
              <w:left w:val="nil"/>
              <w:bottom w:val="nil"/>
              <w:right w:val="nil"/>
            </w:tcBorders>
          </w:tcPr>
          <w:p w:rsidR="00DA6447" w:rsidRDefault="004440C5">
            <w:pPr>
              <w:pStyle w:val="ConsPlusNormal0"/>
            </w:pPr>
            <w:r>
              <w:t>"__" _______ 20__ г.</w:t>
            </w:r>
          </w:p>
        </w:tc>
        <w:tc>
          <w:tcPr>
            <w:tcW w:w="136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247"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70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361" w:type="dxa"/>
            <w:tcBorders>
              <w:top w:val="nil"/>
              <w:left w:val="nil"/>
              <w:bottom w:val="nil"/>
              <w:right w:val="nil"/>
            </w:tcBorders>
          </w:tcPr>
          <w:p w:rsidR="00DA6447" w:rsidRDefault="00DA6447">
            <w:pPr>
              <w:pStyle w:val="ConsPlusNormal0"/>
            </w:pPr>
          </w:p>
        </w:tc>
      </w:tr>
    </w:tbl>
    <w:p w:rsidR="00DA6447" w:rsidRDefault="00DA6447">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DA6447">
        <w:tc>
          <w:tcPr>
            <w:tcW w:w="6406" w:type="dxa"/>
            <w:tcBorders>
              <w:top w:val="nil"/>
              <w:left w:val="nil"/>
              <w:bottom w:val="nil"/>
              <w:right w:val="nil"/>
            </w:tcBorders>
          </w:tcPr>
          <w:p w:rsidR="00DA6447" w:rsidRDefault="00DA6447">
            <w:pPr>
              <w:pStyle w:val="ConsPlusNormal0"/>
            </w:pPr>
          </w:p>
        </w:tc>
        <w:tc>
          <w:tcPr>
            <w:tcW w:w="1928" w:type="dxa"/>
            <w:tcBorders>
              <w:top w:val="nil"/>
              <w:left w:val="nil"/>
              <w:bottom w:val="nil"/>
              <w:right w:val="nil"/>
            </w:tcBorders>
            <w:vAlign w:val="bottom"/>
          </w:tcPr>
          <w:p w:rsidR="00DA6447" w:rsidRDefault="004440C5">
            <w:pPr>
              <w:pStyle w:val="ConsPlusNormal0"/>
              <w:jc w:val="right"/>
            </w:pPr>
            <w:r>
              <w:t>Номер страницы</w:t>
            </w:r>
          </w:p>
        </w:tc>
        <w:tc>
          <w:tcPr>
            <w:tcW w:w="737" w:type="dxa"/>
            <w:tcBorders>
              <w:top w:val="nil"/>
              <w:left w:val="nil"/>
              <w:bottom w:val="single" w:sz="4" w:space="0" w:color="auto"/>
              <w:right w:val="nil"/>
            </w:tcBorders>
            <w:vAlign w:val="bottom"/>
          </w:tcPr>
          <w:p w:rsidR="00DA6447" w:rsidRDefault="00DA6447">
            <w:pPr>
              <w:pStyle w:val="ConsPlusNormal0"/>
            </w:pPr>
          </w:p>
        </w:tc>
      </w:tr>
      <w:tr w:rsidR="00DA6447">
        <w:tc>
          <w:tcPr>
            <w:tcW w:w="6406" w:type="dxa"/>
            <w:tcBorders>
              <w:top w:val="nil"/>
              <w:left w:val="nil"/>
              <w:bottom w:val="nil"/>
              <w:right w:val="nil"/>
            </w:tcBorders>
          </w:tcPr>
          <w:p w:rsidR="00DA6447" w:rsidRDefault="00DA6447">
            <w:pPr>
              <w:pStyle w:val="ConsPlusNormal0"/>
            </w:pPr>
          </w:p>
        </w:tc>
        <w:tc>
          <w:tcPr>
            <w:tcW w:w="1928" w:type="dxa"/>
            <w:tcBorders>
              <w:top w:val="nil"/>
              <w:left w:val="nil"/>
              <w:bottom w:val="nil"/>
              <w:right w:val="nil"/>
            </w:tcBorders>
          </w:tcPr>
          <w:p w:rsidR="00DA6447" w:rsidRDefault="004440C5">
            <w:pPr>
              <w:pStyle w:val="ConsPlusNormal0"/>
              <w:jc w:val="right"/>
            </w:pPr>
            <w:r>
              <w:t>Всего страниц</w:t>
            </w:r>
          </w:p>
        </w:tc>
        <w:tc>
          <w:tcPr>
            <w:tcW w:w="737" w:type="dxa"/>
            <w:tcBorders>
              <w:top w:val="single" w:sz="4" w:space="0" w:color="auto"/>
              <w:left w:val="nil"/>
              <w:bottom w:val="single" w:sz="4" w:space="0" w:color="auto"/>
              <w:right w:val="nil"/>
            </w:tcBorders>
          </w:tcPr>
          <w:p w:rsidR="00DA6447" w:rsidRDefault="00DA6447">
            <w:pPr>
              <w:pStyle w:val="ConsPlusNormal0"/>
            </w:pPr>
          </w:p>
        </w:tc>
      </w:tr>
    </w:tbl>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13</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Nonformat0"/>
        <w:jc w:val="both"/>
      </w:pPr>
      <w:bookmarkStart w:id="110" w:name="P5706"/>
      <w:bookmarkEnd w:id="110"/>
      <w:r>
        <w:t xml:space="preserve">                                  ВЫПИСКА</w:t>
      </w:r>
    </w:p>
    <w:p w:rsidR="00DA6447" w:rsidRDefault="004440C5">
      <w:pPr>
        <w:pStyle w:val="ConsPlusNonformat0"/>
        <w:jc w:val="both"/>
      </w:pPr>
      <w:r>
        <w:t xml:space="preserve">           из лицевого счета главного администратора источников</w:t>
      </w:r>
    </w:p>
    <w:p w:rsidR="00DA6447" w:rsidRDefault="004440C5">
      <w:pPr>
        <w:pStyle w:val="ConsPlusNonformat0"/>
        <w:jc w:val="both"/>
      </w:pPr>
      <w:r>
        <w:t xml:space="preserve">        финансирования дефицита бюджета (администратора источников</w:t>
      </w:r>
    </w:p>
    <w:p w:rsidR="00DA6447" w:rsidRDefault="004440C5">
      <w:pPr>
        <w:pStyle w:val="ConsPlusNonformat0"/>
        <w:jc w:val="both"/>
      </w:pPr>
      <w:r>
        <w:t xml:space="preserve">              финансирования</w:t>
      </w:r>
      <w:r>
        <w:t xml:space="preserve"> дефицита бюджета с полномочиями</w:t>
      </w:r>
    </w:p>
    <w:p w:rsidR="00DA6447" w:rsidRDefault="004440C5">
      <w:pPr>
        <w:pStyle w:val="ConsPlusNonformat0"/>
        <w:jc w:val="both"/>
      </w:pPr>
      <w:r>
        <w:t xml:space="preserve">                                            ┌──────────┐</w:t>
      </w:r>
    </w:p>
    <w:p w:rsidR="00DA6447" w:rsidRDefault="004440C5">
      <w:pPr>
        <w:pStyle w:val="ConsPlusNonformat0"/>
        <w:jc w:val="both"/>
      </w:pPr>
      <w:r>
        <w:t xml:space="preserve">                 главного администратора)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DA6447">
        <w:tc>
          <w:tcPr>
            <w:tcW w:w="6122" w:type="dxa"/>
            <w:gridSpan w:val="2"/>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6122" w:type="dxa"/>
            <w:gridSpan w:val="2"/>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0531763</w:t>
            </w: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за "__"</w:t>
            </w:r>
            <w:r>
              <w:t xml:space="preserve"> 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6447" w:rsidRDefault="004440C5">
            <w:pPr>
              <w:pStyle w:val="ConsPlusNormal0"/>
              <w:jc w:val="center"/>
            </w:pPr>
            <w:r>
              <w:t>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A6447" w:rsidRDefault="004440C5">
            <w:pPr>
              <w:pStyle w:val="ConsPlusNormal0"/>
              <w:jc w:val="center"/>
            </w:pPr>
            <w:r>
              <w:t>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50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Финансовый орган</w:t>
            </w:r>
          </w:p>
        </w:tc>
        <w:tc>
          <w:tcPr>
            <w:tcW w:w="3231" w:type="dxa"/>
            <w:tcBorders>
              <w:top w:val="nil"/>
              <w:left w:val="nil"/>
              <w:bottom w:val="nil"/>
              <w:right w:val="nil"/>
            </w:tcBorders>
          </w:tcPr>
          <w:p w:rsidR="00DA6447" w:rsidRDefault="004440C5">
            <w:pPr>
              <w:pStyle w:val="ConsPlusNormal0"/>
              <w:jc w:val="center"/>
            </w:pPr>
            <w:r>
              <w:t>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Периодичность: ежедневная</w:t>
            </w: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 xml:space="preserve">Единица измерения: </w:t>
            </w:r>
            <w:proofErr w:type="spellStart"/>
            <w:r>
              <w:t>руб</w:t>
            </w:r>
            <w:proofErr w:type="spellEnd"/>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50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Остатки бюджетных ассигнований на лицевом счете</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098"/>
        <w:gridCol w:w="2167"/>
        <w:gridCol w:w="2098"/>
      </w:tblGrid>
      <w:tr w:rsidR="00DA6447">
        <w:tc>
          <w:tcPr>
            <w:tcW w:w="2665" w:type="dxa"/>
            <w:vMerge w:val="restart"/>
            <w:tcBorders>
              <w:left w:val="nil"/>
            </w:tcBorders>
          </w:tcPr>
          <w:p w:rsidR="00DA6447" w:rsidRDefault="004440C5">
            <w:pPr>
              <w:pStyle w:val="ConsPlusNormal0"/>
              <w:jc w:val="center"/>
            </w:pPr>
            <w:r>
              <w:t>Наименование показателя</w:t>
            </w:r>
          </w:p>
        </w:tc>
        <w:tc>
          <w:tcPr>
            <w:tcW w:w="2098" w:type="dxa"/>
            <w:vMerge w:val="restart"/>
          </w:tcPr>
          <w:p w:rsidR="00DA6447" w:rsidRDefault="004440C5">
            <w:pPr>
              <w:pStyle w:val="ConsPlusNormal0"/>
              <w:jc w:val="center"/>
            </w:pPr>
            <w:r>
              <w:t>Сумма на ____ текущий финансовый год</w:t>
            </w:r>
          </w:p>
        </w:tc>
        <w:tc>
          <w:tcPr>
            <w:tcW w:w="4265" w:type="dxa"/>
            <w:gridSpan w:val="2"/>
            <w:tcBorders>
              <w:right w:val="nil"/>
            </w:tcBorders>
          </w:tcPr>
          <w:p w:rsidR="00DA6447" w:rsidRDefault="004440C5">
            <w:pPr>
              <w:pStyle w:val="ConsPlusNormal0"/>
              <w:jc w:val="center"/>
            </w:pPr>
            <w:r>
              <w:t>Сумма на плановый период ____ - ____ годов</w:t>
            </w:r>
          </w:p>
        </w:tc>
      </w:tr>
      <w:tr w:rsidR="00DA6447">
        <w:tc>
          <w:tcPr>
            <w:tcW w:w="2665" w:type="dxa"/>
            <w:vMerge/>
            <w:tcBorders>
              <w:left w:val="nil"/>
            </w:tcBorders>
          </w:tcPr>
          <w:p w:rsidR="00DA6447" w:rsidRDefault="00DA6447">
            <w:pPr>
              <w:pStyle w:val="ConsPlusNormal0"/>
            </w:pPr>
          </w:p>
        </w:tc>
        <w:tc>
          <w:tcPr>
            <w:tcW w:w="2098" w:type="dxa"/>
            <w:vMerge/>
          </w:tcPr>
          <w:p w:rsidR="00DA6447" w:rsidRDefault="00DA6447">
            <w:pPr>
              <w:pStyle w:val="ConsPlusNormal0"/>
            </w:pPr>
          </w:p>
        </w:tc>
        <w:tc>
          <w:tcPr>
            <w:tcW w:w="2167" w:type="dxa"/>
          </w:tcPr>
          <w:p w:rsidR="00DA6447" w:rsidRDefault="004440C5">
            <w:pPr>
              <w:pStyle w:val="ConsPlusNormal0"/>
              <w:jc w:val="center"/>
            </w:pPr>
            <w:r>
              <w:t>первый год</w:t>
            </w:r>
          </w:p>
        </w:tc>
        <w:tc>
          <w:tcPr>
            <w:tcW w:w="2098" w:type="dxa"/>
            <w:tcBorders>
              <w:right w:val="nil"/>
            </w:tcBorders>
          </w:tcPr>
          <w:p w:rsidR="00DA6447" w:rsidRDefault="004440C5">
            <w:pPr>
              <w:pStyle w:val="ConsPlusNormal0"/>
              <w:jc w:val="center"/>
            </w:pPr>
            <w:r>
              <w:t>второй год</w:t>
            </w:r>
          </w:p>
        </w:tc>
      </w:tr>
      <w:tr w:rsidR="00DA6447">
        <w:tc>
          <w:tcPr>
            <w:tcW w:w="2665" w:type="dxa"/>
            <w:tcBorders>
              <w:left w:val="nil"/>
            </w:tcBorders>
          </w:tcPr>
          <w:p w:rsidR="00DA6447" w:rsidRDefault="004440C5">
            <w:pPr>
              <w:pStyle w:val="ConsPlusNormal0"/>
              <w:jc w:val="center"/>
            </w:pPr>
            <w:r>
              <w:t>1</w:t>
            </w:r>
          </w:p>
        </w:tc>
        <w:tc>
          <w:tcPr>
            <w:tcW w:w="2098" w:type="dxa"/>
          </w:tcPr>
          <w:p w:rsidR="00DA6447" w:rsidRDefault="004440C5">
            <w:pPr>
              <w:pStyle w:val="ConsPlusNormal0"/>
              <w:jc w:val="center"/>
            </w:pPr>
            <w:r>
              <w:t>2</w:t>
            </w:r>
          </w:p>
        </w:tc>
        <w:tc>
          <w:tcPr>
            <w:tcW w:w="2167" w:type="dxa"/>
          </w:tcPr>
          <w:p w:rsidR="00DA6447" w:rsidRDefault="004440C5">
            <w:pPr>
              <w:pStyle w:val="ConsPlusNormal0"/>
              <w:jc w:val="center"/>
            </w:pPr>
            <w:r>
              <w:t>3</w:t>
            </w:r>
          </w:p>
        </w:tc>
        <w:tc>
          <w:tcPr>
            <w:tcW w:w="2098" w:type="dxa"/>
            <w:tcBorders>
              <w:right w:val="nil"/>
            </w:tcBorders>
          </w:tcPr>
          <w:p w:rsidR="00DA6447" w:rsidRDefault="004440C5">
            <w:pPr>
              <w:pStyle w:val="ConsPlusNormal0"/>
              <w:jc w:val="center"/>
            </w:pPr>
            <w:r>
              <w:t>4</w:t>
            </w:r>
          </w:p>
        </w:tc>
      </w:tr>
      <w:tr w:rsidR="00DA6447">
        <w:tblPrEx>
          <w:tblBorders>
            <w:right w:val="single" w:sz="4" w:space="0" w:color="auto"/>
          </w:tblBorders>
        </w:tblPrEx>
        <w:tc>
          <w:tcPr>
            <w:tcW w:w="2665" w:type="dxa"/>
            <w:tcBorders>
              <w:left w:val="nil"/>
            </w:tcBorders>
          </w:tcPr>
          <w:p w:rsidR="00DA6447" w:rsidRDefault="004440C5">
            <w:pPr>
              <w:pStyle w:val="ConsPlusNormal0"/>
            </w:pPr>
            <w:r>
              <w:t>Остаток на начало дня</w:t>
            </w:r>
          </w:p>
        </w:tc>
        <w:tc>
          <w:tcPr>
            <w:tcW w:w="2098" w:type="dxa"/>
          </w:tcPr>
          <w:p w:rsidR="00DA6447" w:rsidRDefault="00DA6447">
            <w:pPr>
              <w:pStyle w:val="ConsPlusNormal0"/>
            </w:pPr>
          </w:p>
        </w:tc>
        <w:tc>
          <w:tcPr>
            <w:tcW w:w="2167" w:type="dxa"/>
          </w:tcPr>
          <w:p w:rsidR="00DA6447" w:rsidRDefault="00DA6447">
            <w:pPr>
              <w:pStyle w:val="ConsPlusNormal0"/>
            </w:pPr>
          </w:p>
        </w:tc>
        <w:tc>
          <w:tcPr>
            <w:tcW w:w="2098" w:type="dxa"/>
          </w:tcPr>
          <w:p w:rsidR="00DA6447" w:rsidRDefault="00DA6447">
            <w:pPr>
              <w:pStyle w:val="ConsPlusNormal0"/>
            </w:pPr>
          </w:p>
        </w:tc>
      </w:tr>
      <w:tr w:rsidR="00DA6447">
        <w:tblPrEx>
          <w:tblBorders>
            <w:right w:val="single" w:sz="4" w:space="0" w:color="auto"/>
          </w:tblBorders>
        </w:tblPrEx>
        <w:tc>
          <w:tcPr>
            <w:tcW w:w="2665" w:type="dxa"/>
            <w:tcBorders>
              <w:left w:val="nil"/>
            </w:tcBorders>
          </w:tcPr>
          <w:p w:rsidR="00DA6447" w:rsidRDefault="004440C5">
            <w:pPr>
              <w:pStyle w:val="ConsPlusNormal0"/>
            </w:pPr>
            <w:r>
              <w:t>Остаток на конец дня</w:t>
            </w:r>
          </w:p>
        </w:tc>
        <w:tc>
          <w:tcPr>
            <w:tcW w:w="2098" w:type="dxa"/>
          </w:tcPr>
          <w:p w:rsidR="00DA6447" w:rsidRDefault="00DA6447">
            <w:pPr>
              <w:pStyle w:val="ConsPlusNormal0"/>
            </w:pPr>
          </w:p>
        </w:tc>
        <w:tc>
          <w:tcPr>
            <w:tcW w:w="2167" w:type="dxa"/>
          </w:tcPr>
          <w:p w:rsidR="00DA6447" w:rsidRDefault="00DA6447">
            <w:pPr>
              <w:pStyle w:val="ConsPlusNormal0"/>
            </w:pPr>
          </w:p>
        </w:tc>
        <w:tc>
          <w:tcPr>
            <w:tcW w:w="2098"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0531763, с. 2</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t xml:space="preserve">                   2. Дове</w:t>
      </w:r>
      <w:r>
        <w:t>денные бюджетные ассигнования</w:t>
      </w:r>
    </w:p>
    <w:p w:rsidR="00DA6447" w:rsidRDefault="00DA6447">
      <w:pPr>
        <w:pStyle w:val="ConsPlusNonformat0"/>
        <w:jc w:val="both"/>
      </w:pPr>
    </w:p>
    <w:p w:rsidR="00DA6447" w:rsidRDefault="004440C5">
      <w:pPr>
        <w:pStyle w:val="ConsPlusNonformat0"/>
        <w:jc w:val="both"/>
      </w:pPr>
      <w:r>
        <w:t xml:space="preserve">                        2.1. Бюджетные ассигнования</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644"/>
      </w:tblGrid>
      <w:tr w:rsidR="00DA6447">
        <w:tc>
          <w:tcPr>
            <w:tcW w:w="510" w:type="dxa"/>
            <w:vMerge w:val="restart"/>
            <w:tcBorders>
              <w:left w:val="nil"/>
            </w:tcBorders>
          </w:tcPr>
          <w:p w:rsidR="00DA6447" w:rsidRDefault="004440C5">
            <w:pPr>
              <w:pStyle w:val="ConsPlusNormal0"/>
              <w:jc w:val="center"/>
            </w:pPr>
            <w:r>
              <w:t>N п/п</w:t>
            </w:r>
          </w:p>
        </w:tc>
        <w:tc>
          <w:tcPr>
            <w:tcW w:w="3440" w:type="dxa"/>
            <w:gridSpan w:val="3"/>
          </w:tcPr>
          <w:p w:rsidR="00DA6447" w:rsidRDefault="004440C5">
            <w:pPr>
              <w:pStyle w:val="ConsPlusNormal0"/>
              <w:jc w:val="center"/>
            </w:pPr>
            <w:r>
              <w:t>Документ</w:t>
            </w:r>
          </w:p>
        </w:tc>
        <w:tc>
          <w:tcPr>
            <w:tcW w:w="1710" w:type="dxa"/>
            <w:vMerge w:val="restart"/>
          </w:tcPr>
          <w:p w:rsidR="00DA6447" w:rsidRDefault="004440C5">
            <w:pPr>
              <w:pStyle w:val="ConsPlusNormal0"/>
              <w:jc w:val="center"/>
            </w:pPr>
            <w:r>
              <w:t>Сумма на ____ текущий финансовый год</w:t>
            </w:r>
          </w:p>
        </w:tc>
        <w:tc>
          <w:tcPr>
            <w:tcW w:w="3354" w:type="dxa"/>
            <w:gridSpan w:val="2"/>
            <w:tcBorders>
              <w:right w:val="nil"/>
            </w:tcBorders>
          </w:tcPr>
          <w:p w:rsidR="00DA6447" w:rsidRDefault="004440C5">
            <w:pPr>
              <w:pStyle w:val="ConsPlusNormal0"/>
              <w:jc w:val="center"/>
            </w:pPr>
            <w:r>
              <w:t>Сумма на плановый период ____ - ____ годов</w:t>
            </w:r>
          </w:p>
        </w:tc>
      </w:tr>
      <w:tr w:rsidR="00DA6447">
        <w:tc>
          <w:tcPr>
            <w:tcW w:w="510" w:type="dxa"/>
            <w:vMerge/>
            <w:tcBorders>
              <w:left w:val="nil"/>
            </w:tcBorders>
          </w:tcPr>
          <w:p w:rsidR="00DA6447" w:rsidRDefault="00DA6447">
            <w:pPr>
              <w:pStyle w:val="ConsPlusNormal0"/>
            </w:pPr>
          </w:p>
        </w:tc>
        <w:tc>
          <w:tcPr>
            <w:tcW w:w="1685" w:type="dxa"/>
          </w:tcPr>
          <w:p w:rsidR="00DA6447" w:rsidRDefault="004440C5">
            <w:pPr>
              <w:pStyle w:val="ConsPlusNormal0"/>
              <w:jc w:val="center"/>
            </w:pPr>
            <w:r>
              <w:t>наименование</w:t>
            </w:r>
          </w:p>
        </w:tc>
        <w:tc>
          <w:tcPr>
            <w:tcW w:w="877" w:type="dxa"/>
          </w:tcPr>
          <w:p w:rsidR="00DA6447" w:rsidRDefault="004440C5">
            <w:pPr>
              <w:pStyle w:val="ConsPlusNormal0"/>
              <w:jc w:val="center"/>
            </w:pPr>
            <w:r>
              <w:t>номер</w:t>
            </w:r>
          </w:p>
        </w:tc>
        <w:tc>
          <w:tcPr>
            <w:tcW w:w="878" w:type="dxa"/>
          </w:tcPr>
          <w:p w:rsidR="00DA6447" w:rsidRDefault="004440C5">
            <w:pPr>
              <w:pStyle w:val="ConsPlusNormal0"/>
              <w:jc w:val="center"/>
            </w:pPr>
            <w:r>
              <w:t>дата</w:t>
            </w:r>
          </w:p>
        </w:tc>
        <w:tc>
          <w:tcPr>
            <w:tcW w:w="1710" w:type="dxa"/>
            <w:vMerge/>
          </w:tcPr>
          <w:p w:rsidR="00DA6447" w:rsidRDefault="00DA6447">
            <w:pPr>
              <w:pStyle w:val="ConsPlusNormal0"/>
            </w:pPr>
          </w:p>
        </w:tc>
        <w:tc>
          <w:tcPr>
            <w:tcW w:w="1710" w:type="dxa"/>
          </w:tcPr>
          <w:p w:rsidR="00DA6447" w:rsidRDefault="004440C5">
            <w:pPr>
              <w:pStyle w:val="ConsPlusNormal0"/>
              <w:jc w:val="center"/>
            </w:pPr>
            <w:r>
              <w:t>первый год</w:t>
            </w:r>
          </w:p>
        </w:tc>
        <w:tc>
          <w:tcPr>
            <w:tcW w:w="1644" w:type="dxa"/>
            <w:tcBorders>
              <w:right w:val="nil"/>
            </w:tcBorders>
          </w:tcPr>
          <w:p w:rsidR="00DA6447" w:rsidRDefault="004440C5">
            <w:pPr>
              <w:pStyle w:val="ConsPlusNormal0"/>
              <w:jc w:val="center"/>
            </w:pPr>
            <w:r>
              <w:t>второй год</w:t>
            </w:r>
          </w:p>
        </w:tc>
      </w:tr>
      <w:tr w:rsidR="00DA6447">
        <w:tc>
          <w:tcPr>
            <w:tcW w:w="510" w:type="dxa"/>
            <w:tcBorders>
              <w:left w:val="nil"/>
            </w:tcBorders>
          </w:tcPr>
          <w:p w:rsidR="00DA6447" w:rsidRDefault="004440C5">
            <w:pPr>
              <w:pStyle w:val="ConsPlusNormal0"/>
              <w:jc w:val="center"/>
            </w:pPr>
            <w:r>
              <w:lastRenderedPageBreak/>
              <w:t>1</w:t>
            </w:r>
          </w:p>
        </w:tc>
        <w:tc>
          <w:tcPr>
            <w:tcW w:w="1685" w:type="dxa"/>
          </w:tcPr>
          <w:p w:rsidR="00DA6447" w:rsidRDefault="004440C5">
            <w:pPr>
              <w:pStyle w:val="ConsPlusNormal0"/>
              <w:jc w:val="center"/>
            </w:pPr>
            <w:r>
              <w:t>2</w:t>
            </w:r>
          </w:p>
        </w:tc>
        <w:tc>
          <w:tcPr>
            <w:tcW w:w="877" w:type="dxa"/>
          </w:tcPr>
          <w:p w:rsidR="00DA6447" w:rsidRDefault="004440C5">
            <w:pPr>
              <w:pStyle w:val="ConsPlusNormal0"/>
              <w:jc w:val="center"/>
            </w:pPr>
            <w:r>
              <w:t>3</w:t>
            </w:r>
          </w:p>
        </w:tc>
        <w:tc>
          <w:tcPr>
            <w:tcW w:w="878" w:type="dxa"/>
          </w:tcPr>
          <w:p w:rsidR="00DA6447" w:rsidRDefault="004440C5">
            <w:pPr>
              <w:pStyle w:val="ConsPlusNormal0"/>
              <w:jc w:val="center"/>
            </w:pPr>
            <w:r>
              <w:t>4</w:t>
            </w:r>
          </w:p>
        </w:tc>
        <w:tc>
          <w:tcPr>
            <w:tcW w:w="1710" w:type="dxa"/>
          </w:tcPr>
          <w:p w:rsidR="00DA6447" w:rsidRDefault="004440C5">
            <w:pPr>
              <w:pStyle w:val="ConsPlusNormal0"/>
              <w:jc w:val="center"/>
            </w:pPr>
            <w:r>
              <w:t>5</w:t>
            </w:r>
          </w:p>
        </w:tc>
        <w:tc>
          <w:tcPr>
            <w:tcW w:w="1710" w:type="dxa"/>
          </w:tcPr>
          <w:p w:rsidR="00DA6447" w:rsidRDefault="004440C5">
            <w:pPr>
              <w:pStyle w:val="ConsPlusNormal0"/>
              <w:jc w:val="center"/>
            </w:pPr>
            <w:r>
              <w:t>6</w:t>
            </w:r>
          </w:p>
        </w:tc>
        <w:tc>
          <w:tcPr>
            <w:tcW w:w="1644" w:type="dxa"/>
            <w:tcBorders>
              <w:right w:val="nil"/>
            </w:tcBorders>
          </w:tcPr>
          <w:p w:rsidR="00DA6447" w:rsidRDefault="004440C5">
            <w:pPr>
              <w:pStyle w:val="ConsPlusNormal0"/>
              <w:jc w:val="center"/>
            </w:pPr>
            <w:r>
              <w:t>7</w:t>
            </w: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685" w:type="dxa"/>
          </w:tcPr>
          <w:p w:rsidR="00DA6447" w:rsidRDefault="00DA6447">
            <w:pPr>
              <w:pStyle w:val="ConsPlusNormal0"/>
            </w:pPr>
          </w:p>
        </w:tc>
        <w:tc>
          <w:tcPr>
            <w:tcW w:w="877" w:type="dxa"/>
          </w:tcPr>
          <w:p w:rsidR="00DA6447" w:rsidRDefault="00DA6447">
            <w:pPr>
              <w:pStyle w:val="ConsPlusNormal0"/>
            </w:pPr>
          </w:p>
        </w:tc>
        <w:tc>
          <w:tcPr>
            <w:tcW w:w="878"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c>
          <w:tcPr>
            <w:tcW w:w="1644"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685" w:type="dxa"/>
          </w:tcPr>
          <w:p w:rsidR="00DA6447" w:rsidRDefault="00DA6447">
            <w:pPr>
              <w:pStyle w:val="ConsPlusNormal0"/>
            </w:pPr>
          </w:p>
        </w:tc>
        <w:tc>
          <w:tcPr>
            <w:tcW w:w="877" w:type="dxa"/>
          </w:tcPr>
          <w:p w:rsidR="00DA6447" w:rsidRDefault="00DA6447">
            <w:pPr>
              <w:pStyle w:val="ConsPlusNormal0"/>
            </w:pPr>
          </w:p>
        </w:tc>
        <w:tc>
          <w:tcPr>
            <w:tcW w:w="878"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c>
          <w:tcPr>
            <w:tcW w:w="1644"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685" w:type="dxa"/>
          </w:tcPr>
          <w:p w:rsidR="00DA6447" w:rsidRDefault="00DA6447">
            <w:pPr>
              <w:pStyle w:val="ConsPlusNormal0"/>
            </w:pPr>
          </w:p>
        </w:tc>
        <w:tc>
          <w:tcPr>
            <w:tcW w:w="877" w:type="dxa"/>
          </w:tcPr>
          <w:p w:rsidR="00DA6447" w:rsidRDefault="00DA6447">
            <w:pPr>
              <w:pStyle w:val="ConsPlusNormal0"/>
            </w:pPr>
          </w:p>
        </w:tc>
        <w:tc>
          <w:tcPr>
            <w:tcW w:w="878"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c>
          <w:tcPr>
            <w:tcW w:w="1644"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685" w:type="dxa"/>
          </w:tcPr>
          <w:p w:rsidR="00DA6447" w:rsidRDefault="00DA6447">
            <w:pPr>
              <w:pStyle w:val="ConsPlusNormal0"/>
            </w:pPr>
          </w:p>
        </w:tc>
        <w:tc>
          <w:tcPr>
            <w:tcW w:w="877" w:type="dxa"/>
          </w:tcPr>
          <w:p w:rsidR="00DA6447" w:rsidRDefault="00DA6447">
            <w:pPr>
              <w:pStyle w:val="ConsPlusNormal0"/>
            </w:pPr>
          </w:p>
        </w:tc>
        <w:tc>
          <w:tcPr>
            <w:tcW w:w="878"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c>
          <w:tcPr>
            <w:tcW w:w="1644"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685" w:type="dxa"/>
          </w:tcPr>
          <w:p w:rsidR="00DA6447" w:rsidRDefault="00DA6447">
            <w:pPr>
              <w:pStyle w:val="ConsPlusNormal0"/>
            </w:pPr>
          </w:p>
        </w:tc>
        <w:tc>
          <w:tcPr>
            <w:tcW w:w="877" w:type="dxa"/>
          </w:tcPr>
          <w:p w:rsidR="00DA6447" w:rsidRDefault="00DA6447">
            <w:pPr>
              <w:pStyle w:val="ConsPlusNormal0"/>
            </w:pPr>
          </w:p>
        </w:tc>
        <w:tc>
          <w:tcPr>
            <w:tcW w:w="878"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c>
          <w:tcPr>
            <w:tcW w:w="1644"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685" w:type="dxa"/>
          </w:tcPr>
          <w:p w:rsidR="00DA6447" w:rsidRDefault="00DA6447">
            <w:pPr>
              <w:pStyle w:val="ConsPlusNormal0"/>
            </w:pPr>
          </w:p>
        </w:tc>
        <w:tc>
          <w:tcPr>
            <w:tcW w:w="877" w:type="dxa"/>
          </w:tcPr>
          <w:p w:rsidR="00DA6447" w:rsidRDefault="00DA6447">
            <w:pPr>
              <w:pStyle w:val="ConsPlusNormal0"/>
            </w:pPr>
          </w:p>
        </w:tc>
        <w:tc>
          <w:tcPr>
            <w:tcW w:w="878"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c>
          <w:tcPr>
            <w:tcW w:w="1644"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685" w:type="dxa"/>
          </w:tcPr>
          <w:p w:rsidR="00DA6447" w:rsidRDefault="00DA6447">
            <w:pPr>
              <w:pStyle w:val="ConsPlusNormal0"/>
            </w:pPr>
          </w:p>
        </w:tc>
        <w:tc>
          <w:tcPr>
            <w:tcW w:w="877" w:type="dxa"/>
          </w:tcPr>
          <w:p w:rsidR="00DA6447" w:rsidRDefault="00DA6447">
            <w:pPr>
              <w:pStyle w:val="ConsPlusNormal0"/>
            </w:pPr>
          </w:p>
        </w:tc>
        <w:tc>
          <w:tcPr>
            <w:tcW w:w="878"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c>
          <w:tcPr>
            <w:tcW w:w="1644" w:type="dxa"/>
          </w:tcPr>
          <w:p w:rsidR="00DA6447" w:rsidRDefault="00DA6447">
            <w:pPr>
              <w:pStyle w:val="ConsPlusNormal0"/>
            </w:pPr>
          </w:p>
        </w:tc>
      </w:tr>
      <w:tr w:rsidR="00DA6447">
        <w:tblPrEx>
          <w:tblBorders>
            <w:right w:val="single" w:sz="4" w:space="0" w:color="auto"/>
          </w:tblBorders>
        </w:tblPrEx>
        <w:tc>
          <w:tcPr>
            <w:tcW w:w="3950" w:type="dxa"/>
            <w:gridSpan w:val="4"/>
            <w:tcBorders>
              <w:left w:val="nil"/>
              <w:bottom w:val="nil"/>
            </w:tcBorders>
          </w:tcPr>
          <w:p w:rsidR="00DA6447" w:rsidRDefault="004440C5">
            <w:pPr>
              <w:pStyle w:val="ConsPlusNormal0"/>
              <w:jc w:val="right"/>
            </w:pPr>
            <w:r>
              <w:t>Итого</w:t>
            </w:r>
          </w:p>
        </w:tc>
        <w:tc>
          <w:tcPr>
            <w:tcW w:w="1710" w:type="dxa"/>
          </w:tcPr>
          <w:p w:rsidR="00DA6447" w:rsidRDefault="00DA6447">
            <w:pPr>
              <w:pStyle w:val="ConsPlusNormal0"/>
            </w:pPr>
          </w:p>
        </w:tc>
        <w:tc>
          <w:tcPr>
            <w:tcW w:w="1710" w:type="dxa"/>
          </w:tcPr>
          <w:p w:rsidR="00DA6447" w:rsidRDefault="00DA6447">
            <w:pPr>
              <w:pStyle w:val="ConsPlusNormal0"/>
            </w:pPr>
          </w:p>
        </w:tc>
        <w:tc>
          <w:tcPr>
            <w:tcW w:w="164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2.2. Бюджетные ассигнования на выплаты за счет</w:t>
      </w:r>
    </w:p>
    <w:p w:rsidR="00DA6447" w:rsidRDefault="004440C5">
      <w:pPr>
        <w:pStyle w:val="ConsPlusNonformat0"/>
        <w:jc w:val="both"/>
      </w:pPr>
      <w:r>
        <w:t xml:space="preserve">         связанных иностранных кредитов в текущем финансовом году</w:t>
      </w:r>
    </w:p>
    <w:p w:rsidR="00DA6447" w:rsidRDefault="00DA6447">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18"/>
      </w:tblGrid>
      <w:tr w:rsidR="00DA6447">
        <w:tc>
          <w:tcPr>
            <w:tcW w:w="510" w:type="dxa"/>
            <w:vMerge w:val="restart"/>
            <w:tcBorders>
              <w:left w:val="nil"/>
            </w:tcBorders>
          </w:tcPr>
          <w:p w:rsidR="00DA6447" w:rsidRDefault="004440C5">
            <w:pPr>
              <w:pStyle w:val="ConsPlusNormal0"/>
              <w:jc w:val="center"/>
            </w:pPr>
            <w:r>
              <w:t>N п/п</w:t>
            </w:r>
          </w:p>
        </w:tc>
        <w:tc>
          <w:tcPr>
            <w:tcW w:w="5384" w:type="dxa"/>
            <w:gridSpan w:val="3"/>
          </w:tcPr>
          <w:p w:rsidR="00DA6447" w:rsidRDefault="004440C5">
            <w:pPr>
              <w:pStyle w:val="ConsPlusNormal0"/>
              <w:jc w:val="center"/>
            </w:pPr>
            <w:r>
              <w:t>Документ</w:t>
            </w:r>
          </w:p>
        </w:tc>
        <w:tc>
          <w:tcPr>
            <w:tcW w:w="3118" w:type="dxa"/>
            <w:vMerge w:val="restart"/>
            <w:tcBorders>
              <w:right w:val="nil"/>
            </w:tcBorders>
          </w:tcPr>
          <w:p w:rsidR="00DA6447" w:rsidRDefault="004440C5">
            <w:pPr>
              <w:pStyle w:val="ConsPlusNormal0"/>
              <w:jc w:val="center"/>
            </w:pPr>
            <w:r>
              <w:t>Сумма</w:t>
            </w:r>
          </w:p>
        </w:tc>
      </w:tr>
      <w:tr w:rsidR="00DA6447">
        <w:tc>
          <w:tcPr>
            <w:tcW w:w="510" w:type="dxa"/>
            <w:vMerge/>
            <w:tcBorders>
              <w:left w:val="nil"/>
            </w:tcBorders>
          </w:tcPr>
          <w:p w:rsidR="00DA6447" w:rsidRDefault="00DA6447">
            <w:pPr>
              <w:pStyle w:val="ConsPlusNormal0"/>
            </w:pPr>
          </w:p>
        </w:tc>
        <w:tc>
          <w:tcPr>
            <w:tcW w:w="2324" w:type="dxa"/>
          </w:tcPr>
          <w:p w:rsidR="00DA6447" w:rsidRDefault="004440C5">
            <w:pPr>
              <w:pStyle w:val="ConsPlusNormal0"/>
              <w:jc w:val="center"/>
            </w:pPr>
            <w:r>
              <w:t>наименование</w:t>
            </w:r>
          </w:p>
        </w:tc>
        <w:tc>
          <w:tcPr>
            <w:tcW w:w="1530" w:type="dxa"/>
          </w:tcPr>
          <w:p w:rsidR="00DA6447" w:rsidRDefault="004440C5">
            <w:pPr>
              <w:pStyle w:val="ConsPlusNormal0"/>
              <w:jc w:val="center"/>
            </w:pPr>
            <w:r>
              <w:t>номер</w:t>
            </w:r>
          </w:p>
        </w:tc>
        <w:tc>
          <w:tcPr>
            <w:tcW w:w="1530" w:type="dxa"/>
          </w:tcPr>
          <w:p w:rsidR="00DA6447" w:rsidRDefault="004440C5">
            <w:pPr>
              <w:pStyle w:val="ConsPlusNormal0"/>
              <w:jc w:val="center"/>
            </w:pPr>
            <w:r>
              <w:t>дата</w:t>
            </w:r>
          </w:p>
        </w:tc>
        <w:tc>
          <w:tcPr>
            <w:tcW w:w="3118" w:type="dxa"/>
            <w:vMerge/>
            <w:tcBorders>
              <w:right w:val="nil"/>
            </w:tcBorders>
          </w:tcPr>
          <w:p w:rsidR="00DA6447" w:rsidRDefault="00DA6447">
            <w:pPr>
              <w:pStyle w:val="ConsPlusNormal0"/>
            </w:pPr>
          </w:p>
        </w:tc>
      </w:tr>
      <w:tr w:rsidR="00DA6447">
        <w:tc>
          <w:tcPr>
            <w:tcW w:w="510" w:type="dxa"/>
            <w:tcBorders>
              <w:left w:val="nil"/>
            </w:tcBorders>
          </w:tcPr>
          <w:p w:rsidR="00DA6447" w:rsidRDefault="004440C5">
            <w:pPr>
              <w:pStyle w:val="ConsPlusNormal0"/>
              <w:jc w:val="center"/>
            </w:pPr>
            <w:r>
              <w:t>1</w:t>
            </w:r>
          </w:p>
        </w:tc>
        <w:tc>
          <w:tcPr>
            <w:tcW w:w="2324" w:type="dxa"/>
          </w:tcPr>
          <w:p w:rsidR="00DA6447" w:rsidRDefault="004440C5">
            <w:pPr>
              <w:pStyle w:val="ConsPlusNormal0"/>
              <w:jc w:val="center"/>
            </w:pPr>
            <w:r>
              <w:t>2</w:t>
            </w:r>
          </w:p>
        </w:tc>
        <w:tc>
          <w:tcPr>
            <w:tcW w:w="1530" w:type="dxa"/>
          </w:tcPr>
          <w:p w:rsidR="00DA6447" w:rsidRDefault="004440C5">
            <w:pPr>
              <w:pStyle w:val="ConsPlusNormal0"/>
              <w:jc w:val="center"/>
            </w:pPr>
            <w:r>
              <w:t>3</w:t>
            </w:r>
          </w:p>
        </w:tc>
        <w:tc>
          <w:tcPr>
            <w:tcW w:w="1530" w:type="dxa"/>
          </w:tcPr>
          <w:p w:rsidR="00DA6447" w:rsidRDefault="004440C5">
            <w:pPr>
              <w:pStyle w:val="ConsPlusNormal0"/>
              <w:jc w:val="center"/>
            </w:pPr>
            <w:r>
              <w:t>4</w:t>
            </w:r>
          </w:p>
        </w:tc>
        <w:tc>
          <w:tcPr>
            <w:tcW w:w="3118" w:type="dxa"/>
            <w:tcBorders>
              <w:right w:val="nil"/>
            </w:tcBorders>
          </w:tcPr>
          <w:p w:rsidR="00DA6447" w:rsidRDefault="004440C5">
            <w:pPr>
              <w:pStyle w:val="ConsPlusNormal0"/>
              <w:jc w:val="center"/>
            </w:pPr>
            <w:r>
              <w:t>5</w:t>
            </w: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530" w:type="dxa"/>
          </w:tcPr>
          <w:p w:rsidR="00DA6447" w:rsidRDefault="00DA6447">
            <w:pPr>
              <w:pStyle w:val="ConsPlusNormal0"/>
            </w:pPr>
          </w:p>
        </w:tc>
        <w:tc>
          <w:tcPr>
            <w:tcW w:w="1530" w:type="dxa"/>
          </w:tcPr>
          <w:p w:rsidR="00DA6447" w:rsidRDefault="00DA6447">
            <w:pPr>
              <w:pStyle w:val="ConsPlusNormal0"/>
            </w:pPr>
          </w:p>
        </w:tc>
        <w:tc>
          <w:tcPr>
            <w:tcW w:w="3118"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530" w:type="dxa"/>
          </w:tcPr>
          <w:p w:rsidR="00DA6447" w:rsidRDefault="00DA6447">
            <w:pPr>
              <w:pStyle w:val="ConsPlusNormal0"/>
            </w:pPr>
          </w:p>
        </w:tc>
        <w:tc>
          <w:tcPr>
            <w:tcW w:w="1530" w:type="dxa"/>
          </w:tcPr>
          <w:p w:rsidR="00DA6447" w:rsidRDefault="00DA6447">
            <w:pPr>
              <w:pStyle w:val="ConsPlusNormal0"/>
            </w:pPr>
          </w:p>
        </w:tc>
        <w:tc>
          <w:tcPr>
            <w:tcW w:w="3118"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530" w:type="dxa"/>
          </w:tcPr>
          <w:p w:rsidR="00DA6447" w:rsidRDefault="00DA6447">
            <w:pPr>
              <w:pStyle w:val="ConsPlusNormal0"/>
            </w:pPr>
          </w:p>
        </w:tc>
        <w:tc>
          <w:tcPr>
            <w:tcW w:w="1530" w:type="dxa"/>
          </w:tcPr>
          <w:p w:rsidR="00DA6447" w:rsidRDefault="00DA6447">
            <w:pPr>
              <w:pStyle w:val="ConsPlusNormal0"/>
            </w:pPr>
          </w:p>
        </w:tc>
        <w:tc>
          <w:tcPr>
            <w:tcW w:w="3118"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530" w:type="dxa"/>
          </w:tcPr>
          <w:p w:rsidR="00DA6447" w:rsidRDefault="00DA6447">
            <w:pPr>
              <w:pStyle w:val="ConsPlusNormal0"/>
            </w:pPr>
          </w:p>
        </w:tc>
        <w:tc>
          <w:tcPr>
            <w:tcW w:w="1530" w:type="dxa"/>
          </w:tcPr>
          <w:p w:rsidR="00DA6447" w:rsidRDefault="00DA6447">
            <w:pPr>
              <w:pStyle w:val="ConsPlusNormal0"/>
            </w:pPr>
          </w:p>
        </w:tc>
        <w:tc>
          <w:tcPr>
            <w:tcW w:w="3118"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530" w:type="dxa"/>
          </w:tcPr>
          <w:p w:rsidR="00DA6447" w:rsidRDefault="00DA6447">
            <w:pPr>
              <w:pStyle w:val="ConsPlusNormal0"/>
            </w:pPr>
          </w:p>
        </w:tc>
        <w:tc>
          <w:tcPr>
            <w:tcW w:w="1530" w:type="dxa"/>
          </w:tcPr>
          <w:p w:rsidR="00DA6447" w:rsidRDefault="00DA6447">
            <w:pPr>
              <w:pStyle w:val="ConsPlusNormal0"/>
            </w:pPr>
          </w:p>
        </w:tc>
        <w:tc>
          <w:tcPr>
            <w:tcW w:w="3118"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530" w:type="dxa"/>
          </w:tcPr>
          <w:p w:rsidR="00DA6447" w:rsidRDefault="00DA6447">
            <w:pPr>
              <w:pStyle w:val="ConsPlusNormal0"/>
            </w:pPr>
          </w:p>
        </w:tc>
        <w:tc>
          <w:tcPr>
            <w:tcW w:w="1530" w:type="dxa"/>
          </w:tcPr>
          <w:p w:rsidR="00DA6447" w:rsidRDefault="00DA6447">
            <w:pPr>
              <w:pStyle w:val="ConsPlusNormal0"/>
            </w:pPr>
          </w:p>
        </w:tc>
        <w:tc>
          <w:tcPr>
            <w:tcW w:w="3118"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530" w:type="dxa"/>
          </w:tcPr>
          <w:p w:rsidR="00DA6447" w:rsidRDefault="00DA6447">
            <w:pPr>
              <w:pStyle w:val="ConsPlusNormal0"/>
            </w:pPr>
          </w:p>
        </w:tc>
        <w:tc>
          <w:tcPr>
            <w:tcW w:w="1530" w:type="dxa"/>
          </w:tcPr>
          <w:p w:rsidR="00DA6447" w:rsidRDefault="00DA6447">
            <w:pPr>
              <w:pStyle w:val="ConsPlusNormal0"/>
            </w:pPr>
          </w:p>
        </w:tc>
        <w:tc>
          <w:tcPr>
            <w:tcW w:w="3118" w:type="dxa"/>
          </w:tcPr>
          <w:p w:rsidR="00DA6447" w:rsidRDefault="00DA6447">
            <w:pPr>
              <w:pStyle w:val="ConsPlusNormal0"/>
            </w:pPr>
          </w:p>
        </w:tc>
      </w:tr>
      <w:tr w:rsidR="00DA6447">
        <w:tblPrEx>
          <w:tblBorders>
            <w:right w:val="single" w:sz="4" w:space="0" w:color="auto"/>
          </w:tblBorders>
        </w:tblPrEx>
        <w:tc>
          <w:tcPr>
            <w:tcW w:w="5894" w:type="dxa"/>
            <w:gridSpan w:val="4"/>
            <w:tcBorders>
              <w:left w:val="nil"/>
              <w:bottom w:val="nil"/>
            </w:tcBorders>
          </w:tcPr>
          <w:p w:rsidR="00DA6447" w:rsidRDefault="004440C5">
            <w:pPr>
              <w:pStyle w:val="ConsPlusNormal0"/>
              <w:jc w:val="right"/>
            </w:pPr>
            <w:r>
              <w:t>Итого</w:t>
            </w:r>
          </w:p>
        </w:tc>
        <w:tc>
          <w:tcPr>
            <w:tcW w:w="3118"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0531763, с. 3</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lastRenderedPageBreak/>
        <w:t xml:space="preserve">                 3. Распре</w:t>
      </w:r>
      <w:r>
        <w:t>деленные бюджетные ассигнования</w:t>
      </w:r>
    </w:p>
    <w:p w:rsidR="00DA6447" w:rsidRDefault="00DA6447">
      <w:pPr>
        <w:pStyle w:val="ConsPlusNonformat0"/>
        <w:jc w:val="both"/>
      </w:pPr>
    </w:p>
    <w:p w:rsidR="00DA6447" w:rsidRDefault="004440C5">
      <w:pPr>
        <w:pStyle w:val="ConsPlusNonformat0"/>
        <w:jc w:val="both"/>
      </w:pPr>
      <w:r>
        <w:t xml:space="preserve">                        3.1. Бюджетные ассигнования</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587"/>
      </w:tblGrid>
      <w:tr w:rsidR="00DA6447">
        <w:tc>
          <w:tcPr>
            <w:tcW w:w="510" w:type="dxa"/>
            <w:vMerge w:val="restart"/>
            <w:tcBorders>
              <w:left w:val="nil"/>
            </w:tcBorders>
          </w:tcPr>
          <w:p w:rsidR="00DA6447" w:rsidRDefault="004440C5">
            <w:pPr>
              <w:pStyle w:val="ConsPlusNormal0"/>
              <w:jc w:val="center"/>
            </w:pPr>
            <w:r>
              <w:t>N п/п</w:t>
            </w:r>
          </w:p>
        </w:tc>
        <w:tc>
          <w:tcPr>
            <w:tcW w:w="3440" w:type="dxa"/>
            <w:gridSpan w:val="3"/>
          </w:tcPr>
          <w:p w:rsidR="00DA6447" w:rsidRDefault="004440C5">
            <w:pPr>
              <w:pStyle w:val="ConsPlusNormal0"/>
              <w:jc w:val="center"/>
            </w:pPr>
            <w:r>
              <w:t>Документ</w:t>
            </w:r>
          </w:p>
        </w:tc>
        <w:tc>
          <w:tcPr>
            <w:tcW w:w="1710" w:type="dxa"/>
            <w:vMerge w:val="restart"/>
          </w:tcPr>
          <w:p w:rsidR="00DA6447" w:rsidRDefault="004440C5">
            <w:pPr>
              <w:pStyle w:val="ConsPlusNormal0"/>
              <w:jc w:val="center"/>
            </w:pPr>
            <w:r>
              <w:t>Сумма на ____ текущий финансовый год</w:t>
            </w:r>
          </w:p>
        </w:tc>
        <w:tc>
          <w:tcPr>
            <w:tcW w:w="3297" w:type="dxa"/>
            <w:gridSpan w:val="2"/>
            <w:tcBorders>
              <w:right w:val="nil"/>
            </w:tcBorders>
          </w:tcPr>
          <w:p w:rsidR="00DA6447" w:rsidRDefault="004440C5">
            <w:pPr>
              <w:pStyle w:val="ConsPlusNormal0"/>
              <w:jc w:val="center"/>
            </w:pPr>
            <w:r>
              <w:t>Сумма на плановый период ____ - ____ годов</w:t>
            </w:r>
          </w:p>
        </w:tc>
      </w:tr>
      <w:tr w:rsidR="00DA6447">
        <w:tc>
          <w:tcPr>
            <w:tcW w:w="510" w:type="dxa"/>
            <w:vMerge/>
            <w:tcBorders>
              <w:left w:val="nil"/>
            </w:tcBorders>
          </w:tcPr>
          <w:p w:rsidR="00DA6447" w:rsidRDefault="00DA6447">
            <w:pPr>
              <w:pStyle w:val="ConsPlusNormal0"/>
            </w:pPr>
          </w:p>
        </w:tc>
        <w:tc>
          <w:tcPr>
            <w:tcW w:w="1685" w:type="dxa"/>
          </w:tcPr>
          <w:p w:rsidR="00DA6447" w:rsidRDefault="004440C5">
            <w:pPr>
              <w:pStyle w:val="ConsPlusNormal0"/>
              <w:jc w:val="center"/>
            </w:pPr>
            <w:r>
              <w:t>наименование</w:t>
            </w:r>
          </w:p>
        </w:tc>
        <w:tc>
          <w:tcPr>
            <w:tcW w:w="877" w:type="dxa"/>
          </w:tcPr>
          <w:p w:rsidR="00DA6447" w:rsidRDefault="004440C5">
            <w:pPr>
              <w:pStyle w:val="ConsPlusNormal0"/>
              <w:jc w:val="center"/>
            </w:pPr>
            <w:r>
              <w:t>номер</w:t>
            </w:r>
          </w:p>
        </w:tc>
        <w:tc>
          <w:tcPr>
            <w:tcW w:w="878" w:type="dxa"/>
          </w:tcPr>
          <w:p w:rsidR="00DA6447" w:rsidRDefault="004440C5">
            <w:pPr>
              <w:pStyle w:val="ConsPlusNormal0"/>
              <w:jc w:val="center"/>
            </w:pPr>
            <w:r>
              <w:t>дата</w:t>
            </w:r>
          </w:p>
        </w:tc>
        <w:tc>
          <w:tcPr>
            <w:tcW w:w="1710" w:type="dxa"/>
            <w:vMerge/>
          </w:tcPr>
          <w:p w:rsidR="00DA6447" w:rsidRDefault="00DA6447">
            <w:pPr>
              <w:pStyle w:val="ConsPlusNormal0"/>
            </w:pPr>
          </w:p>
        </w:tc>
        <w:tc>
          <w:tcPr>
            <w:tcW w:w="1710" w:type="dxa"/>
          </w:tcPr>
          <w:p w:rsidR="00DA6447" w:rsidRDefault="004440C5">
            <w:pPr>
              <w:pStyle w:val="ConsPlusNormal0"/>
              <w:jc w:val="center"/>
            </w:pPr>
            <w:r>
              <w:t>первый год</w:t>
            </w:r>
          </w:p>
        </w:tc>
        <w:tc>
          <w:tcPr>
            <w:tcW w:w="1587" w:type="dxa"/>
            <w:tcBorders>
              <w:right w:val="nil"/>
            </w:tcBorders>
          </w:tcPr>
          <w:p w:rsidR="00DA6447" w:rsidRDefault="004440C5">
            <w:pPr>
              <w:pStyle w:val="ConsPlusNormal0"/>
              <w:jc w:val="center"/>
            </w:pPr>
            <w:r>
              <w:t>второй год</w:t>
            </w:r>
          </w:p>
        </w:tc>
      </w:tr>
      <w:tr w:rsidR="00DA6447">
        <w:tc>
          <w:tcPr>
            <w:tcW w:w="510" w:type="dxa"/>
            <w:tcBorders>
              <w:left w:val="nil"/>
            </w:tcBorders>
          </w:tcPr>
          <w:p w:rsidR="00DA6447" w:rsidRDefault="004440C5">
            <w:pPr>
              <w:pStyle w:val="ConsPlusNormal0"/>
              <w:jc w:val="center"/>
            </w:pPr>
            <w:r>
              <w:t>1</w:t>
            </w:r>
          </w:p>
        </w:tc>
        <w:tc>
          <w:tcPr>
            <w:tcW w:w="1685" w:type="dxa"/>
          </w:tcPr>
          <w:p w:rsidR="00DA6447" w:rsidRDefault="004440C5">
            <w:pPr>
              <w:pStyle w:val="ConsPlusNormal0"/>
              <w:jc w:val="center"/>
            </w:pPr>
            <w:r>
              <w:t>2</w:t>
            </w:r>
          </w:p>
        </w:tc>
        <w:tc>
          <w:tcPr>
            <w:tcW w:w="877" w:type="dxa"/>
          </w:tcPr>
          <w:p w:rsidR="00DA6447" w:rsidRDefault="004440C5">
            <w:pPr>
              <w:pStyle w:val="ConsPlusNormal0"/>
              <w:jc w:val="center"/>
            </w:pPr>
            <w:r>
              <w:t>3</w:t>
            </w:r>
          </w:p>
        </w:tc>
        <w:tc>
          <w:tcPr>
            <w:tcW w:w="878" w:type="dxa"/>
          </w:tcPr>
          <w:p w:rsidR="00DA6447" w:rsidRDefault="004440C5">
            <w:pPr>
              <w:pStyle w:val="ConsPlusNormal0"/>
              <w:jc w:val="center"/>
            </w:pPr>
            <w:r>
              <w:t>4</w:t>
            </w:r>
          </w:p>
        </w:tc>
        <w:tc>
          <w:tcPr>
            <w:tcW w:w="1710" w:type="dxa"/>
          </w:tcPr>
          <w:p w:rsidR="00DA6447" w:rsidRDefault="004440C5">
            <w:pPr>
              <w:pStyle w:val="ConsPlusNormal0"/>
              <w:jc w:val="center"/>
            </w:pPr>
            <w:r>
              <w:t>5</w:t>
            </w:r>
          </w:p>
        </w:tc>
        <w:tc>
          <w:tcPr>
            <w:tcW w:w="1710" w:type="dxa"/>
          </w:tcPr>
          <w:p w:rsidR="00DA6447" w:rsidRDefault="004440C5">
            <w:pPr>
              <w:pStyle w:val="ConsPlusNormal0"/>
              <w:jc w:val="center"/>
            </w:pPr>
            <w:r>
              <w:t>6</w:t>
            </w:r>
          </w:p>
        </w:tc>
        <w:tc>
          <w:tcPr>
            <w:tcW w:w="1587" w:type="dxa"/>
            <w:tcBorders>
              <w:right w:val="nil"/>
            </w:tcBorders>
          </w:tcPr>
          <w:p w:rsidR="00DA6447" w:rsidRDefault="004440C5">
            <w:pPr>
              <w:pStyle w:val="ConsPlusNormal0"/>
              <w:jc w:val="center"/>
            </w:pPr>
            <w:r>
              <w:t>7</w:t>
            </w: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685" w:type="dxa"/>
          </w:tcPr>
          <w:p w:rsidR="00DA6447" w:rsidRDefault="00DA6447">
            <w:pPr>
              <w:pStyle w:val="ConsPlusNormal0"/>
            </w:pPr>
          </w:p>
        </w:tc>
        <w:tc>
          <w:tcPr>
            <w:tcW w:w="877" w:type="dxa"/>
          </w:tcPr>
          <w:p w:rsidR="00DA6447" w:rsidRDefault="00DA6447">
            <w:pPr>
              <w:pStyle w:val="ConsPlusNormal0"/>
            </w:pPr>
          </w:p>
        </w:tc>
        <w:tc>
          <w:tcPr>
            <w:tcW w:w="878"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c>
          <w:tcPr>
            <w:tcW w:w="1587"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685" w:type="dxa"/>
          </w:tcPr>
          <w:p w:rsidR="00DA6447" w:rsidRDefault="00DA6447">
            <w:pPr>
              <w:pStyle w:val="ConsPlusNormal0"/>
            </w:pPr>
          </w:p>
        </w:tc>
        <w:tc>
          <w:tcPr>
            <w:tcW w:w="877" w:type="dxa"/>
          </w:tcPr>
          <w:p w:rsidR="00DA6447" w:rsidRDefault="00DA6447">
            <w:pPr>
              <w:pStyle w:val="ConsPlusNormal0"/>
            </w:pPr>
          </w:p>
        </w:tc>
        <w:tc>
          <w:tcPr>
            <w:tcW w:w="878"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c>
          <w:tcPr>
            <w:tcW w:w="1587"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685" w:type="dxa"/>
          </w:tcPr>
          <w:p w:rsidR="00DA6447" w:rsidRDefault="00DA6447">
            <w:pPr>
              <w:pStyle w:val="ConsPlusNormal0"/>
            </w:pPr>
          </w:p>
        </w:tc>
        <w:tc>
          <w:tcPr>
            <w:tcW w:w="877" w:type="dxa"/>
          </w:tcPr>
          <w:p w:rsidR="00DA6447" w:rsidRDefault="00DA6447">
            <w:pPr>
              <w:pStyle w:val="ConsPlusNormal0"/>
            </w:pPr>
          </w:p>
        </w:tc>
        <w:tc>
          <w:tcPr>
            <w:tcW w:w="878"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c>
          <w:tcPr>
            <w:tcW w:w="1587"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685" w:type="dxa"/>
          </w:tcPr>
          <w:p w:rsidR="00DA6447" w:rsidRDefault="00DA6447">
            <w:pPr>
              <w:pStyle w:val="ConsPlusNormal0"/>
            </w:pPr>
          </w:p>
        </w:tc>
        <w:tc>
          <w:tcPr>
            <w:tcW w:w="877" w:type="dxa"/>
          </w:tcPr>
          <w:p w:rsidR="00DA6447" w:rsidRDefault="00DA6447">
            <w:pPr>
              <w:pStyle w:val="ConsPlusNormal0"/>
            </w:pPr>
          </w:p>
        </w:tc>
        <w:tc>
          <w:tcPr>
            <w:tcW w:w="878"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c>
          <w:tcPr>
            <w:tcW w:w="1587"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685" w:type="dxa"/>
          </w:tcPr>
          <w:p w:rsidR="00DA6447" w:rsidRDefault="00DA6447">
            <w:pPr>
              <w:pStyle w:val="ConsPlusNormal0"/>
            </w:pPr>
          </w:p>
        </w:tc>
        <w:tc>
          <w:tcPr>
            <w:tcW w:w="877" w:type="dxa"/>
          </w:tcPr>
          <w:p w:rsidR="00DA6447" w:rsidRDefault="00DA6447">
            <w:pPr>
              <w:pStyle w:val="ConsPlusNormal0"/>
            </w:pPr>
          </w:p>
        </w:tc>
        <w:tc>
          <w:tcPr>
            <w:tcW w:w="878"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c>
          <w:tcPr>
            <w:tcW w:w="1587" w:type="dxa"/>
          </w:tcPr>
          <w:p w:rsidR="00DA6447" w:rsidRDefault="00DA6447">
            <w:pPr>
              <w:pStyle w:val="ConsPlusNormal0"/>
            </w:pPr>
          </w:p>
        </w:tc>
      </w:tr>
      <w:tr w:rsidR="00DA6447">
        <w:tblPrEx>
          <w:tblBorders>
            <w:right w:val="single" w:sz="4" w:space="0" w:color="auto"/>
          </w:tblBorders>
        </w:tblPrEx>
        <w:tc>
          <w:tcPr>
            <w:tcW w:w="3950" w:type="dxa"/>
            <w:gridSpan w:val="4"/>
            <w:tcBorders>
              <w:left w:val="nil"/>
              <w:bottom w:val="nil"/>
            </w:tcBorders>
          </w:tcPr>
          <w:p w:rsidR="00DA6447" w:rsidRDefault="004440C5">
            <w:pPr>
              <w:pStyle w:val="ConsPlusNormal0"/>
              <w:jc w:val="right"/>
            </w:pPr>
            <w:r>
              <w:t>Итого</w:t>
            </w:r>
          </w:p>
        </w:tc>
        <w:tc>
          <w:tcPr>
            <w:tcW w:w="1710" w:type="dxa"/>
          </w:tcPr>
          <w:p w:rsidR="00DA6447" w:rsidRDefault="00DA6447">
            <w:pPr>
              <w:pStyle w:val="ConsPlusNormal0"/>
            </w:pPr>
          </w:p>
        </w:tc>
        <w:tc>
          <w:tcPr>
            <w:tcW w:w="1710" w:type="dxa"/>
          </w:tcPr>
          <w:p w:rsidR="00DA6447" w:rsidRDefault="00DA6447">
            <w:pPr>
              <w:pStyle w:val="ConsPlusNormal0"/>
            </w:pPr>
          </w:p>
        </w:tc>
        <w:tc>
          <w:tcPr>
            <w:tcW w:w="1587"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3.2. Бюджетные ассигнования на выплаты за счет</w:t>
      </w:r>
    </w:p>
    <w:p w:rsidR="00DA6447" w:rsidRDefault="004440C5">
      <w:pPr>
        <w:pStyle w:val="ConsPlusNonformat0"/>
        <w:jc w:val="both"/>
      </w:pPr>
      <w:r>
        <w:t xml:space="preserve">         связанных иностранных кредитов в текущем финансовом году</w:t>
      </w:r>
    </w:p>
    <w:p w:rsidR="00DA6447" w:rsidRDefault="00DA6447">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061"/>
      </w:tblGrid>
      <w:tr w:rsidR="00DA6447">
        <w:tc>
          <w:tcPr>
            <w:tcW w:w="510" w:type="dxa"/>
            <w:vMerge w:val="restart"/>
            <w:tcBorders>
              <w:left w:val="nil"/>
            </w:tcBorders>
          </w:tcPr>
          <w:p w:rsidR="00DA6447" w:rsidRDefault="004440C5">
            <w:pPr>
              <w:pStyle w:val="ConsPlusNormal0"/>
              <w:jc w:val="center"/>
            </w:pPr>
            <w:r>
              <w:t>N п/п</w:t>
            </w:r>
          </w:p>
        </w:tc>
        <w:tc>
          <w:tcPr>
            <w:tcW w:w="5384" w:type="dxa"/>
            <w:gridSpan w:val="3"/>
          </w:tcPr>
          <w:p w:rsidR="00DA6447" w:rsidRDefault="004440C5">
            <w:pPr>
              <w:pStyle w:val="ConsPlusNormal0"/>
              <w:jc w:val="center"/>
            </w:pPr>
            <w:r>
              <w:t>Документ</w:t>
            </w:r>
          </w:p>
        </w:tc>
        <w:tc>
          <w:tcPr>
            <w:tcW w:w="3061" w:type="dxa"/>
            <w:vMerge w:val="restart"/>
            <w:tcBorders>
              <w:right w:val="nil"/>
            </w:tcBorders>
          </w:tcPr>
          <w:p w:rsidR="00DA6447" w:rsidRDefault="004440C5">
            <w:pPr>
              <w:pStyle w:val="ConsPlusNormal0"/>
              <w:jc w:val="center"/>
            </w:pPr>
            <w:r>
              <w:t>Сумма</w:t>
            </w:r>
          </w:p>
        </w:tc>
      </w:tr>
      <w:tr w:rsidR="00DA6447">
        <w:tc>
          <w:tcPr>
            <w:tcW w:w="510" w:type="dxa"/>
            <w:vMerge/>
            <w:tcBorders>
              <w:left w:val="nil"/>
            </w:tcBorders>
          </w:tcPr>
          <w:p w:rsidR="00DA6447" w:rsidRDefault="00DA6447">
            <w:pPr>
              <w:pStyle w:val="ConsPlusNormal0"/>
            </w:pPr>
          </w:p>
        </w:tc>
        <w:tc>
          <w:tcPr>
            <w:tcW w:w="2324" w:type="dxa"/>
          </w:tcPr>
          <w:p w:rsidR="00DA6447" w:rsidRDefault="004440C5">
            <w:pPr>
              <w:pStyle w:val="ConsPlusNormal0"/>
              <w:jc w:val="center"/>
            </w:pPr>
            <w:r>
              <w:t>наименование</w:t>
            </w:r>
          </w:p>
        </w:tc>
        <w:tc>
          <w:tcPr>
            <w:tcW w:w="1530" w:type="dxa"/>
          </w:tcPr>
          <w:p w:rsidR="00DA6447" w:rsidRDefault="004440C5">
            <w:pPr>
              <w:pStyle w:val="ConsPlusNormal0"/>
              <w:jc w:val="center"/>
            </w:pPr>
            <w:r>
              <w:t>номер</w:t>
            </w:r>
          </w:p>
        </w:tc>
        <w:tc>
          <w:tcPr>
            <w:tcW w:w="1530" w:type="dxa"/>
          </w:tcPr>
          <w:p w:rsidR="00DA6447" w:rsidRDefault="004440C5">
            <w:pPr>
              <w:pStyle w:val="ConsPlusNormal0"/>
              <w:jc w:val="center"/>
            </w:pPr>
            <w:r>
              <w:t>дата</w:t>
            </w:r>
          </w:p>
        </w:tc>
        <w:tc>
          <w:tcPr>
            <w:tcW w:w="3061" w:type="dxa"/>
            <w:vMerge/>
            <w:tcBorders>
              <w:right w:val="nil"/>
            </w:tcBorders>
          </w:tcPr>
          <w:p w:rsidR="00DA6447" w:rsidRDefault="00DA6447">
            <w:pPr>
              <w:pStyle w:val="ConsPlusNormal0"/>
            </w:pPr>
          </w:p>
        </w:tc>
      </w:tr>
      <w:tr w:rsidR="00DA6447">
        <w:tc>
          <w:tcPr>
            <w:tcW w:w="510" w:type="dxa"/>
            <w:tcBorders>
              <w:left w:val="nil"/>
            </w:tcBorders>
          </w:tcPr>
          <w:p w:rsidR="00DA6447" w:rsidRDefault="004440C5">
            <w:pPr>
              <w:pStyle w:val="ConsPlusNormal0"/>
              <w:jc w:val="center"/>
            </w:pPr>
            <w:r>
              <w:t>1</w:t>
            </w:r>
          </w:p>
        </w:tc>
        <w:tc>
          <w:tcPr>
            <w:tcW w:w="2324" w:type="dxa"/>
          </w:tcPr>
          <w:p w:rsidR="00DA6447" w:rsidRDefault="004440C5">
            <w:pPr>
              <w:pStyle w:val="ConsPlusNormal0"/>
              <w:jc w:val="center"/>
            </w:pPr>
            <w:r>
              <w:t>2</w:t>
            </w:r>
          </w:p>
        </w:tc>
        <w:tc>
          <w:tcPr>
            <w:tcW w:w="1530" w:type="dxa"/>
          </w:tcPr>
          <w:p w:rsidR="00DA6447" w:rsidRDefault="004440C5">
            <w:pPr>
              <w:pStyle w:val="ConsPlusNormal0"/>
              <w:jc w:val="center"/>
            </w:pPr>
            <w:r>
              <w:t>3</w:t>
            </w:r>
          </w:p>
        </w:tc>
        <w:tc>
          <w:tcPr>
            <w:tcW w:w="1530" w:type="dxa"/>
          </w:tcPr>
          <w:p w:rsidR="00DA6447" w:rsidRDefault="004440C5">
            <w:pPr>
              <w:pStyle w:val="ConsPlusNormal0"/>
              <w:jc w:val="center"/>
            </w:pPr>
            <w:r>
              <w:t>4</w:t>
            </w:r>
          </w:p>
        </w:tc>
        <w:tc>
          <w:tcPr>
            <w:tcW w:w="3061" w:type="dxa"/>
            <w:tcBorders>
              <w:right w:val="nil"/>
            </w:tcBorders>
          </w:tcPr>
          <w:p w:rsidR="00DA6447" w:rsidRDefault="004440C5">
            <w:pPr>
              <w:pStyle w:val="ConsPlusNormal0"/>
              <w:jc w:val="center"/>
            </w:pPr>
            <w:r>
              <w:t>5</w:t>
            </w: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530" w:type="dxa"/>
          </w:tcPr>
          <w:p w:rsidR="00DA6447" w:rsidRDefault="00DA6447">
            <w:pPr>
              <w:pStyle w:val="ConsPlusNormal0"/>
            </w:pPr>
          </w:p>
        </w:tc>
        <w:tc>
          <w:tcPr>
            <w:tcW w:w="1530" w:type="dxa"/>
          </w:tcPr>
          <w:p w:rsidR="00DA6447" w:rsidRDefault="00DA6447">
            <w:pPr>
              <w:pStyle w:val="ConsPlusNormal0"/>
            </w:pPr>
          </w:p>
        </w:tc>
        <w:tc>
          <w:tcPr>
            <w:tcW w:w="306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530" w:type="dxa"/>
          </w:tcPr>
          <w:p w:rsidR="00DA6447" w:rsidRDefault="00DA6447">
            <w:pPr>
              <w:pStyle w:val="ConsPlusNormal0"/>
            </w:pPr>
          </w:p>
        </w:tc>
        <w:tc>
          <w:tcPr>
            <w:tcW w:w="1530" w:type="dxa"/>
          </w:tcPr>
          <w:p w:rsidR="00DA6447" w:rsidRDefault="00DA6447">
            <w:pPr>
              <w:pStyle w:val="ConsPlusNormal0"/>
            </w:pPr>
          </w:p>
        </w:tc>
        <w:tc>
          <w:tcPr>
            <w:tcW w:w="306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530" w:type="dxa"/>
          </w:tcPr>
          <w:p w:rsidR="00DA6447" w:rsidRDefault="00DA6447">
            <w:pPr>
              <w:pStyle w:val="ConsPlusNormal0"/>
            </w:pPr>
          </w:p>
        </w:tc>
        <w:tc>
          <w:tcPr>
            <w:tcW w:w="1530" w:type="dxa"/>
          </w:tcPr>
          <w:p w:rsidR="00DA6447" w:rsidRDefault="00DA6447">
            <w:pPr>
              <w:pStyle w:val="ConsPlusNormal0"/>
            </w:pPr>
          </w:p>
        </w:tc>
        <w:tc>
          <w:tcPr>
            <w:tcW w:w="306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530" w:type="dxa"/>
          </w:tcPr>
          <w:p w:rsidR="00DA6447" w:rsidRDefault="00DA6447">
            <w:pPr>
              <w:pStyle w:val="ConsPlusNormal0"/>
            </w:pPr>
          </w:p>
        </w:tc>
        <w:tc>
          <w:tcPr>
            <w:tcW w:w="1530" w:type="dxa"/>
          </w:tcPr>
          <w:p w:rsidR="00DA6447" w:rsidRDefault="00DA6447">
            <w:pPr>
              <w:pStyle w:val="ConsPlusNormal0"/>
            </w:pPr>
          </w:p>
        </w:tc>
        <w:tc>
          <w:tcPr>
            <w:tcW w:w="306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530" w:type="dxa"/>
          </w:tcPr>
          <w:p w:rsidR="00DA6447" w:rsidRDefault="00DA6447">
            <w:pPr>
              <w:pStyle w:val="ConsPlusNormal0"/>
            </w:pPr>
          </w:p>
        </w:tc>
        <w:tc>
          <w:tcPr>
            <w:tcW w:w="1530" w:type="dxa"/>
          </w:tcPr>
          <w:p w:rsidR="00DA6447" w:rsidRDefault="00DA6447">
            <w:pPr>
              <w:pStyle w:val="ConsPlusNormal0"/>
            </w:pPr>
          </w:p>
        </w:tc>
        <w:tc>
          <w:tcPr>
            <w:tcW w:w="3061" w:type="dxa"/>
          </w:tcPr>
          <w:p w:rsidR="00DA6447" w:rsidRDefault="00DA6447">
            <w:pPr>
              <w:pStyle w:val="ConsPlusNormal0"/>
            </w:pPr>
          </w:p>
        </w:tc>
      </w:tr>
      <w:tr w:rsidR="00DA6447">
        <w:tblPrEx>
          <w:tblBorders>
            <w:right w:val="single" w:sz="4" w:space="0" w:color="auto"/>
            <w:insideV w:val="nil"/>
          </w:tblBorders>
        </w:tblPrEx>
        <w:tc>
          <w:tcPr>
            <w:tcW w:w="510" w:type="dxa"/>
            <w:tcBorders>
              <w:bottom w:val="nil"/>
            </w:tcBorders>
          </w:tcPr>
          <w:p w:rsidR="00DA6447" w:rsidRDefault="00DA6447">
            <w:pPr>
              <w:pStyle w:val="ConsPlusNormal0"/>
            </w:pPr>
          </w:p>
        </w:tc>
        <w:tc>
          <w:tcPr>
            <w:tcW w:w="5384" w:type="dxa"/>
            <w:gridSpan w:val="3"/>
            <w:tcBorders>
              <w:bottom w:val="nil"/>
              <w:right w:val="single" w:sz="4" w:space="0" w:color="auto"/>
            </w:tcBorders>
          </w:tcPr>
          <w:p w:rsidR="00DA6447" w:rsidRDefault="004440C5">
            <w:pPr>
              <w:pStyle w:val="ConsPlusNormal0"/>
              <w:jc w:val="right"/>
            </w:pPr>
            <w:r>
              <w:t>Итого</w:t>
            </w:r>
          </w:p>
        </w:tc>
        <w:tc>
          <w:tcPr>
            <w:tcW w:w="3061" w:type="dxa"/>
            <w:tcBorders>
              <w:left w:val="single" w:sz="4" w:space="0" w:color="auto"/>
              <w:right w:val="single" w:sz="4" w:space="0" w:color="auto"/>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lastRenderedPageBreak/>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14</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Nonformat0"/>
        <w:jc w:val="both"/>
      </w:pPr>
      <w:bookmarkStart w:id="111" w:name="P6043"/>
      <w:bookmarkEnd w:id="111"/>
      <w:r>
        <w:t xml:space="preserve">                                  ВЫПИСКА</w:t>
      </w:r>
    </w:p>
    <w:p w:rsidR="00DA6447" w:rsidRDefault="004440C5">
      <w:pPr>
        <w:pStyle w:val="ConsPlusNonformat0"/>
        <w:jc w:val="both"/>
      </w:pPr>
      <w:r>
        <w:t xml:space="preserve">           из лицевого счета главного администратора источников</w:t>
      </w:r>
    </w:p>
    <w:p w:rsidR="00DA6447" w:rsidRDefault="004440C5">
      <w:pPr>
        <w:pStyle w:val="ConsPlusNonformat0"/>
        <w:jc w:val="both"/>
      </w:pPr>
      <w:r>
        <w:t xml:space="preserve">        финансирования дефицита бюдж</w:t>
      </w:r>
      <w:r>
        <w:t>ета (администратора источников</w:t>
      </w:r>
    </w:p>
    <w:p w:rsidR="00DA6447" w:rsidRDefault="004440C5">
      <w:pPr>
        <w:pStyle w:val="ConsPlusNonformat0"/>
        <w:jc w:val="both"/>
      </w:pPr>
      <w:r>
        <w:t xml:space="preserve">          финансирования дефицита бюджета с полномочиями главного</w:t>
      </w:r>
    </w:p>
    <w:p w:rsidR="00DA6447" w:rsidRDefault="004440C5">
      <w:pPr>
        <w:pStyle w:val="ConsPlusNonformat0"/>
        <w:jc w:val="both"/>
      </w:pPr>
      <w:r>
        <w:t xml:space="preserve">                                      ┌──────────────┐</w:t>
      </w:r>
    </w:p>
    <w:p w:rsidR="00DA6447" w:rsidRDefault="004440C5">
      <w:pPr>
        <w:pStyle w:val="ConsPlusNonformat0"/>
        <w:jc w:val="both"/>
      </w:pPr>
      <w:r>
        <w:t xml:space="preserve">                    администратора) N │              │</w:t>
      </w:r>
    </w:p>
    <w:p w:rsidR="00DA6447" w:rsidRDefault="004440C5">
      <w:pPr>
        <w:pStyle w:val="ConsPlusNonformat0"/>
        <w:jc w:val="both"/>
      </w:pPr>
      <w:r>
        <w:t xml:space="preserve">                                      └──────────</w:t>
      </w:r>
      <w:r>
        <w:t>────┘</w:t>
      </w:r>
    </w:p>
    <w:p w:rsidR="00DA6447" w:rsidRDefault="004440C5">
      <w:pPr>
        <w:pStyle w:val="ConsPlusNonformat0"/>
        <w:jc w:val="both"/>
      </w:pPr>
      <w:r>
        <w:t xml:space="preserve">               (для отражения операций за ____ - ____ годы)</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DA6447">
        <w:tc>
          <w:tcPr>
            <w:tcW w:w="6122" w:type="dxa"/>
            <w:gridSpan w:val="2"/>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0531717</w:t>
            </w: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nil"/>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за "__" __________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nil"/>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51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lastRenderedPageBreak/>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Периодичность: ежедневная</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511"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Остатки бюджетных ассигнований на лицевом счете</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592"/>
        <w:gridCol w:w="1592"/>
        <w:gridCol w:w="1592"/>
        <w:gridCol w:w="1474"/>
      </w:tblGrid>
      <w:tr w:rsidR="00DA6447">
        <w:tc>
          <w:tcPr>
            <w:tcW w:w="2721" w:type="dxa"/>
            <w:tcBorders>
              <w:left w:val="nil"/>
            </w:tcBorders>
          </w:tcPr>
          <w:p w:rsidR="00DA6447" w:rsidRDefault="004440C5">
            <w:pPr>
              <w:pStyle w:val="ConsPlusNormal0"/>
              <w:jc w:val="center"/>
            </w:pPr>
            <w:r>
              <w:t>Наименование показателя</w:t>
            </w:r>
          </w:p>
        </w:tc>
        <w:tc>
          <w:tcPr>
            <w:tcW w:w="1592" w:type="dxa"/>
          </w:tcPr>
          <w:p w:rsidR="00DA6447" w:rsidRDefault="004440C5">
            <w:pPr>
              <w:pStyle w:val="ConsPlusNormal0"/>
              <w:jc w:val="center"/>
            </w:pPr>
            <w:r>
              <w:t>Сумма на ____ год</w:t>
            </w:r>
          </w:p>
        </w:tc>
        <w:tc>
          <w:tcPr>
            <w:tcW w:w="1592" w:type="dxa"/>
          </w:tcPr>
          <w:p w:rsidR="00DA6447" w:rsidRDefault="004440C5">
            <w:pPr>
              <w:pStyle w:val="ConsPlusNormal0"/>
              <w:jc w:val="center"/>
            </w:pPr>
            <w:r>
              <w:t>Сумма на ____ год</w:t>
            </w:r>
          </w:p>
        </w:tc>
        <w:tc>
          <w:tcPr>
            <w:tcW w:w="1592" w:type="dxa"/>
          </w:tcPr>
          <w:p w:rsidR="00DA6447" w:rsidRDefault="004440C5">
            <w:pPr>
              <w:pStyle w:val="ConsPlusNormal0"/>
              <w:jc w:val="center"/>
            </w:pPr>
            <w:r>
              <w:t>Сумма на ____ год</w:t>
            </w:r>
          </w:p>
        </w:tc>
        <w:tc>
          <w:tcPr>
            <w:tcW w:w="1474" w:type="dxa"/>
            <w:tcBorders>
              <w:right w:val="nil"/>
            </w:tcBorders>
          </w:tcPr>
          <w:p w:rsidR="00DA6447" w:rsidRDefault="004440C5">
            <w:pPr>
              <w:pStyle w:val="ConsPlusNormal0"/>
              <w:jc w:val="center"/>
            </w:pPr>
            <w:r>
              <w:t>Сумма на ____ год</w:t>
            </w:r>
          </w:p>
        </w:tc>
      </w:tr>
      <w:tr w:rsidR="00DA6447">
        <w:tc>
          <w:tcPr>
            <w:tcW w:w="2721" w:type="dxa"/>
            <w:tcBorders>
              <w:left w:val="nil"/>
            </w:tcBorders>
          </w:tcPr>
          <w:p w:rsidR="00DA6447" w:rsidRDefault="004440C5">
            <w:pPr>
              <w:pStyle w:val="ConsPlusNormal0"/>
              <w:jc w:val="center"/>
            </w:pPr>
            <w:r>
              <w:t>1</w:t>
            </w:r>
          </w:p>
        </w:tc>
        <w:tc>
          <w:tcPr>
            <w:tcW w:w="1592" w:type="dxa"/>
          </w:tcPr>
          <w:p w:rsidR="00DA6447" w:rsidRDefault="004440C5">
            <w:pPr>
              <w:pStyle w:val="ConsPlusNormal0"/>
              <w:jc w:val="center"/>
            </w:pPr>
            <w:r>
              <w:t>2</w:t>
            </w:r>
          </w:p>
        </w:tc>
        <w:tc>
          <w:tcPr>
            <w:tcW w:w="1592" w:type="dxa"/>
          </w:tcPr>
          <w:p w:rsidR="00DA6447" w:rsidRDefault="004440C5">
            <w:pPr>
              <w:pStyle w:val="ConsPlusNormal0"/>
              <w:jc w:val="center"/>
            </w:pPr>
            <w:r>
              <w:t>3</w:t>
            </w:r>
          </w:p>
        </w:tc>
        <w:tc>
          <w:tcPr>
            <w:tcW w:w="1592" w:type="dxa"/>
          </w:tcPr>
          <w:p w:rsidR="00DA6447" w:rsidRDefault="004440C5">
            <w:pPr>
              <w:pStyle w:val="ConsPlusNormal0"/>
              <w:jc w:val="center"/>
            </w:pPr>
            <w:r>
              <w:t>4</w:t>
            </w:r>
          </w:p>
        </w:tc>
        <w:tc>
          <w:tcPr>
            <w:tcW w:w="1474" w:type="dxa"/>
            <w:tcBorders>
              <w:right w:val="nil"/>
            </w:tcBorders>
          </w:tcPr>
          <w:p w:rsidR="00DA6447" w:rsidRDefault="004440C5">
            <w:pPr>
              <w:pStyle w:val="ConsPlusNormal0"/>
              <w:jc w:val="center"/>
            </w:pPr>
            <w:r>
              <w:t>5</w:t>
            </w:r>
          </w:p>
        </w:tc>
      </w:tr>
      <w:tr w:rsidR="00DA6447">
        <w:tblPrEx>
          <w:tblBorders>
            <w:right w:val="single" w:sz="4" w:space="0" w:color="auto"/>
          </w:tblBorders>
        </w:tblPrEx>
        <w:tc>
          <w:tcPr>
            <w:tcW w:w="2721" w:type="dxa"/>
            <w:tcBorders>
              <w:left w:val="nil"/>
            </w:tcBorders>
          </w:tcPr>
          <w:p w:rsidR="00DA6447" w:rsidRDefault="004440C5">
            <w:pPr>
              <w:pStyle w:val="ConsPlusNormal0"/>
            </w:pPr>
            <w:r>
              <w:t>Остаток на начало дня</w:t>
            </w:r>
          </w:p>
        </w:tc>
        <w:tc>
          <w:tcPr>
            <w:tcW w:w="1592" w:type="dxa"/>
          </w:tcPr>
          <w:p w:rsidR="00DA6447" w:rsidRDefault="00DA6447">
            <w:pPr>
              <w:pStyle w:val="ConsPlusNormal0"/>
            </w:pPr>
          </w:p>
        </w:tc>
        <w:tc>
          <w:tcPr>
            <w:tcW w:w="1592" w:type="dxa"/>
          </w:tcPr>
          <w:p w:rsidR="00DA6447" w:rsidRDefault="00DA6447">
            <w:pPr>
              <w:pStyle w:val="ConsPlusNormal0"/>
            </w:pPr>
          </w:p>
        </w:tc>
        <w:tc>
          <w:tcPr>
            <w:tcW w:w="1592" w:type="dxa"/>
          </w:tcPr>
          <w:p w:rsidR="00DA6447" w:rsidRDefault="00DA6447">
            <w:pPr>
              <w:pStyle w:val="ConsPlusNormal0"/>
            </w:pPr>
          </w:p>
        </w:tc>
        <w:tc>
          <w:tcPr>
            <w:tcW w:w="1474" w:type="dxa"/>
          </w:tcPr>
          <w:p w:rsidR="00DA6447" w:rsidRDefault="00DA6447">
            <w:pPr>
              <w:pStyle w:val="ConsPlusNormal0"/>
            </w:pPr>
          </w:p>
        </w:tc>
      </w:tr>
      <w:tr w:rsidR="00DA6447">
        <w:tblPrEx>
          <w:tblBorders>
            <w:right w:val="single" w:sz="4" w:space="0" w:color="auto"/>
          </w:tblBorders>
        </w:tblPrEx>
        <w:tc>
          <w:tcPr>
            <w:tcW w:w="2721" w:type="dxa"/>
            <w:tcBorders>
              <w:left w:val="nil"/>
            </w:tcBorders>
          </w:tcPr>
          <w:p w:rsidR="00DA6447" w:rsidRDefault="004440C5">
            <w:pPr>
              <w:pStyle w:val="ConsPlusNormal0"/>
            </w:pPr>
            <w:r>
              <w:t>Остаток на конец дня</w:t>
            </w:r>
          </w:p>
        </w:tc>
        <w:tc>
          <w:tcPr>
            <w:tcW w:w="1592" w:type="dxa"/>
          </w:tcPr>
          <w:p w:rsidR="00DA6447" w:rsidRDefault="00DA6447">
            <w:pPr>
              <w:pStyle w:val="ConsPlusNormal0"/>
            </w:pPr>
          </w:p>
        </w:tc>
        <w:tc>
          <w:tcPr>
            <w:tcW w:w="1592" w:type="dxa"/>
          </w:tcPr>
          <w:p w:rsidR="00DA6447" w:rsidRDefault="00DA6447">
            <w:pPr>
              <w:pStyle w:val="ConsPlusNormal0"/>
            </w:pPr>
          </w:p>
        </w:tc>
        <w:tc>
          <w:tcPr>
            <w:tcW w:w="1592" w:type="dxa"/>
          </w:tcPr>
          <w:p w:rsidR="00DA6447" w:rsidRDefault="00DA6447">
            <w:pPr>
              <w:pStyle w:val="ConsPlusNormal0"/>
            </w:pPr>
          </w:p>
        </w:tc>
        <w:tc>
          <w:tcPr>
            <w:tcW w:w="147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0531717, с. 2</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t xml:space="preserve">                   2. Дове</w:t>
      </w:r>
      <w:r>
        <w:t>денные бюджетные ассигнования</w:t>
      </w:r>
    </w:p>
    <w:p w:rsidR="00DA6447" w:rsidRDefault="00DA6447">
      <w:pPr>
        <w:pStyle w:val="ConsPlusNonformat0"/>
        <w:jc w:val="both"/>
      </w:pPr>
    </w:p>
    <w:p w:rsidR="00DA6447" w:rsidRDefault="004440C5">
      <w:pPr>
        <w:pStyle w:val="ConsPlusNonformat0"/>
        <w:jc w:val="both"/>
      </w:pPr>
      <w:r>
        <w:t xml:space="preserve">                        2.1. Бюджетные ассигнования</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DA6447">
        <w:tc>
          <w:tcPr>
            <w:tcW w:w="510" w:type="dxa"/>
            <w:vMerge w:val="restart"/>
            <w:tcBorders>
              <w:left w:val="nil"/>
            </w:tcBorders>
          </w:tcPr>
          <w:p w:rsidR="00DA6447" w:rsidRDefault="004440C5">
            <w:pPr>
              <w:pStyle w:val="ConsPlusNormal0"/>
              <w:jc w:val="center"/>
            </w:pPr>
            <w:r>
              <w:t>N п/п</w:t>
            </w:r>
          </w:p>
        </w:tc>
        <w:tc>
          <w:tcPr>
            <w:tcW w:w="3458" w:type="dxa"/>
            <w:gridSpan w:val="3"/>
          </w:tcPr>
          <w:p w:rsidR="00DA6447" w:rsidRDefault="004440C5">
            <w:pPr>
              <w:pStyle w:val="ConsPlusNormal0"/>
              <w:jc w:val="center"/>
            </w:pPr>
            <w:r>
              <w:t>Документ</w:t>
            </w:r>
          </w:p>
        </w:tc>
        <w:tc>
          <w:tcPr>
            <w:tcW w:w="1278" w:type="dxa"/>
            <w:vMerge w:val="restart"/>
          </w:tcPr>
          <w:p w:rsidR="00DA6447" w:rsidRDefault="004440C5">
            <w:pPr>
              <w:pStyle w:val="ConsPlusNormal0"/>
              <w:jc w:val="center"/>
            </w:pPr>
            <w:r>
              <w:t>Сумма на ____ год</w:t>
            </w:r>
          </w:p>
        </w:tc>
        <w:tc>
          <w:tcPr>
            <w:tcW w:w="1278" w:type="dxa"/>
            <w:vMerge w:val="restart"/>
          </w:tcPr>
          <w:p w:rsidR="00DA6447" w:rsidRDefault="004440C5">
            <w:pPr>
              <w:pStyle w:val="ConsPlusNormal0"/>
              <w:jc w:val="center"/>
            </w:pPr>
            <w:r>
              <w:t>Сумма на ____ год</w:t>
            </w:r>
          </w:p>
        </w:tc>
        <w:tc>
          <w:tcPr>
            <w:tcW w:w="1278" w:type="dxa"/>
            <w:vMerge w:val="restart"/>
          </w:tcPr>
          <w:p w:rsidR="00DA6447" w:rsidRDefault="004440C5">
            <w:pPr>
              <w:pStyle w:val="ConsPlusNormal0"/>
              <w:jc w:val="center"/>
            </w:pPr>
            <w:r>
              <w:t>Сумма на ____ год</w:t>
            </w:r>
          </w:p>
        </w:tc>
        <w:tc>
          <w:tcPr>
            <w:tcW w:w="1278" w:type="dxa"/>
            <w:vMerge w:val="restart"/>
            <w:tcBorders>
              <w:right w:val="nil"/>
            </w:tcBorders>
          </w:tcPr>
          <w:p w:rsidR="00DA6447" w:rsidRDefault="004440C5">
            <w:pPr>
              <w:pStyle w:val="ConsPlusNormal0"/>
              <w:jc w:val="center"/>
            </w:pPr>
            <w:r>
              <w:t>Сумма на ____ год</w:t>
            </w:r>
          </w:p>
        </w:tc>
      </w:tr>
      <w:tr w:rsidR="00DA6447">
        <w:tc>
          <w:tcPr>
            <w:tcW w:w="510" w:type="dxa"/>
            <w:vMerge/>
            <w:tcBorders>
              <w:left w:val="nil"/>
            </w:tcBorders>
          </w:tcPr>
          <w:p w:rsidR="00DA6447" w:rsidRDefault="00DA6447">
            <w:pPr>
              <w:pStyle w:val="ConsPlusNormal0"/>
            </w:pPr>
          </w:p>
        </w:tc>
        <w:tc>
          <w:tcPr>
            <w:tcW w:w="1757" w:type="dxa"/>
          </w:tcPr>
          <w:p w:rsidR="00DA6447" w:rsidRDefault="004440C5">
            <w:pPr>
              <w:pStyle w:val="ConsPlusNormal0"/>
              <w:jc w:val="center"/>
            </w:pPr>
            <w:r>
              <w:t>наименование</w:t>
            </w:r>
          </w:p>
        </w:tc>
        <w:tc>
          <w:tcPr>
            <w:tcW w:w="907" w:type="dxa"/>
          </w:tcPr>
          <w:p w:rsidR="00DA6447" w:rsidRDefault="004440C5">
            <w:pPr>
              <w:pStyle w:val="ConsPlusNormal0"/>
              <w:jc w:val="center"/>
            </w:pPr>
            <w:r>
              <w:t>номер</w:t>
            </w:r>
          </w:p>
        </w:tc>
        <w:tc>
          <w:tcPr>
            <w:tcW w:w="794" w:type="dxa"/>
          </w:tcPr>
          <w:p w:rsidR="00DA6447" w:rsidRDefault="004440C5">
            <w:pPr>
              <w:pStyle w:val="ConsPlusNormal0"/>
              <w:jc w:val="center"/>
            </w:pPr>
            <w:r>
              <w:t>дата</w:t>
            </w:r>
          </w:p>
        </w:tc>
        <w:tc>
          <w:tcPr>
            <w:tcW w:w="1278" w:type="dxa"/>
            <w:vMerge/>
          </w:tcPr>
          <w:p w:rsidR="00DA6447" w:rsidRDefault="00DA6447">
            <w:pPr>
              <w:pStyle w:val="ConsPlusNormal0"/>
            </w:pPr>
          </w:p>
        </w:tc>
        <w:tc>
          <w:tcPr>
            <w:tcW w:w="1278" w:type="dxa"/>
            <w:vMerge/>
          </w:tcPr>
          <w:p w:rsidR="00DA6447" w:rsidRDefault="00DA6447">
            <w:pPr>
              <w:pStyle w:val="ConsPlusNormal0"/>
            </w:pPr>
          </w:p>
        </w:tc>
        <w:tc>
          <w:tcPr>
            <w:tcW w:w="1278" w:type="dxa"/>
            <w:vMerge/>
          </w:tcPr>
          <w:p w:rsidR="00DA6447" w:rsidRDefault="00DA6447">
            <w:pPr>
              <w:pStyle w:val="ConsPlusNormal0"/>
            </w:pPr>
          </w:p>
        </w:tc>
        <w:tc>
          <w:tcPr>
            <w:tcW w:w="1278" w:type="dxa"/>
            <w:vMerge/>
            <w:tcBorders>
              <w:right w:val="nil"/>
            </w:tcBorders>
          </w:tcPr>
          <w:p w:rsidR="00DA6447" w:rsidRDefault="00DA6447">
            <w:pPr>
              <w:pStyle w:val="ConsPlusNormal0"/>
            </w:pPr>
          </w:p>
        </w:tc>
      </w:tr>
      <w:tr w:rsidR="00DA6447">
        <w:tc>
          <w:tcPr>
            <w:tcW w:w="510" w:type="dxa"/>
            <w:tcBorders>
              <w:left w:val="nil"/>
            </w:tcBorders>
          </w:tcPr>
          <w:p w:rsidR="00DA6447" w:rsidRDefault="004440C5">
            <w:pPr>
              <w:pStyle w:val="ConsPlusNormal0"/>
              <w:jc w:val="center"/>
            </w:pPr>
            <w:r>
              <w:t>1</w:t>
            </w:r>
          </w:p>
        </w:tc>
        <w:tc>
          <w:tcPr>
            <w:tcW w:w="1757" w:type="dxa"/>
          </w:tcPr>
          <w:p w:rsidR="00DA6447" w:rsidRDefault="004440C5">
            <w:pPr>
              <w:pStyle w:val="ConsPlusNormal0"/>
              <w:jc w:val="center"/>
            </w:pPr>
            <w:r>
              <w:t>2</w:t>
            </w:r>
          </w:p>
        </w:tc>
        <w:tc>
          <w:tcPr>
            <w:tcW w:w="907" w:type="dxa"/>
          </w:tcPr>
          <w:p w:rsidR="00DA6447" w:rsidRDefault="004440C5">
            <w:pPr>
              <w:pStyle w:val="ConsPlusNormal0"/>
              <w:jc w:val="center"/>
            </w:pPr>
            <w:r>
              <w:t>3</w:t>
            </w:r>
          </w:p>
        </w:tc>
        <w:tc>
          <w:tcPr>
            <w:tcW w:w="794" w:type="dxa"/>
          </w:tcPr>
          <w:p w:rsidR="00DA6447" w:rsidRDefault="004440C5">
            <w:pPr>
              <w:pStyle w:val="ConsPlusNormal0"/>
              <w:jc w:val="center"/>
            </w:pPr>
            <w:r>
              <w:t>4</w:t>
            </w:r>
          </w:p>
        </w:tc>
        <w:tc>
          <w:tcPr>
            <w:tcW w:w="1278" w:type="dxa"/>
          </w:tcPr>
          <w:p w:rsidR="00DA6447" w:rsidRDefault="004440C5">
            <w:pPr>
              <w:pStyle w:val="ConsPlusNormal0"/>
              <w:jc w:val="center"/>
            </w:pPr>
            <w:r>
              <w:t>5</w:t>
            </w:r>
          </w:p>
        </w:tc>
        <w:tc>
          <w:tcPr>
            <w:tcW w:w="1278" w:type="dxa"/>
          </w:tcPr>
          <w:p w:rsidR="00DA6447" w:rsidRDefault="004440C5">
            <w:pPr>
              <w:pStyle w:val="ConsPlusNormal0"/>
              <w:jc w:val="center"/>
            </w:pPr>
            <w:r>
              <w:t>6</w:t>
            </w:r>
          </w:p>
        </w:tc>
        <w:tc>
          <w:tcPr>
            <w:tcW w:w="1278" w:type="dxa"/>
          </w:tcPr>
          <w:p w:rsidR="00DA6447" w:rsidRDefault="004440C5">
            <w:pPr>
              <w:pStyle w:val="ConsPlusNormal0"/>
              <w:jc w:val="center"/>
            </w:pPr>
            <w:r>
              <w:t>7</w:t>
            </w:r>
          </w:p>
        </w:tc>
        <w:tc>
          <w:tcPr>
            <w:tcW w:w="1278" w:type="dxa"/>
            <w:tcBorders>
              <w:right w:val="nil"/>
            </w:tcBorders>
          </w:tcPr>
          <w:p w:rsidR="00DA6447" w:rsidRDefault="004440C5">
            <w:pPr>
              <w:pStyle w:val="ConsPlusNormal0"/>
              <w:jc w:val="center"/>
            </w:pPr>
            <w:r>
              <w:t>8</w:t>
            </w: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r>
      <w:tr w:rsidR="00DA6447">
        <w:tblPrEx>
          <w:tblBorders>
            <w:right w:val="single" w:sz="4" w:space="0" w:color="auto"/>
          </w:tblBorders>
        </w:tblPrEx>
        <w:tc>
          <w:tcPr>
            <w:tcW w:w="3968" w:type="dxa"/>
            <w:gridSpan w:val="4"/>
            <w:tcBorders>
              <w:left w:val="nil"/>
              <w:bottom w:val="nil"/>
            </w:tcBorders>
          </w:tcPr>
          <w:p w:rsidR="00DA6447" w:rsidRDefault="004440C5">
            <w:pPr>
              <w:pStyle w:val="ConsPlusNormal0"/>
              <w:jc w:val="right"/>
            </w:pPr>
            <w:r>
              <w:lastRenderedPageBreak/>
              <w:t>Итого</w:t>
            </w: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2.2. Бюджетные ассигнования на выплаты за счет</w:t>
      </w:r>
    </w:p>
    <w:p w:rsidR="00DA6447" w:rsidRDefault="004440C5">
      <w:pPr>
        <w:pStyle w:val="ConsPlusNonformat0"/>
        <w:jc w:val="both"/>
      </w:pPr>
      <w:r>
        <w:t xml:space="preserve">         связанных иностранных кредитов в текущем финансовом году</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41"/>
        <w:gridCol w:w="986"/>
        <w:gridCol w:w="986"/>
        <w:gridCol w:w="2295"/>
        <w:gridCol w:w="2211"/>
      </w:tblGrid>
      <w:tr w:rsidR="00DA6447">
        <w:tc>
          <w:tcPr>
            <w:tcW w:w="510" w:type="dxa"/>
            <w:vMerge w:val="restart"/>
            <w:tcBorders>
              <w:left w:val="nil"/>
            </w:tcBorders>
          </w:tcPr>
          <w:p w:rsidR="00DA6447" w:rsidRDefault="004440C5">
            <w:pPr>
              <w:pStyle w:val="ConsPlusNormal0"/>
              <w:jc w:val="center"/>
            </w:pPr>
            <w:r>
              <w:t>N п/п</w:t>
            </w:r>
          </w:p>
        </w:tc>
        <w:tc>
          <w:tcPr>
            <w:tcW w:w="4013" w:type="dxa"/>
            <w:gridSpan w:val="3"/>
          </w:tcPr>
          <w:p w:rsidR="00DA6447" w:rsidRDefault="004440C5">
            <w:pPr>
              <w:pStyle w:val="ConsPlusNormal0"/>
              <w:jc w:val="center"/>
            </w:pPr>
            <w:r>
              <w:t>Документ</w:t>
            </w:r>
          </w:p>
        </w:tc>
        <w:tc>
          <w:tcPr>
            <w:tcW w:w="2295" w:type="dxa"/>
            <w:vMerge w:val="restart"/>
          </w:tcPr>
          <w:p w:rsidR="00DA6447" w:rsidRDefault="004440C5">
            <w:pPr>
              <w:pStyle w:val="ConsPlusNormal0"/>
              <w:jc w:val="center"/>
            </w:pPr>
            <w:r>
              <w:t>Сумма на ____ год</w:t>
            </w:r>
          </w:p>
        </w:tc>
        <w:tc>
          <w:tcPr>
            <w:tcW w:w="2211" w:type="dxa"/>
            <w:vMerge w:val="restart"/>
            <w:tcBorders>
              <w:right w:val="nil"/>
            </w:tcBorders>
          </w:tcPr>
          <w:p w:rsidR="00DA6447" w:rsidRDefault="004440C5">
            <w:pPr>
              <w:pStyle w:val="ConsPlusNormal0"/>
              <w:jc w:val="center"/>
            </w:pPr>
            <w:r>
              <w:t>Сумма на ____ год</w:t>
            </w:r>
          </w:p>
        </w:tc>
      </w:tr>
      <w:tr w:rsidR="00DA6447">
        <w:tc>
          <w:tcPr>
            <w:tcW w:w="510" w:type="dxa"/>
            <w:vMerge/>
            <w:tcBorders>
              <w:left w:val="nil"/>
            </w:tcBorders>
          </w:tcPr>
          <w:p w:rsidR="00DA6447" w:rsidRDefault="00DA6447">
            <w:pPr>
              <w:pStyle w:val="ConsPlusNormal0"/>
            </w:pPr>
          </w:p>
        </w:tc>
        <w:tc>
          <w:tcPr>
            <w:tcW w:w="2041" w:type="dxa"/>
          </w:tcPr>
          <w:p w:rsidR="00DA6447" w:rsidRDefault="004440C5">
            <w:pPr>
              <w:pStyle w:val="ConsPlusNormal0"/>
              <w:jc w:val="center"/>
            </w:pPr>
            <w:r>
              <w:t>наименование</w:t>
            </w:r>
          </w:p>
        </w:tc>
        <w:tc>
          <w:tcPr>
            <w:tcW w:w="986" w:type="dxa"/>
          </w:tcPr>
          <w:p w:rsidR="00DA6447" w:rsidRDefault="004440C5">
            <w:pPr>
              <w:pStyle w:val="ConsPlusNormal0"/>
              <w:jc w:val="center"/>
            </w:pPr>
            <w:r>
              <w:t>номер</w:t>
            </w:r>
          </w:p>
        </w:tc>
        <w:tc>
          <w:tcPr>
            <w:tcW w:w="986" w:type="dxa"/>
          </w:tcPr>
          <w:p w:rsidR="00DA6447" w:rsidRDefault="004440C5">
            <w:pPr>
              <w:pStyle w:val="ConsPlusNormal0"/>
              <w:jc w:val="center"/>
            </w:pPr>
            <w:r>
              <w:t>дата</w:t>
            </w:r>
          </w:p>
        </w:tc>
        <w:tc>
          <w:tcPr>
            <w:tcW w:w="2295" w:type="dxa"/>
            <w:vMerge/>
          </w:tcPr>
          <w:p w:rsidR="00DA6447" w:rsidRDefault="00DA6447">
            <w:pPr>
              <w:pStyle w:val="ConsPlusNormal0"/>
            </w:pPr>
          </w:p>
        </w:tc>
        <w:tc>
          <w:tcPr>
            <w:tcW w:w="2211" w:type="dxa"/>
            <w:vMerge/>
            <w:tcBorders>
              <w:right w:val="nil"/>
            </w:tcBorders>
          </w:tcPr>
          <w:p w:rsidR="00DA6447" w:rsidRDefault="00DA6447">
            <w:pPr>
              <w:pStyle w:val="ConsPlusNormal0"/>
            </w:pPr>
          </w:p>
        </w:tc>
      </w:tr>
      <w:tr w:rsidR="00DA6447">
        <w:tc>
          <w:tcPr>
            <w:tcW w:w="510" w:type="dxa"/>
            <w:tcBorders>
              <w:left w:val="nil"/>
            </w:tcBorders>
          </w:tcPr>
          <w:p w:rsidR="00DA6447" w:rsidRDefault="004440C5">
            <w:pPr>
              <w:pStyle w:val="ConsPlusNormal0"/>
              <w:jc w:val="center"/>
            </w:pPr>
            <w:r>
              <w:t>1</w:t>
            </w:r>
          </w:p>
        </w:tc>
        <w:tc>
          <w:tcPr>
            <w:tcW w:w="2041" w:type="dxa"/>
          </w:tcPr>
          <w:p w:rsidR="00DA6447" w:rsidRDefault="004440C5">
            <w:pPr>
              <w:pStyle w:val="ConsPlusNormal0"/>
              <w:jc w:val="center"/>
            </w:pPr>
            <w:r>
              <w:t>2</w:t>
            </w:r>
          </w:p>
        </w:tc>
        <w:tc>
          <w:tcPr>
            <w:tcW w:w="986" w:type="dxa"/>
          </w:tcPr>
          <w:p w:rsidR="00DA6447" w:rsidRDefault="004440C5">
            <w:pPr>
              <w:pStyle w:val="ConsPlusNormal0"/>
              <w:jc w:val="center"/>
            </w:pPr>
            <w:r>
              <w:t>3</w:t>
            </w:r>
          </w:p>
        </w:tc>
        <w:tc>
          <w:tcPr>
            <w:tcW w:w="986" w:type="dxa"/>
          </w:tcPr>
          <w:p w:rsidR="00DA6447" w:rsidRDefault="004440C5">
            <w:pPr>
              <w:pStyle w:val="ConsPlusNormal0"/>
              <w:jc w:val="center"/>
            </w:pPr>
            <w:r>
              <w:t>4</w:t>
            </w:r>
          </w:p>
        </w:tc>
        <w:tc>
          <w:tcPr>
            <w:tcW w:w="2295" w:type="dxa"/>
          </w:tcPr>
          <w:p w:rsidR="00DA6447" w:rsidRDefault="004440C5">
            <w:pPr>
              <w:pStyle w:val="ConsPlusNormal0"/>
              <w:jc w:val="center"/>
            </w:pPr>
            <w:r>
              <w:t>5</w:t>
            </w:r>
          </w:p>
        </w:tc>
        <w:tc>
          <w:tcPr>
            <w:tcW w:w="2211" w:type="dxa"/>
            <w:tcBorders>
              <w:right w:val="nil"/>
            </w:tcBorders>
          </w:tcPr>
          <w:p w:rsidR="00DA6447" w:rsidRDefault="004440C5">
            <w:pPr>
              <w:pStyle w:val="ConsPlusNormal0"/>
              <w:jc w:val="center"/>
            </w:pPr>
            <w:r>
              <w:t>6</w:t>
            </w: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041" w:type="dxa"/>
          </w:tcPr>
          <w:p w:rsidR="00DA6447" w:rsidRDefault="00DA6447">
            <w:pPr>
              <w:pStyle w:val="ConsPlusNormal0"/>
            </w:pPr>
          </w:p>
        </w:tc>
        <w:tc>
          <w:tcPr>
            <w:tcW w:w="986" w:type="dxa"/>
          </w:tcPr>
          <w:p w:rsidR="00DA6447" w:rsidRDefault="00DA6447">
            <w:pPr>
              <w:pStyle w:val="ConsPlusNormal0"/>
            </w:pPr>
          </w:p>
        </w:tc>
        <w:tc>
          <w:tcPr>
            <w:tcW w:w="986" w:type="dxa"/>
          </w:tcPr>
          <w:p w:rsidR="00DA6447" w:rsidRDefault="00DA6447">
            <w:pPr>
              <w:pStyle w:val="ConsPlusNormal0"/>
            </w:pPr>
          </w:p>
        </w:tc>
        <w:tc>
          <w:tcPr>
            <w:tcW w:w="2295" w:type="dxa"/>
          </w:tcPr>
          <w:p w:rsidR="00DA6447" w:rsidRDefault="00DA6447">
            <w:pPr>
              <w:pStyle w:val="ConsPlusNormal0"/>
            </w:pPr>
          </w:p>
        </w:tc>
        <w:tc>
          <w:tcPr>
            <w:tcW w:w="221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041" w:type="dxa"/>
          </w:tcPr>
          <w:p w:rsidR="00DA6447" w:rsidRDefault="00DA6447">
            <w:pPr>
              <w:pStyle w:val="ConsPlusNormal0"/>
            </w:pPr>
          </w:p>
        </w:tc>
        <w:tc>
          <w:tcPr>
            <w:tcW w:w="986" w:type="dxa"/>
          </w:tcPr>
          <w:p w:rsidR="00DA6447" w:rsidRDefault="00DA6447">
            <w:pPr>
              <w:pStyle w:val="ConsPlusNormal0"/>
            </w:pPr>
          </w:p>
        </w:tc>
        <w:tc>
          <w:tcPr>
            <w:tcW w:w="986" w:type="dxa"/>
          </w:tcPr>
          <w:p w:rsidR="00DA6447" w:rsidRDefault="00DA6447">
            <w:pPr>
              <w:pStyle w:val="ConsPlusNormal0"/>
            </w:pPr>
          </w:p>
        </w:tc>
        <w:tc>
          <w:tcPr>
            <w:tcW w:w="2295" w:type="dxa"/>
          </w:tcPr>
          <w:p w:rsidR="00DA6447" w:rsidRDefault="00DA6447">
            <w:pPr>
              <w:pStyle w:val="ConsPlusNormal0"/>
            </w:pPr>
          </w:p>
        </w:tc>
        <w:tc>
          <w:tcPr>
            <w:tcW w:w="221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041" w:type="dxa"/>
          </w:tcPr>
          <w:p w:rsidR="00DA6447" w:rsidRDefault="00DA6447">
            <w:pPr>
              <w:pStyle w:val="ConsPlusNormal0"/>
            </w:pPr>
          </w:p>
        </w:tc>
        <w:tc>
          <w:tcPr>
            <w:tcW w:w="986" w:type="dxa"/>
          </w:tcPr>
          <w:p w:rsidR="00DA6447" w:rsidRDefault="00DA6447">
            <w:pPr>
              <w:pStyle w:val="ConsPlusNormal0"/>
            </w:pPr>
          </w:p>
        </w:tc>
        <w:tc>
          <w:tcPr>
            <w:tcW w:w="986" w:type="dxa"/>
          </w:tcPr>
          <w:p w:rsidR="00DA6447" w:rsidRDefault="00DA6447">
            <w:pPr>
              <w:pStyle w:val="ConsPlusNormal0"/>
            </w:pPr>
          </w:p>
        </w:tc>
        <w:tc>
          <w:tcPr>
            <w:tcW w:w="2295" w:type="dxa"/>
          </w:tcPr>
          <w:p w:rsidR="00DA6447" w:rsidRDefault="00DA6447">
            <w:pPr>
              <w:pStyle w:val="ConsPlusNormal0"/>
            </w:pPr>
          </w:p>
        </w:tc>
        <w:tc>
          <w:tcPr>
            <w:tcW w:w="221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041" w:type="dxa"/>
          </w:tcPr>
          <w:p w:rsidR="00DA6447" w:rsidRDefault="00DA6447">
            <w:pPr>
              <w:pStyle w:val="ConsPlusNormal0"/>
            </w:pPr>
          </w:p>
        </w:tc>
        <w:tc>
          <w:tcPr>
            <w:tcW w:w="986" w:type="dxa"/>
          </w:tcPr>
          <w:p w:rsidR="00DA6447" w:rsidRDefault="00DA6447">
            <w:pPr>
              <w:pStyle w:val="ConsPlusNormal0"/>
            </w:pPr>
          </w:p>
        </w:tc>
        <w:tc>
          <w:tcPr>
            <w:tcW w:w="986" w:type="dxa"/>
          </w:tcPr>
          <w:p w:rsidR="00DA6447" w:rsidRDefault="00DA6447">
            <w:pPr>
              <w:pStyle w:val="ConsPlusNormal0"/>
            </w:pPr>
          </w:p>
        </w:tc>
        <w:tc>
          <w:tcPr>
            <w:tcW w:w="2295" w:type="dxa"/>
          </w:tcPr>
          <w:p w:rsidR="00DA6447" w:rsidRDefault="00DA6447">
            <w:pPr>
              <w:pStyle w:val="ConsPlusNormal0"/>
            </w:pPr>
          </w:p>
        </w:tc>
        <w:tc>
          <w:tcPr>
            <w:tcW w:w="221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041" w:type="dxa"/>
          </w:tcPr>
          <w:p w:rsidR="00DA6447" w:rsidRDefault="00DA6447">
            <w:pPr>
              <w:pStyle w:val="ConsPlusNormal0"/>
            </w:pPr>
          </w:p>
        </w:tc>
        <w:tc>
          <w:tcPr>
            <w:tcW w:w="986" w:type="dxa"/>
          </w:tcPr>
          <w:p w:rsidR="00DA6447" w:rsidRDefault="00DA6447">
            <w:pPr>
              <w:pStyle w:val="ConsPlusNormal0"/>
            </w:pPr>
          </w:p>
        </w:tc>
        <w:tc>
          <w:tcPr>
            <w:tcW w:w="986" w:type="dxa"/>
          </w:tcPr>
          <w:p w:rsidR="00DA6447" w:rsidRDefault="00DA6447">
            <w:pPr>
              <w:pStyle w:val="ConsPlusNormal0"/>
            </w:pPr>
          </w:p>
        </w:tc>
        <w:tc>
          <w:tcPr>
            <w:tcW w:w="2295" w:type="dxa"/>
          </w:tcPr>
          <w:p w:rsidR="00DA6447" w:rsidRDefault="00DA6447">
            <w:pPr>
              <w:pStyle w:val="ConsPlusNormal0"/>
            </w:pPr>
          </w:p>
        </w:tc>
        <w:tc>
          <w:tcPr>
            <w:tcW w:w="221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041" w:type="dxa"/>
          </w:tcPr>
          <w:p w:rsidR="00DA6447" w:rsidRDefault="00DA6447">
            <w:pPr>
              <w:pStyle w:val="ConsPlusNormal0"/>
            </w:pPr>
          </w:p>
        </w:tc>
        <w:tc>
          <w:tcPr>
            <w:tcW w:w="986" w:type="dxa"/>
          </w:tcPr>
          <w:p w:rsidR="00DA6447" w:rsidRDefault="00DA6447">
            <w:pPr>
              <w:pStyle w:val="ConsPlusNormal0"/>
            </w:pPr>
          </w:p>
        </w:tc>
        <w:tc>
          <w:tcPr>
            <w:tcW w:w="986" w:type="dxa"/>
          </w:tcPr>
          <w:p w:rsidR="00DA6447" w:rsidRDefault="00DA6447">
            <w:pPr>
              <w:pStyle w:val="ConsPlusNormal0"/>
            </w:pPr>
          </w:p>
        </w:tc>
        <w:tc>
          <w:tcPr>
            <w:tcW w:w="2295" w:type="dxa"/>
          </w:tcPr>
          <w:p w:rsidR="00DA6447" w:rsidRDefault="00DA6447">
            <w:pPr>
              <w:pStyle w:val="ConsPlusNormal0"/>
            </w:pPr>
          </w:p>
        </w:tc>
        <w:tc>
          <w:tcPr>
            <w:tcW w:w="221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041" w:type="dxa"/>
          </w:tcPr>
          <w:p w:rsidR="00DA6447" w:rsidRDefault="00DA6447">
            <w:pPr>
              <w:pStyle w:val="ConsPlusNormal0"/>
            </w:pPr>
          </w:p>
        </w:tc>
        <w:tc>
          <w:tcPr>
            <w:tcW w:w="986" w:type="dxa"/>
          </w:tcPr>
          <w:p w:rsidR="00DA6447" w:rsidRDefault="00DA6447">
            <w:pPr>
              <w:pStyle w:val="ConsPlusNormal0"/>
            </w:pPr>
          </w:p>
        </w:tc>
        <w:tc>
          <w:tcPr>
            <w:tcW w:w="986" w:type="dxa"/>
          </w:tcPr>
          <w:p w:rsidR="00DA6447" w:rsidRDefault="00DA6447">
            <w:pPr>
              <w:pStyle w:val="ConsPlusNormal0"/>
            </w:pPr>
          </w:p>
        </w:tc>
        <w:tc>
          <w:tcPr>
            <w:tcW w:w="2295" w:type="dxa"/>
          </w:tcPr>
          <w:p w:rsidR="00DA6447" w:rsidRDefault="00DA6447">
            <w:pPr>
              <w:pStyle w:val="ConsPlusNormal0"/>
            </w:pPr>
          </w:p>
        </w:tc>
        <w:tc>
          <w:tcPr>
            <w:tcW w:w="2211" w:type="dxa"/>
          </w:tcPr>
          <w:p w:rsidR="00DA6447" w:rsidRDefault="00DA6447">
            <w:pPr>
              <w:pStyle w:val="ConsPlusNormal0"/>
            </w:pPr>
          </w:p>
        </w:tc>
      </w:tr>
      <w:tr w:rsidR="00DA6447">
        <w:tblPrEx>
          <w:tblBorders>
            <w:right w:val="single" w:sz="4" w:space="0" w:color="auto"/>
          </w:tblBorders>
        </w:tblPrEx>
        <w:tc>
          <w:tcPr>
            <w:tcW w:w="4523" w:type="dxa"/>
            <w:gridSpan w:val="4"/>
            <w:tcBorders>
              <w:left w:val="nil"/>
              <w:bottom w:val="nil"/>
            </w:tcBorders>
          </w:tcPr>
          <w:p w:rsidR="00DA6447" w:rsidRDefault="004440C5">
            <w:pPr>
              <w:pStyle w:val="ConsPlusNormal0"/>
              <w:jc w:val="right"/>
            </w:pPr>
            <w:r>
              <w:t>Итого</w:t>
            </w:r>
          </w:p>
        </w:tc>
        <w:tc>
          <w:tcPr>
            <w:tcW w:w="2295" w:type="dxa"/>
          </w:tcPr>
          <w:p w:rsidR="00DA6447" w:rsidRDefault="00DA6447">
            <w:pPr>
              <w:pStyle w:val="ConsPlusNormal0"/>
            </w:pPr>
          </w:p>
        </w:tc>
        <w:tc>
          <w:tcPr>
            <w:tcW w:w="221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0531717, с. 3</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t xml:space="preserve">                 3. Распре</w:t>
      </w:r>
      <w:r>
        <w:t>деленные бюджетные ассигнования</w:t>
      </w:r>
    </w:p>
    <w:p w:rsidR="00DA6447" w:rsidRDefault="00DA6447">
      <w:pPr>
        <w:pStyle w:val="ConsPlusNonformat0"/>
        <w:jc w:val="both"/>
      </w:pPr>
    </w:p>
    <w:p w:rsidR="00DA6447" w:rsidRDefault="004440C5">
      <w:pPr>
        <w:pStyle w:val="ConsPlusNonformat0"/>
        <w:jc w:val="both"/>
      </w:pPr>
      <w:r>
        <w:t xml:space="preserve">                        3.1. Бюджетные ассигнования</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83"/>
        <w:gridCol w:w="832"/>
        <w:gridCol w:w="1247"/>
        <w:gridCol w:w="1191"/>
        <w:gridCol w:w="1247"/>
        <w:gridCol w:w="1331"/>
      </w:tblGrid>
      <w:tr w:rsidR="00DA6447">
        <w:tc>
          <w:tcPr>
            <w:tcW w:w="510" w:type="dxa"/>
            <w:vMerge w:val="restart"/>
            <w:tcBorders>
              <w:left w:val="nil"/>
            </w:tcBorders>
          </w:tcPr>
          <w:p w:rsidR="00DA6447" w:rsidRDefault="004440C5">
            <w:pPr>
              <w:pStyle w:val="ConsPlusNormal0"/>
              <w:jc w:val="center"/>
            </w:pPr>
            <w:r>
              <w:t>N п/п</w:t>
            </w:r>
          </w:p>
        </w:tc>
        <w:tc>
          <w:tcPr>
            <w:tcW w:w="3472" w:type="dxa"/>
            <w:gridSpan w:val="3"/>
          </w:tcPr>
          <w:p w:rsidR="00DA6447" w:rsidRDefault="004440C5">
            <w:pPr>
              <w:pStyle w:val="ConsPlusNormal0"/>
              <w:jc w:val="center"/>
            </w:pPr>
            <w:r>
              <w:t>Документ</w:t>
            </w:r>
          </w:p>
        </w:tc>
        <w:tc>
          <w:tcPr>
            <w:tcW w:w="1247" w:type="dxa"/>
            <w:vMerge w:val="restart"/>
          </w:tcPr>
          <w:p w:rsidR="00DA6447" w:rsidRDefault="004440C5">
            <w:pPr>
              <w:pStyle w:val="ConsPlusNormal0"/>
              <w:jc w:val="center"/>
            </w:pPr>
            <w:r>
              <w:t>Сумма на ____ год</w:t>
            </w:r>
          </w:p>
        </w:tc>
        <w:tc>
          <w:tcPr>
            <w:tcW w:w="1191" w:type="dxa"/>
            <w:vMerge w:val="restart"/>
          </w:tcPr>
          <w:p w:rsidR="00DA6447" w:rsidRDefault="004440C5">
            <w:pPr>
              <w:pStyle w:val="ConsPlusNormal0"/>
              <w:jc w:val="center"/>
            </w:pPr>
            <w:r>
              <w:t>Сумма на ____ год</w:t>
            </w:r>
          </w:p>
        </w:tc>
        <w:tc>
          <w:tcPr>
            <w:tcW w:w="1247" w:type="dxa"/>
            <w:vMerge w:val="restart"/>
          </w:tcPr>
          <w:p w:rsidR="00DA6447" w:rsidRDefault="004440C5">
            <w:pPr>
              <w:pStyle w:val="ConsPlusNormal0"/>
              <w:jc w:val="center"/>
            </w:pPr>
            <w:r>
              <w:t>Сумма на ____ год</w:t>
            </w:r>
          </w:p>
        </w:tc>
        <w:tc>
          <w:tcPr>
            <w:tcW w:w="1331" w:type="dxa"/>
            <w:vMerge w:val="restart"/>
            <w:tcBorders>
              <w:right w:val="nil"/>
            </w:tcBorders>
          </w:tcPr>
          <w:p w:rsidR="00DA6447" w:rsidRDefault="004440C5">
            <w:pPr>
              <w:pStyle w:val="ConsPlusNormal0"/>
              <w:jc w:val="center"/>
            </w:pPr>
            <w:r>
              <w:t>Сумма на ____ год</w:t>
            </w:r>
          </w:p>
        </w:tc>
      </w:tr>
      <w:tr w:rsidR="00DA6447">
        <w:tc>
          <w:tcPr>
            <w:tcW w:w="510" w:type="dxa"/>
            <w:vMerge/>
            <w:tcBorders>
              <w:left w:val="nil"/>
            </w:tcBorders>
          </w:tcPr>
          <w:p w:rsidR="00DA6447" w:rsidRDefault="00DA6447">
            <w:pPr>
              <w:pStyle w:val="ConsPlusNormal0"/>
            </w:pPr>
          </w:p>
        </w:tc>
        <w:tc>
          <w:tcPr>
            <w:tcW w:w="1757" w:type="dxa"/>
          </w:tcPr>
          <w:p w:rsidR="00DA6447" w:rsidRDefault="004440C5">
            <w:pPr>
              <w:pStyle w:val="ConsPlusNormal0"/>
              <w:jc w:val="center"/>
            </w:pPr>
            <w:r>
              <w:t>наименование</w:t>
            </w:r>
          </w:p>
        </w:tc>
        <w:tc>
          <w:tcPr>
            <w:tcW w:w="883" w:type="dxa"/>
          </w:tcPr>
          <w:p w:rsidR="00DA6447" w:rsidRDefault="004440C5">
            <w:pPr>
              <w:pStyle w:val="ConsPlusNormal0"/>
              <w:jc w:val="center"/>
            </w:pPr>
            <w:r>
              <w:t>номер</w:t>
            </w:r>
          </w:p>
        </w:tc>
        <w:tc>
          <w:tcPr>
            <w:tcW w:w="832" w:type="dxa"/>
          </w:tcPr>
          <w:p w:rsidR="00DA6447" w:rsidRDefault="004440C5">
            <w:pPr>
              <w:pStyle w:val="ConsPlusNormal0"/>
              <w:jc w:val="center"/>
            </w:pPr>
            <w:r>
              <w:t>дата</w:t>
            </w:r>
          </w:p>
        </w:tc>
        <w:tc>
          <w:tcPr>
            <w:tcW w:w="1247" w:type="dxa"/>
            <w:vMerge/>
          </w:tcPr>
          <w:p w:rsidR="00DA6447" w:rsidRDefault="00DA6447">
            <w:pPr>
              <w:pStyle w:val="ConsPlusNormal0"/>
            </w:pPr>
          </w:p>
        </w:tc>
        <w:tc>
          <w:tcPr>
            <w:tcW w:w="1191" w:type="dxa"/>
            <w:vMerge/>
          </w:tcPr>
          <w:p w:rsidR="00DA6447" w:rsidRDefault="00DA6447">
            <w:pPr>
              <w:pStyle w:val="ConsPlusNormal0"/>
            </w:pPr>
          </w:p>
        </w:tc>
        <w:tc>
          <w:tcPr>
            <w:tcW w:w="1247" w:type="dxa"/>
            <w:vMerge/>
          </w:tcPr>
          <w:p w:rsidR="00DA6447" w:rsidRDefault="00DA6447">
            <w:pPr>
              <w:pStyle w:val="ConsPlusNormal0"/>
            </w:pPr>
          </w:p>
        </w:tc>
        <w:tc>
          <w:tcPr>
            <w:tcW w:w="1331" w:type="dxa"/>
            <w:vMerge/>
            <w:tcBorders>
              <w:right w:val="nil"/>
            </w:tcBorders>
          </w:tcPr>
          <w:p w:rsidR="00DA6447" w:rsidRDefault="00DA6447">
            <w:pPr>
              <w:pStyle w:val="ConsPlusNormal0"/>
            </w:pPr>
          </w:p>
        </w:tc>
      </w:tr>
      <w:tr w:rsidR="00DA6447">
        <w:tc>
          <w:tcPr>
            <w:tcW w:w="510" w:type="dxa"/>
            <w:tcBorders>
              <w:left w:val="nil"/>
            </w:tcBorders>
          </w:tcPr>
          <w:p w:rsidR="00DA6447" w:rsidRDefault="004440C5">
            <w:pPr>
              <w:pStyle w:val="ConsPlusNormal0"/>
              <w:jc w:val="center"/>
            </w:pPr>
            <w:r>
              <w:t>1</w:t>
            </w:r>
          </w:p>
        </w:tc>
        <w:tc>
          <w:tcPr>
            <w:tcW w:w="1757" w:type="dxa"/>
          </w:tcPr>
          <w:p w:rsidR="00DA6447" w:rsidRDefault="004440C5">
            <w:pPr>
              <w:pStyle w:val="ConsPlusNormal0"/>
              <w:jc w:val="center"/>
            </w:pPr>
            <w:r>
              <w:t>2</w:t>
            </w:r>
          </w:p>
        </w:tc>
        <w:tc>
          <w:tcPr>
            <w:tcW w:w="883" w:type="dxa"/>
          </w:tcPr>
          <w:p w:rsidR="00DA6447" w:rsidRDefault="004440C5">
            <w:pPr>
              <w:pStyle w:val="ConsPlusNormal0"/>
              <w:jc w:val="center"/>
            </w:pPr>
            <w:r>
              <w:t>3</w:t>
            </w:r>
          </w:p>
        </w:tc>
        <w:tc>
          <w:tcPr>
            <w:tcW w:w="832" w:type="dxa"/>
          </w:tcPr>
          <w:p w:rsidR="00DA6447" w:rsidRDefault="004440C5">
            <w:pPr>
              <w:pStyle w:val="ConsPlusNormal0"/>
              <w:jc w:val="center"/>
            </w:pPr>
            <w:r>
              <w:t>4</w:t>
            </w:r>
          </w:p>
        </w:tc>
        <w:tc>
          <w:tcPr>
            <w:tcW w:w="1247" w:type="dxa"/>
          </w:tcPr>
          <w:p w:rsidR="00DA6447" w:rsidRDefault="004440C5">
            <w:pPr>
              <w:pStyle w:val="ConsPlusNormal0"/>
              <w:jc w:val="center"/>
            </w:pPr>
            <w:r>
              <w:t>5</w:t>
            </w:r>
          </w:p>
        </w:tc>
        <w:tc>
          <w:tcPr>
            <w:tcW w:w="1191" w:type="dxa"/>
          </w:tcPr>
          <w:p w:rsidR="00DA6447" w:rsidRDefault="004440C5">
            <w:pPr>
              <w:pStyle w:val="ConsPlusNormal0"/>
              <w:jc w:val="center"/>
            </w:pPr>
            <w:r>
              <w:t>6</w:t>
            </w:r>
          </w:p>
        </w:tc>
        <w:tc>
          <w:tcPr>
            <w:tcW w:w="1247" w:type="dxa"/>
          </w:tcPr>
          <w:p w:rsidR="00DA6447" w:rsidRDefault="004440C5">
            <w:pPr>
              <w:pStyle w:val="ConsPlusNormal0"/>
              <w:jc w:val="center"/>
            </w:pPr>
            <w:r>
              <w:t>7</w:t>
            </w:r>
          </w:p>
        </w:tc>
        <w:tc>
          <w:tcPr>
            <w:tcW w:w="1331" w:type="dxa"/>
            <w:tcBorders>
              <w:right w:val="nil"/>
            </w:tcBorders>
          </w:tcPr>
          <w:p w:rsidR="00DA6447" w:rsidRDefault="004440C5">
            <w:pPr>
              <w:pStyle w:val="ConsPlusNormal0"/>
              <w:jc w:val="center"/>
            </w:pPr>
            <w:r>
              <w:t>8</w:t>
            </w: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883" w:type="dxa"/>
          </w:tcPr>
          <w:p w:rsidR="00DA6447" w:rsidRDefault="00DA6447">
            <w:pPr>
              <w:pStyle w:val="ConsPlusNormal0"/>
            </w:pPr>
          </w:p>
        </w:tc>
        <w:tc>
          <w:tcPr>
            <w:tcW w:w="832" w:type="dxa"/>
          </w:tcPr>
          <w:p w:rsidR="00DA6447" w:rsidRDefault="00DA6447">
            <w:pPr>
              <w:pStyle w:val="ConsPlusNormal0"/>
            </w:pPr>
          </w:p>
        </w:tc>
        <w:tc>
          <w:tcPr>
            <w:tcW w:w="1247" w:type="dxa"/>
          </w:tcPr>
          <w:p w:rsidR="00DA6447" w:rsidRDefault="00DA6447">
            <w:pPr>
              <w:pStyle w:val="ConsPlusNormal0"/>
            </w:pPr>
          </w:p>
        </w:tc>
        <w:tc>
          <w:tcPr>
            <w:tcW w:w="1191" w:type="dxa"/>
          </w:tcPr>
          <w:p w:rsidR="00DA6447" w:rsidRDefault="00DA6447">
            <w:pPr>
              <w:pStyle w:val="ConsPlusNormal0"/>
            </w:pPr>
          </w:p>
        </w:tc>
        <w:tc>
          <w:tcPr>
            <w:tcW w:w="1247" w:type="dxa"/>
          </w:tcPr>
          <w:p w:rsidR="00DA6447" w:rsidRDefault="00DA6447">
            <w:pPr>
              <w:pStyle w:val="ConsPlusNormal0"/>
            </w:pPr>
          </w:p>
        </w:tc>
        <w:tc>
          <w:tcPr>
            <w:tcW w:w="133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883" w:type="dxa"/>
          </w:tcPr>
          <w:p w:rsidR="00DA6447" w:rsidRDefault="00DA6447">
            <w:pPr>
              <w:pStyle w:val="ConsPlusNormal0"/>
            </w:pPr>
          </w:p>
        </w:tc>
        <w:tc>
          <w:tcPr>
            <w:tcW w:w="832" w:type="dxa"/>
          </w:tcPr>
          <w:p w:rsidR="00DA6447" w:rsidRDefault="00DA6447">
            <w:pPr>
              <w:pStyle w:val="ConsPlusNormal0"/>
            </w:pPr>
          </w:p>
        </w:tc>
        <w:tc>
          <w:tcPr>
            <w:tcW w:w="1247" w:type="dxa"/>
          </w:tcPr>
          <w:p w:rsidR="00DA6447" w:rsidRDefault="00DA6447">
            <w:pPr>
              <w:pStyle w:val="ConsPlusNormal0"/>
            </w:pPr>
          </w:p>
        </w:tc>
        <w:tc>
          <w:tcPr>
            <w:tcW w:w="1191" w:type="dxa"/>
          </w:tcPr>
          <w:p w:rsidR="00DA6447" w:rsidRDefault="00DA6447">
            <w:pPr>
              <w:pStyle w:val="ConsPlusNormal0"/>
            </w:pPr>
          </w:p>
        </w:tc>
        <w:tc>
          <w:tcPr>
            <w:tcW w:w="1247" w:type="dxa"/>
          </w:tcPr>
          <w:p w:rsidR="00DA6447" w:rsidRDefault="00DA6447">
            <w:pPr>
              <w:pStyle w:val="ConsPlusNormal0"/>
            </w:pPr>
          </w:p>
        </w:tc>
        <w:tc>
          <w:tcPr>
            <w:tcW w:w="133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883" w:type="dxa"/>
          </w:tcPr>
          <w:p w:rsidR="00DA6447" w:rsidRDefault="00DA6447">
            <w:pPr>
              <w:pStyle w:val="ConsPlusNormal0"/>
            </w:pPr>
          </w:p>
        </w:tc>
        <w:tc>
          <w:tcPr>
            <w:tcW w:w="832" w:type="dxa"/>
          </w:tcPr>
          <w:p w:rsidR="00DA6447" w:rsidRDefault="00DA6447">
            <w:pPr>
              <w:pStyle w:val="ConsPlusNormal0"/>
            </w:pPr>
          </w:p>
        </w:tc>
        <w:tc>
          <w:tcPr>
            <w:tcW w:w="1247" w:type="dxa"/>
          </w:tcPr>
          <w:p w:rsidR="00DA6447" w:rsidRDefault="00DA6447">
            <w:pPr>
              <w:pStyle w:val="ConsPlusNormal0"/>
            </w:pPr>
          </w:p>
        </w:tc>
        <w:tc>
          <w:tcPr>
            <w:tcW w:w="1191" w:type="dxa"/>
          </w:tcPr>
          <w:p w:rsidR="00DA6447" w:rsidRDefault="00DA6447">
            <w:pPr>
              <w:pStyle w:val="ConsPlusNormal0"/>
            </w:pPr>
          </w:p>
        </w:tc>
        <w:tc>
          <w:tcPr>
            <w:tcW w:w="1247" w:type="dxa"/>
          </w:tcPr>
          <w:p w:rsidR="00DA6447" w:rsidRDefault="00DA6447">
            <w:pPr>
              <w:pStyle w:val="ConsPlusNormal0"/>
            </w:pPr>
          </w:p>
        </w:tc>
        <w:tc>
          <w:tcPr>
            <w:tcW w:w="133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883" w:type="dxa"/>
          </w:tcPr>
          <w:p w:rsidR="00DA6447" w:rsidRDefault="00DA6447">
            <w:pPr>
              <w:pStyle w:val="ConsPlusNormal0"/>
            </w:pPr>
          </w:p>
        </w:tc>
        <w:tc>
          <w:tcPr>
            <w:tcW w:w="832" w:type="dxa"/>
          </w:tcPr>
          <w:p w:rsidR="00DA6447" w:rsidRDefault="00DA6447">
            <w:pPr>
              <w:pStyle w:val="ConsPlusNormal0"/>
            </w:pPr>
          </w:p>
        </w:tc>
        <w:tc>
          <w:tcPr>
            <w:tcW w:w="1247" w:type="dxa"/>
          </w:tcPr>
          <w:p w:rsidR="00DA6447" w:rsidRDefault="00DA6447">
            <w:pPr>
              <w:pStyle w:val="ConsPlusNormal0"/>
            </w:pPr>
          </w:p>
        </w:tc>
        <w:tc>
          <w:tcPr>
            <w:tcW w:w="1191" w:type="dxa"/>
          </w:tcPr>
          <w:p w:rsidR="00DA6447" w:rsidRDefault="00DA6447">
            <w:pPr>
              <w:pStyle w:val="ConsPlusNormal0"/>
            </w:pPr>
          </w:p>
        </w:tc>
        <w:tc>
          <w:tcPr>
            <w:tcW w:w="1247" w:type="dxa"/>
          </w:tcPr>
          <w:p w:rsidR="00DA6447" w:rsidRDefault="00DA6447">
            <w:pPr>
              <w:pStyle w:val="ConsPlusNormal0"/>
            </w:pPr>
          </w:p>
        </w:tc>
        <w:tc>
          <w:tcPr>
            <w:tcW w:w="133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883" w:type="dxa"/>
          </w:tcPr>
          <w:p w:rsidR="00DA6447" w:rsidRDefault="00DA6447">
            <w:pPr>
              <w:pStyle w:val="ConsPlusNormal0"/>
            </w:pPr>
          </w:p>
        </w:tc>
        <w:tc>
          <w:tcPr>
            <w:tcW w:w="832" w:type="dxa"/>
          </w:tcPr>
          <w:p w:rsidR="00DA6447" w:rsidRDefault="00DA6447">
            <w:pPr>
              <w:pStyle w:val="ConsPlusNormal0"/>
            </w:pPr>
          </w:p>
        </w:tc>
        <w:tc>
          <w:tcPr>
            <w:tcW w:w="1247" w:type="dxa"/>
          </w:tcPr>
          <w:p w:rsidR="00DA6447" w:rsidRDefault="00DA6447">
            <w:pPr>
              <w:pStyle w:val="ConsPlusNormal0"/>
            </w:pPr>
          </w:p>
        </w:tc>
        <w:tc>
          <w:tcPr>
            <w:tcW w:w="1191" w:type="dxa"/>
          </w:tcPr>
          <w:p w:rsidR="00DA6447" w:rsidRDefault="00DA6447">
            <w:pPr>
              <w:pStyle w:val="ConsPlusNormal0"/>
            </w:pPr>
          </w:p>
        </w:tc>
        <w:tc>
          <w:tcPr>
            <w:tcW w:w="1247" w:type="dxa"/>
          </w:tcPr>
          <w:p w:rsidR="00DA6447" w:rsidRDefault="00DA6447">
            <w:pPr>
              <w:pStyle w:val="ConsPlusNormal0"/>
            </w:pPr>
          </w:p>
        </w:tc>
        <w:tc>
          <w:tcPr>
            <w:tcW w:w="1331" w:type="dxa"/>
          </w:tcPr>
          <w:p w:rsidR="00DA6447" w:rsidRDefault="00DA6447">
            <w:pPr>
              <w:pStyle w:val="ConsPlusNormal0"/>
            </w:pPr>
          </w:p>
        </w:tc>
      </w:tr>
      <w:tr w:rsidR="00DA6447">
        <w:tblPrEx>
          <w:tblBorders>
            <w:right w:val="single" w:sz="4" w:space="0" w:color="auto"/>
          </w:tblBorders>
        </w:tblPrEx>
        <w:tc>
          <w:tcPr>
            <w:tcW w:w="3982" w:type="dxa"/>
            <w:gridSpan w:val="4"/>
            <w:tcBorders>
              <w:left w:val="nil"/>
              <w:bottom w:val="nil"/>
            </w:tcBorders>
          </w:tcPr>
          <w:p w:rsidR="00DA6447" w:rsidRDefault="004440C5">
            <w:pPr>
              <w:pStyle w:val="ConsPlusNormal0"/>
              <w:jc w:val="right"/>
            </w:pPr>
            <w:r>
              <w:t>Итого</w:t>
            </w:r>
          </w:p>
        </w:tc>
        <w:tc>
          <w:tcPr>
            <w:tcW w:w="1247" w:type="dxa"/>
          </w:tcPr>
          <w:p w:rsidR="00DA6447" w:rsidRDefault="00DA6447">
            <w:pPr>
              <w:pStyle w:val="ConsPlusNormal0"/>
            </w:pPr>
          </w:p>
        </w:tc>
        <w:tc>
          <w:tcPr>
            <w:tcW w:w="1191" w:type="dxa"/>
          </w:tcPr>
          <w:p w:rsidR="00DA6447" w:rsidRDefault="00DA6447">
            <w:pPr>
              <w:pStyle w:val="ConsPlusNormal0"/>
            </w:pPr>
          </w:p>
        </w:tc>
        <w:tc>
          <w:tcPr>
            <w:tcW w:w="1247" w:type="dxa"/>
          </w:tcPr>
          <w:p w:rsidR="00DA6447" w:rsidRDefault="00DA6447">
            <w:pPr>
              <w:pStyle w:val="ConsPlusNormal0"/>
            </w:pPr>
          </w:p>
        </w:tc>
        <w:tc>
          <w:tcPr>
            <w:tcW w:w="133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3.2. Бюджетные ассигнования на выплаты за счет</w:t>
      </w:r>
    </w:p>
    <w:p w:rsidR="00DA6447" w:rsidRDefault="004440C5">
      <w:pPr>
        <w:pStyle w:val="ConsPlusNonformat0"/>
        <w:jc w:val="both"/>
      </w:pPr>
      <w:r>
        <w:t xml:space="preserve">         связанных иностранных кредитов в текущем финансовом году</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381"/>
      </w:tblGrid>
      <w:tr w:rsidR="00DA6447">
        <w:tc>
          <w:tcPr>
            <w:tcW w:w="510" w:type="dxa"/>
            <w:vMerge w:val="restart"/>
            <w:tcBorders>
              <w:left w:val="nil"/>
            </w:tcBorders>
          </w:tcPr>
          <w:p w:rsidR="00DA6447" w:rsidRDefault="004440C5">
            <w:pPr>
              <w:pStyle w:val="ConsPlusNormal0"/>
              <w:jc w:val="center"/>
            </w:pPr>
            <w:r>
              <w:t>N п/п</w:t>
            </w:r>
          </w:p>
        </w:tc>
        <w:tc>
          <w:tcPr>
            <w:tcW w:w="3472" w:type="dxa"/>
            <w:gridSpan w:val="3"/>
          </w:tcPr>
          <w:p w:rsidR="00DA6447" w:rsidRDefault="004440C5">
            <w:pPr>
              <w:pStyle w:val="ConsPlusNormal0"/>
              <w:jc w:val="center"/>
            </w:pPr>
            <w:r>
              <w:t>Документ</w:t>
            </w:r>
          </w:p>
        </w:tc>
        <w:tc>
          <w:tcPr>
            <w:tcW w:w="2630" w:type="dxa"/>
            <w:vMerge w:val="restart"/>
          </w:tcPr>
          <w:p w:rsidR="00DA6447" w:rsidRDefault="004440C5">
            <w:pPr>
              <w:pStyle w:val="ConsPlusNormal0"/>
              <w:jc w:val="center"/>
            </w:pPr>
            <w:r>
              <w:t>Сумма на ____ год</w:t>
            </w:r>
          </w:p>
        </w:tc>
        <w:tc>
          <w:tcPr>
            <w:tcW w:w="2381" w:type="dxa"/>
            <w:vMerge w:val="restart"/>
            <w:tcBorders>
              <w:right w:val="nil"/>
            </w:tcBorders>
          </w:tcPr>
          <w:p w:rsidR="00DA6447" w:rsidRDefault="004440C5">
            <w:pPr>
              <w:pStyle w:val="ConsPlusNormal0"/>
              <w:jc w:val="center"/>
            </w:pPr>
            <w:r>
              <w:t>Сумма на ____ год</w:t>
            </w:r>
          </w:p>
        </w:tc>
      </w:tr>
      <w:tr w:rsidR="00DA6447">
        <w:tc>
          <w:tcPr>
            <w:tcW w:w="510" w:type="dxa"/>
            <w:vMerge/>
            <w:tcBorders>
              <w:left w:val="nil"/>
            </w:tcBorders>
          </w:tcPr>
          <w:p w:rsidR="00DA6447" w:rsidRDefault="00DA6447">
            <w:pPr>
              <w:pStyle w:val="ConsPlusNormal0"/>
            </w:pPr>
          </w:p>
        </w:tc>
        <w:tc>
          <w:tcPr>
            <w:tcW w:w="1757" w:type="dxa"/>
          </w:tcPr>
          <w:p w:rsidR="00DA6447" w:rsidRDefault="004440C5">
            <w:pPr>
              <w:pStyle w:val="ConsPlusNormal0"/>
              <w:jc w:val="center"/>
            </w:pPr>
            <w:r>
              <w:t>наименование</w:t>
            </w:r>
          </w:p>
        </w:tc>
        <w:tc>
          <w:tcPr>
            <w:tcW w:w="897" w:type="dxa"/>
          </w:tcPr>
          <w:p w:rsidR="00DA6447" w:rsidRDefault="004440C5">
            <w:pPr>
              <w:pStyle w:val="ConsPlusNormal0"/>
              <w:jc w:val="center"/>
            </w:pPr>
            <w:r>
              <w:t>номер</w:t>
            </w:r>
          </w:p>
        </w:tc>
        <w:tc>
          <w:tcPr>
            <w:tcW w:w="818" w:type="dxa"/>
          </w:tcPr>
          <w:p w:rsidR="00DA6447" w:rsidRDefault="004440C5">
            <w:pPr>
              <w:pStyle w:val="ConsPlusNormal0"/>
              <w:jc w:val="center"/>
            </w:pPr>
            <w:r>
              <w:t>дата</w:t>
            </w:r>
          </w:p>
        </w:tc>
        <w:tc>
          <w:tcPr>
            <w:tcW w:w="2630" w:type="dxa"/>
            <w:vMerge/>
          </w:tcPr>
          <w:p w:rsidR="00DA6447" w:rsidRDefault="00DA6447">
            <w:pPr>
              <w:pStyle w:val="ConsPlusNormal0"/>
            </w:pPr>
          </w:p>
        </w:tc>
        <w:tc>
          <w:tcPr>
            <w:tcW w:w="2381" w:type="dxa"/>
            <w:vMerge/>
            <w:tcBorders>
              <w:right w:val="nil"/>
            </w:tcBorders>
          </w:tcPr>
          <w:p w:rsidR="00DA6447" w:rsidRDefault="00DA6447">
            <w:pPr>
              <w:pStyle w:val="ConsPlusNormal0"/>
            </w:pPr>
          </w:p>
        </w:tc>
      </w:tr>
      <w:tr w:rsidR="00DA6447">
        <w:tc>
          <w:tcPr>
            <w:tcW w:w="510" w:type="dxa"/>
            <w:tcBorders>
              <w:left w:val="nil"/>
            </w:tcBorders>
          </w:tcPr>
          <w:p w:rsidR="00DA6447" w:rsidRDefault="004440C5">
            <w:pPr>
              <w:pStyle w:val="ConsPlusNormal0"/>
              <w:jc w:val="center"/>
            </w:pPr>
            <w:r>
              <w:t>1</w:t>
            </w:r>
          </w:p>
        </w:tc>
        <w:tc>
          <w:tcPr>
            <w:tcW w:w="1757" w:type="dxa"/>
          </w:tcPr>
          <w:p w:rsidR="00DA6447" w:rsidRDefault="004440C5">
            <w:pPr>
              <w:pStyle w:val="ConsPlusNormal0"/>
              <w:jc w:val="center"/>
            </w:pPr>
            <w:r>
              <w:t>2</w:t>
            </w:r>
          </w:p>
        </w:tc>
        <w:tc>
          <w:tcPr>
            <w:tcW w:w="897" w:type="dxa"/>
          </w:tcPr>
          <w:p w:rsidR="00DA6447" w:rsidRDefault="004440C5">
            <w:pPr>
              <w:pStyle w:val="ConsPlusNormal0"/>
              <w:jc w:val="center"/>
            </w:pPr>
            <w:r>
              <w:t>3</w:t>
            </w:r>
          </w:p>
        </w:tc>
        <w:tc>
          <w:tcPr>
            <w:tcW w:w="818" w:type="dxa"/>
          </w:tcPr>
          <w:p w:rsidR="00DA6447" w:rsidRDefault="004440C5">
            <w:pPr>
              <w:pStyle w:val="ConsPlusNormal0"/>
              <w:jc w:val="center"/>
            </w:pPr>
            <w:r>
              <w:t>4</w:t>
            </w:r>
          </w:p>
        </w:tc>
        <w:tc>
          <w:tcPr>
            <w:tcW w:w="2630" w:type="dxa"/>
          </w:tcPr>
          <w:p w:rsidR="00DA6447" w:rsidRDefault="004440C5">
            <w:pPr>
              <w:pStyle w:val="ConsPlusNormal0"/>
              <w:jc w:val="center"/>
            </w:pPr>
            <w:r>
              <w:t>5</w:t>
            </w:r>
          </w:p>
        </w:tc>
        <w:tc>
          <w:tcPr>
            <w:tcW w:w="2381" w:type="dxa"/>
            <w:tcBorders>
              <w:right w:val="nil"/>
            </w:tcBorders>
          </w:tcPr>
          <w:p w:rsidR="00DA6447" w:rsidRDefault="004440C5">
            <w:pPr>
              <w:pStyle w:val="ConsPlusNormal0"/>
              <w:jc w:val="center"/>
            </w:pPr>
            <w:r>
              <w:t>6</w:t>
            </w: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897" w:type="dxa"/>
          </w:tcPr>
          <w:p w:rsidR="00DA6447" w:rsidRDefault="00DA6447">
            <w:pPr>
              <w:pStyle w:val="ConsPlusNormal0"/>
            </w:pPr>
          </w:p>
        </w:tc>
        <w:tc>
          <w:tcPr>
            <w:tcW w:w="818" w:type="dxa"/>
          </w:tcPr>
          <w:p w:rsidR="00DA6447" w:rsidRDefault="00DA6447">
            <w:pPr>
              <w:pStyle w:val="ConsPlusNormal0"/>
            </w:pPr>
          </w:p>
        </w:tc>
        <w:tc>
          <w:tcPr>
            <w:tcW w:w="2630" w:type="dxa"/>
          </w:tcPr>
          <w:p w:rsidR="00DA6447" w:rsidRDefault="00DA6447">
            <w:pPr>
              <w:pStyle w:val="ConsPlusNormal0"/>
            </w:pPr>
          </w:p>
        </w:tc>
        <w:tc>
          <w:tcPr>
            <w:tcW w:w="238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897" w:type="dxa"/>
          </w:tcPr>
          <w:p w:rsidR="00DA6447" w:rsidRDefault="00DA6447">
            <w:pPr>
              <w:pStyle w:val="ConsPlusNormal0"/>
            </w:pPr>
          </w:p>
        </w:tc>
        <w:tc>
          <w:tcPr>
            <w:tcW w:w="818" w:type="dxa"/>
          </w:tcPr>
          <w:p w:rsidR="00DA6447" w:rsidRDefault="00DA6447">
            <w:pPr>
              <w:pStyle w:val="ConsPlusNormal0"/>
            </w:pPr>
          </w:p>
        </w:tc>
        <w:tc>
          <w:tcPr>
            <w:tcW w:w="2630" w:type="dxa"/>
          </w:tcPr>
          <w:p w:rsidR="00DA6447" w:rsidRDefault="00DA6447">
            <w:pPr>
              <w:pStyle w:val="ConsPlusNormal0"/>
            </w:pPr>
          </w:p>
        </w:tc>
        <w:tc>
          <w:tcPr>
            <w:tcW w:w="238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897" w:type="dxa"/>
          </w:tcPr>
          <w:p w:rsidR="00DA6447" w:rsidRDefault="00DA6447">
            <w:pPr>
              <w:pStyle w:val="ConsPlusNormal0"/>
            </w:pPr>
          </w:p>
        </w:tc>
        <w:tc>
          <w:tcPr>
            <w:tcW w:w="818" w:type="dxa"/>
          </w:tcPr>
          <w:p w:rsidR="00DA6447" w:rsidRDefault="00DA6447">
            <w:pPr>
              <w:pStyle w:val="ConsPlusNormal0"/>
            </w:pPr>
          </w:p>
        </w:tc>
        <w:tc>
          <w:tcPr>
            <w:tcW w:w="2630" w:type="dxa"/>
          </w:tcPr>
          <w:p w:rsidR="00DA6447" w:rsidRDefault="00DA6447">
            <w:pPr>
              <w:pStyle w:val="ConsPlusNormal0"/>
            </w:pPr>
          </w:p>
        </w:tc>
        <w:tc>
          <w:tcPr>
            <w:tcW w:w="238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897" w:type="dxa"/>
          </w:tcPr>
          <w:p w:rsidR="00DA6447" w:rsidRDefault="00DA6447">
            <w:pPr>
              <w:pStyle w:val="ConsPlusNormal0"/>
            </w:pPr>
          </w:p>
        </w:tc>
        <w:tc>
          <w:tcPr>
            <w:tcW w:w="818" w:type="dxa"/>
          </w:tcPr>
          <w:p w:rsidR="00DA6447" w:rsidRDefault="00DA6447">
            <w:pPr>
              <w:pStyle w:val="ConsPlusNormal0"/>
            </w:pPr>
          </w:p>
        </w:tc>
        <w:tc>
          <w:tcPr>
            <w:tcW w:w="2630" w:type="dxa"/>
          </w:tcPr>
          <w:p w:rsidR="00DA6447" w:rsidRDefault="00DA6447">
            <w:pPr>
              <w:pStyle w:val="ConsPlusNormal0"/>
            </w:pPr>
          </w:p>
        </w:tc>
        <w:tc>
          <w:tcPr>
            <w:tcW w:w="238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897" w:type="dxa"/>
          </w:tcPr>
          <w:p w:rsidR="00DA6447" w:rsidRDefault="00DA6447">
            <w:pPr>
              <w:pStyle w:val="ConsPlusNormal0"/>
            </w:pPr>
          </w:p>
        </w:tc>
        <w:tc>
          <w:tcPr>
            <w:tcW w:w="818" w:type="dxa"/>
          </w:tcPr>
          <w:p w:rsidR="00DA6447" w:rsidRDefault="00DA6447">
            <w:pPr>
              <w:pStyle w:val="ConsPlusNormal0"/>
            </w:pPr>
          </w:p>
        </w:tc>
        <w:tc>
          <w:tcPr>
            <w:tcW w:w="2630" w:type="dxa"/>
          </w:tcPr>
          <w:p w:rsidR="00DA6447" w:rsidRDefault="00DA6447">
            <w:pPr>
              <w:pStyle w:val="ConsPlusNormal0"/>
            </w:pPr>
          </w:p>
        </w:tc>
        <w:tc>
          <w:tcPr>
            <w:tcW w:w="2381" w:type="dxa"/>
          </w:tcPr>
          <w:p w:rsidR="00DA6447" w:rsidRDefault="00DA6447">
            <w:pPr>
              <w:pStyle w:val="ConsPlusNormal0"/>
            </w:pPr>
          </w:p>
        </w:tc>
      </w:tr>
      <w:tr w:rsidR="00DA6447">
        <w:tblPrEx>
          <w:tblBorders>
            <w:right w:val="single" w:sz="4" w:space="0" w:color="auto"/>
          </w:tblBorders>
        </w:tblPrEx>
        <w:tc>
          <w:tcPr>
            <w:tcW w:w="3982" w:type="dxa"/>
            <w:gridSpan w:val="4"/>
            <w:tcBorders>
              <w:left w:val="nil"/>
              <w:bottom w:val="nil"/>
            </w:tcBorders>
          </w:tcPr>
          <w:p w:rsidR="00DA6447" w:rsidRDefault="004440C5">
            <w:pPr>
              <w:pStyle w:val="ConsPlusNormal0"/>
              <w:jc w:val="right"/>
            </w:pPr>
            <w:r>
              <w:t>Итого</w:t>
            </w:r>
          </w:p>
        </w:tc>
        <w:tc>
          <w:tcPr>
            <w:tcW w:w="2630" w:type="dxa"/>
          </w:tcPr>
          <w:p w:rsidR="00DA6447" w:rsidRDefault="00DA6447">
            <w:pPr>
              <w:pStyle w:val="ConsPlusNormal0"/>
            </w:pPr>
          </w:p>
        </w:tc>
        <w:tc>
          <w:tcPr>
            <w:tcW w:w="238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15</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Nonformat0"/>
        <w:jc w:val="both"/>
      </w:pPr>
      <w:bookmarkStart w:id="112" w:name="P6422"/>
      <w:bookmarkEnd w:id="112"/>
      <w:r>
        <w:t xml:space="preserve">                                  ВЫПИСКА</w:t>
      </w:r>
    </w:p>
    <w:p w:rsidR="00DA6447" w:rsidRDefault="004440C5">
      <w:pPr>
        <w:pStyle w:val="ConsPlusNonformat0"/>
        <w:jc w:val="both"/>
      </w:pPr>
      <w:r>
        <w:t xml:space="preserve">        из лицевого счета администратора источников финансирования</w:t>
      </w:r>
    </w:p>
    <w:p w:rsidR="00DA6447" w:rsidRDefault="004440C5">
      <w:pPr>
        <w:pStyle w:val="ConsPlusNonformat0"/>
        <w:jc w:val="both"/>
      </w:pPr>
      <w:r>
        <w:lastRenderedPageBreak/>
        <w:t xml:space="preserve">                                 </w:t>
      </w:r>
      <w:r>
        <w:t xml:space="preserve">   ┌────────────────┐</w:t>
      </w:r>
    </w:p>
    <w:p w:rsidR="00DA6447" w:rsidRDefault="004440C5">
      <w:pPr>
        <w:pStyle w:val="ConsPlusNonformat0"/>
        <w:jc w:val="both"/>
      </w:pPr>
      <w:r>
        <w:t xml:space="preserve">                 дефицита бюджета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0531764</w:t>
            </w: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за "__" 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Администратор источников финансирования дефицита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51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Периодичность: ежедневная</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51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Остатки бюджетных ассигнований на лицевом счете</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494"/>
        <w:gridCol w:w="1955"/>
        <w:gridCol w:w="1955"/>
      </w:tblGrid>
      <w:tr w:rsidR="00DA6447">
        <w:tc>
          <w:tcPr>
            <w:tcW w:w="2665" w:type="dxa"/>
            <w:vMerge w:val="restart"/>
            <w:tcBorders>
              <w:left w:val="nil"/>
            </w:tcBorders>
          </w:tcPr>
          <w:p w:rsidR="00DA6447" w:rsidRDefault="004440C5">
            <w:pPr>
              <w:pStyle w:val="ConsPlusNormal0"/>
              <w:jc w:val="center"/>
            </w:pPr>
            <w:r>
              <w:t>Наименование показателя</w:t>
            </w:r>
          </w:p>
        </w:tc>
        <w:tc>
          <w:tcPr>
            <w:tcW w:w="2494" w:type="dxa"/>
            <w:vMerge w:val="restart"/>
          </w:tcPr>
          <w:p w:rsidR="00DA6447" w:rsidRDefault="004440C5">
            <w:pPr>
              <w:pStyle w:val="ConsPlusNormal0"/>
              <w:jc w:val="center"/>
            </w:pPr>
            <w:r>
              <w:t>Сумма на ____ текущий финансовый год</w:t>
            </w:r>
          </w:p>
        </w:tc>
        <w:tc>
          <w:tcPr>
            <w:tcW w:w="3910" w:type="dxa"/>
            <w:gridSpan w:val="2"/>
            <w:tcBorders>
              <w:right w:val="nil"/>
            </w:tcBorders>
          </w:tcPr>
          <w:p w:rsidR="00DA6447" w:rsidRDefault="004440C5">
            <w:pPr>
              <w:pStyle w:val="ConsPlusNormal0"/>
              <w:jc w:val="center"/>
            </w:pPr>
            <w:r>
              <w:t>Сумма на плановый период ____ - ____годов</w:t>
            </w:r>
          </w:p>
        </w:tc>
      </w:tr>
      <w:tr w:rsidR="00DA6447">
        <w:tc>
          <w:tcPr>
            <w:tcW w:w="2665" w:type="dxa"/>
            <w:vMerge/>
            <w:tcBorders>
              <w:left w:val="nil"/>
            </w:tcBorders>
          </w:tcPr>
          <w:p w:rsidR="00DA6447" w:rsidRDefault="00DA6447">
            <w:pPr>
              <w:pStyle w:val="ConsPlusNormal0"/>
            </w:pPr>
          </w:p>
        </w:tc>
        <w:tc>
          <w:tcPr>
            <w:tcW w:w="2494" w:type="dxa"/>
            <w:vMerge/>
          </w:tcPr>
          <w:p w:rsidR="00DA6447" w:rsidRDefault="00DA6447">
            <w:pPr>
              <w:pStyle w:val="ConsPlusNormal0"/>
            </w:pPr>
          </w:p>
        </w:tc>
        <w:tc>
          <w:tcPr>
            <w:tcW w:w="1955" w:type="dxa"/>
          </w:tcPr>
          <w:p w:rsidR="00DA6447" w:rsidRDefault="004440C5">
            <w:pPr>
              <w:pStyle w:val="ConsPlusNormal0"/>
              <w:jc w:val="center"/>
            </w:pPr>
            <w:r>
              <w:t>первый год</w:t>
            </w:r>
          </w:p>
        </w:tc>
        <w:tc>
          <w:tcPr>
            <w:tcW w:w="1955" w:type="dxa"/>
            <w:tcBorders>
              <w:right w:val="nil"/>
            </w:tcBorders>
          </w:tcPr>
          <w:p w:rsidR="00DA6447" w:rsidRDefault="004440C5">
            <w:pPr>
              <w:pStyle w:val="ConsPlusNormal0"/>
              <w:jc w:val="center"/>
            </w:pPr>
            <w:r>
              <w:t>второй год</w:t>
            </w:r>
          </w:p>
        </w:tc>
      </w:tr>
      <w:tr w:rsidR="00DA6447">
        <w:tc>
          <w:tcPr>
            <w:tcW w:w="2665" w:type="dxa"/>
            <w:tcBorders>
              <w:left w:val="nil"/>
            </w:tcBorders>
          </w:tcPr>
          <w:p w:rsidR="00DA6447" w:rsidRDefault="004440C5">
            <w:pPr>
              <w:pStyle w:val="ConsPlusNormal0"/>
              <w:jc w:val="center"/>
            </w:pPr>
            <w:r>
              <w:t>1</w:t>
            </w:r>
          </w:p>
        </w:tc>
        <w:tc>
          <w:tcPr>
            <w:tcW w:w="2494" w:type="dxa"/>
          </w:tcPr>
          <w:p w:rsidR="00DA6447" w:rsidRDefault="004440C5">
            <w:pPr>
              <w:pStyle w:val="ConsPlusNormal0"/>
              <w:jc w:val="center"/>
            </w:pPr>
            <w:r>
              <w:t>2</w:t>
            </w:r>
          </w:p>
        </w:tc>
        <w:tc>
          <w:tcPr>
            <w:tcW w:w="1955" w:type="dxa"/>
          </w:tcPr>
          <w:p w:rsidR="00DA6447" w:rsidRDefault="004440C5">
            <w:pPr>
              <w:pStyle w:val="ConsPlusNormal0"/>
              <w:jc w:val="center"/>
            </w:pPr>
            <w:r>
              <w:t>3</w:t>
            </w:r>
          </w:p>
        </w:tc>
        <w:tc>
          <w:tcPr>
            <w:tcW w:w="1955" w:type="dxa"/>
            <w:tcBorders>
              <w:right w:val="nil"/>
            </w:tcBorders>
          </w:tcPr>
          <w:p w:rsidR="00DA6447" w:rsidRDefault="004440C5">
            <w:pPr>
              <w:pStyle w:val="ConsPlusNormal0"/>
              <w:jc w:val="center"/>
            </w:pPr>
            <w:r>
              <w:t>4</w:t>
            </w:r>
          </w:p>
        </w:tc>
      </w:tr>
      <w:tr w:rsidR="00DA6447">
        <w:tblPrEx>
          <w:tblBorders>
            <w:right w:val="single" w:sz="4" w:space="0" w:color="auto"/>
          </w:tblBorders>
        </w:tblPrEx>
        <w:tc>
          <w:tcPr>
            <w:tcW w:w="2665" w:type="dxa"/>
            <w:tcBorders>
              <w:left w:val="nil"/>
            </w:tcBorders>
          </w:tcPr>
          <w:p w:rsidR="00DA6447" w:rsidRDefault="004440C5">
            <w:pPr>
              <w:pStyle w:val="ConsPlusNormal0"/>
            </w:pPr>
            <w:r>
              <w:t>Остаток на начало дня</w:t>
            </w:r>
          </w:p>
        </w:tc>
        <w:tc>
          <w:tcPr>
            <w:tcW w:w="2494" w:type="dxa"/>
          </w:tcPr>
          <w:p w:rsidR="00DA6447" w:rsidRDefault="00DA6447">
            <w:pPr>
              <w:pStyle w:val="ConsPlusNormal0"/>
            </w:pPr>
          </w:p>
        </w:tc>
        <w:tc>
          <w:tcPr>
            <w:tcW w:w="1955" w:type="dxa"/>
          </w:tcPr>
          <w:p w:rsidR="00DA6447" w:rsidRDefault="00DA6447">
            <w:pPr>
              <w:pStyle w:val="ConsPlusNormal0"/>
            </w:pPr>
          </w:p>
        </w:tc>
        <w:tc>
          <w:tcPr>
            <w:tcW w:w="1955" w:type="dxa"/>
          </w:tcPr>
          <w:p w:rsidR="00DA6447" w:rsidRDefault="00DA6447">
            <w:pPr>
              <w:pStyle w:val="ConsPlusNormal0"/>
            </w:pPr>
          </w:p>
        </w:tc>
      </w:tr>
      <w:tr w:rsidR="00DA6447">
        <w:tblPrEx>
          <w:tblBorders>
            <w:right w:val="single" w:sz="4" w:space="0" w:color="auto"/>
          </w:tblBorders>
        </w:tblPrEx>
        <w:tc>
          <w:tcPr>
            <w:tcW w:w="2665" w:type="dxa"/>
            <w:tcBorders>
              <w:left w:val="nil"/>
            </w:tcBorders>
          </w:tcPr>
          <w:p w:rsidR="00DA6447" w:rsidRDefault="004440C5">
            <w:pPr>
              <w:pStyle w:val="ConsPlusNormal0"/>
            </w:pPr>
            <w:r>
              <w:t>Остаток на конец дня</w:t>
            </w:r>
          </w:p>
        </w:tc>
        <w:tc>
          <w:tcPr>
            <w:tcW w:w="2494" w:type="dxa"/>
          </w:tcPr>
          <w:p w:rsidR="00DA6447" w:rsidRDefault="00DA6447">
            <w:pPr>
              <w:pStyle w:val="ConsPlusNormal0"/>
            </w:pPr>
          </w:p>
        </w:tc>
        <w:tc>
          <w:tcPr>
            <w:tcW w:w="1955" w:type="dxa"/>
          </w:tcPr>
          <w:p w:rsidR="00DA6447" w:rsidRDefault="00DA6447">
            <w:pPr>
              <w:pStyle w:val="ConsPlusNormal0"/>
            </w:pPr>
          </w:p>
        </w:tc>
        <w:tc>
          <w:tcPr>
            <w:tcW w:w="1955"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lastRenderedPageBreak/>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0531764, с. 2</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t xml:space="preserve">                   2. Доведенные бюджетные ассигнования</w:t>
      </w:r>
    </w:p>
    <w:p w:rsidR="00DA6447" w:rsidRDefault="00DA6447">
      <w:pPr>
        <w:pStyle w:val="ConsPlusNonformat0"/>
        <w:jc w:val="both"/>
      </w:pPr>
    </w:p>
    <w:p w:rsidR="00DA6447" w:rsidRDefault="004440C5">
      <w:pPr>
        <w:pStyle w:val="ConsPlusNonformat0"/>
        <w:jc w:val="both"/>
      </w:pPr>
      <w:r>
        <w:t xml:space="preserve">                        2.1. Бюджетные ассигнования</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DA6447">
        <w:tc>
          <w:tcPr>
            <w:tcW w:w="510" w:type="dxa"/>
            <w:vMerge w:val="restart"/>
            <w:tcBorders>
              <w:left w:val="nil"/>
            </w:tcBorders>
          </w:tcPr>
          <w:p w:rsidR="00DA6447" w:rsidRDefault="004440C5">
            <w:pPr>
              <w:pStyle w:val="ConsPlusNormal0"/>
              <w:jc w:val="center"/>
            </w:pPr>
            <w:r>
              <w:t>N п/п</w:t>
            </w:r>
          </w:p>
        </w:tc>
        <w:tc>
          <w:tcPr>
            <w:tcW w:w="3440" w:type="dxa"/>
            <w:gridSpan w:val="3"/>
          </w:tcPr>
          <w:p w:rsidR="00DA6447" w:rsidRDefault="004440C5">
            <w:pPr>
              <w:pStyle w:val="ConsPlusNormal0"/>
              <w:jc w:val="center"/>
            </w:pPr>
            <w:r>
              <w:t>Документ</w:t>
            </w:r>
          </w:p>
        </w:tc>
        <w:tc>
          <w:tcPr>
            <w:tcW w:w="1710" w:type="dxa"/>
            <w:vMerge w:val="restart"/>
          </w:tcPr>
          <w:p w:rsidR="00DA6447" w:rsidRDefault="004440C5">
            <w:pPr>
              <w:pStyle w:val="ConsPlusNormal0"/>
              <w:jc w:val="center"/>
            </w:pPr>
            <w:r>
              <w:t>Сумма на ____ текущий финансовый год</w:t>
            </w:r>
          </w:p>
        </w:tc>
        <w:tc>
          <w:tcPr>
            <w:tcW w:w="3420" w:type="dxa"/>
            <w:gridSpan w:val="2"/>
            <w:tcBorders>
              <w:right w:val="nil"/>
            </w:tcBorders>
          </w:tcPr>
          <w:p w:rsidR="00DA6447" w:rsidRDefault="004440C5">
            <w:pPr>
              <w:pStyle w:val="ConsPlusNormal0"/>
              <w:jc w:val="center"/>
            </w:pPr>
            <w:r>
              <w:t>Сумма на плановый период ____ - ____ годов</w:t>
            </w:r>
          </w:p>
        </w:tc>
      </w:tr>
      <w:tr w:rsidR="00DA6447">
        <w:tc>
          <w:tcPr>
            <w:tcW w:w="510" w:type="dxa"/>
            <w:vMerge/>
            <w:tcBorders>
              <w:left w:val="nil"/>
            </w:tcBorders>
          </w:tcPr>
          <w:p w:rsidR="00DA6447" w:rsidRDefault="00DA6447">
            <w:pPr>
              <w:pStyle w:val="ConsPlusNormal0"/>
            </w:pPr>
          </w:p>
        </w:tc>
        <w:tc>
          <w:tcPr>
            <w:tcW w:w="1685" w:type="dxa"/>
          </w:tcPr>
          <w:p w:rsidR="00DA6447" w:rsidRDefault="004440C5">
            <w:pPr>
              <w:pStyle w:val="ConsPlusNormal0"/>
              <w:jc w:val="center"/>
            </w:pPr>
            <w:r>
              <w:t>наименование</w:t>
            </w:r>
          </w:p>
        </w:tc>
        <w:tc>
          <w:tcPr>
            <w:tcW w:w="877" w:type="dxa"/>
          </w:tcPr>
          <w:p w:rsidR="00DA6447" w:rsidRDefault="004440C5">
            <w:pPr>
              <w:pStyle w:val="ConsPlusNormal0"/>
              <w:jc w:val="center"/>
            </w:pPr>
            <w:r>
              <w:t>номер</w:t>
            </w:r>
          </w:p>
        </w:tc>
        <w:tc>
          <w:tcPr>
            <w:tcW w:w="878" w:type="dxa"/>
          </w:tcPr>
          <w:p w:rsidR="00DA6447" w:rsidRDefault="004440C5">
            <w:pPr>
              <w:pStyle w:val="ConsPlusNormal0"/>
              <w:jc w:val="center"/>
            </w:pPr>
            <w:r>
              <w:t>дата</w:t>
            </w:r>
          </w:p>
        </w:tc>
        <w:tc>
          <w:tcPr>
            <w:tcW w:w="1710" w:type="dxa"/>
            <w:vMerge/>
          </w:tcPr>
          <w:p w:rsidR="00DA6447" w:rsidRDefault="00DA6447">
            <w:pPr>
              <w:pStyle w:val="ConsPlusNormal0"/>
            </w:pPr>
          </w:p>
        </w:tc>
        <w:tc>
          <w:tcPr>
            <w:tcW w:w="1710" w:type="dxa"/>
          </w:tcPr>
          <w:p w:rsidR="00DA6447" w:rsidRDefault="004440C5">
            <w:pPr>
              <w:pStyle w:val="ConsPlusNormal0"/>
              <w:jc w:val="center"/>
            </w:pPr>
            <w:r>
              <w:t>первый год</w:t>
            </w:r>
          </w:p>
        </w:tc>
        <w:tc>
          <w:tcPr>
            <w:tcW w:w="1710" w:type="dxa"/>
            <w:tcBorders>
              <w:right w:val="nil"/>
            </w:tcBorders>
          </w:tcPr>
          <w:p w:rsidR="00DA6447" w:rsidRDefault="004440C5">
            <w:pPr>
              <w:pStyle w:val="ConsPlusNormal0"/>
              <w:jc w:val="center"/>
            </w:pPr>
            <w:r>
              <w:t>второй год</w:t>
            </w:r>
          </w:p>
        </w:tc>
      </w:tr>
      <w:tr w:rsidR="00DA6447">
        <w:tc>
          <w:tcPr>
            <w:tcW w:w="510" w:type="dxa"/>
            <w:tcBorders>
              <w:left w:val="nil"/>
            </w:tcBorders>
          </w:tcPr>
          <w:p w:rsidR="00DA6447" w:rsidRDefault="004440C5">
            <w:pPr>
              <w:pStyle w:val="ConsPlusNormal0"/>
              <w:jc w:val="center"/>
            </w:pPr>
            <w:r>
              <w:t>1</w:t>
            </w:r>
          </w:p>
        </w:tc>
        <w:tc>
          <w:tcPr>
            <w:tcW w:w="1685" w:type="dxa"/>
          </w:tcPr>
          <w:p w:rsidR="00DA6447" w:rsidRDefault="004440C5">
            <w:pPr>
              <w:pStyle w:val="ConsPlusNormal0"/>
              <w:jc w:val="center"/>
            </w:pPr>
            <w:r>
              <w:t>2</w:t>
            </w:r>
          </w:p>
        </w:tc>
        <w:tc>
          <w:tcPr>
            <w:tcW w:w="877" w:type="dxa"/>
          </w:tcPr>
          <w:p w:rsidR="00DA6447" w:rsidRDefault="004440C5">
            <w:pPr>
              <w:pStyle w:val="ConsPlusNormal0"/>
              <w:jc w:val="center"/>
            </w:pPr>
            <w:r>
              <w:t>3</w:t>
            </w:r>
          </w:p>
        </w:tc>
        <w:tc>
          <w:tcPr>
            <w:tcW w:w="878" w:type="dxa"/>
          </w:tcPr>
          <w:p w:rsidR="00DA6447" w:rsidRDefault="004440C5">
            <w:pPr>
              <w:pStyle w:val="ConsPlusNormal0"/>
              <w:jc w:val="center"/>
            </w:pPr>
            <w:r>
              <w:t>4</w:t>
            </w:r>
          </w:p>
        </w:tc>
        <w:tc>
          <w:tcPr>
            <w:tcW w:w="1710" w:type="dxa"/>
          </w:tcPr>
          <w:p w:rsidR="00DA6447" w:rsidRDefault="004440C5">
            <w:pPr>
              <w:pStyle w:val="ConsPlusNormal0"/>
              <w:jc w:val="center"/>
            </w:pPr>
            <w:r>
              <w:t>5</w:t>
            </w:r>
          </w:p>
        </w:tc>
        <w:tc>
          <w:tcPr>
            <w:tcW w:w="1710" w:type="dxa"/>
          </w:tcPr>
          <w:p w:rsidR="00DA6447" w:rsidRDefault="004440C5">
            <w:pPr>
              <w:pStyle w:val="ConsPlusNormal0"/>
              <w:jc w:val="center"/>
            </w:pPr>
            <w:r>
              <w:t>6</w:t>
            </w:r>
          </w:p>
        </w:tc>
        <w:tc>
          <w:tcPr>
            <w:tcW w:w="1710" w:type="dxa"/>
            <w:tcBorders>
              <w:right w:val="nil"/>
            </w:tcBorders>
          </w:tcPr>
          <w:p w:rsidR="00DA6447" w:rsidRDefault="004440C5">
            <w:pPr>
              <w:pStyle w:val="ConsPlusNormal0"/>
              <w:jc w:val="center"/>
            </w:pPr>
            <w:r>
              <w:t>7</w:t>
            </w: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685" w:type="dxa"/>
          </w:tcPr>
          <w:p w:rsidR="00DA6447" w:rsidRDefault="00DA6447">
            <w:pPr>
              <w:pStyle w:val="ConsPlusNormal0"/>
            </w:pPr>
          </w:p>
        </w:tc>
        <w:tc>
          <w:tcPr>
            <w:tcW w:w="877" w:type="dxa"/>
          </w:tcPr>
          <w:p w:rsidR="00DA6447" w:rsidRDefault="00DA6447">
            <w:pPr>
              <w:pStyle w:val="ConsPlusNormal0"/>
            </w:pPr>
          </w:p>
        </w:tc>
        <w:tc>
          <w:tcPr>
            <w:tcW w:w="878"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685" w:type="dxa"/>
          </w:tcPr>
          <w:p w:rsidR="00DA6447" w:rsidRDefault="00DA6447">
            <w:pPr>
              <w:pStyle w:val="ConsPlusNormal0"/>
            </w:pPr>
          </w:p>
        </w:tc>
        <w:tc>
          <w:tcPr>
            <w:tcW w:w="877" w:type="dxa"/>
          </w:tcPr>
          <w:p w:rsidR="00DA6447" w:rsidRDefault="00DA6447">
            <w:pPr>
              <w:pStyle w:val="ConsPlusNormal0"/>
            </w:pPr>
          </w:p>
        </w:tc>
        <w:tc>
          <w:tcPr>
            <w:tcW w:w="878"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685" w:type="dxa"/>
          </w:tcPr>
          <w:p w:rsidR="00DA6447" w:rsidRDefault="00DA6447">
            <w:pPr>
              <w:pStyle w:val="ConsPlusNormal0"/>
            </w:pPr>
          </w:p>
        </w:tc>
        <w:tc>
          <w:tcPr>
            <w:tcW w:w="877" w:type="dxa"/>
          </w:tcPr>
          <w:p w:rsidR="00DA6447" w:rsidRDefault="00DA6447">
            <w:pPr>
              <w:pStyle w:val="ConsPlusNormal0"/>
            </w:pPr>
          </w:p>
        </w:tc>
        <w:tc>
          <w:tcPr>
            <w:tcW w:w="878"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685" w:type="dxa"/>
          </w:tcPr>
          <w:p w:rsidR="00DA6447" w:rsidRDefault="00DA6447">
            <w:pPr>
              <w:pStyle w:val="ConsPlusNormal0"/>
            </w:pPr>
          </w:p>
        </w:tc>
        <w:tc>
          <w:tcPr>
            <w:tcW w:w="877" w:type="dxa"/>
          </w:tcPr>
          <w:p w:rsidR="00DA6447" w:rsidRDefault="00DA6447">
            <w:pPr>
              <w:pStyle w:val="ConsPlusNormal0"/>
            </w:pPr>
          </w:p>
        </w:tc>
        <w:tc>
          <w:tcPr>
            <w:tcW w:w="878"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685" w:type="dxa"/>
          </w:tcPr>
          <w:p w:rsidR="00DA6447" w:rsidRDefault="00DA6447">
            <w:pPr>
              <w:pStyle w:val="ConsPlusNormal0"/>
            </w:pPr>
          </w:p>
        </w:tc>
        <w:tc>
          <w:tcPr>
            <w:tcW w:w="877" w:type="dxa"/>
          </w:tcPr>
          <w:p w:rsidR="00DA6447" w:rsidRDefault="00DA6447">
            <w:pPr>
              <w:pStyle w:val="ConsPlusNormal0"/>
            </w:pPr>
          </w:p>
        </w:tc>
        <w:tc>
          <w:tcPr>
            <w:tcW w:w="878"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685" w:type="dxa"/>
          </w:tcPr>
          <w:p w:rsidR="00DA6447" w:rsidRDefault="00DA6447">
            <w:pPr>
              <w:pStyle w:val="ConsPlusNormal0"/>
            </w:pPr>
          </w:p>
        </w:tc>
        <w:tc>
          <w:tcPr>
            <w:tcW w:w="877" w:type="dxa"/>
          </w:tcPr>
          <w:p w:rsidR="00DA6447" w:rsidRDefault="00DA6447">
            <w:pPr>
              <w:pStyle w:val="ConsPlusNormal0"/>
            </w:pPr>
          </w:p>
        </w:tc>
        <w:tc>
          <w:tcPr>
            <w:tcW w:w="878"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685" w:type="dxa"/>
          </w:tcPr>
          <w:p w:rsidR="00DA6447" w:rsidRDefault="00DA6447">
            <w:pPr>
              <w:pStyle w:val="ConsPlusNormal0"/>
            </w:pPr>
          </w:p>
        </w:tc>
        <w:tc>
          <w:tcPr>
            <w:tcW w:w="877" w:type="dxa"/>
          </w:tcPr>
          <w:p w:rsidR="00DA6447" w:rsidRDefault="00DA6447">
            <w:pPr>
              <w:pStyle w:val="ConsPlusNormal0"/>
            </w:pPr>
          </w:p>
        </w:tc>
        <w:tc>
          <w:tcPr>
            <w:tcW w:w="878"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r>
      <w:tr w:rsidR="00DA6447">
        <w:tblPrEx>
          <w:tblBorders>
            <w:right w:val="single" w:sz="4" w:space="0" w:color="auto"/>
          </w:tblBorders>
        </w:tblPrEx>
        <w:tc>
          <w:tcPr>
            <w:tcW w:w="3950" w:type="dxa"/>
            <w:gridSpan w:val="4"/>
            <w:tcBorders>
              <w:left w:val="nil"/>
              <w:bottom w:val="nil"/>
            </w:tcBorders>
          </w:tcPr>
          <w:p w:rsidR="00DA6447" w:rsidRDefault="004440C5">
            <w:pPr>
              <w:pStyle w:val="ConsPlusNormal0"/>
              <w:jc w:val="right"/>
            </w:pPr>
            <w:r>
              <w:t>Итого</w:t>
            </w:r>
          </w:p>
        </w:tc>
        <w:tc>
          <w:tcPr>
            <w:tcW w:w="1710" w:type="dxa"/>
          </w:tcPr>
          <w:p w:rsidR="00DA6447" w:rsidRDefault="00DA6447">
            <w:pPr>
              <w:pStyle w:val="ConsPlusNormal0"/>
            </w:pPr>
          </w:p>
        </w:tc>
        <w:tc>
          <w:tcPr>
            <w:tcW w:w="1710" w:type="dxa"/>
          </w:tcPr>
          <w:p w:rsidR="00DA6447" w:rsidRDefault="00DA6447">
            <w:pPr>
              <w:pStyle w:val="ConsPlusNormal0"/>
            </w:pPr>
          </w:p>
        </w:tc>
        <w:tc>
          <w:tcPr>
            <w:tcW w:w="1710"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2.2. Бюджетные ассигнования на выплаты за счет</w:t>
      </w:r>
    </w:p>
    <w:p w:rsidR="00DA6447" w:rsidRDefault="004440C5">
      <w:pPr>
        <w:pStyle w:val="ConsPlusNonformat0"/>
        <w:jc w:val="both"/>
      </w:pPr>
      <w:r>
        <w:t xml:space="preserve">         связанных иностранных кредитов в текущем финансовом году</w:t>
      </w:r>
    </w:p>
    <w:p w:rsidR="00DA6447" w:rsidRDefault="00DA6447">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DA6447">
        <w:tc>
          <w:tcPr>
            <w:tcW w:w="510" w:type="dxa"/>
            <w:vMerge w:val="restart"/>
            <w:tcBorders>
              <w:left w:val="nil"/>
            </w:tcBorders>
          </w:tcPr>
          <w:p w:rsidR="00DA6447" w:rsidRDefault="004440C5">
            <w:pPr>
              <w:pStyle w:val="ConsPlusNormal0"/>
              <w:jc w:val="center"/>
            </w:pPr>
            <w:r>
              <w:t>N п/п</w:t>
            </w:r>
          </w:p>
        </w:tc>
        <w:tc>
          <w:tcPr>
            <w:tcW w:w="5384" w:type="dxa"/>
            <w:gridSpan w:val="3"/>
          </w:tcPr>
          <w:p w:rsidR="00DA6447" w:rsidRDefault="004440C5">
            <w:pPr>
              <w:pStyle w:val="ConsPlusNormal0"/>
              <w:jc w:val="center"/>
            </w:pPr>
            <w:r>
              <w:t>Документ</w:t>
            </w:r>
          </w:p>
        </w:tc>
        <w:tc>
          <w:tcPr>
            <w:tcW w:w="3175" w:type="dxa"/>
            <w:vMerge w:val="restart"/>
            <w:tcBorders>
              <w:right w:val="nil"/>
            </w:tcBorders>
          </w:tcPr>
          <w:p w:rsidR="00DA6447" w:rsidRDefault="004440C5">
            <w:pPr>
              <w:pStyle w:val="ConsPlusNormal0"/>
              <w:jc w:val="center"/>
            </w:pPr>
            <w:r>
              <w:t>Сумма</w:t>
            </w:r>
          </w:p>
        </w:tc>
      </w:tr>
      <w:tr w:rsidR="00DA6447">
        <w:tc>
          <w:tcPr>
            <w:tcW w:w="510" w:type="dxa"/>
            <w:vMerge/>
            <w:tcBorders>
              <w:left w:val="nil"/>
            </w:tcBorders>
          </w:tcPr>
          <w:p w:rsidR="00DA6447" w:rsidRDefault="00DA6447">
            <w:pPr>
              <w:pStyle w:val="ConsPlusNormal0"/>
            </w:pPr>
          </w:p>
        </w:tc>
        <w:tc>
          <w:tcPr>
            <w:tcW w:w="2324" w:type="dxa"/>
          </w:tcPr>
          <w:p w:rsidR="00DA6447" w:rsidRDefault="004440C5">
            <w:pPr>
              <w:pStyle w:val="ConsPlusNormal0"/>
              <w:jc w:val="center"/>
            </w:pPr>
            <w:r>
              <w:t>наименование</w:t>
            </w:r>
          </w:p>
        </w:tc>
        <w:tc>
          <w:tcPr>
            <w:tcW w:w="1530" w:type="dxa"/>
          </w:tcPr>
          <w:p w:rsidR="00DA6447" w:rsidRDefault="004440C5">
            <w:pPr>
              <w:pStyle w:val="ConsPlusNormal0"/>
              <w:jc w:val="center"/>
            </w:pPr>
            <w:r>
              <w:t>номер</w:t>
            </w:r>
          </w:p>
        </w:tc>
        <w:tc>
          <w:tcPr>
            <w:tcW w:w="1530" w:type="dxa"/>
          </w:tcPr>
          <w:p w:rsidR="00DA6447" w:rsidRDefault="004440C5">
            <w:pPr>
              <w:pStyle w:val="ConsPlusNormal0"/>
              <w:jc w:val="center"/>
            </w:pPr>
            <w:r>
              <w:t>дата</w:t>
            </w:r>
          </w:p>
        </w:tc>
        <w:tc>
          <w:tcPr>
            <w:tcW w:w="3175" w:type="dxa"/>
            <w:vMerge/>
            <w:tcBorders>
              <w:right w:val="nil"/>
            </w:tcBorders>
          </w:tcPr>
          <w:p w:rsidR="00DA6447" w:rsidRDefault="00DA6447">
            <w:pPr>
              <w:pStyle w:val="ConsPlusNormal0"/>
            </w:pPr>
          </w:p>
        </w:tc>
      </w:tr>
      <w:tr w:rsidR="00DA6447">
        <w:tc>
          <w:tcPr>
            <w:tcW w:w="510" w:type="dxa"/>
            <w:tcBorders>
              <w:left w:val="nil"/>
            </w:tcBorders>
          </w:tcPr>
          <w:p w:rsidR="00DA6447" w:rsidRDefault="004440C5">
            <w:pPr>
              <w:pStyle w:val="ConsPlusNormal0"/>
              <w:jc w:val="center"/>
            </w:pPr>
            <w:r>
              <w:t>1</w:t>
            </w:r>
          </w:p>
        </w:tc>
        <w:tc>
          <w:tcPr>
            <w:tcW w:w="2324" w:type="dxa"/>
          </w:tcPr>
          <w:p w:rsidR="00DA6447" w:rsidRDefault="004440C5">
            <w:pPr>
              <w:pStyle w:val="ConsPlusNormal0"/>
              <w:jc w:val="center"/>
            </w:pPr>
            <w:r>
              <w:t>2</w:t>
            </w:r>
          </w:p>
        </w:tc>
        <w:tc>
          <w:tcPr>
            <w:tcW w:w="1530" w:type="dxa"/>
          </w:tcPr>
          <w:p w:rsidR="00DA6447" w:rsidRDefault="004440C5">
            <w:pPr>
              <w:pStyle w:val="ConsPlusNormal0"/>
              <w:jc w:val="center"/>
            </w:pPr>
            <w:r>
              <w:t>3</w:t>
            </w:r>
          </w:p>
        </w:tc>
        <w:tc>
          <w:tcPr>
            <w:tcW w:w="1530" w:type="dxa"/>
          </w:tcPr>
          <w:p w:rsidR="00DA6447" w:rsidRDefault="004440C5">
            <w:pPr>
              <w:pStyle w:val="ConsPlusNormal0"/>
              <w:jc w:val="center"/>
            </w:pPr>
            <w:r>
              <w:t>4</w:t>
            </w:r>
          </w:p>
        </w:tc>
        <w:tc>
          <w:tcPr>
            <w:tcW w:w="3175" w:type="dxa"/>
            <w:tcBorders>
              <w:right w:val="nil"/>
            </w:tcBorders>
          </w:tcPr>
          <w:p w:rsidR="00DA6447" w:rsidRDefault="004440C5">
            <w:pPr>
              <w:pStyle w:val="ConsPlusNormal0"/>
              <w:jc w:val="center"/>
            </w:pPr>
            <w:r>
              <w:t>5</w:t>
            </w: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530" w:type="dxa"/>
          </w:tcPr>
          <w:p w:rsidR="00DA6447" w:rsidRDefault="00DA6447">
            <w:pPr>
              <w:pStyle w:val="ConsPlusNormal0"/>
            </w:pPr>
          </w:p>
        </w:tc>
        <w:tc>
          <w:tcPr>
            <w:tcW w:w="1530" w:type="dxa"/>
          </w:tcPr>
          <w:p w:rsidR="00DA6447" w:rsidRDefault="00DA6447">
            <w:pPr>
              <w:pStyle w:val="ConsPlusNormal0"/>
            </w:pPr>
          </w:p>
        </w:tc>
        <w:tc>
          <w:tcPr>
            <w:tcW w:w="3175"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530" w:type="dxa"/>
          </w:tcPr>
          <w:p w:rsidR="00DA6447" w:rsidRDefault="00DA6447">
            <w:pPr>
              <w:pStyle w:val="ConsPlusNormal0"/>
            </w:pPr>
          </w:p>
        </w:tc>
        <w:tc>
          <w:tcPr>
            <w:tcW w:w="1530" w:type="dxa"/>
          </w:tcPr>
          <w:p w:rsidR="00DA6447" w:rsidRDefault="00DA6447">
            <w:pPr>
              <w:pStyle w:val="ConsPlusNormal0"/>
            </w:pPr>
          </w:p>
        </w:tc>
        <w:tc>
          <w:tcPr>
            <w:tcW w:w="3175"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530" w:type="dxa"/>
          </w:tcPr>
          <w:p w:rsidR="00DA6447" w:rsidRDefault="00DA6447">
            <w:pPr>
              <w:pStyle w:val="ConsPlusNormal0"/>
            </w:pPr>
          </w:p>
        </w:tc>
        <w:tc>
          <w:tcPr>
            <w:tcW w:w="1530" w:type="dxa"/>
          </w:tcPr>
          <w:p w:rsidR="00DA6447" w:rsidRDefault="00DA6447">
            <w:pPr>
              <w:pStyle w:val="ConsPlusNormal0"/>
            </w:pPr>
          </w:p>
        </w:tc>
        <w:tc>
          <w:tcPr>
            <w:tcW w:w="3175"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530" w:type="dxa"/>
          </w:tcPr>
          <w:p w:rsidR="00DA6447" w:rsidRDefault="00DA6447">
            <w:pPr>
              <w:pStyle w:val="ConsPlusNormal0"/>
            </w:pPr>
          </w:p>
        </w:tc>
        <w:tc>
          <w:tcPr>
            <w:tcW w:w="1530" w:type="dxa"/>
          </w:tcPr>
          <w:p w:rsidR="00DA6447" w:rsidRDefault="00DA6447">
            <w:pPr>
              <w:pStyle w:val="ConsPlusNormal0"/>
            </w:pPr>
          </w:p>
        </w:tc>
        <w:tc>
          <w:tcPr>
            <w:tcW w:w="3175"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530" w:type="dxa"/>
          </w:tcPr>
          <w:p w:rsidR="00DA6447" w:rsidRDefault="00DA6447">
            <w:pPr>
              <w:pStyle w:val="ConsPlusNormal0"/>
            </w:pPr>
          </w:p>
        </w:tc>
        <w:tc>
          <w:tcPr>
            <w:tcW w:w="1530" w:type="dxa"/>
          </w:tcPr>
          <w:p w:rsidR="00DA6447" w:rsidRDefault="00DA6447">
            <w:pPr>
              <w:pStyle w:val="ConsPlusNormal0"/>
            </w:pPr>
          </w:p>
        </w:tc>
        <w:tc>
          <w:tcPr>
            <w:tcW w:w="3175"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530" w:type="dxa"/>
          </w:tcPr>
          <w:p w:rsidR="00DA6447" w:rsidRDefault="00DA6447">
            <w:pPr>
              <w:pStyle w:val="ConsPlusNormal0"/>
            </w:pPr>
          </w:p>
        </w:tc>
        <w:tc>
          <w:tcPr>
            <w:tcW w:w="1530" w:type="dxa"/>
          </w:tcPr>
          <w:p w:rsidR="00DA6447" w:rsidRDefault="00DA6447">
            <w:pPr>
              <w:pStyle w:val="ConsPlusNormal0"/>
            </w:pPr>
          </w:p>
        </w:tc>
        <w:tc>
          <w:tcPr>
            <w:tcW w:w="3175"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530" w:type="dxa"/>
          </w:tcPr>
          <w:p w:rsidR="00DA6447" w:rsidRDefault="00DA6447">
            <w:pPr>
              <w:pStyle w:val="ConsPlusNormal0"/>
            </w:pPr>
          </w:p>
        </w:tc>
        <w:tc>
          <w:tcPr>
            <w:tcW w:w="1530" w:type="dxa"/>
          </w:tcPr>
          <w:p w:rsidR="00DA6447" w:rsidRDefault="00DA6447">
            <w:pPr>
              <w:pStyle w:val="ConsPlusNormal0"/>
            </w:pPr>
          </w:p>
        </w:tc>
        <w:tc>
          <w:tcPr>
            <w:tcW w:w="3175" w:type="dxa"/>
          </w:tcPr>
          <w:p w:rsidR="00DA6447" w:rsidRDefault="00DA6447">
            <w:pPr>
              <w:pStyle w:val="ConsPlusNormal0"/>
            </w:pPr>
          </w:p>
        </w:tc>
      </w:tr>
      <w:tr w:rsidR="00DA6447">
        <w:tblPrEx>
          <w:tblBorders>
            <w:right w:val="single" w:sz="4" w:space="0" w:color="auto"/>
            <w:insideV w:val="nil"/>
          </w:tblBorders>
        </w:tblPrEx>
        <w:tc>
          <w:tcPr>
            <w:tcW w:w="510" w:type="dxa"/>
            <w:tcBorders>
              <w:bottom w:val="nil"/>
            </w:tcBorders>
          </w:tcPr>
          <w:p w:rsidR="00DA6447" w:rsidRDefault="00DA6447">
            <w:pPr>
              <w:pStyle w:val="ConsPlusNormal0"/>
            </w:pPr>
          </w:p>
        </w:tc>
        <w:tc>
          <w:tcPr>
            <w:tcW w:w="5384" w:type="dxa"/>
            <w:gridSpan w:val="3"/>
            <w:tcBorders>
              <w:bottom w:val="nil"/>
              <w:right w:val="single" w:sz="4" w:space="0" w:color="auto"/>
            </w:tcBorders>
          </w:tcPr>
          <w:p w:rsidR="00DA6447" w:rsidRDefault="004440C5">
            <w:pPr>
              <w:pStyle w:val="ConsPlusNormal0"/>
              <w:jc w:val="right"/>
            </w:pPr>
            <w:r>
              <w:t>Итого</w:t>
            </w:r>
          </w:p>
        </w:tc>
        <w:tc>
          <w:tcPr>
            <w:tcW w:w="3175" w:type="dxa"/>
            <w:tcBorders>
              <w:left w:val="single" w:sz="4" w:space="0" w:color="auto"/>
              <w:right w:val="single" w:sz="4" w:space="0" w:color="auto"/>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0531764, с. 3</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t xml:space="preserve">         3. Операции с ист</w:t>
      </w:r>
      <w:r>
        <w:t>очниками финансирования дефицита бюджета</w:t>
      </w:r>
    </w:p>
    <w:p w:rsidR="00DA6447" w:rsidRDefault="00DA6447">
      <w:pPr>
        <w:pStyle w:val="ConsPlusNonformat0"/>
        <w:jc w:val="both"/>
      </w:pPr>
    </w:p>
    <w:p w:rsidR="00DA6447" w:rsidRDefault="004440C5">
      <w:pPr>
        <w:pStyle w:val="ConsPlusNonformat0"/>
        <w:jc w:val="both"/>
      </w:pPr>
      <w:r>
        <w:t xml:space="preserve">                 3.1. Изменение остатков на лицевом счете</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400"/>
        <w:gridCol w:w="3401"/>
      </w:tblGrid>
      <w:tr w:rsidR="00DA6447">
        <w:tc>
          <w:tcPr>
            <w:tcW w:w="2268" w:type="dxa"/>
            <w:tcBorders>
              <w:left w:val="nil"/>
            </w:tcBorders>
          </w:tcPr>
          <w:p w:rsidR="00DA6447" w:rsidRDefault="004440C5">
            <w:pPr>
              <w:pStyle w:val="ConsPlusNormal0"/>
              <w:jc w:val="center"/>
            </w:pPr>
            <w:r>
              <w:t>Наименование показателя</w:t>
            </w:r>
          </w:p>
        </w:tc>
        <w:tc>
          <w:tcPr>
            <w:tcW w:w="3400" w:type="dxa"/>
          </w:tcPr>
          <w:p w:rsidR="00DA6447" w:rsidRDefault="004440C5">
            <w:pPr>
              <w:pStyle w:val="ConsPlusNormal0"/>
              <w:jc w:val="center"/>
            </w:pPr>
            <w:r>
              <w:t>Поступления</w:t>
            </w:r>
          </w:p>
          <w:p w:rsidR="00DA6447" w:rsidRDefault="004440C5">
            <w:pPr>
              <w:pStyle w:val="ConsPlusNormal0"/>
              <w:jc w:val="center"/>
            </w:pPr>
            <w:r>
              <w:t>(с начала ____ текущего финансового года)</w:t>
            </w:r>
          </w:p>
        </w:tc>
        <w:tc>
          <w:tcPr>
            <w:tcW w:w="3401" w:type="dxa"/>
            <w:tcBorders>
              <w:right w:val="nil"/>
            </w:tcBorders>
          </w:tcPr>
          <w:p w:rsidR="00DA6447" w:rsidRDefault="004440C5">
            <w:pPr>
              <w:pStyle w:val="ConsPlusNormal0"/>
              <w:jc w:val="center"/>
            </w:pPr>
            <w:r>
              <w:t>Выплаты</w:t>
            </w:r>
          </w:p>
          <w:p w:rsidR="00DA6447" w:rsidRDefault="004440C5">
            <w:pPr>
              <w:pStyle w:val="ConsPlusNormal0"/>
              <w:jc w:val="center"/>
            </w:pPr>
            <w:r>
              <w:t>(с начала ____ текущего финансового года)</w:t>
            </w:r>
          </w:p>
        </w:tc>
      </w:tr>
      <w:tr w:rsidR="00DA6447">
        <w:tc>
          <w:tcPr>
            <w:tcW w:w="2268" w:type="dxa"/>
            <w:tcBorders>
              <w:left w:val="nil"/>
            </w:tcBorders>
          </w:tcPr>
          <w:p w:rsidR="00DA6447" w:rsidRDefault="004440C5">
            <w:pPr>
              <w:pStyle w:val="ConsPlusNormal0"/>
              <w:jc w:val="center"/>
            </w:pPr>
            <w:r>
              <w:t>1</w:t>
            </w:r>
          </w:p>
        </w:tc>
        <w:tc>
          <w:tcPr>
            <w:tcW w:w="3400" w:type="dxa"/>
          </w:tcPr>
          <w:p w:rsidR="00DA6447" w:rsidRDefault="004440C5">
            <w:pPr>
              <w:pStyle w:val="ConsPlusNormal0"/>
              <w:jc w:val="center"/>
            </w:pPr>
            <w:r>
              <w:t>2</w:t>
            </w:r>
          </w:p>
        </w:tc>
        <w:tc>
          <w:tcPr>
            <w:tcW w:w="3401" w:type="dxa"/>
            <w:tcBorders>
              <w:right w:val="nil"/>
            </w:tcBorders>
          </w:tcPr>
          <w:p w:rsidR="00DA6447" w:rsidRDefault="004440C5">
            <w:pPr>
              <w:pStyle w:val="ConsPlusNormal0"/>
              <w:jc w:val="center"/>
            </w:pPr>
            <w:r>
              <w:t>3</w:t>
            </w:r>
          </w:p>
        </w:tc>
      </w:tr>
      <w:tr w:rsidR="00DA6447">
        <w:tblPrEx>
          <w:tblBorders>
            <w:right w:val="single" w:sz="4" w:space="0" w:color="auto"/>
          </w:tblBorders>
        </w:tblPrEx>
        <w:tc>
          <w:tcPr>
            <w:tcW w:w="2268" w:type="dxa"/>
            <w:tcBorders>
              <w:left w:val="nil"/>
            </w:tcBorders>
          </w:tcPr>
          <w:p w:rsidR="00DA6447" w:rsidRDefault="004440C5">
            <w:pPr>
              <w:pStyle w:val="ConsPlusNormal0"/>
            </w:pPr>
            <w:r>
              <w:t>На начало дня</w:t>
            </w:r>
          </w:p>
        </w:tc>
        <w:tc>
          <w:tcPr>
            <w:tcW w:w="3400" w:type="dxa"/>
          </w:tcPr>
          <w:p w:rsidR="00DA6447" w:rsidRDefault="00DA6447">
            <w:pPr>
              <w:pStyle w:val="ConsPlusNormal0"/>
            </w:pPr>
          </w:p>
        </w:tc>
        <w:tc>
          <w:tcPr>
            <w:tcW w:w="3401" w:type="dxa"/>
          </w:tcPr>
          <w:p w:rsidR="00DA6447" w:rsidRDefault="00DA6447">
            <w:pPr>
              <w:pStyle w:val="ConsPlusNormal0"/>
            </w:pPr>
          </w:p>
        </w:tc>
      </w:tr>
      <w:tr w:rsidR="00DA6447">
        <w:tblPrEx>
          <w:tblBorders>
            <w:right w:val="single" w:sz="4" w:space="0" w:color="auto"/>
          </w:tblBorders>
        </w:tblPrEx>
        <w:tc>
          <w:tcPr>
            <w:tcW w:w="2268" w:type="dxa"/>
            <w:tcBorders>
              <w:left w:val="nil"/>
            </w:tcBorders>
          </w:tcPr>
          <w:p w:rsidR="00DA6447" w:rsidRDefault="004440C5">
            <w:pPr>
              <w:pStyle w:val="ConsPlusNormal0"/>
            </w:pPr>
            <w:r>
              <w:t>На конец дня</w:t>
            </w:r>
          </w:p>
        </w:tc>
        <w:tc>
          <w:tcPr>
            <w:tcW w:w="3400" w:type="dxa"/>
          </w:tcPr>
          <w:p w:rsidR="00DA6447" w:rsidRDefault="00DA6447">
            <w:pPr>
              <w:pStyle w:val="ConsPlusNormal0"/>
            </w:pPr>
          </w:p>
        </w:tc>
        <w:tc>
          <w:tcPr>
            <w:tcW w:w="340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3.2. Поступления в валюте Российской Федерации</w:t>
      </w:r>
    </w:p>
    <w:p w:rsidR="00DA6447" w:rsidRDefault="00DA6447">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65"/>
        <w:gridCol w:w="1965"/>
        <w:gridCol w:w="1965"/>
        <w:gridCol w:w="2494"/>
      </w:tblGrid>
      <w:tr w:rsidR="00DA6447">
        <w:tc>
          <w:tcPr>
            <w:tcW w:w="624" w:type="dxa"/>
            <w:vMerge w:val="restart"/>
            <w:tcBorders>
              <w:left w:val="nil"/>
            </w:tcBorders>
          </w:tcPr>
          <w:p w:rsidR="00DA6447" w:rsidRDefault="004440C5">
            <w:pPr>
              <w:pStyle w:val="ConsPlusNormal0"/>
              <w:jc w:val="center"/>
            </w:pPr>
            <w:r>
              <w:t>N п/п</w:t>
            </w:r>
          </w:p>
        </w:tc>
        <w:tc>
          <w:tcPr>
            <w:tcW w:w="5895" w:type="dxa"/>
            <w:gridSpan w:val="3"/>
          </w:tcPr>
          <w:p w:rsidR="00DA6447" w:rsidRDefault="004440C5">
            <w:pPr>
              <w:pStyle w:val="ConsPlusNormal0"/>
              <w:jc w:val="center"/>
            </w:pPr>
            <w:r>
              <w:t>Документ</w:t>
            </w:r>
          </w:p>
        </w:tc>
        <w:tc>
          <w:tcPr>
            <w:tcW w:w="2494" w:type="dxa"/>
            <w:vMerge w:val="restart"/>
            <w:tcBorders>
              <w:right w:val="nil"/>
            </w:tcBorders>
          </w:tcPr>
          <w:p w:rsidR="00DA6447" w:rsidRDefault="004440C5">
            <w:pPr>
              <w:pStyle w:val="ConsPlusNormal0"/>
              <w:jc w:val="center"/>
            </w:pPr>
            <w:r>
              <w:t>Сумма</w:t>
            </w:r>
          </w:p>
        </w:tc>
      </w:tr>
      <w:tr w:rsidR="00DA6447">
        <w:tc>
          <w:tcPr>
            <w:tcW w:w="624" w:type="dxa"/>
            <w:vMerge/>
            <w:tcBorders>
              <w:left w:val="nil"/>
            </w:tcBorders>
          </w:tcPr>
          <w:p w:rsidR="00DA6447" w:rsidRDefault="00DA6447">
            <w:pPr>
              <w:pStyle w:val="ConsPlusNormal0"/>
            </w:pPr>
          </w:p>
        </w:tc>
        <w:tc>
          <w:tcPr>
            <w:tcW w:w="1965" w:type="dxa"/>
          </w:tcPr>
          <w:p w:rsidR="00DA6447" w:rsidRDefault="004440C5">
            <w:pPr>
              <w:pStyle w:val="ConsPlusNormal0"/>
              <w:jc w:val="center"/>
            </w:pPr>
            <w:r>
              <w:t>наименование</w:t>
            </w:r>
          </w:p>
        </w:tc>
        <w:tc>
          <w:tcPr>
            <w:tcW w:w="1965" w:type="dxa"/>
          </w:tcPr>
          <w:p w:rsidR="00DA6447" w:rsidRDefault="004440C5">
            <w:pPr>
              <w:pStyle w:val="ConsPlusNormal0"/>
              <w:jc w:val="center"/>
            </w:pPr>
            <w:r>
              <w:t>номер</w:t>
            </w:r>
          </w:p>
        </w:tc>
        <w:tc>
          <w:tcPr>
            <w:tcW w:w="1965" w:type="dxa"/>
          </w:tcPr>
          <w:p w:rsidR="00DA6447" w:rsidRDefault="004440C5">
            <w:pPr>
              <w:pStyle w:val="ConsPlusNormal0"/>
              <w:jc w:val="center"/>
            </w:pPr>
            <w:r>
              <w:t>дата</w:t>
            </w:r>
          </w:p>
        </w:tc>
        <w:tc>
          <w:tcPr>
            <w:tcW w:w="2494" w:type="dxa"/>
            <w:vMerge/>
            <w:tcBorders>
              <w:right w:val="nil"/>
            </w:tcBorders>
          </w:tcPr>
          <w:p w:rsidR="00DA6447" w:rsidRDefault="00DA6447">
            <w:pPr>
              <w:pStyle w:val="ConsPlusNormal0"/>
            </w:pPr>
          </w:p>
        </w:tc>
      </w:tr>
      <w:tr w:rsidR="00DA6447">
        <w:tc>
          <w:tcPr>
            <w:tcW w:w="624" w:type="dxa"/>
            <w:tcBorders>
              <w:left w:val="nil"/>
            </w:tcBorders>
          </w:tcPr>
          <w:p w:rsidR="00DA6447" w:rsidRDefault="004440C5">
            <w:pPr>
              <w:pStyle w:val="ConsPlusNormal0"/>
              <w:jc w:val="center"/>
            </w:pPr>
            <w:r>
              <w:t>1</w:t>
            </w:r>
          </w:p>
        </w:tc>
        <w:tc>
          <w:tcPr>
            <w:tcW w:w="1965" w:type="dxa"/>
          </w:tcPr>
          <w:p w:rsidR="00DA6447" w:rsidRDefault="004440C5">
            <w:pPr>
              <w:pStyle w:val="ConsPlusNormal0"/>
              <w:jc w:val="center"/>
            </w:pPr>
            <w:r>
              <w:t>2</w:t>
            </w:r>
          </w:p>
        </w:tc>
        <w:tc>
          <w:tcPr>
            <w:tcW w:w="1965" w:type="dxa"/>
          </w:tcPr>
          <w:p w:rsidR="00DA6447" w:rsidRDefault="004440C5">
            <w:pPr>
              <w:pStyle w:val="ConsPlusNormal0"/>
              <w:jc w:val="center"/>
            </w:pPr>
            <w:r>
              <w:t>3</w:t>
            </w:r>
          </w:p>
        </w:tc>
        <w:tc>
          <w:tcPr>
            <w:tcW w:w="1965" w:type="dxa"/>
          </w:tcPr>
          <w:p w:rsidR="00DA6447" w:rsidRDefault="004440C5">
            <w:pPr>
              <w:pStyle w:val="ConsPlusNormal0"/>
              <w:jc w:val="center"/>
            </w:pPr>
            <w:r>
              <w:t>4</w:t>
            </w:r>
          </w:p>
        </w:tc>
        <w:tc>
          <w:tcPr>
            <w:tcW w:w="2494" w:type="dxa"/>
            <w:tcBorders>
              <w:right w:val="nil"/>
            </w:tcBorders>
          </w:tcPr>
          <w:p w:rsidR="00DA6447" w:rsidRDefault="004440C5">
            <w:pPr>
              <w:pStyle w:val="ConsPlusNormal0"/>
              <w:jc w:val="center"/>
            </w:pPr>
            <w:r>
              <w:t>5</w:t>
            </w:r>
          </w:p>
        </w:tc>
      </w:tr>
      <w:tr w:rsidR="00DA6447">
        <w:tblPrEx>
          <w:tblBorders>
            <w:right w:val="single" w:sz="4" w:space="0" w:color="auto"/>
          </w:tblBorders>
        </w:tblPrEx>
        <w:tc>
          <w:tcPr>
            <w:tcW w:w="624" w:type="dxa"/>
            <w:tcBorders>
              <w:left w:val="nil"/>
            </w:tcBorders>
          </w:tcPr>
          <w:p w:rsidR="00DA6447" w:rsidRDefault="00DA6447">
            <w:pPr>
              <w:pStyle w:val="ConsPlusNormal0"/>
            </w:pPr>
          </w:p>
        </w:tc>
        <w:tc>
          <w:tcPr>
            <w:tcW w:w="1965" w:type="dxa"/>
          </w:tcPr>
          <w:p w:rsidR="00DA6447" w:rsidRDefault="00DA6447">
            <w:pPr>
              <w:pStyle w:val="ConsPlusNormal0"/>
            </w:pPr>
          </w:p>
        </w:tc>
        <w:tc>
          <w:tcPr>
            <w:tcW w:w="1965" w:type="dxa"/>
          </w:tcPr>
          <w:p w:rsidR="00DA6447" w:rsidRDefault="00DA6447">
            <w:pPr>
              <w:pStyle w:val="ConsPlusNormal0"/>
            </w:pPr>
          </w:p>
        </w:tc>
        <w:tc>
          <w:tcPr>
            <w:tcW w:w="1965" w:type="dxa"/>
          </w:tcPr>
          <w:p w:rsidR="00DA6447" w:rsidRDefault="00DA6447">
            <w:pPr>
              <w:pStyle w:val="ConsPlusNormal0"/>
            </w:pPr>
          </w:p>
        </w:tc>
        <w:tc>
          <w:tcPr>
            <w:tcW w:w="2494" w:type="dxa"/>
          </w:tcPr>
          <w:p w:rsidR="00DA6447" w:rsidRDefault="00DA6447">
            <w:pPr>
              <w:pStyle w:val="ConsPlusNormal0"/>
            </w:pPr>
          </w:p>
        </w:tc>
      </w:tr>
      <w:tr w:rsidR="00DA6447">
        <w:tblPrEx>
          <w:tblBorders>
            <w:right w:val="single" w:sz="4" w:space="0" w:color="auto"/>
          </w:tblBorders>
        </w:tblPrEx>
        <w:tc>
          <w:tcPr>
            <w:tcW w:w="624" w:type="dxa"/>
            <w:tcBorders>
              <w:left w:val="nil"/>
            </w:tcBorders>
          </w:tcPr>
          <w:p w:rsidR="00DA6447" w:rsidRDefault="00DA6447">
            <w:pPr>
              <w:pStyle w:val="ConsPlusNormal0"/>
            </w:pPr>
          </w:p>
        </w:tc>
        <w:tc>
          <w:tcPr>
            <w:tcW w:w="1965" w:type="dxa"/>
          </w:tcPr>
          <w:p w:rsidR="00DA6447" w:rsidRDefault="00DA6447">
            <w:pPr>
              <w:pStyle w:val="ConsPlusNormal0"/>
            </w:pPr>
          </w:p>
        </w:tc>
        <w:tc>
          <w:tcPr>
            <w:tcW w:w="1965" w:type="dxa"/>
          </w:tcPr>
          <w:p w:rsidR="00DA6447" w:rsidRDefault="00DA6447">
            <w:pPr>
              <w:pStyle w:val="ConsPlusNormal0"/>
            </w:pPr>
          </w:p>
        </w:tc>
        <w:tc>
          <w:tcPr>
            <w:tcW w:w="1965" w:type="dxa"/>
          </w:tcPr>
          <w:p w:rsidR="00DA6447" w:rsidRDefault="00DA6447">
            <w:pPr>
              <w:pStyle w:val="ConsPlusNormal0"/>
            </w:pPr>
          </w:p>
        </w:tc>
        <w:tc>
          <w:tcPr>
            <w:tcW w:w="2494" w:type="dxa"/>
          </w:tcPr>
          <w:p w:rsidR="00DA6447" w:rsidRDefault="00DA6447">
            <w:pPr>
              <w:pStyle w:val="ConsPlusNormal0"/>
            </w:pPr>
          </w:p>
        </w:tc>
      </w:tr>
      <w:tr w:rsidR="00DA6447">
        <w:tblPrEx>
          <w:tblBorders>
            <w:right w:val="single" w:sz="4" w:space="0" w:color="auto"/>
          </w:tblBorders>
        </w:tblPrEx>
        <w:tc>
          <w:tcPr>
            <w:tcW w:w="624" w:type="dxa"/>
            <w:tcBorders>
              <w:left w:val="nil"/>
            </w:tcBorders>
          </w:tcPr>
          <w:p w:rsidR="00DA6447" w:rsidRDefault="00DA6447">
            <w:pPr>
              <w:pStyle w:val="ConsPlusNormal0"/>
            </w:pPr>
          </w:p>
        </w:tc>
        <w:tc>
          <w:tcPr>
            <w:tcW w:w="1965" w:type="dxa"/>
          </w:tcPr>
          <w:p w:rsidR="00DA6447" w:rsidRDefault="00DA6447">
            <w:pPr>
              <w:pStyle w:val="ConsPlusNormal0"/>
            </w:pPr>
          </w:p>
        </w:tc>
        <w:tc>
          <w:tcPr>
            <w:tcW w:w="1965" w:type="dxa"/>
          </w:tcPr>
          <w:p w:rsidR="00DA6447" w:rsidRDefault="00DA6447">
            <w:pPr>
              <w:pStyle w:val="ConsPlusNormal0"/>
            </w:pPr>
          </w:p>
        </w:tc>
        <w:tc>
          <w:tcPr>
            <w:tcW w:w="1965" w:type="dxa"/>
          </w:tcPr>
          <w:p w:rsidR="00DA6447" w:rsidRDefault="00DA6447">
            <w:pPr>
              <w:pStyle w:val="ConsPlusNormal0"/>
            </w:pPr>
          </w:p>
        </w:tc>
        <w:tc>
          <w:tcPr>
            <w:tcW w:w="2494" w:type="dxa"/>
          </w:tcPr>
          <w:p w:rsidR="00DA6447" w:rsidRDefault="00DA6447">
            <w:pPr>
              <w:pStyle w:val="ConsPlusNormal0"/>
            </w:pPr>
          </w:p>
        </w:tc>
      </w:tr>
      <w:tr w:rsidR="00DA6447">
        <w:tblPrEx>
          <w:tblBorders>
            <w:right w:val="single" w:sz="4" w:space="0" w:color="auto"/>
          </w:tblBorders>
        </w:tblPrEx>
        <w:tc>
          <w:tcPr>
            <w:tcW w:w="624" w:type="dxa"/>
            <w:tcBorders>
              <w:left w:val="nil"/>
            </w:tcBorders>
          </w:tcPr>
          <w:p w:rsidR="00DA6447" w:rsidRDefault="00DA6447">
            <w:pPr>
              <w:pStyle w:val="ConsPlusNormal0"/>
            </w:pPr>
          </w:p>
        </w:tc>
        <w:tc>
          <w:tcPr>
            <w:tcW w:w="1965" w:type="dxa"/>
          </w:tcPr>
          <w:p w:rsidR="00DA6447" w:rsidRDefault="00DA6447">
            <w:pPr>
              <w:pStyle w:val="ConsPlusNormal0"/>
            </w:pPr>
          </w:p>
        </w:tc>
        <w:tc>
          <w:tcPr>
            <w:tcW w:w="1965" w:type="dxa"/>
          </w:tcPr>
          <w:p w:rsidR="00DA6447" w:rsidRDefault="00DA6447">
            <w:pPr>
              <w:pStyle w:val="ConsPlusNormal0"/>
            </w:pPr>
          </w:p>
        </w:tc>
        <w:tc>
          <w:tcPr>
            <w:tcW w:w="1965" w:type="dxa"/>
          </w:tcPr>
          <w:p w:rsidR="00DA6447" w:rsidRDefault="00DA6447">
            <w:pPr>
              <w:pStyle w:val="ConsPlusNormal0"/>
            </w:pPr>
          </w:p>
        </w:tc>
        <w:tc>
          <w:tcPr>
            <w:tcW w:w="2494" w:type="dxa"/>
          </w:tcPr>
          <w:p w:rsidR="00DA6447" w:rsidRDefault="00DA6447">
            <w:pPr>
              <w:pStyle w:val="ConsPlusNormal0"/>
            </w:pPr>
          </w:p>
        </w:tc>
      </w:tr>
      <w:tr w:rsidR="00DA6447">
        <w:tblPrEx>
          <w:tblBorders>
            <w:right w:val="single" w:sz="4" w:space="0" w:color="auto"/>
          </w:tblBorders>
        </w:tblPrEx>
        <w:tc>
          <w:tcPr>
            <w:tcW w:w="6519" w:type="dxa"/>
            <w:gridSpan w:val="4"/>
            <w:tcBorders>
              <w:left w:val="nil"/>
              <w:bottom w:val="nil"/>
            </w:tcBorders>
          </w:tcPr>
          <w:p w:rsidR="00DA6447" w:rsidRDefault="004440C5">
            <w:pPr>
              <w:pStyle w:val="ConsPlusNormal0"/>
              <w:jc w:val="right"/>
            </w:pPr>
            <w:r>
              <w:t>Итого</w:t>
            </w:r>
          </w:p>
        </w:tc>
        <w:tc>
          <w:tcPr>
            <w:tcW w:w="249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3.3. Поступления в иностранной валюте</w:t>
      </w:r>
    </w:p>
    <w:p w:rsidR="00DA6447" w:rsidRDefault="00DA6447">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94"/>
        <w:gridCol w:w="1020"/>
        <w:gridCol w:w="1531"/>
        <w:gridCol w:w="850"/>
        <w:gridCol w:w="1587"/>
      </w:tblGrid>
      <w:tr w:rsidR="00DA6447">
        <w:tc>
          <w:tcPr>
            <w:tcW w:w="624" w:type="dxa"/>
            <w:vMerge w:val="restart"/>
            <w:tcBorders>
              <w:left w:val="nil"/>
            </w:tcBorders>
          </w:tcPr>
          <w:p w:rsidR="00DA6447" w:rsidRDefault="004440C5">
            <w:pPr>
              <w:pStyle w:val="ConsPlusNormal0"/>
              <w:jc w:val="center"/>
            </w:pPr>
            <w:r>
              <w:lastRenderedPageBreak/>
              <w:t>N п/п</w:t>
            </w:r>
          </w:p>
        </w:tc>
        <w:tc>
          <w:tcPr>
            <w:tcW w:w="3402" w:type="dxa"/>
            <w:gridSpan w:val="3"/>
          </w:tcPr>
          <w:p w:rsidR="00DA6447" w:rsidRDefault="004440C5">
            <w:pPr>
              <w:pStyle w:val="ConsPlusNormal0"/>
              <w:jc w:val="center"/>
            </w:pPr>
            <w:r>
              <w:t>Документ</w:t>
            </w:r>
          </w:p>
        </w:tc>
        <w:tc>
          <w:tcPr>
            <w:tcW w:w="1020" w:type="dxa"/>
            <w:vMerge w:val="restart"/>
          </w:tcPr>
          <w:p w:rsidR="00DA6447" w:rsidRDefault="004440C5">
            <w:pPr>
              <w:pStyle w:val="ConsPlusNormal0"/>
              <w:jc w:val="center"/>
            </w:pPr>
            <w:r>
              <w:t xml:space="preserve">Код валюты по </w:t>
            </w:r>
            <w:hyperlink r:id="rId514"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1531" w:type="dxa"/>
            <w:vMerge w:val="restart"/>
          </w:tcPr>
          <w:p w:rsidR="00DA6447" w:rsidRDefault="004440C5">
            <w:pPr>
              <w:pStyle w:val="ConsPlusNormal0"/>
              <w:jc w:val="center"/>
            </w:pPr>
            <w:r>
              <w:t>Сумма в иностранной валюте</w:t>
            </w:r>
          </w:p>
        </w:tc>
        <w:tc>
          <w:tcPr>
            <w:tcW w:w="850" w:type="dxa"/>
            <w:vMerge w:val="restart"/>
          </w:tcPr>
          <w:p w:rsidR="00DA6447" w:rsidRDefault="004440C5">
            <w:pPr>
              <w:pStyle w:val="ConsPlusNormal0"/>
              <w:jc w:val="center"/>
            </w:pPr>
            <w:r>
              <w:t>Курс валют</w:t>
            </w:r>
          </w:p>
        </w:tc>
        <w:tc>
          <w:tcPr>
            <w:tcW w:w="1587" w:type="dxa"/>
            <w:vMerge w:val="restart"/>
            <w:tcBorders>
              <w:right w:val="nil"/>
            </w:tcBorders>
          </w:tcPr>
          <w:p w:rsidR="00DA6447" w:rsidRDefault="004440C5">
            <w:pPr>
              <w:pStyle w:val="ConsPlusNormal0"/>
              <w:jc w:val="center"/>
            </w:pPr>
            <w:r>
              <w:t>Сумма поступлений (в рублевом эквиваленте)</w:t>
            </w:r>
          </w:p>
        </w:tc>
      </w:tr>
      <w:tr w:rsidR="00DA6447">
        <w:tc>
          <w:tcPr>
            <w:tcW w:w="624" w:type="dxa"/>
            <w:vMerge/>
            <w:tcBorders>
              <w:left w:val="nil"/>
            </w:tcBorders>
          </w:tcPr>
          <w:p w:rsidR="00DA6447" w:rsidRDefault="00DA6447">
            <w:pPr>
              <w:pStyle w:val="ConsPlusNormal0"/>
            </w:pPr>
          </w:p>
        </w:tc>
        <w:tc>
          <w:tcPr>
            <w:tcW w:w="1701" w:type="dxa"/>
          </w:tcPr>
          <w:p w:rsidR="00DA6447" w:rsidRDefault="004440C5">
            <w:pPr>
              <w:pStyle w:val="ConsPlusNormal0"/>
              <w:jc w:val="center"/>
            </w:pPr>
            <w:r>
              <w:t>наименование</w:t>
            </w:r>
          </w:p>
        </w:tc>
        <w:tc>
          <w:tcPr>
            <w:tcW w:w="907" w:type="dxa"/>
          </w:tcPr>
          <w:p w:rsidR="00DA6447" w:rsidRDefault="004440C5">
            <w:pPr>
              <w:pStyle w:val="ConsPlusNormal0"/>
              <w:jc w:val="center"/>
            </w:pPr>
            <w:r>
              <w:t>номер</w:t>
            </w:r>
          </w:p>
        </w:tc>
        <w:tc>
          <w:tcPr>
            <w:tcW w:w="794" w:type="dxa"/>
          </w:tcPr>
          <w:p w:rsidR="00DA6447" w:rsidRDefault="004440C5">
            <w:pPr>
              <w:pStyle w:val="ConsPlusNormal0"/>
              <w:jc w:val="center"/>
            </w:pPr>
            <w:r>
              <w:t>дата</w:t>
            </w:r>
          </w:p>
        </w:tc>
        <w:tc>
          <w:tcPr>
            <w:tcW w:w="1020" w:type="dxa"/>
            <w:vMerge/>
          </w:tcPr>
          <w:p w:rsidR="00DA6447" w:rsidRDefault="00DA6447">
            <w:pPr>
              <w:pStyle w:val="ConsPlusNormal0"/>
            </w:pPr>
          </w:p>
        </w:tc>
        <w:tc>
          <w:tcPr>
            <w:tcW w:w="1531" w:type="dxa"/>
            <w:vMerge/>
          </w:tcPr>
          <w:p w:rsidR="00DA6447" w:rsidRDefault="00DA6447">
            <w:pPr>
              <w:pStyle w:val="ConsPlusNormal0"/>
            </w:pPr>
          </w:p>
        </w:tc>
        <w:tc>
          <w:tcPr>
            <w:tcW w:w="850" w:type="dxa"/>
            <w:vMerge/>
          </w:tcPr>
          <w:p w:rsidR="00DA6447" w:rsidRDefault="00DA6447">
            <w:pPr>
              <w:pStyle w:val="ConsPlusNormal0"/>
            </w:pPr>
          </w:p>
        </w:tc>
        <w:tc>
          <w:tcPr>
            <w:tcW w:w="1587" w:type="dxa"/>
            <w:vMerge/>
            <w:tcBorders>
              <w:right w:val="nil"/>
            </w:tcBorders>
          </w:tcPr>
          <w:p w:rsidR="00DA6447" w:rsidRDefault="00DA6447">
            <w:pPr>
              <w:pStyle w:val="ConsPlusNormal0"/>
            </w:pPr>
          </w:p>
        </w:tc>
      </w:tr>
      <w:tr w:rsidR="00DA6447">
        <w:tc>
          <w:tcPr>
            <w:tcW w:w="624" w:type="dxa"/>
            <w:tcBorders>
              <w:left w:val="nil"/>
            </w:tcBorders>
          </w:tcPr>
          <w:p w:rsidR="00DA6447" w:rsidRDefault="004440C5">
            <w:pPr>
              <w:pStyle w:val="ConsPlusNormal0"/>
              <w:jc w:val="center"/>
            </w:pPr>
            <w:r>
              <w:t>1</w:t>
            </w:r>
          </w:p>
        </w:tc>
        <w:tc>
          <w:tcPr>
            <w:tcW w:w="1701" w:type="dxa"/>
          </w:tcPr>
          <w:p w:rsidR="00DA6447" w:rsidRDefault="004440C5">
            <w:pPr>
              <w:pStyle w:val="ConsPlusNormal0"/>
              <w:jc w:val="center"/>
            </w:pPr>
            <w:r>
              <w:t>2</w:t>
            </w:r>
          </w:p>
        </w:tc>
        <w:tc>
          <w:tcPr>
            <w:tcW w:w="907" w:type="dxa"/>
          </w:tcPr>
          <w:p w:rsidR="00DA6447" w:rsidRDefault="004440C5">
            <w:pPr>
              <w:pStyle w:val="ConsPlusNormal0"/>
              <w:jc w:val="center"/>
            </w:pPr>
            <w:r>
              <w:t>3</w:t>
            </w:r>
          </w:p>
        </w:tc>
        <w:tc>
          <w:tcPr>
            <w:tcW w:w="794" w:type="dxa"/>
          </w:tcPr>
          <w:p w:rsidR="00DA6447" w:rsidRDefault="004440C5">
            <w:pPr>
              <w:pStyle w:val="ConsPlusNormal0"/>
              <w:jc w:val="center"/>
            </w:pPr>
            <w:r>
              <w:t>4</w:t>
            </w:r>
          </w:p>
        </w:tc>
        <w:tc>
          <w:tcPr>
            <w:tcW w:w="1020" w:type="dxa"/>
          </w:tcPr>
          <w:p w:rsidR="00DA6447" w:rsidRDefault="004440C5">
            <w:pPr>
              <w:pStyle w:val="ConsPlusNormal0"/>
              <w:jc w:val="center"/>
            </w:pPr>
            <w:r>
              <w:t>5</w:t>
            </w:r>
          </w:p>
        </w:tc>
        <w:tc>
          <w:tcPr>
            <w:tcW w:w="1531" w:type="dxa"/>
          </w:tcPr>
          <w:p w:rsidR="00DA6447" w:rsidRDefault="004440C5">
            <w:pPr>
              <w:pStyle w:val="ConsPlusNormal0"/>
              <w:jc w:val="center"/>
            </w:pPr>
            <w:r>
              <w:t>6</w:t>
            </w:r>
          </w:p>
        </w:tc>
        <w:tc>
          <w:tcPr>
            <w:tcW w:w="850" w:type="dxa"/>
          </w:tcPr>
          <w:p w:rsidR="00DA6447" w:rsidRDefault="004440C5">
            <w:pPr>
              <w:pStyle w:val="ConsPlusNormal0"/>
              <w:jc w:val="center"/>
            </w:pPr>
            <w:r>
              <w:t>7</w:t>
            </w:r>
          </w:p>
        </w:tc>
        <w:tc>
          <w:tcPr>
            <w:tcW w:w="1587" w:type="dxa"/>
            <w:tcBorders>
              <w:right w:val="nil"/>
            </w:tcBorders>
          </w:tcPr>
          <w:p w:rsidR="00DA6447" w:rsidRDefault="004440C5">
            <w:pPr>
              <w:pStyle w:val="ConsPlusNormal0"/>
              <w:jc w:val="center"/>
            </w:pPr>
            <w:r>
              <w:t>8</w:t>
            </w:r>
          </w:p>
        </w:tc>
      </w:tr>
      <w:tr w:rsidR="00DA6447">
        <w:tblPrEx>
          <w:tblBorders>
            <w:right w:val="single" w:sz="4" w:space="0" w:color="auto"/>
          </w:tblBorders>
        </w:tblPrEx>
        <w:tc>
          <w:tcPr>
            <w:tcW w:w="624" w:type="dxa"/>
            <w:tcBorders>
              <w:left w:val="nil"/>
            </w:tcBorders>
          </w:tcPr>
          <w:p w:rsidR="00DA6447" w:rsidRDefault="00DA6447">
            <w:pPr>
              <w:pStyle w:val="ConsPlusNormal0"/>
            </w:pPr>
          </w:p>
        </w:tc>
        <w:tc>
          <w:tcPr>
            <w:tcW w:w="1701"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020" w:type="dxa"/>
          </w:tcPr>
          <w:p w:rsidR="00DA6447" w:rsidRDefault="00DA6447">
            <w:pPr>
              <w:pStyle w:val="ConsPlusNormal0"/>
            </w:pPr>
          </w:p>
        </w:tc>
        <w:tc>
          <w:tcPr>
            <w:tcW w:w="1531" w:type="dxa"/>
          </w:tcPr>
          <w:p w:rsidR="00DA6447" w:rsidRDefault="00DA6447">
            <w:pPr>
              <w:pStyle w:val="ConsPlusNormal0"/>
            </w:pPr>
          </w:p>
        </w:tc>
        <w:tc>
          <w:tcPr>
            <w:tcW w:w="850" w:type="dxa"/>
          </w:tcPr>
          <w:p w:rsidR="00DA6447" w:rsidRDefault="00DA6447">
            <w:pPr>
              <w:pStyle w:val="ConsPlusNormal0"/>
            </w:pPr>
          </w:p>
        </w:tc>
        <w:tc>
          <w:tcPr>
            <w:tcW w:w="1587" w:type="dxa"/>
          </w:tcPr>
          <w:p w:rsidR="00DA6447" w:rsidRDefault="00DA6447">
            <w:pPr>
              <w:pStyle w:val="ConsPlusNormal0"/>
            </w:pPr>
          </w:p>
        </w:tc>
      </w:tr>
      <w:tr w:rsidR="00DA6447">
        <w:tblPrEx>
          <w:tblBorders>
            <w:right w:val="single" w:sz="4" w:space="0" w:color="auto"/>
          </w:tblBorders>
        </w:tblPrEx>
        <w:tc>
          <w:tcPr>
            <w:tcW w:w="624" w:type="dxa"/>
            <w:tcBorders>
              <w:left w:val="nil"/>
            </w:tcBorders>
          </w:tcPr>
          <w:p w:rsidR="00DA6447" w:rsidRDefault="00DA6447">
            <w:pPr>
              <w:pStyle w:val="ConsPlusNormal0"/>
            </w:pPr>
          </w:p>
        </w:tc>
        <w:tc>
          <w:tcPr>
            <w:tcW w:w="1701"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020" w:type="dxa"/>
          </w:tcPr>
          <w:p w:rsidR="00DA6447" w:rsidRDefault="00DA6447">
            <w:pPr>
              <w:pStyle w:val="ConsPlusNormal0"/>
            </w:pPr>
          </w:p>
        </w:tc>
        <w:tc>
          <w:tcPr>
            <w:tcW w:w="1531" w:type="dxa"/>
          </w:tcPr>
          <w:p w:rsidR="00DA6447" w:rsidRDefault="00DA6447">
            <w:pPr>
              <w:pStyle w:val="ConsPlusNormal0"/>
            </w:pPr>
          </w:p>
        </w:tc>
        <w:tc>
          <w:tcPr>
            <w:tcW w:w="850" w:type="dxa"/>
          </w:tcPr>
          <w:p w:rsidR="00DA6447" w:rsidRDefault="00DA6447">
            <w:pPr>
              <w:pStyle w:val="ConsPlusNormal0"/>
            </w:pPr>
          </w:p>
        </w:tc>
        <w:tc>
          <w:tcPr>
            <w:tcW w:w="1587" w:type="dxa"/>
          </w:tcPr>
          <w:p w:rsidR="00DA6447" w:rsidRDefault="00DA6447">
            <w:pPr>
              <w:pStyle w:val="ConsPlusNormal0"/>
            </w:pPr>
          </w:p>
        </w:tc>
      </w:tr>
      <w:tr w:rsidR="00DA6447">
        <w:tblPrEx>
          <w:tblBorders>
            <w:right w:val="single" w:sz="4" w:space="0" w:color="auto"/>
          </w:tblBorders>
        </w:tblPrEx>
        <w:tc>
          <w:tcPr>
            <w:tcW w:w="624" w:type="dxa"/>
            <w:tcBorders>
              <w:left w:val="nil"/>
            </w:tcBorders>
          </w:tcPr>
          <w:p w:rsidR="00DA6447" w:rsidRDefault="00DA6447">
            <w:pPr>
              <w:pStyle w:val="ConsPlusNormal0"/>
            </w:pPr>
          </w:p>
        </w:tc>
        <w:tc>
          <w:tcPr>
            <w:tcW w:w="1701"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020" w:type="dxa"/>
          </w:tcPr>
          <w:p w:rsidR="00DA6447" w:rsidRDefault="00DA6447">
            <w:pPr>
              <w:pStyle w:val="ConsPlusNormal0"/>
            </w:pPr>
          </w:p>
        </w:tc>
        <w:tc>
          <w:tcPr>
            <w:tcW w:w="1531" w:type="dxa"/>
          </w:tcPr>
          <w:p w:rsidR="00DA6447" w:rsidRDefault="00DA6447">
            <w:pPr>
              <w:pStyle w:val="ConsPlusNormal0"/>
            </w:pPr>
          </w:p>
        </w:tc>
        <w:tc>
          <w:tcPr>
            <w:tcW w:w="850" w:type="dxa"/>
          </w:tcPr>
          <w:p w:rsidR="00DA6447" w:rsidRDefault="00DA6447">
            <w:pPr>
              <w:pStyle w:val="ConsPlusNormal0"/>
            </w:pPr>
          </w:p>
        </w:tc>
        <w:tc>
          <w:tcPr>
            <w:tcW w:w="1587" w:type="dxa"/>
          </w:tcPr>
          <w:p w:rsidR="00DA6447" w:rsidRDefault="00DA6447">
            <w:pPr>
              <w:pStyle w:val="ConsPlusNormal0"/>
            </w:pPr>
          </w:p>
        </w:tc>
      </w:tr>
      <w:tr w:rsidR="00DA6447">
        <w:tblPrEx>
          <w:tblBorders>
            <w:right w:val="single" w:sz="4" w:space="0" w:color="auto"/>
          </w:tblBorders>
        </w:tblPrEx>
        <w:tc>
          <w:tcPr>
            <w:tcW w:w="624" w:type="dxa"/>
            <w:tcBorders>
              <w:left w:val="nil"/>
            </w:tcBorders>
          </w:tcPr>
          <w:p w:rsidR="00DA6447" w:rsidRDefault="00DA6447">
            <w:pPr>
              <w:pStyle w:val="ConsPlusNormal0"/>
            </w:pPr>
          </w:p>
        </w:tc>
        <w:tc>
          <w:tcPr>
            <w:tcW w:w="1701"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020" w:type="dxa"/>
          </w:tcPr>
          <w:p w:rsidR="00DA6447" w:rsidRDefault="00DA6447">
            <w:pPr>
              <w:pStyle w:val="ConsPlusNormal0"/>
            </w:pPr>
          </w:p>
        </w:tc>
        <w:tc>
          <w:tcPr>
            <w:tcW w:w="1531" w:type="dxa"/>
          </w:tcPr>
          <w:p w:rsidR="00DA6447" w:rsidRDefault="00DA6447">
            <w:pPr>
              <w:pStyle w:val="ConsPlusNormal0"/>
            </w:pPr>
          </w:p>
        </w:tc>
        <w:tc>
          <w:tcPr>
            <w:tcW w:w="850" w:type="dxa"/>
          </w:tcPr>
          <w:p w:rsidR="00DA6447" w:rsidRDefault="00DA6447">
            <w:pPr>
              <w:pStyle w:val="ConsPlusNormal0"/>
            </w:pPr>
          </w:p>
        </w:tc>
        <w:tc>
          <w:tcPr>
            <w:tcW w:w="1587" w:type="dxa"/>
          </w:tcPr>
          <w:p w:rsidR="00DA6447" w:rsidRDefault="00DA6447">
            <w:pPr>
              <w:pStyle w:val="ConsPlusNormal0"/>
            </w:pPr>
          </w:p>
        </w:tc>
      </w:tr>
      <w:tr w:rsidR="00DA6447">
        <w:tblPrEx>
          <w:tblBorders>
            <w:right w:val="single" w:sz="4" w:space="0" w:color="auto"/>
          </w:tblBorders>
        </w:tblPrEx>
        <w:tc>
          <w:tcPr>
            <w:tcW w:w="4026" w:type="dxa"/>
            <w:gridSpan w:val="4"/>
            <w:tcBorders>
              <w:left w:val="nil"/>
              <w:bottom w:val="nil"/>
            </w:tcBorders>
          </w:tcPr>
          <w:p w:rsidR="00DA6447" w:rsidRDefault="004440C5">
            <w:pPr>
              <w:pStyle w:val="ConsPlusNormal0"/>
              <w:jc w:val="right"/>
            </w:pPr>
            <w:r>
              <w:t xml:space="preserve">Итого по коду валют (по </w:t>
            </w:r>
            <w:hyperlink r:id="rId515"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r>
              <w:t>)</w:t>
            </w:r>
          </w:p>
        </w:tc>
        <w:tc>
          <w:tcPr>
            <w:tcW w:w="1020" w:type="dxa"/>
          </w:tcPr>
          <w:p w:rsidR="00DA6447" w:rsidRDefault="00DA6447">
            <w:pPr>
              <w:pStyle w:val="ConsPlusNormal0"/>
            </w:pPr>
          </w:p>
        </w:tc>
        <w:tc>
          <w:tcPr>
            <w:tcW w:w="1531" w:type="dxa"/>
          </w:tcPr>
          <w:p w:rsidR="00DA6447" w:rsidRDefault="00DA6447">
            <w:pPr>
              <w:pStyle w:val="ConsPlusNormal0"/>
            </w:pPr>
          </w:p>
        </w:tc>
        <w:tc>
          <w:tcPr>
            <w:tcW w:w="850" w:type="dxa"/>
          </w:tcPr>
          <w:p w:rsidR="00DA6447" w:rsidRDefault="004440C5">
            <w:pPr>
              <w:pStyle w:val="ConsPlusNormal0"/>
              <w:jc w:val="center"/>
            </w:pPr>
            <w:r>
              <w:t>X</w:t>
            </w:r>
          </w:p>
        </w:tc>
        <w:tc>
          <w:tcPr>
            <w:tcW w:w="1587" w:type="dxa"/>
          </w:tcPr>
          <w:p w:rsidR="00DA6447" w:rsidRDefault="00DA6447">
            <w:pPr>
              <w:pStyle w:val="ConsPlusNormal0"/>
            </w:pPr>
          </w:p>
        </w:tc>
      </w:tr>
      <w:tr w:rsidR="00DA6447">
        <w:tblPrEx>
          <w:tblBorders>
            <w:right w:val="single" w:sz="4" w:space="0" w:color="auto"/>
            <w:insideV w:val="nil"/>
          </w:tblBorders>
        </w:tblPrEx>
        <w:tc>
          <w:tcPr>
            <w:tcW w:w="4026" w:type="dxa"/>
            <w:gridSpan w:val="4"/>
            <w:tcBorders>
              <w:top w:val="nil"/>
              <w:bottom w:val="nil"/>
            </w:tcBorders>
          </w:tcPr>
          <w:p w:rsidR="00DA6447" w:rsidRDefault="00DA6447">
            <w:pPr>
              <w:pStyle w:val="ConsPlusNormal0"/>
            </w:pPr>
          </w:p>
        </w:tc>
        <w:tc>
          <w:tcPr>
            <w:tcW w:w="3401" w:type="dxa"/>
            <w:gridSpan w:val="3"/>
            <w:tcBorders>
              <w:bottom w:val="nil"/>
              <w:right w:val="single" w:sz="4" w:space="0" w:color="auto"/>
            </w:tcBorders>
          </w:tcPr>
          <w:p w:rsidR="00DA6447" w:rsidRDefault="004440C5">
            <w:pPr>
              <w:pStyle w:val="ConsPlusNormal0"/>
              <w:jc w:val="right"/>
            </w:pPr>
            <w:r>
              <w:t>Всего</w:t>
            </w:r>
          </w:p>
        </w:tc>
        <w:tc>
          <w:tcPr>
            <w:tcW w:w="1587" w:type="dxa"/>
            <w:tcBorders>
              <w:left w:val="single" w:sz="4" w:space="0" w:color="auto"/>
              <w:right w:val="single" w:sz="4" w:space="0" w:color="auto"/>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0531764, с. 4</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w:t>
      </w:r>
      <w:r>
        <w:t xml:space="preserve">                      за "__" ___________ 20__ г.</w:t>
      </w:r>
    </w:p>
    <w:p w:rsidR="00DA6447" w:rsidRDefault="00DA6447">
      <w:pPr>
        <w:pStyle w:val="ConsPlusNonformat0"/>
        <w:jc w:val="both"/>
      </w:pPr>
    </w:p>
    <w:p w:rsidR="00DA6447" w:rsidRDefault="004440C5">
      <w:pPr>
        <w:pStyle w:val="ConsPlusNonformat0"/>
        <w:jc w:val="both"/>
      </w:pPr>
      <w:r>
        <w:t xml:space="preserve">                3.4. Выплаты в валюте Российской Федерации</w:t>
      </w:r>
    </w:p>
    <w:p w:rsidR="00DA6447" w:rsidRDefault="00DA6447">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644"/>
      </w:tblGrid>
      <w:tr w:rsidR="00DA6447">
        <w:tc>
          <w:tcPr>
            <w:tcW w:w="624" w:type="dxa"/>
            <w:vMerge w:val="restart"/>
            <w:tcBorders>
              <w:left w:val="nil"/>
            </w:tcBorders>
          </w:tcPr>
          <w:p w:rsidR="00DA6447" w:rsidRDefault="004440C5">
            <w:pPr>
              <w:pStyle w:val="ConsPlusNormal0"/>
              <w:jc w:val="center"/>
            </w:pPr>
            <w:r>
              <w:t>N п/п</w:t>
            </w:r>
          </w:p>
        </w:tc>
        <w:tc>
          <w:tcPr>
            <w:tcW w:w="3345" w:type="dxa"/>
            <w:gridSpan w:val="3"/>
          </w:tcPr>
          <w:p w:rsidR="00DA6447" w:rsidRDefault="004440C5">
            <w:pPr>
              <w:pStyle w:val="ConsPlusNormal0"/>
              <w:jc w:val="center"/>
            </w:pPr>
            <w:r>
              <w:t>Документ, подтверждающий проведение операции</w:t>
            </w:r>
          </w:p>
        </w:tc>
        <w:tc>
          <w:tcPr>
            <w:tcW w:w="3345" w:type="dxa"/>
            <w:gridSpan w:val="3"/>
          </w:tcPr>
          <w:p w:rsidR="00DA6447" w:rsidRDefault="004440C5">
            <w:pPr>
              <w:pStyle w:val="ConsPlusNormal0"/>
              <w:jc w:val="center"/>
            </w:pPr>
            <w:r>
              <w:t>Документ администратора источников финансирования</w:t>
            </w:r>
          </w:p>
        </w:tc>
        <w:tc>
          <w:tcPr>
            <w:tcW w:w="1644" w:type="dxa"/>
            <w:vMerge w:val="restart"/>
            <w:tcBorders>
              <w:right w:val="nil"/>
            </w:tcBorders>
          </w:tcPr>
          <w:p w:rsidR="00DA6447" w:rsidRDefault="004440C5">
            <w:pPr>
              <w:pStyle w:val="ConsPlusNormal0"/>
              <w:jc w:val="center"/>
            </w:pPr>
            <w:r>
              <w:t>Сумма</w:t>
            </w:r>
          </w:p>
        </w:tc>
      </w:tr>
      <w:tr w:rsidR="00DA6447">
        <w:tc>
          <w:tcPr>
            <w:tcW w:w="624" w:type="dxa"/>
            <w:vMerge/>
            <w:tcBorders>
              <w:left w:val="nil"/>
            </w:tcBorders>
          </w:tcPr>
          <w:p w:rsidR="00DA6447" w:rsidRDefault="00DA6447">
            <w:pPr>
              <w:pStyle w:val="ConsPlusNormal0"/>
            </w:pPr>
          </w:p>
        </w:tc>
        <w:tc>
          <w:tcPr>
            <w:tcW w:w="1701" w:type="dxa"/>
          </w:tcPr>
          <w:p w:rsidR="00DA6447" w:rsidRDefault="004440C5">
            <w:pPr>
              <w:pStyle w:val="ConsPlusNormal0"/>
              <w:jc w:val="center"/>
            </w:pPr>
            <w:r>
              <w:t>наименование</w:t>
            </w:r>
          </w:p>
        </w:tc>
        <w:tc>
          <w:tcPr>
            <w:tcW w:w="907" w:type="dxa"/>
          </w:tcPr>
          <w:p w:rsidR="00DA6447" w:rsidRDefault="004440C5">
            <w:pPr>
              <w:pStyle w:val="ConsPlusNormal0"/>
              <w:jc w:val="center"/>
            </w:pPr>
            <w:r>
              <w:t>номер</w:t>
            </w:r>
          </w:p>
        </w:tc>
        <w:tc>
          <w:tcPr>
            <w:tcW w:w="737" w:type="dxa"/>
          </w:tcPr>
          <w:p w:rsidR="00DA6447" w:rsidRDefault="004440C5">
            <w:pPr>
              <w:pStyle w:val="ConsPlusNormal0"/>
              <w:jc w:val="center"/>
            </w:pPr>
            <w:r>
              <w:t>дата</w:t>
            </w:r>
          </w:p>
        </w:tc>
        <w:tc>
          <w:tcPr>
            <w:tcW w:w="1701" w:type="dxa"/>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794" w:type="dxa"/>
          </w:tcPr>
          <w:p w:rsidR="00DA6447" w:rsidRDefault="004440C5">
            <w:pPr>
              <w:pStyle w:val="ConsPlusNormal0"/>
              <w:jc w:val="center"/>
            </w:pPr>
            <w:r>
              <w:t>дата</w:t>
            </w:r>
          </w:p>
        </w:tc>
        <w:tc>
          <w:tcPr>
            <w:tcW w:w="1644" w:type="dxa"/>
            <w:vMerge/>
            <w:tcBorders>
              <w:right w:val="nil"/>
            </w:tcBorders>
          </w:tcPr>
          <w:p w:rsidR="00DA6447" w:rsidRDefault="00DA6447">
            <w:pPr>
              <w:pStyle w:val="ConsPlusNormal0"/>
            </w:pPr>
          </w:p>
        </w:tc>
      </w:tr>
      <w:tr w:rsidR="00DA6447">
        <w:tc>
          <w:tcPr>
            <w:tcW w:w="624" w:type="dxa"/>
            <w:tcBorders>
              <w:left w:val="nil"/>
            </w:tcBorders>
          </w:tcPr>
          <w:p w:rsidR="00DA6447" w:rsidRDefault="004440C5">
            <w:pPr>
              <w:pStyle w:val="ConsPlusNormal0"/>
              <w:jc w:val="center"/>
            </w:pPr>
            <w:r>
              <w:t>1</w:t>
            </w:r>
          </w:p>
        </w:tc>
        <w:tc>
          <w:tcPr>
            <w:tcW w:w="1701" w:type="dxa"/>
          </w:tcPr>
          <w:p w:rsidR="00DA6447" w:rsidRDefault="004440C5">
            <w:pPr>
              <w:pStyle w:val="ConsPlusNormal0"/>
              <w:jc w:val="center"/>
            </w:pPr>
            <w:r>
              <w:t>2</w:t>
            </w:r>
          </w:p>
        </w:tc>
        <w:tc>
          <w:tcPr>
            <w:tcW w:w="907" w:type="dxa"/>
          </w:tcPr>
          <w:p w:rsidR="00DA6447" w:rsidRDefault="004440C5">
            <w:pPr>
              <w:pStyle w:val="ConsPlusNormal0"/>
              <w:jc w:val="center"/>
            </w:pPr>
            <w:r>
              <w:t>3</w:t>
            </w:r>
          </w:p>
        </w:tc>
        <w:tc>
          <w:tcPr>
            <w:tcW w:w="737" w:type="dxa"/>
          </w:tcPr>
          <w:p w:rsidR="00DA6447" w:rsidRDefault="004440C5">
            <w:pPr>
              <w:pStyle w:val="ConsPlusNormal0"/>
              <w:jc w:val="center"/>
            </w:pPr>
            <w:r>
              <w:t>4</w:t>
            </w:r>
          </w:p>
        </w:tc>
        <w:tc>
          <w:tcPr>
            <w:tcW w:w="1701" w:type="dxa"/>
          </w:tcPr>
          <w:p w:rsidR="00DA6447" w:rsidRDefault="004440C5">
            <w:pPr>
              <w:pStyle w:val="ConsPlusNormal0"/>
              <w:jc w:val="center"/>
            </w:pPr>
            <w:r>
              <w:t>5</w:t>
            </w:r>
          </w:p>
        </w:tc>
        <w:tc>
          <w:tcPr>
            <w:tcW w:w="850" w:type="dxa"/>
          </w:tcPr>
          <w:p w:rsidR="00DA6447" w:rsidRDefault="004440C5">
            <w:pPr>
              <w:pStyle w:val="ConsPlusNormal0"/>
              <w:jc w:val="center"/>
            </w:pPr>
            <w:r>
              <w:t>6</w:t>
            </w:r>
          </w:p>
        </w:tc>
        <w:tc>
          <w:tcPr>
            <w:tcW w:w="794" w:type="dxa"/>
          </w:tcPr>
          <w:p w:rsidR="00DA6447" w:rsidRDefault="004440C5">
            <w:pPr>
              <w:pStyle w:val="ConsPlusNormal0"/>
              <w:jc w:val="center"/>
            </w:pPr>
            <w:r>
              <w:t>7</w:t>
            </w:r>
          </w:p>
        </w:tc>
        <w:tc>
          <w:tcPr>
            <w:tcW w:w="1644" w:type="dxa"/>
            <w:tcBorders>
              <w:right w:val="nil"/>
            </w:tcBorders>
          </w:tcPr>
          <w:p w:rsidR="00DA6447" w:rsidRDefault="004440C5">
            <w:pPr>
              <w:pStyle w:val="ConsPlusNormal0"/>
              <w:jc w:val="center"/>
            </w:pPr>
            <w:r>
              <w:t>8</w:t>
            </w:r>
          </w:p>
        </w:tc>
      </w:tr>
      <w:tr w:rsidR="00DA6447">
        <w:tblPrEx>
          <w:tblBorders>
            <w:right w:val="single" w:sz="4" w:space="0" w:color="auto"/>
          </w:tblBorders>
        </w:tblPrEx>
        <w:tc>
          <w:tcPr>
            <w:tcW w:w="624" w:type="dxa"/>
            <w:tcBorders>
              <w:left w:val="nil"/>
            </w:tcBorders>
          </w:tcPr>
          <w:p w:rsidR="00DA6447" w:rsidRDefault="00DA6447">
            <w:pPr>
              <w:pStyle w:val="ConsPlusNormal0"/>
            </w:pPr>
          </w:p>
        </w:tc>
        <w:tc>
          <w:tcPr>
            <w:tcW w:w="1701" w:type="dxa"/>
          </w:tcPr>
          <w:p w:rsidR="00DA6447" w:rsidRDefault="00DA6447">
            <w:pPr>
              <w:pStyle w:val="ConsPlusNormal0"/>
            </w:pPr>
          </w:p>
        </w:tc>
        <w:tc>
          <w:tcPr>
            <w:tcW w:w="907" w:type="dxa"/>
          </w:tcPr>
          <w:p w:rsidR="00DA6447" w:rsidRDefault="00DA6447">
            <w:pPr>
              <w:pStyle w:val="ConsPlusNormal0"/>
            </w:pPr>
          </w:p>
        </w:tc>
        <w:tc>
          <w:tcPr>
            <w:tcW w:w="737" w:type="dxa"/>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644" w:type="dxa"/>
          </w:tcPr>
          <w:p w:rsidR="00DA6447" w:rsidRDefault="00DA6447">
            <w:pPr>
              <w:pStyle w:val="ConsPlusNormal0"/>
            </w:pPr>
          </w:p>
        </w:tc>
      </w:tr>
      <w:tr w:rsidR="00DA6447">
        <w:tblPrEx>
          <w:tblBorders>
            <w:right w:val="single" w:sz="4" w:space="0" w:color="auto"/>
          </w:tblBorders>
        </w:tblPrEx>
        <w:tc>
          <w:tcPr>
            <w:tcW w:w="624" w:type="dxa"/>
            <w:tcBorders>
              <w:left w:val="nil"/>
            </w:tcBorders>
          </w:tcPr>
          <w:p w:rsidR="00DA6447" w:rsidRDefault="00DA6447">
            <w:pPr>
              <w:pStyle w:val="ConsPlusNormal0"/>
            </w:pPr>
          </w:p>
        </w:tc>
        <w:tc>
          <w:tcPr>
            <w:tcW w:w="1701" w:type="dxa"/>
          </w:tcPr>
          <w:p w:rsidR="00DA6447" w:rsidRDefault="00DA6447">
            <w:pPr>
              <w:pStyle w:val="ConsPlusNormal0"/>
            </w:pPr>
          </w:p>
        </w:tc>
        <w:tc>
          <w:tcPr>
            <w:tcW w:w="907" w:type="dxa"/>
          </w:tcPr>
          <w:p w:rsidR="00DA6447" w:rsidRDefault="00DA6447">
            <w:pPr>
              <w:pStyle w:val="ConsPlusNormal0"/>
            </w:pPr>
          </w:p>
        </w:tc>
        <w:tc>
          <w:tcPr>
            <w:tcW w:w="737" w:type="dxa"/>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644" w:type="dxa"/>
          </w:tcPr>
          <w:p w:rsidR="00DA6447" w:rsidRDefault="00DA6447">
            <w:pPr>
              <w:pStyle w:val="ConsPlusNormal0"/>
            </w:pPr>
          </w:p>
        </w:tc>
      </w:tr>
      <w:tr w:rsidR="00DA6447">
        <w:tblPrEx>
          <w:tblBorders>
            <w:right w:val="single" w:sz="4" w:space="0" w:color="auto"/>
          </w:tblBorders>
        </w:tblPrEx>
        <w:tc>
          <w:tcPr>
            <w:tcW w:w="624" w:type="dxa"/>
            <w:tcBorders>
              <w:left w:val="nil"/>
            </w:tcBorders>
          </w:tcPr>
          <w:p w:rsidR="00DA6447" w:rsidRDefault="00DA6447">
            <w:pPr>
              <w:pStyle w:val="ConsPlusNormal0"/>
            </w:pPr>
          </w:p>
        </w:tc>
        <w:tc>
          <w:tcPr>
            <w:tcW w:w="1701" w:type="dxa"/>
          </w:tcPr>
          <w:p w:rsidR="00DA6447" w:rsidRDefault="00DA6447">
            <w:pPr>
              <w:pStyle w:val="ConsPlusNormal0"/>
            </w:pPr>
          </w:p>
        </w:tc>
        <w:tc>
          <w:tcPr>
            <w:tcW w:w="907" w:type="dxa"/>
          </w:tcPr>
          <w:p w:rsidR="00DA6447" w:rsidRDefault="00DA6447">
            <w:pPr>
              <w:pStyle w:val="ConsPlusNormal0"/>
            </w:pPr>
          </w:p>
        </w:tc>
        <w:tc>
          <w:tcPr>
            <w:tcW w:w="737" w:type="dxa"/>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644" w:type="dxa"/>
          </w:tcPr>
          <w:p w:rsidR="00DA6447" w:rsidRDefault="00DA6447">
            <w:pPr>
              <w:pStyle w:val="ConsPlusNormal0"/>
            </w:pPr>
          </w:p>
        </w:tc>
      </w:tr>
      <w:tr w:rsidR="00DA6447">
        <w:tblPrEx>
          <w:tblBorders>
            <w:right w:val="single" w:sz="4" w:space="0" w:color="auto"/>
          </w:tblBorders>
        </w:tblPrEx>
        <w:tc>
          <w:tcPr>
            <w:tcW w:w="624" w:type="dxa"/>
            <w:tcBorders>
              <w:left w:val="nil"/>
            </w:tcBorders>
          </w:tcPr>
          <w:p w:rsidR="00DA6447" w:rsidRDefault="00DA6447">
            <w:pPr>
              <w:pStyle w:val="ConsPlusNormal0"/>
            </w:pPr>
          </w:p>
        </w:tc>
        <w:tc>
          <w:tcPr>
            <w:tcW w:w="1701" w:type="dxa"/>
          </w:tcPr>
          <w:p w:rsidR="00DA6447" w:rsidRDefault="00DA6447">
            <w:pPr>
              <w:pStyle w:val="ConsPlusNormal0"/>
            </w:pPr>
          </w:p>
        </w:tc>
        <w:tc>
          <w:tcPr>
            <w:tcW w:w="907" w:type="dxa"/>
          </w:tcPr>
          <w:p w:rsidR="00DA6447" w:rsidRDefault="00DA6447">
            <w:pPr>
              <w:pStyle w:val="ConsPlusNormal0"/>
            </w:pPr>
          </w:p>
        </w:tc>
        <w:tc>
          <w:tcPr>
            <w:tcW w:w="737" w:type="dxa"/>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644" w:type="dxa"/>
          </w:tcPr>
          <w:p w:rsidR="00DA6447" w:rsidRDefault="00DA6447">
            <w:pPr>
              <w:pStyle w:val="ConsPlusNormal0"/>
            </w:pPr>
          </w:p>
        </w:tc>
      </w:tr>
      <w:tr w:rsidR="00DA6447">
        <w:tblPrEx>
          <w:tblBorders>
            <w:right w:val="single" w:sz="4" w:space="0" w:color="auto"/>
          </w:tblBorders>
        </w:tblPrEx>
        <w:tc>
          <w:tcPr>
            <w:tcW w:w="7314" w:type="dxa"/>
            <w:gridSpan w:val="7"/>
            <w:tcBorders>
              <w:left w:val="nil"/>
              <w:bottom w:val="nil"/>
            </w:tcBorders>
          </w:tcPr>
          <w:p w:rsidR="00DA6447" w:rsidRDefault="004440C5">
            <w:pPr>
              <w:pStyle w:val="ConsPlusNormal0"/>
              <w:jc w:val="right"/>
            </w:pPr>
            <w:r>
              <w:t>Итого</w:t>
            </w:r>
          </w:p>
        </w:tc>
        <w:tc>
          <w:tcPr>
            <w:tcW w:w="164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3.5. Выплаты в иностранной валюте</w:t>
      </w:r>
    </w:p>
    <w:p w:rsidR="00DA6447" w:rsidRDefault="00DA6447">
      <w:pPr>
        <w:pStyle w:val="ConsPlusNormal0"/>
        <w:jc w:val="both"/>
      </w:pPr>
    </w:p>
    <w:p w:rsidR="00DA6447" w:rsidRDefault="00DA6447">
      <w:pPr>
        <w:pStyle w:val="ConsPlusNormal0"/>
        <w:sectPr w:rsidR="00DA6447">
          <w:headerReference w:type="default" r:id="rId516"/>
          <w:footerReference w:type="default" r:id="rId517"/>
          <w:headerReference w:type="first" r:id="rId518"/>
          <w:footerReference w:type="first" r:id="rId519"/>
          <w:pgSz w:w="11906" w:h="16838"/>
          <w:pgMar w:top="1440" w:right="566" w:bottom="1440" w:left="1133"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077"/>
        <w:gridCol w:w="1361"/>
        <w:gridCol w:w="794"/>
        <w:gridCol w:w="1531"/>
      </w:tblGrid>
      <w:tr w:rsidR="00DA6447">
        <w:tc>
          <w:tcPr>
            <w:tcW w:w="624" w:type="dxa"/>
            <w:vMerge w:val="restart"/>
            <w:tcBorders>
              <w:left w:val="nil"/>
            </w:tcBorders>
          </w:tcPr>
          <w:p w:rsidR="00DA6447" w:rsidRDefault="004440C5">
            <w:pPr>
              <w:pStyle w:val="ConsPlusNormal0"/>
              <w:jc w:val="center"/>
            </w:pPr>
            <w:r>
              <w:lastRenderedPageBreak/>
              <w:t>N п/п</w:t>
            </w:r>
          </w:p>
        </w:tc>
        <w:tc>
          <w:tcPr>
            <w:tcW w:w="3345" w:type="dxa"/>
            <w:gridSpan w:val="3"/>
          </w:tcPr>
          <w:p w:rsidR="00DA6447" w:rsidRDefault="004440C5">
            <w:pPr>
              <w:pStyle w:val="ConsPlusNormal0"/>
              <w:jc w:val="center"/>
            </w:pPr>
            <w:r>
              <w:t>Документ, подтверждающий проведение операции</w:t>
            </w:r>
          </w:p>
        </w:tc>
        <w:tc>
          <w:tcPr>
            <w:tcW w:w="3345" w:type="dxa"/>
            <w:gridSpan w:val="3"/>
          </w:tcPr>
          <w:p w:rsidR="00DA6447" w:rsidRDefault="004440C5">
            <w:pPr>
              <w:pStyle w:val="ConsPlusNormal0"/>
              <w:jc w:val="center"/>
            </w:pPr>
            <w:r>
              <w:t>Документ администратора источников финансирования</w:t>
            </w:r>
          </w:p>
        </w:tc>
        <w:tc>
          <w:tcPr>
            <w:tcW w:w="1077" w:type="dxa"/>
            <w:vMerge w:val="restart"/>
          </w:tcPr>
          <w:p w:rsidR="00DA6447" w:rsidRDefault="004440C5">
            <w:pPr>
              <w:pStyle w:val="ConsPlusNormal0"/>
              <w:jc w:val="center"/>
            </w:pPr>
            <w:r>
              <w:t xml:space="preserve">Код валюты по </w:t>
            </w:r>
            <w:hyperlink r:id="rId520"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1361" w:type="dxa"/>
            <w:vMerge w:val="restart"/>
          </w:tcPr>
          <w:p w:rsidR="00DA6447" w:rsidRDefault="004440C5">
            <w:pPr>
              <w:pStyle w:val="ConsPlusNormal0"/>
              <w:jc w:val="center"/>
            </w:pPr>
            <w:r>
              <w:t>Сумма в иностранной валюте</w:t>
            </w:r>
          </w:p>
        </w:tc>
        <w:tc>
          <w:tcPr>
            <w:tcW w:w="794" w:type="dxa"/>
            <w:vMerge w:val="restart"/>
          </w:tcPr>
          <w:p w:rsidR="00DA6447" w:rsidRDefault="004440C5">
            <w:pPr>
              <w:pStyle w:val="ConsPlusNormal0"/>
              <w:jc w:val="center"/>
            </w:pPr>
            <w:r>
              <w:t>Курс валют</w:t>
            </w:r>
          </w:p>
        </w:tc>
        <w:tc>
          <w:tcPr>
            <w:tcW w:w="1531" w:type="dxa"/>
            <w:vMerge w:val="restart"/>
            <w:tcBorders>
              <w:right w:val="nil"/>
            </w:tcBorders>
          </w:tcPr>
          <w:p w:rsidR="00DA6447" w:rsidRDefault="004440C5">
            <w:pPr>
              <w:pStyle w:val="ConsPlusNormal0"/>
              <w:jc w:val="center"/>
            </w:pPr>
            <w:r>
              <w:t>Сумма выплат (в рублевом экв</w:t>
            </w:r>
            <w:r>
              <w:t>иваленте)</w:t>
            </w:r>
          </w:p>
        </w:tc>
      </w:tr>
      <w:tr w:rsidR="00DA6447">
        <w:tc>
          <w:tcPr>
            <w:tcW w:w="624" w:type="dxa"/>
            <w:vMerge/>
            <w:tcBorders>
              <w:left w:val="nil"/>
            </w:tcBorders>
          </w:tcPr>
          <w:p w:rsidR="00DA6447" w:rsidRDefault="00DA6447">
            <w:pPr>
              <w:pStyle w:val="ConsPlusNormal0"/>
            </w:pPr>
          </w:p>
        </w:tc>
        <w:tc>
          <w:tcPr>
            <w:tcW w:w="1701" w:type="dxa"/>
          </w:tcPr>
          <w:p w:rsidR="00DA6447" w:rsidRDefault="004440C5">
            <w:pPr>
              <w:pStyle w:val="ConsPlusNormal0"/>
              <w:jc w:val="center"/>
            </w:pPr>
            <w:r>
              <w:t>наименование</w:t>
            </w:r>
          </w:p>
        </w:tc>
        <w:tc>
          <w:tcPr>
            <w:tcW w:w="907" w:type="dxa"/>
          </w:tcPr>
          <w:p w:rsidR="00DA6447" w:rsidRDefault="004440C5">
            <w:pPr>
              <w:pStyle w:val="ConsPlusNormal0"/>
              <w:jc w:val="center"/>
            </w:pPr>
            <w:r>
              <w:t>номер</w:t>
            </w:r>
          </w:p>
        </w:tc>
        <w:tc>
          <w:tcPr>
            <w:tcW w:w="737" w:type="dxa"/>
          </w:tcPr>
          <w:p w:rsidR="00DA6447" w:rsidRDefault="004440C5">
            <w:pPr>
              <w:pStyle w:val="ConsPlusNormal0"/>
              <w:jc w:val="center"/>
            </w:pPr>
            <w:r>
              <w:t>дата</w:t>
            </w:r>
          </w:p>
        </w:tc>
        <w:tc>
          <w:tcPr>
            <w:tcW w:w="1701" w:type="dxa"/>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794" w:type="dxa"/>
          </w:tcPr>
          <w:p w:rsidR="00DA6447" w:rsidRDefault="004440C5">
            <w:pPr>
              <w:pStyle w:val="ConsPlusNormal0"/>
              <w:jc w:val="center"/>
            </w:pPr>
            <w:r>
              <w:t>дата</w:t>
            </w:r>
          </w:p>
        </w:tc>
        <w:tc>
          <w:tcPr>
            <w:tcW w:w="1077" w:type="dxa"/>
            <w:vMerge/>
          </w:tcPr>
          <w:p w:rsidR="00DA6447" w:rsidRDefault="00DA6447">
            <w:pPr>
              <w:pStyle w:val="ConsPlusNormal0"/>
            </w:pPr>
          </w:p>
        </w:tc>
        <w:tc>
          <w:tcPr>
            <w:tcW w:w="1361" w:type="dxa"/>
            <w:vMerge/>
          </w:tcPr>
          <w:p w:rsidR="00DA6447" w:rsidRDefault="00DA6447">
            <w:pPr>
              <w:pStyle w:val="ConsPlusNormal0"/>
            </w:pPr>
          </w:p>
        </w:tc>
        <w:tc>
          <w:tcPr>
            <w:tcW w:w="794" w:type="dxa"/>
            <w:vMerge/>
          </w:tcPr>
          <w:p w:rsidR="00DA6447" w:rsidRDefault="00DA6447">
            <w:pPr>
              <w:pStyle w:val="ConsPlusNormal0"/>
            </w:pPr>
          </w:p>
        </w:tc>
        <w:tc>
          <w:tcPr>
            <w:tcW w:w="1531" w:type="dxa"/>
            <w:vMerge/>
            <w:tcBorders>
              <w:right w:val="nil"/>
            </w:tcBorders>
          </w:tcPr>
          <w:p w:rsidR="00DA6447" w:rsidRDefault="00DA6447">
            <w:pPr>
              <w:pStyle w:val="ConsPlusNormal0"/>
            </w:pPr>
          </w:p>
        </w:tc>
      </w:tr>
      <w:tr w:rsidR="00DA6447">
        <w:tc>
          <w:tcPr>
            <w:tcW w:w="624" w:type="dxa"/>
            <w:tcBorders>
              <w:left w:val="nil"/>
            </w:tcBorders>
          </w:tcPr>
          <w:p w:rsidR="00DA6447" w:rsidRDefault="004440C5">
            <w:pPr>
              <w:pStyle w:val="ConsPlusNormal0"/>
              <w:jc w:val="center"/>
            </w:pPr>
            <w:r>
              <w:t>1</w:t>
            </w:r>
          </w:p>
        </w:tc>
        <w:tc>
          <w:tcPr>
            <w:tcW w:w="1701" w:type="dxa"/>
          </w:tcPr>
          <w:p w:rsidR="00DA6447" w:rsidRDefault="004440C5">
            <w:pPr>
              <w:pStyle w:val="ConsPlusNormal0"/>
              <w:jc w:val="center"/>
            </w:pPr>
            <w:r>
              <w:t>2</w:t>
            </w:r>
          </w:p>
        </w:tc>
        <w:tc>
          <w:tcPr>
            <w:tcW w:w="907" w:type="dxa"/>
          </w:tcPr>
          <w:p w:rsidR="00DA6447" w:rsidRDefault="004440C5">
            <w:pPr>
              <w:pStyle w:val="ConsPlusNormal0"/>
              <w:jc w:val="center"/>
            </w:pPr>
            <w:r>
              <w:t>3</w:t>
            </w:r>
          </w:p>
        </w:tc>
        <w:tc>
          <w:tcPr>
            <w:tcW w:w="737" w:type="dxa"/>
          </w:tcPr>
          <w:p w:rsidR="00DA6447" w:rsidRDefault="004440C5">
            <w:pPr>
              <w:pStyle w:val="ConsPlusNormal0"/>
              <w:jc w:val="center"/>
            </w:pPr>
            <w:r>
              <w:t>4</w:t>
            </w:r>
          </w:p>
        </w:tc>
        <w:tc>
          <w:tcPr>
            <w:tcW w:w="1701" w:type="dxa"/>
          </w:tcPr>
          <w:p w:rsidR="00DA6447" w:rsidRDefault="004440C5">
            <w:pPr>
              <w:pStyle w:val="ConsPlusNormal0"/>
              <w:jc w:val="center"/>
            </w:pPr>
            <w:r>
              <w:t>5</w:t>
            </w:r>
          </w:p>
        </w:tc>
        <w:tc>
          <w:tcPr>
            <w:tcW w:w="850" w:type="dxa"/>
          </w:tcPr>
          <w:p w:rsidR="00DA6447" w:rsidRDefault="004440C5">
            <w:pPr>
              <w:pStyle w:val="ConsPlusNormal0"/>
              <w:jc w:val="center"/>
            </w:pPr>
            <w:r>
              <w:t>6</w:t>
            </w:r>
          </w:p>
        </w:tc>
        <w:tc>
          <w:tcPr>
            <w:tcW w:w="794" w:type="dxa"/>
          </w:tcPr>
          <w:p w:rsidR="00DA6447" w:rsidRDefault="004440C5">
            <w:pPr>
              <w:pStyle w:val="ConsPlusNormal0"/>
              <w:jc w:val="center"/>
            </w:pPr>
            <w:r>
              <w:t>7</w:t>
            </w:r>
          </w:p>
        </w:tc>
        <w:tc>
          <w:tcPr>
            <w:tcW w:w="1077" w:type="dxa"/>
          </w:tcPr>
          <w:p w:rsidR="00DA6447" w:rsidRDefault="004440C5">
            <w:pPr>
              <w:pStyle w:val="ConsPlusNormal0"/>
              <w:jc w:val="center"/>
            </w:pPr>
            <w:r>
              <w:t>8</w:t>
            </w:r>
          </w:p>
        </w:tc>
        <w:tc>
          <w:tcPr>
            <w:tcW w:w="1361" w:type="dxa"/>
          </w:tcPr>
          <w:p w:rsidR="00DA6447" w:rsidRDefault="004440C5">
            <w:pPr>
              <w:pStyle w:val="ConsPlusNormal0"/>
              <w:jc w:val="center"/>
            </w:pPr>
            <w:r>
              <w:t>9</w:t>
            </w:r>
          </w:p>
        </w:tc>
        <w:tc>
          <w:tcPr>
            <w:tcW w:w="794" w:type="dxa"/>
          </w:tcPr>
          <w:p w:rsidR="00DA6447" w:rsidRDefault="004440C5">
            <w:pPr>
              <w:pStyle w:val="ConsPlusNormal0"/>
              <w:jc w:val="center"/>
            </w:pPr>
            <w:r>
              <w:t>10</w:t>
            </w:r>
          </w:p>
        </w:tc>
        <w:tc>
          <w:tcPr>
            <w:tcW w:w="1531" w:type="dxa"/>
            <w:tcBorders>
              <w:right w:val="nil"/>
            </w:tcBorders>
          </w:tcPr>
          <w:p w:rsidR="00DA6447" w:rsidRDefault="004440C5">
            <w:pPr>
              <w:pStyle w:val="ConsPlusNormal0"/>
              <w:jc w:val="center"/>
            </w:pPr>
            <w:r>
              <w:t>11</w:t>
            </w:r>
          </w:p>
        </w:tc>
      </w:tr>
      <w:tr w:rsidR="00DA6447">
        <w:tblPrEx>
          <w:tblBorders>
            <w:right w:val="single" w:sz="4" w:space="0" w:color="auto"/>
          </w:tblBorders>
        </w:tblPrEx>
        <w:tc>
          <w:tcPr>
            <w:tcW w:w="624" w:type="dxa"/>
            <w:tcBorders>
              <w:left w:val="nil"/>
            </w:tcBorders>
          </w:tcPr>
          <w:p w:rsidR="00DA6447" w:rsidRDefault="00DA6447">
            <w:pPr>
              <w:pStyle w:val="ConsPlusNormal0"/>
            </w:pPr>
          </w:p>
        </w:tc>
        <w:tc>
          <w:tcPr>
            <w:tcW w:w="1701" w:type="dxa"/>
          </w:tcPr>
          <w:p w:rsidR="00DA6447" w:rsidRDefault="00DA6447">
            <w:pPr>
              <w:pStyle w:val="ConsPlusNormal0"/>
            </w:pPr>
          </w:p>
        </w:tc>
        <w:tc>
          <w:tcPr>
            <w:tcW w:w="907" w:type="dxa"/>
          </w:tcPr>
          <w:p w:rsidR="00DA6447" w:rsidRDefault="00DA6447">
            <w:pPr>
              <w:pStyle w:val="ConsPlusNormal0"/>
            </w:pPr>
          </w:p>
        </w:tc>
        <w:tc>
          <w:tcPr>
            <w:tcW w:w="737" w:type="dxa"/>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077" w:type="dxa"/>
          </w:tcPr>
          <w:p w:rsidR="00DA6447" w:rsidRDefault="00DA6447">
            <w:pPr>
              <w:pStyle w:val="ConsPlusNormal0"/>
            </w:pPr>
          </w:p>
        </w:tc>
        <w:tc>
          <w:tcPr>
            <w:tcW w:w="1361" w:type="dxa"/>
          </w:tcPr>
          <w:p w:rsidR="00DA6447" w:rsidRDefault="00DA6447">
            <w:pPr>
              <w:pStyle w:val="ConsPlusNormal0"/>
            </w:pPr>
          </w:p>
        </w:tc>
        <w:tc>
          <w:tcPr>
            <w:tcW w:w="794" w:type="dxa"/>
          </w:tcPr>
          <w:p w:rsidR="00DA6447" w:rsidRDefault="00DA6447">
            <w:pPr>
              <w:pStyle w:val="ConsPlusNormal0"/>
            </w:pPr>
          </w:p>
        </w:tc>
        <w:tc>
          <w:tcPr>
            <w:tcW w:w="1531" w:type="dxa"/>
          </w:tcPr>
          <w:p w:rsidR="00DA6447" w:rsidRDefault="00DA6447">
            <w:pPr>
              <w:pStyle w:val="ConsPlusNormal0"/>
            </w:pPr>
          </w:p>
        </w:tc>
      </w:tr>
      <w:tr w:rsidR="00DA6447">
        <w:tblPrEx>
          <w:tblBorders>
            <w:right w:val="single" w:sz="4" w:space="0" w:color="auto"/>
          </w:tblBorders>
        </w:tblPrEx>
        <w:tc>
          <w:tcPr>
            <w:tcW w:w="624" w:type="dxa"/>
            <w:tcBorders>
              <w:left w:val="nil"/>
            </w:tcBorders>
          </w:tcPr>
          <w:p w:rsidR="00DA6447" w:rsidRDefault="00DA6447">
            <w:pPr>
              <w:pStyle w:val="ConsPlusNormal0"/>
            </w:pPr>
          </w:p>
        </w:tc>
        <w:tc>
          <w:tcPr>
            <w:tcW w:w="1701" w:type="dxa"/>
          </w:tcPr>
          <w:p w:rsidR="00DA6447" w:rsidRDefault="00DA6447">
            <w:pPr>
              <w:pStyle w:val="ConsPlusNormal0"/>
            </w:pPr>
          </w:p>
        </w:tc>
        <w:tc>
          <w:tcPr>
            <w:tcW w:w="907" w:type="dxa"/>
          </w:tcPr>
          <w:p w:rsidR="00DA6447" w:rsidRDefault="00DA6447">
            <w:pPr>
              <w:pStyle w:val="ConsPlusNormal0"/>
            </w:pPr>
          </w:p>
        </w:tc>
        <w:tc>
          <w:tcPr>
            <w:tcW w:w="737" w:type="dxa"/>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077" w:type="dxa"/>
          </w:tcPr>
          <w:p w:rsidR="00DA6447" w:rsidRDefault="00DA6447">
            <w:pPr>
              <w:pStyle w:val="ConsPlusNormal0"/>
            </w:pPr>
          </w:p>
        </w:tc>
        <w:tc>
          <w:tcPr>
            <w:tcW w:w="1361" w:type="dxa"/>
          </w:tcPr>
          <w:p w:rsidR="00DA6447" w:rsidRDefault="00DA6447">
            <w:pPr>
              <w:pStyle w:val="ConsPlusNormal0"/>
            </w:pPr>
          </w:p>
        </w:tc>
        <w:tc>
          <w:tcPr>
            <w:tcW w:w="794" w:type="dxa"/>
          </w:tcPr>
          <w:p w:rsidR="00DA6447" w:rsidRDefault="00DA6447">
            <w:pPr>
              <w:pStyle w:val="ConsPlusNormal0"/>
            </w:pPr>
          </w:p>
        </w:tc>
        <w:tc>
          <w:tcPr>
            <w:tcW w:w="1531" w:type="dxa"/>
          </w:tcPr>
          <w:p w:rsidR="00DA6447" w:rsidRDefault="00DA6447">
            <w:pPr>
              <w:pStyle w:val="ConsPlusNormal0"/>
            </w:pPr>
          </w:p>
        </w:tc>
      </w:tr>
      <w:tr w:rsidR="00DA6447">
        <w:tblPrEx>
          <w:tblBorders>
            <w:right w:val="single" w:sz="4" w:space="0" w:color="auto"/>
          </w:tblBorders>
        </w:tblPrEx>
        <w:tc>
          <w:tcPr>
            <w:tcW w:w="624" w:type="dxa"/>
            <w:tcBorders>
              <w:left w:val="nil"/>
            </w:tcBorders>
          </w:tcPr>
          <w:p w:rsidR="00DA6447" w:rsidRDefault="00DA6447">
            <w:pPr>
              <w:pStyle w:val="ConsPlusNormal0"/>
            </w:pPr>
          </w:p>
        </w:tc>
        <w:tc>
          <w:tcPr>
            <w:tcW w:w="1701" w:type="dxa"/>
          </w:tcPr>
          <w:p w:rsidR="00DA6447" w:rsidRDefault="00DA6447">
            <w:pPr>
              <w:pStyle w:val="ConsPlusNormal0"/>
            </w:pPr>
          </w:p>
        </w:tc>
        <w:tc>
          <w:tcPr>
            <w:tcW w:w="907" w:type="dxa"/>
          </w:tcPr>
          <w:p w:rsidR="00DA6447" w:rsidRDefault="00DA6447">
            <w:pPr>
              <w:pStyle w:val="ConsPlusNormal0"/>
            </w:pPr>
          </w:p>
        </w:tc>
        <w:tc>
          <w:tcPr>
            <w:tcW w:w="737" w:type="dxa"/>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077" w:type="dxa"/>
          </w:tcPr>
          <w:p w:rsidR="00DA6447" w:rsidRDefault="00DA6447">
            <w:pPr>
              <w:pStyle w:val="ConsPlusNormal0"/>
            </w:pPr>
          </w:p>
        </w:tc>
        <w:tc>
          <w:tcPr>
            <w:tcW w:w="1361" w:type="dxa"/>
          </w:tcPr>
          <w:p w:rsidR="00DA6447" w:rsidRDefault="00DA6447">
            <w:pPr>
              <w:pStyle w:val="ConsPlusNormal0"/>
            </w:pPr>
          </w:p>
        </w:tc>
        <w:tc>
          <w:tcPr>
            <w:tcW w:w="794" w:type="dxa"/>
          </w:tcPr>
          <w:p w:rsidR="00DA6447" w:rsidRDefault="00DA6447">
            <w:pPr>
              <w:pStyle w:val="ConsPlusNormal0"/>
            </w:pPr>
          </w:p>
        </w:tc>
        <w:tc>
          <w:tcPr>
            <w:tcW w:w="1531" w:type="dxa"/>
          </w:tcPr>
          <w:p w:rsidR="00DA6447" w:rsidRDefault="00DA6447">
            <w:pPr>
              <w:pStyle w:val="ConsPlusNormal0"/>
            </w:pPr>
          </w:p>
        </w:tc>
      </w:tr>
      <w:tr w:rsidR="00DA6447">
        <w:tblPrEx>
          <w:tblBorders>
            <w:right w:val="single" w:sz="4" w:space="0" w:color="auto"/>
          </w:tblBorders>
        </w:tblPrEx>
        <w:tc>
          <w:tcPr>
            <w:tcW w:w="624" w:type="dxa"/>
            <w:tcBorders>
              <w:left w:val="nil"/>
            </w:tcBorders>
          </w:tcPr>
          <w:p w:rsidR="00DA6447" w:rsidRDefault="00DA6447">
            <w:pPr>
              <w:pStyle w:val="ConsPlusNormal0"/>
            </w:pPr>
          </w:p>
        </w:tc>
        <w:tc>
          <w:tcPr>
            <w:tcW w:w="1701" w:type="dxa"/>
          </w:tcPr>
          <w:p w:rsidR="00DA6447" w:rsidRDefault="00DA6447">
            <w:pPr>
              <w:pStyle w:val="ConsPlusNormal0"/>
            </w:pPr>
          </w:p>
        </w:tc>
        <w:tc>
          <w:tcPr>
            <w:tcW w:w="907" w:type="dxa"/>
          </w:tcPr>
          <w:p w:rsidR="00DA6447" w:rsidRDefault="00DA6447">
            <w:pPr>
              <w:pStyle w:val="ConsPlusNormal0"/>
            </w:pPr>
          </w:p>
        </w:tc>
        <w:tc>
          <w:tcPr>
            <w:tcW w:w="737" w:type="dxa"/>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077" w:type="dxa"/>
          </w:tcPr>
          <w:p w:rsidR="00DA6447" w:rsidRDefault="00DA6447">
            <w:pPr>
              <w:pStyle w:val="ConsPlusNormal0"/>
            </w:pPr>
          </w:p>
        </w:tc>
        <w:tc>
          <w:tcPr>
            <w:tcW w:w="1361" w:type="dxa"/>
          </w:tcPr>
          <w:p w:rsidR="00DA6447" w:rsidRDefault="00DA6447">
            <w:pPr>
              <w:pStyle w:val="ConsPlusNormal0"/>
            </w:pPr>
          </w:p>
        </w:tc>
        <w:tc>
          <w:tcPr>
            <w:tcW w:w="794" w:type="dxa"/>
          </w:tcPr>
          <w:p w:rsidR="00DA6447" w:rsidRDefault="00DA6447">
            <w:pPr>
              <w:pStyle w:val="ConsPlusNormal0"/>
            </w:pPr>
          </w:p>
        </w:tc>
        <w:tc>
          <w:tcPr>
            <w:tcW w:w="1531" w:type="dxa"/>
          </w:tcPr>
          <w:p w:rsidR="00DA6447" w:rsidRDefault="00DA6447">
            <w:pPr>
              <w:pStyle w:val="ConsPlusNormal0"/>
            </w:pPr>
          </w:p>
        </w:tc>
      </w:tr>
      <w:tr w:rsidR="00DA6447">
        <w:tblPrEx>
          <w:tblBorders>
            <w:right w:val="single" w:sz="4" w:space="0" w:color="auto"/>
          </w:tblBorders>
        </w:tblPrEx>
        <w:tc>
          <w:tcPr>
            <w:tcW w:w="7314" w:type="dxa"/>
            <w:gridSpan w:val="7"/>
            <w:tcBorders>
              <w:left w:val="nil"/>
              <w:bottom w:val="nil"/>
            </w:tcBorders>
          </w:tcPr>
          <w:p w:rsidR="00DA6447" w:rsidRDefault="004440C5">
            <w:pPr>
              <w:pStyle w:val="ConsPlusNormal0"/>
              <w:jc w:val="right"/>
            </w:pPr>
            <w:r>
              <w:t xml:space="preserve">Итого по коду валют (по </w:t>
            </w:r>
            <w:hyperlink r:id="rId521"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r>
              <w:t>)</w:t>
            </w:r>
          </w:p>
        </w:tc>
        <w:tc>
          <w:tcPr>
            <w:tcW w:w="1077" w:type="dxa"/>
          </w:tcPr>
          <w:p w:rsidR="00DA6447" w:rsidRDefault="00DA6447">
            <w:pPr>
              <w:pStyle w:val="ConsPlusNormal0"/>
            </w:pPr>
          </w:p>
        </w:tc>
        <w:tc>
          <w:tcPr>
            <w:tcW w:w="1361" w:type="dxa"/>
          </w:tcPr>
          <w:p w:rsidR="00DA6447" w:rsidRDefault="00DA6447">
            <w:pPr>
              <w:pStyle w:val="ConsPlusNormal0"/>
            </w:pPr>
          </w:p>
        </w:tc>
        <w:tc>
          <w:tcPr>
            <w:tcW w:w="794" w:type="dxa"/>
          </w:tcPr>
          <w:p w:rsidR="00DA6447" w:rsidRDefault="004440C5">
            <w:pPr>
              <w:pStyle w:val="ConsPlusNormal0"/>
              <w:jc w:val="center"/>
            </w:pPr>
            <w:r>
              <w:t>X</w:t>
            </w:r>
          </w:p>
        </w:tc>
        <w:tc>
          <w:tcPr>
            <w:tcW w:w="1531" w:type="dxa"/>
          </w:tcPr>
          <w:p w:rsidR="00DA6447" w:rsidRDefault="00DA6447">
            <w:pPr>
              <w:pStyle w:val="ConsPlusNormal0"/>
            </w:pPr>
          </w:p>
        </w:tc>
      </w:tr>
      <w:tr w:rsidR="00DA6447">
        <w:tblPrEx>
          <w:tblBorders>
            <w:right w:val="single" w:sz="4" w:space="0" w:color="auto"/>
            <w:insideV w:val="nil"/>
          </w:tblBorders>
        </w:tblPrEx>
        <w:tc>
          <w:tcPr>
            <w:tcW w:w="7314" w:type="dxa"/>
            <w:gridSpan w:val="7"/>
            <w:tcBorders>
              <w:top w:val="nil"/>
              <w:bottom w:val="nil"/>
            </w:tcBorders>
          </w:tcPr>
          <w:p w:rsidR="00DA6447" w:rsidRDefault="00DA6447">
            <w:pPr>
              <w:pStyle w:val="ConsPlusNormal0"/>
            </w:pPr>
          </w:p>
        </w:tc>
        <w:tc>
          <w:tcPr>
            <w:tcW w:w="3232" w:type="dxa"/>
            <w:gridSpan w:val="3"/>
            <w:tcBorders>
              <w:bottom w:val="nil"/>
              <w:right w:val="single" w:sz="4" w:space="0" w:color="auto"/>
            </w:tcBorders>
          </w:tcPr>
          <w:p w:rsidR="00DA6447" w:rsidRDefault="004440C5">
            <w:pPr>
              <w:pStyle w:val="ConsPlusNormal0"/>
              <w:jc w:val="right"/>
            </w:pPr>
            <w:r>
              <w:t>Всего</w:t>
            </w:r>
          </w:p>
        </w:tc>
        <w:tc>
          <w:tcPr>
            <w:tcW w:w="1531" w:type="dxa"/>
            <w:tcBorders>
              <w:left w:val="single" w:sz="4" w:space="0" w:color="auto"/>
              <w:right w:val="single" w:sz="4" w:space="0" w:color="auto"/>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w:t>
      </w:r>
      <w:r>
        <w:t>__</w:t>
      </w:r>
    </w:p>
    <w:p w:rsidR="00DA6447" w:rsidRDefault="00DA6447">
      <w:pPr>
        <w:pStyle w:val="ConsPlusNormal0"/>
        <w:sectPr w:rsidR="00DA6447">
          <w:headerReference w:type="default" r:id="rId522"/>
          <w:footerReference w:type="default" r:id="rId523"/>
          <w:headerReference w:type="first" r:id="rId524"/>
          <w:footerReference w:type="first" r:id="rId525"/>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16</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Nonformat0"/>
        <w:jc w:val="both"/>
      </w:pPr>
      <w:bookmarkStart w:id="113" w:name="P6914"/>
      <w:bookmarkEnd w:id="113"/>
      <w:r>
        <w:t xml:space="preserve">                                  ВЫПИСКА</w:t>
      </w:r>
    </w:p>
    <w:p w:rsidR="00DA6447" w:rsidRDefault="004440C5">
      <w:pPr>
        <w:pStyle w:val="ConsPlusNonformat0"/>
        <w:jc w:val="both"/>
      </w:pPr>
      <w:r>
        <w:t xml:space="preserve">                из лицевого счета администратора источников</w:t>
      </w:r>
    </w:p>
    <w:p w:rsidR="00DA6447" w:rsidRDefault="004440C5">
      <w:pPr>
        <w:pStyle w:val="ConsPlusNonformat0"/>
        <w:jc w:val="both"/>
      </w:pPr>
      <w:r>
        <w:t xml:space="preserve">        </w:t>
      </w:r>
      <w:r>
        <w:t xml:space="preserve">                                    ┌──────────────────┐</w:t>
      </w:r>
    </w:p>
    <w:p w:rsidR="00DA6447" w:rsidRDefault="004440C5">
      <w:pPr>
        <w:pStyle w:val="ConsPlusNonformat0"/>
        <w:jc w:val="both"/>
      </w:pPr>
      <w:r>
        <w:t xml:space="preserve">          финансирования дефицита бюджета N │                  │</w:t>
      </w:r>
    </w:p>
    <w:p w:rsidR="00DA6447" w:rsidRDefault="004440C5">
      <w:pPr>
        <w:pStyle w:val="ConsPlusNonformat0"/>
        <w:jc w:val="both"/>
      </w:pPr>
      <w:r>
        <w:t xml:space="preserve">                                            └──────────────────┘</w:t>
      </w:r>
    </w:p>
    <w:p w:rsidR="00DA6447" w:rsidRDefault="004440C5">
      <w:pPr>
        <w:pStyle w:val="ConsPlusNonformat0"/>
        <w:jc w:val="both"/>
      </w:pPr>
      <w:r>
        <w:t xml:space="preserve">               (для отражения операций за ____ - ____ годы)</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0531718</w:t>
            </w: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за "__" _________ 20__ г.</w:t>
            </w:r>
          </w:p>
        </w:tc>
        <w:tc>
          <w:tcPr>
            <w:tcW w:w="1757" w:type="dxa"/>
            <w:tcBorders>
              <w:top w:val="nil"/>
              <w:left w:val="nil"/>
              <w:bottom w:val="nil"/>
              <w:right w:val="single" w:sz="4" w:space="0" w:color="auto"/>
            </w:tcBorders>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tcPr>
          <w:p w:rsidR="00DA6447" w:rsidRDefault="004440C5">
            <w:pPr>
              <w:pStyle w:val="ConsPlusNormal0"/>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vMerge w:val="restart"/>
            <w:tcBorders>
              <w:top w:val="nil"/>
              <w:left w:val="nil"/>
              <w:bottom w:val="nil"/>
              <w:right w:val="nil"/>
            </w:tcBorders>
          </w:tcPr>
          <w:p w:rsidR="00DA6447" w:rsidRDefault="004440C5">
            <w:pPr>
              <w:pStyle w:val="ConsPlusNormal0"/>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DA6447" w:rsidRDefault="004440C5">
            <w:pPr>
              <w:pStyle w:val="ConsPlusNormal0"/>
              <w:jc w:val="center"/>
            </w:pPr>
            <w:r>
              <w:t>__________________</w:t>
            </w:r>
          </w:p>
        </w:tc>
        <w:tc>
          <w:tcPr>
            <w:tcW w:w="1757" w:type="dxa"/>
            <w:vMerge w:val="restart"/>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DA6447" w:rsidRDefault="00DA6447">
            <w:pPr>
              <w:pStyle w:val="ConsPlusNormal0"/>
            </w:pPr>
          </w:p>
        </w:tc>
      </w:tr>
      <w:tr w:rsidR="00DA6447">
        <w:tc>
          <w:tcPr>
            <w:tcW w:w="2891" w:type="dxa"/>
            <w:vMerge/>
            <w:tcBorders>
              <w:top w:val="nil"/>
              <w:left w:val="nil"/>
              <w:bottom w:val="nil"/>
              <w:right w:val="nil"/>
            </w:tcBorders>
          </w:tcPr>
          <w:p w:rsidR="00DA6447" w:rsidRDefault="00DA6447">
            <w:pPr>
              <w:pStyle w:val="ConsPlusNormal0"/>
            </w:pPr>
          </w:p>
        </w:tc>
        <w:tc>
          <w:tcPr>
            <w:tcW w:w="3231" w:type="dxa"/>
            <w:vMerge/>
            <w:tcBorders>
              <w:top w:val="nil"/>
              <w:left w:val="nil"/>
              <w:bottom w:val="nil"/>
              <w:right w:val="nil"/>
            </w:tcBorders>
          </w:tcPr>
          <w:p w:rsidR="00DA6447" w:rsidRDefault="00DA6447">
            <w:pPr>
              <w:pStyle w:val="ConsPlusNormal0"/>
            </w:pPr>
          </w:p>
        </w:tc>
        <w:tc>
          <w:tcPr>
            <w:tcW w:w="1757" w:type="dxa"/>
            <w:vMerge/>
            <w:tcBorders>
              <w:top w:val="nil"/>
              <w:left w:val="nil"/>
              <w:bottom w:val="nil"/>
              <w:right w:val="single" w:sz="4" w:space="0" w:color="auto"/>
            </w:tcBorders>
          </w:tcPr>
          <w:p w:rsidR="00DA6447" w:rsidRDefault="00DA6447">
            <w:pPr>
              <w:pStyle w:val="ConsPlusNormal0"/>
            </w:pPr>
          </w:p>
        </w:tc>
        <w:tc>
          <w:tcPr>
            <w:tcW w:w="1134" w:type="dxa"/>
            <w:tcBorders>
              <w:top w:val="nil"/>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vMerge w:val="restart"/>
            <w:tcBorders>
              <w:top w:val="nil"/>
              <w:left w:val="nil"/>
              <w:bottom w:val="nil"/>
              <w:right w:val="nil"/>
            </w:tcBorders>
          </w:tcPr>
          <w:p w:rsidR="00DA6447" w:rsidRDefault="004440C5">
            <w:pPr>
              <w:pStyle w:val="ConsPlusNormal0"/>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DA6447" w:rsidRDefault="004440C5">
            <w:pPr>
              <w:pStyle w:val="ConsPlusNormal0"/>
              <w:jc w:val="center"/>
            </w:pPr>
            <w:r>
              <w:t>__________________</w:t>
            </w:r>
          </w:p>
        </w:tc>
        <w:tc>
          <w:tcPr>
            <w:tcW w:w="1757" w:type="dxa"/>
            <w:vMerge w:val="restart"/>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nil"/>
              <w:right w:val="single" w:sz="4" w:space="0" w:color="auto"/>
            </w:tcBorders>
          </w:tcPr>
          <w:p w:rsidR="00DA6447" w:rsidRDefault="00DA6447">
            <w:pPr>
              <w:pStyle w:val="ConsPlusNormal0"/>
            </w:pPr>
          </w:p>
        </w:tc>
      </w:tr>
      <w:tr w:rsidR="00DA6447">
        <w:tc>
          <w:tcPr>
            <w:tcW w:w="2891" w:type="dxa"/>
            <w:vMerge/>
            <w:tcBorders>
              <w:top w:val="nil"/>
              <w:left w:val="nil"/>
              <w:bottom w:val="nil"/>
              <w:right w:val="nil"/>
            </w:tcBorders>
          </w:tcPr>
          <w:p w:rsidR="00DA6447" w:rsidRDefault="00DA6447">
            <w:pPr>
              <w:pStyle w:val="ConsPlusNormal0"/>
            </w:pPr>
          </w:p>
        </w:tc>
        <w:tc>
          <w:tcPr>
            <w:tcW w:w="3231" w:type="dxa"/>
            <w:vMerge/>
            <w:tcBorders>
              <w:top w:val="nil"/>
              <w:left w:val="nil"/>
              <w:bottom w:val="nil"/>
              <w:right w:val="nil"/>
            </w:tcBorders>
          </w:tcPr>
          <w:p w:rsidR="00DA6447" w:rsidRDefault="00DA6447">
            <w:pPr>
              <w:pStyle w:val="ConsPlusNormal0"/>
            </w:pPr>
          </w:p>
        </w:tc>
        <w:tc>
          <w:tcPr>
            <w:tcW w:w="1757" w:type="dxa"/>
            <w:vMerge/>
            <w:tcBorders>
              <w:top w:val="nil"/>
              <w:left w:val="nil"/>
              <w:bottom w:val="nil"/>
              <w:right w:val="single" w:sz="4" w:space="0" w:color="auto"/>
            </w:tcBorders>
          </w:tcPr>
          <w:p w:rsidR="00DA6447" w:rsidRDefault="00DA6447">
            <w:pPr>
              <w:pStyle w:val="ConsPlusNormal0"/>
            </w:pPr>
          </w:p>
        </w:tc>
        <w:tc>
          <w:tcPr>
            <w:tcW w:w="1134" w:type="dxa"/>
            <w:tcBorders>
              <w:top w:val="nil"/>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52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t>Периодичность: ежедневная</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891" w:type="dxa"/>
            <w:tcBorders>
              <w:top w:val="nil"/>
              <w:left w:val="nil"/>
              <w:bottom w:val="nil"/>
              <w:right w:val="nil"/>
            </w:tcBorders>
          </w:tcPr>
          <w:p w:rsidR="00DA6447" w:rsidRDefault="004440C5">
            <w:pPr>
              <w:pStyle w:val="ConsPlusNormal0"/>
            </w:pPr>
            <w:r>
              <w:lastRenderedPageBreak/>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hyperlink r:id="rId527"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Остатки бюджетных ассигнований на лицевом счете</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606"/>
        <w:gridCol w:w="1606"/>
        <w:gridCol w:w="1606"/>
        <w:gridCol w:w="1531"/>
      </w:tblGrid>
      <w:tr w:rsidR="00DA6447">
        <w:tc>
          <w:tcPr>
            <w:tcW w:w="2665" w:type="dxa"/>
            <w:tcBorders>
              <w:left w:val="nil"/>
            </w:tcBorders>
          </w:tcPr>
          <w:p w:rsidR="00DA6447" w:rsidRDefault="004440C5">
            <w:pPr>
              <w:pStyle w:val="ConsPlusNormal0"/>
              <w:jc w:val="center"/>
            </w:pPr>
            <w:r>
              <w:t>Наименование показателя</w:t>
            </w:r>
          </w:p>
        </w:tc>
        <w:tc>
          <w:tcPr>
            <w:tcW w:w="1606" w:type="dxa"/>
          </w:tcPr>
          <w:p w:rsidR="00DA6447" w:rsidRDefault="004440C5">
            <w:pPr>
              <w:pStyle w:val="ConsPlusNormal0"/>
              <w:jc w:val="center"/>
            </w:pPr>
            <w:r>
              <w:t>Сумма на ____ год</w:t>
            </w:r>
          </w:p>
        </w:tc>
        <w:tc>
          <w:tcPr>
            <w:tcW w:w="1606" w:type="dxa"/>
          </w:tcPr>
          <w:p w:rsidR="00DA6447" w:rsidRDefault="004440C5">
            <w:pPr>
              <w:pStyle w:val="ConsPlusNormal0"/>
              <w:jc w:val="center"/>
            </w:pPr>
            <w:r>
              <w:t>Сумма на ____ год</w:t>
            </w:r>
          </w:p>
        </w:tc>
        <w:tc>
          <w:tcPr>
            <w:tcW w:w="1606" w:type="dxa"/>
          </w:tcPr>
          <w:p w:rsidR="00DA6447" w:rsidRDefault="004440C5">
            <w:pPr>
              <w:pStyle w:val="ConsPlusNormal0"/>
              <w:jc w:val="center"/>
            </w:pPr>
            <w:r>
              <w:t>Сумма на ____ год</w:t>
            </w:r>
          </w:p>
        </w:tc>
        <w:tc>
          <w:tcPr>
            <w:tcW w:w="1531" w:type="dxa"/>
            <w:tcBorders>
              <w:right w:val="nil"/>
            </w:tcBorders>
          </w:tcPr>
          <w:p w:rsidR="00DA6447" w:rsidRDefault="004440C5">
            <w:pPr>
              <w:pStyle w:val="ConsPlusNormal0"/>
              <w:jc w:val="center"/>
            </w:pPr>
            <w:r>
              <w:t>Сумма на ____ год</w:t>
            </w:r>
          </w:p>
        </w:tc>
      </w:tr>
      <w:tr w:rsidR="00DA6447">
        <w:tc>
          <w:tcPr>
            <w:tcW w:w="2665" w:type="dxa"/>
            <w:tcBorders>
              <w:left w:val="nil"/>
            </w:tcBorders>
          </w:tcPr>
          <w:p w:rsidR="00DA6447" w:rsidRDefault="004440C5">
            <w:pPr>
              <w:pStyle w:val="ConsPlusNormal0"/>
              <w:jc w:val="center"/>
            </w:pPr>
            <w:r>
              <w:t>1</w:t>
            </w:r>
          </w:p>
        </w:tc>
        <w:tc>
          <w:tcPr>
            <w:tcW w:w="1606" w:type="dxa"/>
          </w:tcPr>
          <w:p w:rsidR="00DA6447" w:rsidRDefault="004440C5">
            <w:pPr>
              <w:pStyle w:val="ConsPlusNormal0"/>
              <w:jc w:val="center"/>
            </w:pPr>
            <w:r>
              <w:t>2</w:t>
            </w:r>
          </w:p>
        </w:tc>
        <w:tc>
          <w:tcPr>
            <w:tcW w:w="1606" w:type="dxa"/>
          </w:tcPr>
          <w:p w:rsidR="00DA6447" w:rsidRDefault="004440C5">
            <w:pPr>
              <w:pStyle w:val="ConsPlusNormal0"/>
              <w:jc w:val="center"/>
            </w:pPr>
            <w:r>
              <w:t>3</w:t>
            </w:r>
          </w:p>
        </w:tc>
        <w:tc>
          <w:tcPr>
            <w:tcW w:w="1606" w:type="dxa"/>
          </w:tcPr>
          <w:p w:rsidR="00DA6447" w:rsidRDefault="004440C5">
            <w:pPr>
              <w:pStyle w:val="ConsPlusNormal0"/>
              <w:jc w:val="center"/>
            </w:pPr>
            <w:r>
              <w:t>4</w:t>
            </w:r>
          </w:p>
        </w:tc>
        <w:tc>
          <w:tcPr>
            <w:tcW w:w="1531" w:type="dxa"/>
            <w:tcBorders>
              <w:right w:val="nil"/>
            </w:tcBorders>
          </w:tcPr>
          <w:p w:rsidR="00DA6447" w:rsidRDefault="004440C5">
            <w:pPr>
              <w:pStyle w:val="ConsPlusNormal0"/>
              <w:jc w:val="center"/>
            </w:pPr>
            <w:r>
              <w:t>5</w:t>
            </w:r>
          </w:p>
        </w:tc>
      </w:tr>
      <w:tr w:rsidR="00DA6447">
        <w:tblPrEx>
          <w:tblBorders>
            <w:right w:val="single" w:sz="4" w:space="0" w:color="auto"/>
          </w:tblBorders>
        </w:tblPrEx>
        <w:tc>
          <w:tcPr>
            <w:tcW w:w="2665" w:type="dxa"/>
            <w:tcBorders>
              <w:left w:val="nil"/>
            </w:tcBorders>
          </w:tcPr>
          <w:p w:rsidR="00DA6447" w:rsidRDefault="004440C5">
            <w:pPr>
              <w:pStyle w:val="ConsPlusNormal0"/>
            </w:pPr>
            <w:r>
              <w:t>Остаток на начало дня</w:t>
            </w:r>
          </w:p>
        </w:tc>
        <w:tc>
          <w:tcPr>
            <w:tcW w:w="1606" w:type="dxa"/>
          </w:tcPr>
          <w:p w:rsidR="00DA6447" w:rsidRDefault="00DA6447">
            <w:pPr>
              <w:pStyle w:val="ConsPlusNormal0"/>
            </w:pPr>
          </w:p>
        </w:tc>
        <w:tc>
          <w:tcPr>
            <w:tcW w:w="1606" w:type="dxa"/>
          </w:tcPr>
          <w:p w:rsidR="00DA6447" w:rsidRDefault="00DA6447">
            <w:pPr>
              <w:pStyle w:val="ConsPlusNormal0"/>
            </w:pPr>
          </w:p>
        </w:tc>
        <w:tc>
          <w:tcPr>
            <w:tcW w:w="1606" w:type="dxa"/>
          </w:tcPr>
          <w:p w:rsidR="00DA6447" w:rsidRDefault="00DA6447">
            <w:pPr>
              <w:pStyle w:val="ConsPlusNormal0"/>
            </w:pPr>
          </w:p>
        </w:tc>
        <w:tc>
          <w:tcPr>
            <w:tcW w:w="1531" w:type="dxa"/>
          </w:tcPr>
          <w:p w:rsidR="00DA6447" w:rsidRDefault="00DA6447">
            <w:pPr>
              <w:pStyle w:val="ConsPlusNormal0"/>
            </w:pPr>
          </w:p>
        </w:tc>
      </w:tr>
      <w:tr w:rsidR="00DA6447">
        <w:tblPrEx>
          <w:tblBorders>
            <w:right w:val="single" w:sz="4" w:space="0" w:color="auto"/>
          </w:tblBorders>
        </w:tblPrEx>
        <w:tc>
          <w:tcPr>
            <w:tcW w:w="2665" w:type="dxa"/>
            <w:tcBorders>
              <w:left w:val="nil"/>
            </w:tcBorders>
          </w:tcPr>
          <w:p w:rsidR="00DA6447" w:rsidRDefault="004440C5">
            <w:pPr>
              <w:pStyle w:val="ConsPlusNormal0"/>
            </w:pPr>
            <w:r>
              <w:t>Остаток на конец дня</w:t>
            </w:r>
          </w:p>
        </w:tc>
        <w:tc>
          <w:tcPr>
            <w:tcW w:w="1606" w:type="dxa"/>
          </w:tcPr>
          <w:p w:rsidR="00DA6447" w:rsidRDefault="00DA6447">
            <w:pPr>
              <w:pStyle w:val="ConsPlusNormal0"/>
            </w:pPr>
          </w:p>
        </w:tc>
        <w:tc>
          <w:tcPr>
            <w:tcW w:w="1606" w:type="dxa"/>
          </w:tcPr>
          <w:p w:rsidR="00DA6447" w:rsidRDefault="00DA6447">
            <w:pPr>
              <w:pStyle w:val="ConsPlusNormal0"/>
            </w:pPr>
          </w:p>
        </w:tc>
        <w:tc>
          <w:tcPr>
            <w:tcW w:w="1606" w:type="dxa"/>
          </w:tcPr>
          <w:p w:rsidR="00DA6447" w:rsidRDefault="00DA6447">
            <w:pPr>
              <w:pStyle w:val="ConsPlusNormal0"/>
            </w:pPr>
          </w:p>
        </w:tc>
        <w:tc>
          <w:tcPr>
            <w:tcW w:w="153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0531718, с. 2</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t xml:space="preserve">                   2. Дове</w:t>
      </w:r>
      <w:r>
        <w:t>денные бюджетные ассигнования</w:t>
      </w:r>
    </w:p>
    <w:p w:rsidR="00DA6447" w:rsidRDefault="00DA6447">
      <w:pPr>
        <w:pStyle w:val="ConsPlusNonformat0"/>
        <w:jc w:val="both"/>
      </w:pPr>
    </w:p>
    <w:p w:rsidR="00DA6447" w:rsidRDefault="004440C5">
      <w:pPr>
        <w:pStyle w:val="ConsPlusNonformat0"/>
        <w:jc w:val="both"/>
      </w:pPr>
      <w:r>
        <w:t xml:space="preserve">                        2.1. Бюджетные ассигнования</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DA6447">
        <w:tc>
          <w:tcPr>
            <w:tcW w:w="510" w:type="dxa"/>
            <w:vMerge w:val="restart"/>
            <w:tcBorders>
              <w:left w:val="nil"/>
            </w:tcBorders>
          </w:tcPr>
          <w:p w:rsidR="00DA6447" w:rsidRDefault="004440C5">
            <w:pPr>
              <w:pStyle w:val="ConsPlusNormal0"/>
              <w:jc w:val="center"/>
            </w:pPr>
            <w:r>
              <w:t>N п/п</w:t>
            </w:r>
          </w:p>
        </w:tc>
        <w:tc>
          <w:tcPr>
            <w:tcW w:w="3458" w:type="dxa"/>
            <w:gridSpan w:val="3"/>
          </w:tcPr>
          <w:p w:rsidR="00DA6447" w:rsidRDefault="004440C5">
            <w:pPr>
              <w:pStyle w:val="ConsPlusNormal0"/>
              <w:jc w:val="center"/>
            </w:pPr>
            <w:r>
              <w:t>Документ</w:t>
            </w:r>
          </w:p>
        </w:tc>
        <w:tc>
          <w:tcPr>
            <w:tcW w:w="1278" w:type="dxa"/>
            <w:vMerge w:val="restart"/>
          </w:tcPr>
          <w:p w:rsidR="00DA6447" w:rsidRDefault="004440C5">
            <w:pPr>
              <w:pStyle w:val="ConsPlusNormal0"/>
              <w:jc w:val="center"/>
            </w:pPr>
            <w:r>
              <w:t>Сумма на ____ год</w:t>
            </w:r>
          </w:p>
        </w:tc>
        <w:tc>
          <w:tcPr>
            <w:tcW w:w="1278" w:type="dxa"/>
            <w:vMerge w:val="restart"/>
          </w:tcPr>
          <w:p w:rsidR="00DA6447" w:rsidRDefault="004440C5">
            <w:pPr>
              <w:pStyle w:val="ConsPlusNormal0"/>
              <w:jc w:val="center"/>
            </w:pPr>
            <w:r>
              <w:t>Сумма на ____ год</w:t>
            </w:r>
          </w:p>
        </w:tc>
        <w:tc>
          <w:tcPr>
            <w:tcW w:w="1278" w:type="dxa"/>
            <w:vMerge w:val="restart"/>
          </w:tcPr>
          <w:p w:rsidR="00DA6447" w:rsidRDefault="004440C5">
            <w:pPr>
              <w:pStyle w:val="ConsPlusNormal0"/>
              <w:jc w:val="center"/>
            </w:pPr>
            <w:r>
              <w:t>Сумма на ____ год</w:t>
            </w:r>
          </w:p>
        </w:tc>
        <w:tc>
          <w:tcPr>
            <w:tcW w:w="1278" w:type="dxa"/>
            <w:vMerge w:val="restart"/>
            <w:tcBorders>
              <w:right w:val="nil"/>
            </w:tcBorders>
          </w:tcPr>
          <w:p w:rsidR="00DA6447" w:rsidRDefault="004440C5">
            <w:pPr>
              <w:pStyle w:val="ConsPlusNormal0"/>
              <w:jc w:val="center"/>
            </w:pPr>
            <w:r>
              <w:t>Сумма на ____ год</w:t>
            </w:r>
          </w:p>
        </w:tc>
      </w:tr>
      <w:tr w:rsidR="00DA6447">
        <w:tc>
          <w:tcPr>
            <w:tcW w:w="510" w:type="dxa"/>
            <w:vMerge/>
            <w:tcBorders>
              <w:left w:val="nil"/>
            </w:tcBorders>
          </w:tcPr>
          <w:p w:rsidR="00DA6447" w:rsidRDefault="00DA6447">
            <w:pPr>
              <w:pStyle w:val="ConsPlusNormal0"/>
            </w:pPr>
          </w:p>
        </w:tc>
        <w:tc>
          <w:tcPr>
            <w:tcW w:w="1757" w:type="dxa"/>
          </w:tcPr>
          <w:p w:rsidR="00DA6447" w:rsidRDefault="004440C5">
            <w:pPr>
              <w:pStyle w:val="ConsPlusNormal0"/>
              <w:jc w:val="center"/>
            </w:pPr>
            <w:r>
              <w:t>наименование</w:t>
            </w:r>
          </w:p>
        </w:tc>
        <w:tc>
          <w:tcPr>
            <w:tcW w:w="907" w:type="dxa"/>
          </w:tcPr>
          <w:p w:rsidR="00DA6447" w:rsidRDefault="004440C5">
            <w:pPr>
              <w:pStyle w:val="ConsPlusNormal0"/>
              <w:jc w:val="center"/>
            </w:pPr>
            <w:r>
              <w:t>номер</w:t>
            </w:r>
          </w:p>
        </w:tc>
        <w:tc>
          <w:tcPr>
            <w:tcW w:w="794" w:type="dxa"/>
          </w:tcPr>
          <w:p w:rsidR="00DA6447" w:rsidRDefault="004440C5">
            <w:pPr>
              <w:pStyle w:val="ConsPlusNormal0"/>
              <w:jc w:val="center"/>
            </w:pPr>
            <w:r>
              <w:t>дата</w:t>
            </w:r>
          </w:p>
        </w:tc>
        <w:tc>
          <w:tcPr>
            <w:tcW w:w="1278" w:type="dxa"/>
            <w:vMerge/>
          </w:tcPr>
          <w:p w:rsidR="00DA6447" w:rsidRDefault="00DA6447">
            <w:pPr>
              <w:pStyle w:val="ConsPlusNormal0"/>
            </w:pPr>
          </w:p>
        </w:tc>
        <w:tc>
          <w:tcPr>
            <w:tcW w:w="1278" w:type="dxa"/>
            <w:vMerge/>
          </w:tcPr>
          <w:p w:rsidR="00DA6447" w:rsidRDefault="00DA6447">
            <w:pPr>
              <w:pStyle w:val="ConsPlusNormal0"/>
            </w:pPr>
          </w:p>
        </w:tc>
        <w:tc>
          <w:tcPr>
            <w:tcW w:w="1278" w:type="dxa"/>
            <w:vMerge/>
          </w:tcPr>
          <w:p w:rsidR="00DA6447" w:rsidRDefault="00DA6447">
            <w:pPr>
              <w:pStyle w:val="ConsPlusNormal0"/>
            </w:pPr>
          </w:p>
        </w:tc>
        <w:tc>
          <w:tcPr>
            <w:tcW w:w="1278" w:type="dxa"/>
            <w:vMerge/>
            <w:tcBorders>
              <w:right w:val="nil"/>
            </w:tcBorders>
          </w:tcPr>
          <w:p w:rsidR="00DA6447" w:rsidRDefault="00DA6447">
            <w:pPr>
              <w:pStyle w:val="ConsPlusNormal0"/>
            </w:pPr>
          </w:p>
        </w:tc>
      </w:tr>
      <w:tr w:rsidR="00DA6447">
        <w:tc>
          <w:tcPr>
            <w:tcW w:w="510" w:type="dxa"/>
            <w:tcBorders>
              <w:left w:val="nil"/>
            </w:tcBorders>
          </w:tcPr>
          <w:p w:rsidR="00DA6447" w:rsidRDefault="004440C5">
            <w:pPr>
              <w:pStyle w:val="ConsPlusNormal0"/>
              <w:jc w:val="center"/>
            </w:pPr>
            <w:r>
              <w:t>1</w:t>
            </w:r>
          </w:p>
        </w:tc>
        <w:tc>
          <w:tcPr>
            <w:tcW w:w="1757" w:type="dxa"/>
          </w:tcPr>
          <w:p w:rsidR="00DA6447" w:rsidRDefault="004440C5">
            <w:pPr>
              <w:pStyle w:val="ConsPlusNormal0"/>
              <w:jc w:val="center"/>
            </w:pPr>
            <w:r>
              <w:t>2</w:t>
            </w:r>
          </w:p>
        </w:tc>
        <w:tc>
          <w:tcPr>
            <w:tcW w:w="907" w:type="dxa"/>
          </w:tcPr>
          <w:p w:rsidR="00DA6447" w:rsidRDefault="004440C5">
            <w:pPr>
              <w:pStyle w:val="ConsPlusNormal0"/>
              <w:jc w:val="center"/>
            </w:pPr>
            <w:r>
              <w:t>3</w:t>
            </w:r>
          </w:p>
        </w:tc>
        <w:tc>
          <w:tcPr>
            <w:tcW w:w="794" w:type="dxa"/>
          </w:tcPr>
          <w:p w:rsidR="00DA6447" w:rsidRDefault="004440C5">
            <w:pPr>
              <w:pStyle w:val="ConsPlusNormal0"/>
              <w:jc w:val="center"/>
            </w:pPr>
            <w:r>
              <w:t>4</w:t>
            </w:r>
          </w:p>
        </w:tc>
        <w:tc>
          <w:tcPr>
            <w:tcW w:w="1278" w:type="dxa"/>
          </w:tcPr>
          <w:p w:rsidR="00DA6447" w:rsidRDefault="004440C5">
            <w:pPr>
              <w:pStyle w:val="ConsPlusNormal0"/>
              <w:jc w:val="center"/>
            </w:pPr>
            <w:r>
              <w:t>5</w:t>
            </w:r>
          </w:p>
        </w:tc>
        <w:tc>
          <w:tcPr>
            <w:tcW w:w="1278" w:type="dxa"/>
          </w:tcPr>
          <w:p w:rsidR="00DA6447" w:rsidRDefault="004440C5">
            <w:pPr>
              <w:pStyle w:val="ConsPlusNormal0"/>
              <w:jc w:val="center"/>
            </w:pPr>
            <w:r>
              <w:t>6</w:t>
            </w:r>
          </w:p>
        </w:tc>
        <w:tc>
          <w:tcPr>
            <w:tcW w:w="1278" w:type="dxa"/>
          </w:tcPr>
          <w:p w:rsidR="00DA6447" w:rsidRDefault="004440C5">
            <w:pPr>
              <w:pStyle w:val="ConsPlusNormal0"/>
              <w:jc w:val="center"/>
            </w:pPr>
            <w:r>
              <w:t>7</w:t>
            </w:r>
          </w:p>
        </w:tc>
        <w:tc>
          <w:tcPr>
            <w:tcW w:w="1278" w:type="dxa"/>
            <w:tcBorders>
              <w:right w:val="nil"/>
            </w:tcBorders>
          </w:tcPr>
          <w:p w:rsidR="00DA6447" w:rsidRDefault="004440C5">
            <w:pPr>
              <w:pStyle w:val="ConsPlusNormal0"/>
              <w:jc w:val="center"/>
            </w:pPr>
            <w:r>
              <w:t>8</w:t>
            </w: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r>
      <w:tr w:rsidR="00DA6447">
        <w:tblPrEx>
          <w:tblBorders>
            <w:right w:val="single" w:sz="4" w:space="0" w:color="auto"/>
          </w:tblBorders>
        </w:tblPrEx>
        <w:tc>
          <w:tcPr>
            <w:tcW w:w="3968" w:type="dxa"/>
            <w:gridSpan w:val="4"/>
            <w:tcBorders>
              <w:left w:val="nil"/>
              <w:bottom w:val="nil"/>
            </w:tcBorders>
          </w:tcPr>
          <w:p w:rsidR="00DA6447" w:rsidRDefault="004440C5">
            <w:pPr>
              <w:pStyle w:val="ConsPlusNormal0"/>
              <w:jc w:val="right"/>
            </w:pPr>
            <w:r>
              <w:t>Итого</w:t>
            </w: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c>
          <w:tcPr>
            <w:tcW w:w="1278"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2.2. Бюджетные ассигнования на выплаты за счет</w:t>
      </w:r>
    </w:p>
    <w:p w:rsidR="00DA6447" w:rsidRDefault="004440C5">
      <w:pPr>
        <w:pStyle w:val="ConsPlusNonformat0"/>
        <w:jc w:val="both"/>
      </w:pPr>
      <w:r>
        <w:t xml:space="preserve">         связанных иностранных кредитов в текущем финансовом году</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494"/>
        <w:gridCol w:w="2494"/>
      </w:tblGrid>
      <w:tr w:rsidR="00DA6447">
        <w:tc>
          <w:tcPr>
            <w:tcW w:w="510" w:type="dxa"/>
            <w:vMerge w:val="restart"/>
            <w:tcBorders>
              <w:left w:val="nil"/>
            </w:tcBorders>
          </w:tcPr>
          <w:p w:rsidR="00DA6447" w:rsidRDefault="004440C5">
            <w:pPr>
              <w:pStyle w:val="ConsPlusNormal0"/>
              <w:jc w:val="center"/>
            </w:pPr>
            <w:r>
              <w:t xml:space="preserve">N </w:t>
            </w:r>
            <w:r>
              <w:lastRenderedPageBreak/>
              <w:t>п/п</w:t>
            </w:r>
          </w:p>
        </w:tc>
        <w:tc>
          <w:tcPr>
            <w:tcW w:w="3472" w:type="dxa"/>
            <w:gridSpan w:val="3"/>
          </w:tcPr>
          <w:p w:rsidR="00DA6447" w:rsidRDefault="004440C5">
            <w:pPr>
              <w:pStyle w:val="ConsPlusNormal0"/>
              <w:jc w:val="center"/>
            </w:pPr>
            <w:r>
              <w:lastRenderedPageBreak/>
              <w:t>Документ</w:t>
            </w:r>
          </w:p>
        </w:tc>
        <w:tc>
          <w:tcPr>
            <w:tcW w:w="2494" w:type="dxa"/>
            <w:vMerge w:val="restart"/>
          </w:tcPr>
          <w:p w:rsidR="00DA6447" w:rsidRDefault="004440C5">
            <w:pPr>
              <w:pStyle w:val="ConsPlusNormal0"/>
              <w:jc w:val="center"/>
            </w:pPr>
            <w:r>
              <w:t>Сумма на ____ год</w:t>
            </w:r>
          </w:p>
        </w:tc>
        <w:tc>
          <w:tcPr>
            <w:tcW w:w="2494" w:type="dxa"/>
            <w:vMerge w:val="restart"/>
            <w:tcBorders>
              <w:right w:val="nil"/>
            </w:tcBorders>
          </w:tcPr>
          <w:p w:rsidR="00DA6447" w:rsidRDefault="004440C5">
            <w:pPr>
              <w:pStyle w:val="ConsPlusNormal0"/>
              <w:jc w:val="center"/>
            </w:pPr>
            <w:r>
              <w:t>Сумма на ____ год</w:t>
            </w:r>
          </w:p>
        </w:tc>
      </w:tr>
      <w:tr w:rsidR="00DA6447">
        <w:tc>
          <w:tcPr>
            <w:tcW w:w="510" w:type="dxa"/>
            <w:vMerge/>
            <w:tcBorders>
              <w:left w:val="nil"/>
            </w:tcBorders>
          </w:tcPr>
          <w:p w:rsidR="00DA6447" w:rsidRDefault="00DA6447">
            <w:pPr>
              <w:pStyle w:val="ConsPlusNormal0"/>
            </w:pPr>
          </w:p>
        </w:tc>
        <w:tc>
          <w:tcPr>
            <w:tcW w:w="1757" w:type="dxa"/>
          </w:tcPr>
          <w:p w:rsidR="00DA6447" w:rsidRDefault="004440C5">
            <w:pPr>
              <w:pStyle w:val="ConsPlusNormal0"/>
              <w:jc w:val="center"/>
            </w:pPr>
            <w:r>
              <w:t>наименование</w:t>
            </w:r>
          </w:p>
        </w:tc>
        <w:tc>
          <w:tcPr>
            <w:tcW w:w="897" w:type="dxa"/>
          </w:tcPr>
          <w:p w:rsidR="00DA6447" w:rsidRDefault="004440C5">
            <w:pPr>
              <w:pStyle w:val="ConsPlusNormal0"/>
              <w:jc w:val="center"/>
            </w:pPr>
            <w:r>
              <w:t>номер</w:t>
            </w:r>
          </w:p>
        </w:tc>
        <w:tc>
          <w:tcPr>
            <w:tcW w:w="818" w:type="dxa"/>
          </w:tcPr>
          <w:p w:rsidR="00DA6447" w:rsidRDefault="004440C5">
            <w:pPr>
              <w:pStyle w:val="ConsPlusNormal0"/>
              <w:jc w:val="center"/>
            </w:pPr>
            <w:r>
              <w:t>дата</w:t>
            </w:r>
          </w:p>
        </w:tc>
        <w:tc>
          <w:tcPr>
            <w:tcW w:w="2494" w:type="dxa"/>
            <w:vMerge/>
          </w:tcPr>
          <w:p w:rsidR="00DA6447" w:rsidRDefault="00DA6447">
            <w:pPr>
              <w:pStyle w:val="ConsPlusNormal0"/>
            </w:pPr>
          </w:p>
        </w:tc>
        <w:tc>
          <w:tcPr>
            <w:tcW w:w="2494" w:type="dxa"/>
            <w:vMerge/>
            <w:tcBorders>
              <w:right w:val="nil"/>
            </w:tcBorders>
          </w:tcPr>
          <w:p w:rsidR="00DA6447" w:rsidRDefault="00DA6447">
            <w:pPr>
              <w:pStyle w:val="ConsPlusNormal0"/>
            </w:pPr>
          </w:p>
        </w:tc>
      </w:tr>
      <w:tr w:rsidR="00DA6447">
        <w:tc>
          <w:tcPr>
            <w:tcW w:w="510" w:type="dxa"/>
            <w:tcBorders>
              <w:left w:val="nil"/>
            </w:tcBorders>
          </w:tcPr>
          <w:p w:rsidR="00DA6447" w:rsidRDefault="004440C5">
            <w:pPr>
              <w:pStyle w:val="ConsPlusNormal0"/>
              <w:jc w:val="center"/>
            </w:pPr>
            <w:r>
              <w:t>1</w:t>
            </w:r>
          </w:p>
        </w:tc>
        <w:tc>
          <w:tcPr>
            <w:tcW w:w="1757" w:type="dxa"/>
          </w:tcPr>
          <w:p w:rsidR="00DA6447" w:rsidRDefault="004440C5">
            <w:pPr>
              <w:pStyle w:val="ConsPlusNormal0"/>
              <w:jc w:val="center"/>
            </w:pPr>
            <w:r>
              <w:t>2</w:t>
            </w:r>
          </w:p>
        </w:tc>
        <w:tc>
          <w:tcPr>
            <w:tcW w:w="897" w:type="dxa"/>
          </w:tcPr>
          <w:p w:rsidR="00DA6447" w:rsidRDefault="004440C5">
            <w:pPr>
              <w:pStyle w:val="ConsPlusNormal0"/>
              <w:jc w:val="center"/>
            </w:pPr>
            <w:r>
              <w:t>3</w:t>
            </w:r>
          </w:p>
        </w:tc>
        <w:tc>
          <w:tcPr>
            <w:tcW w:w="818" w:type="dxa"/>
          </w:tcPr>
          <w:p w:rsidR="00DA6447" w:rsidRDefault="004440C5">
            <w:pPr>
              <w:pStyle w:val="ConsPlusNormal0"/>
              <w:jc w:val="center"/>
            </w:pPr>
            <w:r>
              <w:t>4</w:t>
            </w:r>
          </w:p>
        </w:tc>
        <w:tc>
          <w:tcPr>
            <w:tcW w:w="2494" w:type="dxa"/>
          </w:tcPr>
          <w:p w:rsidR="00DA6447" w:rsidRDefault="004440C5">
            <w:pPr>
              <w:pStyle w:val="ConsPlusNormal0"/>
              <w:jc w:val="center"/>
            </w:pPr>
            <w:r>
              <w:t>5</w:t>
            </w:r>
          </w:p>
        </w:tc>
        <w:tc>
          <w:tcPr>
            <w:tcW w:w="2494" w:type="dxa"/>
            <w:tcBorders>
              <w:right w:val="nil"/>
            </w:tcBorders>
          </w:tcPr>
          <w:p w:rsidR="00DA6447" w:rsidRDefault="004440C5">
            <w:pPr>
              <w:pStyle w:val="ConsPlusNormal0"/>
              <w:jc w:val="center"/>
            </w:pPr>
            <w:r>
              <w:t>6</w:t>
            </w: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897" w:type="dxa"/>
          </w:tcPr>
          <w:p w:rsidR="00DA6447" w:rsidRDefault="00DA6447">
            <w:pPr>
              <w:pStyle w:val="ConsPlusNormal0"/>
            </w:pPr>
          </w:p>
        </w:tc>
        <w:tc>
          <w:tcPr>
            <w:tcW w:w="818" w:type="dxa"/>
          </w:tcPr>
          <w:p w:rsidR="00DA6447" w:rsidRDefault="00DA6447">
            <w:pPr>
              <w:pStyle w:val="ConsPlusNormal0"/>
            </w:pPr>
          </w:p>
        </w:tc>
        <w:tc>
          <w:tcPr>
            <w:tcW w:w="2494" w:type="dxa"/>
          </w:tcPr>
          <w:p w:rsidR="00DA6447" w:rsidRDefault="00DA6447">
            <w:pPr>
              <w:pStyle w:val="ConsPlusNormal0"/>
            </w:pPr>
          </w:p>
        </w:tc>
        <w:tc>
          <w:tcPr>
            <w:tcW w:w="2494"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897" w:type="dxa"/>
          </w:tcPr>
          <w:p w:rsidR="00DA6447" w:rsidRDefault="00DA6447">
            <w:pPr>
              <w:pStyle w:val="ConsPlusNormal0"/>
            </w:pPr>
          </w:p>
        </w:tc>
        <w:tc>
          <w:tcPr>
            <w:tcW w:w="818" w:type="dxa"/>
          </w:tcPr>
          <w:p w:rsidR="00DA6447" w:rsidRDefault="00DA6447">
            <w:pPr>
              <w:pStyle w:val="ConsPlusNormal0"/>
            </w:pPr>
          </w:p>
        </w:tc>
        <w:tc>
          <w:tcPr>
            <w:tcW w:w="2494" w:type="dxa"/>
          </w:tcPr>
          <w:p w:rsidR="00DA6447" w:rsidRDefault="00DA6447">
            <w:pPr>
              <w:pStyle w:val="ConsPlusNormal0"/>
            </w:pPr>
          </w:p>
        </w:tc>
        <w:tc>
          <w:tcPr>
            <w:tcW w:w="2494"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897" w:type="dxa"/>
          </w:tcPr>
          <w:p w:rsidR="00DA6447" w:rsidRDefault="00DA6447">
            <w:pPr>
              <w:pStyle w:val="ConsPlusNormal0"/>
            </w:pPr>
          </w:p>
        </w:tc>
        <w:tc>
          <w:tcPr>
            <w:tcW w:w="818" w:type="dxa"/>
          </w:tcPr>
          <w:p w:rsidR="00DA6447" w:rsidRDefault="00DA6447">
            <w:pPr>
              <w:pStyle w:val="ConsPlusNormal0"/>
            </w:pPr>
          </w:p>
        </w:tc>
        <w:tc>
          <w:tcPr>
            <w:tcW w:w="2494" w:type="dxa"/>
          </w:tcPr>
          <w:p w:rsidR="00DA6447" w:rsidRDefault="00DA6447">
            <w:pPr>
              <w:pStyle w:val="ConsPlusNormal0"/>
            </w:pPr>
          </w:p>
        </w:tc>
        <w:tc>
          <w:tcPr>
            <w:tcW w:w="2494"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897" w:type="dxa"/>
          </w:tcPr>
          <w:p w:rsidR="00DA6447" w:rsidRDefault="00DA6447">
            <w:pPr>
              <w:pStyle w:val="ConsPlusNormal0"/>
            </w:pPr>
          </w:p>
        </w:tc>
        <w:tc>
          <w:tcPr>
            <w:tcW w:w="818" w:type="dxa"/>
          </w:tcPr>
          <w:p w:rsidR="00DA6447" w:rsidRDefault="00DA6447">
            <w:pPr>
              <w:pStyle w:val="ConsPlusNormal0"/>
            </w:pPr>
          </w:p>
        </w:tc>
        <w:tc>
          <w:tcPr>
            <w:tcW w:w="2494" w:type="dxa"/>
          </w:tcPr>
          <w:p w:rsidR="00DA6447" w:rsidRDefault="00DA6447">
            <w:pPr>
              <w:pStyle w:val="ConsPlusNormal0"/>
            </w:pPr>
          </w:p>
        </w:tc>
        <w:tc>
          <w:tcPr>
            <w:tcW w:w="2494"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897" w:type="dxa"/>
          </w:tcPr>
          <w:p w:rsidR="00DA6447" w:rsidRDefault="00DA6447">
            <w:pPr>
              <w:pStyle w:val="ConsPlusNormal0"/>
            </w:pPr>
          </w:p>
        </w:tc>
        <w:tc>
          <w:tcPr>
            <w:tcW w:w="818" w:type="dxa"/>
          </w:tcPr>
          <w:p w:rsidR="00DA6447" w:rsidRDefault="00DA6447">
            <w:pPr>
              <w:pStyle w:val="ConsPlusNormal0"/>
            </w:pPr>
          </w:p>
        </w:tc>
        <w:tc>
          <w:tcPr>
            <w:tcW w:w="2494" w:type="dxa"/>
          </w:tcPr>
          <w:p w:rsidR="00DA6447" w:rsidRDefault="00DA6447">
            <w:pPr>
              <w:pStyle w:val="ConsPlusNormal0"/>
            </w:pPr>
          </w:p>
        </w:tc>
        <w:tc>
          <w:tcPr>
            <w:tcW w:w="2494"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897" w:type="dxa"/>
          </w:tcPr>
          <w:p w:rsidR="00DA6447" w:rsidRDefault="00DA6447">
            <w:pPr>
              <w:pStyle w:val="ConsPlusNormal0"/>
            </w:pPr>
          </w:p>
        </w:tc>
        <w:tc>
          <w:tcPr>
            <w:tcW w:w="818" w:type="dxa"/>
          </w:tcPr>
          <w:p w:rsidR="00DA6447" w:rsidRDefault="00DA6447">
            <w:pPr>
              <w:pStyle w:val="ConsPlusNormal0"/>
            </w:pPr>
          </w:p>
        </w:tc>
        <w:tc>
          <w:tcPr>
            <w:tcW w:w="2494" w:type="dxa"/>
          </w:tcPr>
          <w:p w:rsidR="00DA6447" w:rsidRDefault="00DA6447">
            <w:pPr>
              <w:pStyle w:val="ConsPlusNormal0"/>
            </w:pPr>
          </w:p>
        </w:tc>
        <w:tc>
          <w:tcPr>
            <w:tcW w:w="2494"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57" w:type="dxa"/>
          </w:tcPr>
          <w:p w:rsidR="00DA6447" w:rsidRDefault="00DA6447">
            <w:pPr>
              <w:pStyle w:val="ConsPlusNormal0"/>
            </w:pPr>
          </w:p>
        </w:tc>
        <w:tc>
          <w:tcPr>
            <w:tcW w:w="897" w:type="dxa"/>
          </w:tcPr>
          <w:p w:rsidR="00DA6447" w:rsidRDefault="00DA6447">
            <w:pPr>
              <w:pStyle w:val="ConsPlusNormal0"/>
            </w:pPr>
          </w:p>
        </w:tc>
        <w:tc>
          <w:tcPr>
            <w:tcW w:w="818" w:type="dxa"/>
          </w:tcPr>
          <w:p w:rsidR="00DA6447" w:rsidRDefault="00DA6447">
            <w:pPr>
              <w:pStyle w:val="ConsPlusNormal0"/>
            </w:pPr>
          </w:p>
        </w:tc>
        <w:tc>
          <w:tcPr>
            <w:tcW w:w="2494" w:type="dxa"/>
          </w:tcPr>
          <w:p w:rsidR="00DA6447" w:rsidRDefault="00DA6447">
            <w:pPr>
              <w:pStyle w:val="ConsPlusNormal0"/>
            </w:pPr>
          </w:p>
        </w:tc>
        <w:tc>
          <w:tcPr>
            <w:tcW w:w="2494" w:type="dxa"/>
          </w:tcPr>
          <w:p w:rsidR="00DA6447" w:rsidRDefault="00DA6447">
            <w:pPr>
              <w:pStyle w:val="ConsPlusNormal0"/>
            </w:pPr>
          </w:p>
        </w:tc>
      </w:tr>
      <w:tr w:rsidR="00DA6447">
        <w:tblPrEx>
          <w:tblBorders>
            <w:right w:val="single" w:sz="4" w:space="0" w:color="auto"/>
          </w:tblBorders>
        </w:tblPrEx>
        <w:tc>
          <w:tcPr>
            <w:tcW w:w="3982" w:type="dxa"/>
            <w:gridSpan w:val="4"/>
            <w:tcBorders>
              <w:left w:val="nil"/>
              <w:bottom w:val="nil"/>
            </w:tcBorders>
          </w:tcPr>
          <w:p w:rsidR="00DA6447" w:rsidRDefault="004440C5">
            <w:pPr>
              <w:pStyle w:val="ConsPlusNormal0"/>
              <w:jc w:val="right"/>
            </w:pPr>
            <w:r>
              <w:t>Итого</w:t>
            </w:r>
          </w:p>
        </w:tc>
        <w:tc>
          <w:tcPr>
            <w:tcW w:w="2494" w:type="dxa"/>
          </w:tcPr>
          <w:p w:rsidR="00DA6447" w:rsidRDefault="00DA6447">
            <w:pPr>
              <w:pStyle w:val="ConsPlusNormal0"/>
            </w:pPr>
          </w:p>
        </w:tc>
        <w:tc>
          <w:tcPr>
            <w:tcW w:w="249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0531718, с. 3</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t xml:space="preserve">         3. Операции с ист</w:t>
      </w:r>
      <w:r>
        <w:t>очниками финансирования дефицита бюджета</w:t>
      </w:r>
    </w:p>
    <w:p w:rsidR="00DA6447" w:rsidRDefault="00DA6447">
      <w:pPr>
        <w:pStyle w:val="ConsPlusNonformat0"/>
        <w:jc w:val="both"/>
      </w:pPr>
    </w:p>
    <w:p w:rsidR="00DA6447" w:rsidRDefault="004440C5">
      <w:pPr>
        <w:pStyle w:val="ConsPlusNonformat0"/>
        <w:jc w:val="both"/>
      </w:pPr>
      <w:r>
        <w:t xml:space="preserve">                 3.1. Изменение остатков на лицевом счете</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3420"/>
        <w:gridCol w:w="3118"/>
      </w:tblGrid>
      <w:tr w:rsidR="00DA6447">
        <w:tc>
          <w:tcPr>
            <w:tcW w:w="2438" w:type="dxa"/>
            <w:tcBorders>
              <w:left w:val="nil"/>
            </w:tcBorders>
          </w:tcPr>
          <w:p w:rsidR="00DA6447" w:rsidRDefault="004440C5">
            <w:pPr>
              <w:pStyle w:val="ConsPlusNormal0"/>
              <w:jc w:val="center"/>
            </w:pPr>
            <w:r>
              <w:t>Наименование показателя</w:t>
            </w:r>
          </w:p>
        </w:tc>
        <w:tc>
          <w:tcPr>
            <w:tcW w:w="3420" w:type="dxa"/>
          </w:tcPr>
          <w:p w:rsidR="00DA6447" w:rsidRDefault="004440C5">
            <w:pPr>
              <w:pStyle w:val="ConsPlusNormal0"/>
              <w:jc w:val="center"/>
            </w:pPr>
            <w:r>
              <w:t>Поступления в ____ году</w:t>
            </w:r>
          </w:p>
          <w:p w:rsidR="00DA6447" w:rsidRDefault="004440C5">
            <w:pPr>
              <w:pStyle w:val="ConsPlusNormal0"/>
              <w:jc w:val="center"/>
            </w:pPr>
            <w:r>
              <w:t>(с начала текущего финансового года)</w:t>
            </w:r>
          </w:p>
        </w:tc>
        <w:tc>
          <w:tcPr>
            <w:tcW w:w="3118" w:type="dxa"/>
            <w:tcBorders>
              <w:right w:val="nil"/>
            </w:tcBorders>
          </w:tcPr>
          <w:p w:rsidR="00DA6447" w:rsidRDefault="004440C5">
            <w:pPr>
              <w:pStyle w:val="ConsPlusNormal0"/>
              <w:jc w:val="center"/>
            </w:pPr>
            <w:r>
              <w:t>Выплаты в ____ году</w:t>
            </w:r>
          </w:p>
          <w:p w:rsidR="00DA6447" w:rsidRDefault="004440C5">
            <w:pPr>
              <w:pStyle w:val="ConsPlusNormal0"/>
              <w:jc w:val="center"/>
            </w:pPr>
            <w:r>
              <w:t>(с начала текущего финансового года)</w:t>
            </w:r>
          </w:p>
        </w:tc>
      </w:tr>
      <w:tr w:rsidR="00DA6447">
        <w:tc>
          <w:tcPr>
            <w:tcW w:w="2438" w:type="dxa"/>
            <w:tcBorders>
              <w:left w:val="nil"/>
            </w:tcBorders>
          </w:tcPr>
          <w:p w:rsidR="00DA6447" w:rsidRDefault="004440C5">
            <w:pPr>
              <w:pStyle w:val="ConsPlusNormal0"/>
              <w:jc w:val="center"/>
            </w:pPr>
            <w:r>
              <w:t>1</w:t>
            </w:r>
          </w:p>
        </w:tc>
        <w:tc>
          <w:tcPr>
            <w:tcW w:w="3420" w:type="dxa"/>
          </w:tcPr>
          <w:p w:rsidR="00DA6447" w:rsidRDefault="004440C5">
            <w:pPr>
              <w:pStyle w:val="ConsPlusNormal0"/>
              <w:jc w:val="center"/>
            </w:pPr>
            <w:r>
              <w:t>2</w:t>
            </w:r>
          </w:p>
        </w:tc>
        <w:tc>
          <w:tcPr>
            <w:tcW w:w="3118" w:type="dxa"/>
            <w:tcBorders>
              <w:right w:val="nil"/>
            </w:tcBorders>
          </w:tcPr>
          <w:p w:rsidR="00DA6447" w:rsidRDefault="004440C5">
            <w:pPr>
              <w:pStyle w:val="ConsPlusNormal0"/>
              <w:jc w:val="center"/>
            </w:pPr>
            <w:r>
              <w:t>3</w:t>
            </w:r>
          </w:p>
        </w:tc>
      </w:tr>
      <w:tr w:rsidR="00DA6447">
        <w:tblPrEx>
          <w:tblBorders>
            <w:right w:val="single" w:sz="4" w:space="0" w:color="auto"/>
          </w:tblBorders>
        </w:tblPrEx>
        <w:tc>
          <w:tcPr>
            <w:tcW w:w="2438" w:type="dxa"/>
            <w:tcBorders>
              <w:left w:val="nil"/>
            </w:tcBorders>
          </w:tcPr>
          <w:p w:rsidR="00DA6447" w:rsidRDefault="004440C5">
            <w:pPr>
              <w:pStyle w:val="ConsPlusNormal0"/>
            </w:pPr>
            <w:r>
              <w:t>На начало дня</w:t>
            </w:r>
          </w:p>
        </w:tc>
        <w:tc>
          <w:tcPr>
            <w:tcW w:w="3420" w:type="dxa"/>
          </w:tcPr>
          <w:p w:rsidR="00DA6447" w:rsidRDefault="00DA6447">
            <w:pPr>
              <w:pStyle w:val="ConsPlusNormal0"/>
            </w:pPr>
          </w:p>
        </w:tc>
        <w:tc>
          <w:tcPr>
            <w:tcW w:w="3118" w:type="dxa"/>
          </w:tcPr>
          <w:p w:rsidR="00DA6447" w:rsidRDefault="00DA6447">
            <w:pPr>
              <w:pStyle w:val="ConsPlusNormal0"/>
            </w:pPr>
          </w:p>
        </w:tc>
      </w:tr>
      <w:tr w:rsidR="00DA6447">
        <w:tblPrEx>
          <w:tblBorders>
            <w:right w:val="single" w:sz="4" w:space="0" w:color="auto"/>
          </w:tblBorders>
        </w:tblPrEx>
        <w:tc>
          <w:tcPr>
            <w:tcW w:w="2438" w:type="dxa"/>
            <w:tcBorders>
              <w:left w:val="nil"/>
            </w:tcBorders>
          </w:tcPr>
          <w:p w:rsidR="00DA6447" w:rsidRDefault="004440C5">
            <w:pPr>
              <w:pStyle w:val="ConsPlusNormal0"/>
            </w:pPr>
            <w:r>
              <w:t>На конец дня</w:t>
            </w:r>
          </w:p>
        </w:tc>
        <w:tc>
          <w:tcPr>
            <w:tcW w:w="3420" w:type="dxa"/>
          </w:tcPr>
          <w:p w:rsidR="00DA6447" w:rsidRDefault="00DA6447">
            <w:pPr>
              <w:pStyle w:val="ConsPlusNormal0"/>
            </w:pPr>
          </w:p>
        </w:tc>
        <w:tc>
          <w:tcPr>
            <w:tcW w:w="3118"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3.2. Поступления в валюте Российской Федерации</w:t>
      </w:r>
    </w:p>
    <w:p w:rsidR="00DA6447" w:rsidRDefault="00DA6447">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785"/>
        <w:gridCol w:w="1587"/>
        <w:gridCol w:w="2835"/>
      </w:tblGrid>
      <w:tr w:rsidR="00DA6447">
        <w:tc>
          <w:tcPr>
            <w:tcW w:w="510" w:type="dxa"/>
            <w:vMerge w:val="restart"/>
            <w:tcBorders>
              <w:left w:val="nil"/>
            </w:tcBorders>
          </w:tcPr>
          <w:p w:rsidR="00DA6447" w:rsidRDefault="004440C5">
            <w:pPr>
              <w:pStyle w:val="ConsPlusNormal0"/>
              <w:jc w:val="center"/>
            </w:pPr>
            <w:r>
              <w:t>N п/п</w:t>
            </w:r>
          </w:p>
        </w:tc>
        <w:tc>
          <w:tcPr>
            <w:tcW w:w="5696" w:type="dxa"/>
            <w:gridSpan w:val="3"/>
          </w:tcPr>
          <w:p w:rsidR="00DA6447" w:rsidRDefault="004440C5">
            <w:pPr>
              <w:pStyle w:val="ConsPlusNormal0"/>
              <w:jc w:val="center"/>
            </w:pPr>
            <w:r>
              <w:t>Документ</w:t>
            </w:r>
          </w:p>
        </w:tc>
        <w:tc>
          <w:tcPr>
            <w:tcW w:w="2835" w:type="dxa"/>
            <w:vMerge w:val="restart"/>
            <w:tcBorders>
              <w:right w:val="nil"/>
            </w:tcBorders>
          </w:tcPr>
          <w:p w:rsidR="00DA6447" w:rsidRDefault="004440C5">
            <w:pPr>
              <w:pStyle w:val="ConsPlusNormal0"/>
              <w:jc w:val="center"/>
            </w:pPr>
            <w:r>
              <w:t>Сумма в ____ году</w:t>
            </w:r>
          </w:p>
          <w:p w:rsidR="00DA6447" w:rsidRDefault="004440C5">
            <w:pPr>
              <w:pStyle w:val="ConsPlusNormal0"/>
              <w:jc w:val="center"/>
            </w:pPr>
            <w:r>
              <w:t>(текущий финансовый год)</w:t>
            </w:r>
          </w:p>
        </w:tc>
      </w:tr>
      <w:tr w:rsidR="00DA6447">
        <w:tc>
          <w:tcPr>
            <w:tcW w:w="510" w:type="dxa"/>
            <w:vMerge/>
            <w:tcBorders>
              <w:left w:val="nil"/>
            </w:tcBorders>
          </w:tcPr>
          <w:p w:rsidR="00DA6447" w:rsidRDefault="00DA6447">
            <w:pPr>
              <w:pStyle w:val="ConsPlusNormal0"/>
            </w:pPr>
          </w:p>
        </w:tc>
        <w:tc>
          <w:tcPr>
            <w:tcW w:w="2324" w:type="dxa"/>
          </w:tcPr>
          <w:p w:rsidR="00DA6447" w:rsidRDefault="004440C5">
            <w:pPr>
              <w:pStyle w:val="ConsPlusNormal0"/>
              <w:jc w:val="center"/>
            </w:pPr>
            <w:r>
              <w:t>наименование</w:t>
            </w:r>
          </w:p>
        </w:tc>
        <w:tc>
          <w:tcPr>
            <w:tcW w:w="1785" w:type="dxa"/>
          </w:tcPr>
          <w:p w:rsidR="00DA6447" w:rsidRDefault="004440C5">
            <w:pPr>
              <w:pStyle w:val="ConsPlusNormal0"/>
              <w:jc w:val="center"/>
            </w:pPr>
            <w:r>
              <w:t>номер</w:t>
            </w:r>
          </w:p>
        </w:tc>
        <w:tc>
          <w:tcPr>
            <w:tcW w:w="1587" w:type="dxa"/>
          </w:tcPr>
          <w:p w:rsidR="00DA6447" w:rsidRDefault="004440C5">
            <w:pPr>
              <w:pStyle w:val="ConsPlusNormal0"/>
              <w:jc w:val="center"/>
            </w:pPr>
            <w:r>
              <w:t>дата</w:t>
            </w:r>
          </w:p>
        </w:tc>
        <w:tc>
          <w:tcPr>
            <w:tcW w:w="2835" w:type="dxa"/>
            <w:vMerge/>
            <w:tcBorders>
              <w:right w:val="nil"/>
            </w:tcBorders>
          </w:tcPr>
          <w:p w:rsidR="00DA6447" w:rsidRDefault="00DA6447">
            <w:pPr>
              <w:pStyle w:val="ConsPlusNormal0"/>
            </w:pPr>
          </w:p>
        </w:tc>
      </w:tr>
      <w:tr w:rsidR="00DA6447">
        <w:tc>
          <w:tcPr>
            <w:tcW w:w="510" w:type="dxa"/>
            <w:tcBorders>
              <w:left w:val="nil"/>
            </w:tcBorders>
          </w:tcPr>
          <w:p w:rsidR="00DA6447" w:rsidRDefault="004440C5">
            <w:pPr>
              <w:pStyle w:val="ConsPlusNormal0"/>
              <w:jc w:val="center"/>
            </w:pPr>
            <w:r>
              <w:t>1</w:t>
            </w:r>
          </w:p>
        </w:tc>
        <w:tc>
          <w:tcPr>
            <w:tcW w:w="2324" w:type="dxa"/>
          </w:tcPr>
          <w:p w:rsidR="00DA6447" w:rsidRDefault="004440C5">
            <w:pPr>
              <w:pStyle w:val="ConsPlusNormal0"/>
              <w:jc w:val="center"/>
            </w:pPr>
            <w:r>
              <w:t>2</w:t>
            </w:r>
          </w:p>
        </w:tc>
        <w:tc>
          <w:tcPr>
            <w:tcW w:w="1785" w:type="dxa"/>
          </w:tcPr>
          <w:p w:rsidR="00DA6447" w:rsidRDefault="004440C5">
            <w:pPr>
              <w:pStyle w:val="ConsPlusNormal0"/>
              <w:jc w:val="center"/>
            </w:pPr>
            <w:r>
              <w:t>3</w:t>
            </w:r>
          </w:p>
        </w:tc>
        <w:tc>
          <w:tcPr>
            <w:tcW w:w="1587" w:type="dxa"/>
          </w:tcPr>
          <w:p w:rsidR="00DA6447" w:rsidRDefault="004440C5">
            <w:pPr>
              <w:pStyle w:val="ConsPlusNormal0"/>
              <w:jc w:val="center"/>
            </w:pPr>
            <w:r>
              <w:t>4</w:t>
            </w:r>
          </w:p>
        </w:tc>
        <w:tc>
          <w:tcPr>
            <w:tcW w:w="2835" w:type="dxa"/>
            <w:tcBorders>
              <w:right w:val="nil"/>
            </w:tcBorders>
          </w:tcPr>
          <w:p w:rsidR="00DA6447" w:rsidRDefault="004440C5">
            <w:pPr>
              <w:pStyle w:val="ConsPlusNormal0"/>
              <w:jc w:val="center"/>
            </w:pPr>
            <w:r>
              <w:t>5</w:t>
            </w: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785" w:type="dxa"/>
          </w:tcPr>
          <w:p w:rsidR="00DA6447" w:rsidRDefault="00DA6447">
            <w:pPr>
              <w:pStyle w:val="ConsPlusNormal0"/>
            </w:pPr>
          </w:p>
        </w:tc>
        <w:tc>
          <w:tcPr>
            <w:tcW w:w="1587" w:type="dxa"/>
          </w:tcPr>
          <w:p w:rsidR="00DA6447" w:rsidRDefault="00DA6447">
            <w:pPr>
              <w:pStyle w:val="ConsPlusNormal0"/>
            </w:pPr>
          </w:p>
        </w:tc>
        <w:tc>
          <w:tcPr>
            <w:tcW w:w="2835"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785" w:type="dxa"/>
          </w:tcPr>
          <w:p w:rsidR="00DA6447" w:rsidRDefault="00DA6447">
            <w:pPr>
              <w:pStyle w:val="ConsPlusNormal0"/>
            </w:pPr>
          </w:p>
        </w:tc>
        <w:tc>
          <w:tcPr>
            <w:tcW w:w="1587" w:type="dxa"/>
          </w:tcPr>
          <w:p w:rsidR="00DA6447" w:rsidRDefault="00DA6447">
            <w:pPr>
              <w:pStyle w:val="ConsPlusNormal0"/>
            </w:pPr>
          </w:p>
        </w:tc>
        <w:tc>
          <w:tcPr>
            <w:tcW w:w="2835"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785" w:type="dxa"/>
          </w:tcPr>
          <w:p w:rsidR="00DA6447" w:rsidRDefault="00DA6447">
            <w:pPr>
              <w:pStyle w:val="ConsPlusNormal0"/>
            </w:pPr>
          </w:p>
        </w:tc>
        <w:tc>
          <w:tcPr>
            <w:tcW w:w="1587" w:type="dxa"/>
          </w:tcPr>
          <w:p w:rsidR="00DA6447" w:rsidRDefault="00DA6447">
            <w:pPr>
              <w:pStyle w:val="ConsPlusNormal0"/>
            </w:pPr>
          </w:p>
        </w:tc>
        <w:tc>
          <w:tcPr>
            <w:tcW w:w="2835"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2324" w:type="dxa"/>
          </w:tcPr>
          <w:p w:rsidR="00DA6447" w:rsidRDefault="00DA6447">
            <w:pPr>
              <w:pStyle w:val="ConsPlusNormal0"/>
            </w:pPr>
          </w:p>
        </w:tc>
        <w:tc>
          <w:tcPr>
            <w:tcW w:w="1785" w:type="dxa"/>
          </w:tcPr>
          <w:p w:rsidR="00DA6447" w:rsidRDefault="00DA6447">
            <w:pPr>
              <w:pStyle w:val="ConsPlusNormal0"/>
            </w:pPr>
          </w:p>
        </w:tc>
        <w:tc>
          <w:tcPr>
            <w:tcW w:w="1587" w:type="dxa"/>
          </w:tcPr>
          <w:p w:rsidR="00DA6447" w:rsidRDefault="00DA6447">
            <w:pPr>
              <w:pStyle w:val="ConsPlusNormal0"/>
            </w:pPr>
          </w:p>
        </w:tc>
        <w:tc>
          <w:tcPr>
            <w:tcW w:w="2835" w:type="dxa"/>
          </w:tcPr>
          <w:p w:rsidR="00DA6447" w:rsidRDefault="00DA6447">
            <w:pPr>
              <w:pStyle w:val="ConsPlusNormal0"/>
            </w:pPr>
          </w:p>
        </w:tc>
      </w:tr>
      <w:tr w:rsidR="00DA6447">
        <w:tblPrEx>
          <w:tblBorders>
            <w:right w:val="single" w:sz="4" w:space="0" w:color="auto"/>
          </w:tblBorders>
        </w:tblPrEx>
        <w:tc>
          <w:tcPr>
            <w:tcW w:w="6206" w:type="dxa"/>
            <w:gridSpan w:val="4"/>
            <w:tcBorders>
              <w:left w:val="nil"/>
              <w:bottom w:val="nil"/>
            </w:tcBorders>
          </w:tcPr>
          <w:p w:rsidR="00DA6447" w:rsidRDefault="004440C5">
            <w:pPr>
              <w:pStyle w:val="ConsPlusNormal0"/>
              <w:jc w:val="right"/>
            </w:pPr>
            <w:r>
              <w:t>Итого</w:t>
            </w:r>
          </w:p>
        </w:tc>
        <w:tc>
          <w:tcPr>
            <w:tcW w:w="2835"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3.3. Поступления в иностранной валюте</w:t>
      </w:r>
    </w:p>
    <w:p w:rsidR="00DA6447" w:rsidRDefault="00DA6447">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680"/>
        <w:gridCol w:w="850"/>
        <w:gridCol w:w="1474"/>
        <w:gridCol w:w="794"/>
        <w:gridCol w:w="2098"/>
      </w:tblGrid>
      <w:tr w:rsidR="00DA6447">
        <w:tc>
          <w:tcPr>
            <w:tcW w:w="510" w:type="dxa"/>
            <w:vMerge w:val="restart"/>
            <w:tcBorders>
              <w:left w:val="nil"/>
            </w:tcBorders>
          </w:tcPr>
          <w:p w:rsidR="00DA6447" w:rsidRDefault="004440C5">
            <w:pPr>
              <w:pStyle w:val="ConsPlusNormal0"/>
              <w:jc w:val="center"/>
            </w:pPr>
            <w:r>
              <w:t>N п/п</w:t>
            </w:r>
          </w:p>
        </w:tc>
        <w:tc>
          <w:tcPr>
            <w:tcW w:w="3231" w:type="dxa"/>
            <w:gridSpan w:val="3"/>
          </w:tcPr>
          <w:p w:rsidR="00DA6447" w:rsidRDefault="004440C5">
            <w:pPr>
              <w:pStyle w:val="ConsPlusNormal0"/>
              <w:jc w:val="center"/>
            </w:pPr>
            <w:r>
              <w:t>Документ</w:t>
            </w:r>
          </w:p>
        </w:tc>
        <w:tc>
          <w:tcPr>
            <w:tcW w:w="850" w:type="dxa"/>
            <w:vMerge w:val="restart"/>
          </w:tcPr>
          <w:p w:rsidR="00DA6447" w:rsidRDefault="004440C5">
            <w:pPr>
              <w:pStyle w:val="ConsPlusNormal0"/>
              <w:jc w:val="center"/>
            </w:pPr>
            <w:r>
              <w:t xml:space="preserve">Код валюты по </w:t>
            </w:r>
            <w:hyperlink r:id="rId528"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1474" w:type="dxa"/>
            <w:vMerge w:val="restart"/>
          </w:tcPr>
          <w:p w:rsidR="00DA6447" w:rsidRDefault="004440C5">
            <w:pPr>
              <w:pStyle w:val="ConsPlusNormal0"/>
              <w:jc w:val="center"/>
            </w:pPr>
            <w:r>
              <w:t>Сумма в иностранной валюте в ____ году (текущий финансовый год)</w:t>
            </w:r>
          </w:p>
        </w:tc>
        <w:tc>
          <w:tcPr>
            <w:tcW w:w="794" w:type="dxa"/>
            <w:vMerge w:val="restart"/>
          </w:tcPr>
          <w:p w:rsidR="00DA6447" w:rsidRDefault="004440C5">
            <w:pPr>
              <w:pStyle w:val="ConsPlusNormal0"/>
              <w:jc w:val="center"/>
            </w:pPr>
            <w:r>
              <w:t>Курс валют</w:t>
            </w:r>
          </w:p>
        </w:tc>
        <w:tc>
          <w:tcPr>
            <w:tcW w:w="2098" w:type="dxa"/>
            <w:vMerge w:val="restart"/>
            <w:tcBorders>
              <w:right w:val="nil"/>
            </w:tcBorders>
          </w:tcPr>
          <w:p w:rsidR="00DA6447" w:rsidRDefault="004440C5">
            <w:pPr>
              <w:pStyle w:val="ConsPlusNormal0"/>
              <w:jc w:val="center"/>
            </w:pPr>
            <w:r>
              <w:t>Сумма поступле</w:t>
            </w:r>
            <w:r>
              <w:t>ний в рублевом эквиваленте в ____ году (текущий финансовый год)</w:t>
            </w:r>
          </w:p>
        </w:tc>
      </w:tr>
      <w:tr w:rsidR="00DA6447">
        <w:tc>
          <w:tcPr>
            <w:tcW w:w="510" w:type="dxa"/>
            <w:vMerge/>
            <w:tcBorders>
              <w:left w:val="nil"/>
            </w:tcBorders>
          </w:tcPr>
          <w:p w:rsidR="00DA6447" w:rsidRDefault="00DA6447">
            <w:pPr>
              <w:pStyle w:val="ConsPlusNormal0"/>
            </w:pPr>
          </w:p>
        </w:tc>
        <w:tc>
          <w:tcPr>
            <w:tcW w:w="1701" w:type="dxa"/>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680" w:type="dxa"/>
          </w:tcPr>
          <w:p w:rsidR="00DA6447" w:rsidRDefault="004440C5">
            <w:pPr>
              <w:pStyle w:val="ConsPlusNormal0"/>
              <w:jc w:val="center"/>
            </w:pPr>
            <w:r>
              <w:t>дата</w:t>
            </w:r>
          </w:p>
        </w:tc>
        <w:tc>
          <w:tcPr>
            <w:tcW w:w="850" w:type="dxa"/>
            <w:vMerge/>
          </w:tcPr>
          <w:p w:rsidR="00DA6447" w:rsidRDefault="00DA6447">
            <w:pPr>
              <w:pStyle w:val="ConsPlusNormal0"/>
            </w:pPr>
          </w:p>
        </w:tc>
        <w:tc>
          <w:tcPr>
            <w:tcW w:w="1474" w:type="dxa"/>
            <w:vMerge/>
          </w:tcPr>
          <w:p w:rsidR="00DA6447" w:rsidRDefault="00DA6447">
            <w:pPr>
              <w:pStyle w:val="ConsPlusNormal0"/>
            </w:pPr>
          </w:p>
        </w:tc>
        <w:tc>
          <w:tcPr>
            <w:tcW w:w="794" w:type="dxa"/>
            <w:vMerge/>
          </w:tcPr>
          <w:p w:rsidR="00DA6447" w:rsidRDefault="00DA6447">
            <w:pPr>
              <w:pStyle w:val="ConsPlusNormal0"/>
            </w:pPr>
          </w:p>
        </w:tc>
        <w:tc>
          <w:tcPr>
            <w:tcW w:w="2098" w:type="dxa"/>
            <w:vMerge/>
            <w:tcBorders>
              <w:right w:val="nil"/>
            </w:tcBorders>
          </w:tcPr>
          <w:p w:rsidR="00DA6447" w:rsidRDefault="00DA6447">
            <w:pPr>
              <w:pStyle w:val="ConsPlusNormal0"/>
            </w:pPr>
          </w:p>
        </w:tc>
      </w:tr>
      <w:tr w:rsidR="00DA6447">
        <w:tc>
          <w:tcPr>
            <w:tcW w:w="510" w:type="dxa"/>
            <w:tcBorders>
              <w:left w:val="nil"/>
            </w:tcBorders>
          </w:tcPr>
          <w:p w:rsidR="00DA6447" w:rsidRDefault="004440C5">
            <w:pPr>
              <w:pStyle w:val="ConsPlusNormal0"/>
              <w:jc w:val="center"/>
            </w:pPr>
            <w:r>
              <w:t>1</w:t>
            </w:r>
          </w:p>
        </w:tc>
        <w:tc>
          <w:tcPr>
            <w:tcW w:w="1701" w:type="dxa"/>
          </w:tcPr>
          <w:p w:rsidR="00DA6447" w:rsidRDefault="004440C5">
            <w:pPr>
              <w:pStyle w:val="ConsPlusNormal0"/>
              <w:jc w:val="center"/>
            </w:pPr>
            <w:r>
              <w:t>2</w:t>
            </w:r>
          </w:p>
        </w:tc>
        <w:tc>
          <w:tcPr>
            <w:tcW w:w="850" w:type="dxa"/>
          </w:tcPr>
          <w:p w:rsidR="00DA6447" w:rsidRDefault="004440C5">
            <w:pPr>
              <w:pStyle w:val="ConsPlusNormal0"/>
              <w:jc w:val="center"/>
            </w:pPr>
            <w:r>
              <w:t>3</w:t>
            </w:r>
          </w:p>
        </w:tc>
        <w:tc>
          <w:tcPr>
            <w:tcW w:w="680" w:type="dxa"/>
          </w:tcPr>
          <w:p w:rsidR="00DA6447" w:rsidRDefault="004440C5">
            <w:pPr>
              <w:pStyle w:val="ConsPlusNormal0"/>
              <w:jc w:val="center"/>
            </w:pPr>
            <w:r>
              <w:t>4</w:t>
            </w:r>
          </w:p>
        </w:tc>
        <w:tc>
          <w:tcPr>
            <w:tcW w:w="850" w:type="dxa"/>
          </w:tcPr>
          <w:p w:rsidR="00DA6447" w:rsidRDefault="004440C5">
            <w:pPr>
              <w:pStyle w:val="ConsPlusNormal0"/>
              <w:jc w:val="center"/>
            </w:pPr>
            <w:r>
              <w:t>5</w:t>
            </w:r>
          </w:p>
        </w:tc>
        <w:tc>
          <w:tcPr>
            <w:tcW w:w="1474" w:type="dxa"/>
          </w:tcPr>
          <w:p w:rsidR="00DA6447" w:rsidRDefault="004440C5">
            <w:pPr>
              <w:pStyle w:val="ConsPlusNormal0"/>
              <w:jc w:val="center"/>
            </w:pPr>
            <w:r>
              <w:t>6</w:t>
            </w:r>
          </w:p>
        </w:tc>
        <w:tc>
          <w:tcPr>
            <w:tcW w:w="794" w:type="dxa"/>
          </w:tcPr>
          <w:p w:rsidR="00DA6447" w:rsidRDefault="004440C5">
            <w:pPr>
              <w:pStyle w:val="ConsPlusNormal0"/>
              <w:jc w:val="center"/>
            </w:pPr>
            <w:r>
              <w:t>7</w:t>
            </w:r>
          </w:p>
        </w:tc>
        <w:tc>
          <w:tcPr>
            <w:tcW w:w="2098" w:type="dxa"/>
            <w:tcBorders>
              <w:right w:val="nil"/>
            </w:tcBorders>
          </w:tcPr>
          <w:p w:rsidR="00DA6447" w:rsidRDefault="004440C5">
            <w:pPr>
              <w:pStyle w:val="ConsPlusNormal0"/>
              <w:jc w:val="center"/>
            </w:pPr>
            <w:r>
              <w:t>8</w:t>
            </w: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850" w:type="dxa"/>
          </w:tcPr>
          <w:p w:rsidR="00DA6447" w:rsidRDefault="00DA6447">
            <w:pPr>
              <w:pStyle w:val="ConsPlusNormal0"/>
            </w:pPr>
          </w:p>
        </w:tc>
        <w:tc>
          <w:tcPr>
            <w:tcW w:w="1474" w:type="dxa"/>
          </w:tcPr>
          <w:p w:rsidR="00DA6447" w:rsidRDefault="00DA6447">
            <w:pPr>
              <w:pStyle w:val="ConsPlusNormal0"/>
            </w:pPr>
          </w:p>
        </w:tc>
        <w:tc>
          <w:tcPr>
            <w:tcW w:w="794" w:type="dxa"/>
          </w:tcPr>
          <w:p w:rsidR="00DA6447" w:rsidRDefault="00DA6447">
            <w:pPr>
              <w:pStyle w:val="ConsPlusNormal0"/>
            </w:pPr>
          </w:p>
        </w:tc>
        <w:tc>
          <w:tcPr>
            <w:tcW w:w="2098"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850" w:type="dxa"/>
          </w:tcPr>
          <w:p w:rsidR="00DA6447" w:rsidRDefault="00DA6447">
            <w:pPr>
              <w:pStyle w:val="ConsPlusNormal0"/>
            </w:pPr>
          </w:p>
        </w:tc>
        <w:tc>
          <w:tcPr>
            <w:tcW w:w="1474" w:type="dxa"/>
          </w:tcPr>
          <w:p w:rsidR="00DA6447" w:rsidRDefault="00DA6447">
            <w:pPr>
              <w:pStyle w:val="ConsPlusNormal0"/>
            </w:pPr>
          </w:p>
        </w:tc>
        <w:tc>
          <w:tcPr>
            <w:tcW w:w="794" w:type="dxa"/>
          </w:tcPr>
          <w:p w:rsidR="00DA6447" w:rsidRDefault="00DA6447">
            <w:pPr>
              <w:pStyle w:val="ConsPlusNormal0"/>
            </w:pPr>
          </w:p>
        </w:tc>
        <w:tc>
          <w:tcPr>
            <w:tcW w:w="2098"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850" w:type="dxa"/>
          </w:tcPr>
          <w:p w:rsidR="00DA6447" w:rsidRDefault="00DA6447">
            <w:pPr>
              <w:pStyle w:val="ConsPlusNormal0"/>
            </w:pPr>
          </w:p>
        </w:tc>
        <w:tc>
          <w:tcPr>
            <w:tcW w:w="1474" w:type="dxa"/>
          </w:tcPr>
          <w:p w:rsidR="00DA6447" w:rsidRDefault="00DA6447">
            <w:pPr>
              <w:pStyle w:val="ConsPlusNormal0"/>
            </w:pPr>
          </w:p>
        </w:tc>
        <w:tc>
          <w:tcPr>
            <w:tcW w:w="794" w:type="dxa"/>
          </w:tcPr>
          <w:p w:rsidR="00DA6447" w:rsidRDefault="00DA6447">
            <w:pPr>
              <w:pStyle w:val="ConsPlusNormal0"/>
            </w:pPr>
          </w:p>
        </w:tc>
        <w:tc>
          <w:tcPr>
            <w:tcW w:w="2098" w:type="dxa"/>
          </w:tcPr>
          <w:p w:rsidR="00DA6447" w:rsidRDefault="00DA6447">
            <w:pPr>
              <w:pStyle w:val="ConsPlusNormal0"/>
            </w:pPr>
          </w:p>
        </w:tc>
      </w:tr>
      <w:tr w:rsidR="00DA6447">
        <w:tblPrEx>
          <w:tblBorders>
            <w:right w:val="single" w:sz="4" w:space="0" w:color="auto"/>
          </w:tblBorders>
        </w:tblPrEx>
        <w:tc>
          <w:tcPr>
            <w:tcW w:w="3741" w:type="dxa"/>
            <w:gridSpan w:val="4"/>
            <w:vMerge w:val="restart"/>
            <w:tcBorders>
              <w:left w:val="nil"/>
              <w:bottom w:val="nil"/>
            </w:tcBorders>
          </w:tcPr>
          <w:p w:rsidR="00DA6447" w:rsidRDefault="004440C5">
            <w:pPr>
              <w:pStyle w:val="ConsPlusNormal0"/>
              <w:jc w:val="right"/>
            </w:pPr>
            <w:r>
              <w:t xml:space="preserve">Итого по коду валют (по </w:t>
            </w:r>
            <w:hyperlink r:id="rId529"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r>
              <w:t>)</w:t>
            </w:r>
          </w:p>
        </w:tc>
        <w:tc>
          <w:tcPr>
            <w:tcW w:w="850" w:type="dxa"/>
          </w:tcPr>
          <w:p w:rsidR="00DA6447" w:rsidRDefault="00DA6447">
            <w:pPr>
              <w:pStyle w:val="ConsPlusNormal0"/>
            </w:pPr>
          </w:p>
        </w:tc>
        <w:tc>
          <w:tcPr>
            <w:tcW w:w="1474" w:type="dxa"/>
          </w:tcPr>
          <w:p w:rsidR="00DA6447" w:rsidRDefault="00DA6447">
            <w:pPr>
              <w:pStyle w:val="ConsPlusNormal0"/>
            </w:pPr>
          </w:p>
        </w:tc>
        <w:tc>
          <w:tcPr>
            <w:tcW w:w="794" w:type="dxa"/>
          </w:tcPr>
          <w:p w:rsidR="00DA6447" w:rsidRDefault="004440C5">
            <w:pPr>
              <w:pStyle w:val="ConsPlusNormal0"/>
              <w:jc w:val="center"/>
            </w:pPr>
            <w:r>
              <w:t>X</w:t>
            </w:r>
          </w:p>
        </w:tc>
        <w:tc>
          <w:tcPr>
            <w:tcW w:w="2098" w:type="dxa"/>
          </w:tcPr>
          <w:p w:rsidR="00DA6447" w:rsidRDefault="00DA6447">
            <w:pPr>
              <w:pStyle w:val="ConsPlusNormal0"/>
            </w:pPr>
          </w:p>
        </w:tc>
      </w:tr>
      <w:tr w:rsidR="00DA6447">
        <w:tblPrEx>
          <w:tblBorders>
            <w:right w:val="single" w:sz="4" w:space="0" w:color="auto"/>
            <w:insideV w:val="nil"/>
          </w:tblBorders>
        </w:tblPrEx>
        <w:tc>
          <w:tcPr>
            <w:tcW w:w="3741" w:type="dxa"/>
            <w:gridSpan w:val="4"/>
            <w:vMerge/>
            <w:tcBorders>
              <w:bottom w:val="nil"/>
              <w:right w:val="single" w:sz="4" w:space="0" w:color="auto"/>
            </w:tcBorders>
          </w:tcPr>
          <w:p w:rsidR="00DA6447" w:rsidRDefault="00DA6447">
            <w:pPr>
              <w:pStyle w:val="ConsPlusNormal0"/>
            </w:pPr>
          </w:p>
        </w:tc>
        <w:tc>
          <w:tcPr>
            <w:tcW w:w="3118" w:type="dxa"/>
            <w:gridSpan w:val="3"/>
            <w:tcBorders>
              <w:bottom w:val="nil"/>
              <w:right w:val="single" w:sz="4" w:space="0" w:color="auto"/>
            </w:tcBorders>
          </w:tcPr>
          <w:p w:rsidR="00DA6447" w:rsidRDefault="004440C5">
            <w:pPr>
              <w:pStyle w:val="ConsPlusNormal0"/>
              <w:jc w:val="right"/>
            </w:pPr>
            <w:r>
              <w:t>Всего</w:t>
            </w:r>
          </w:p>
        </w:tc>
        <w:tc>
          <w:tcPr>
            <w:tcW w:w="2098" w:type="dxa"/>
            <w:tcBorders>
              <w:left w:val="single" w:sz="4" w:space="0" w:color="auto"/>
              <w:right w:val="single" w:sz="4" w:space="0" w:color="auto"/>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0531718, с. 4</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t xml:space="preserve">                3.4. Выплаты в валюте Российской Федерации</w:t>
      </w:r>
    </w:p>
    <w:p w:rsidR="00DA6447" w:rsidRDefault="00DA6447">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01"/>
        <w:gridCol w:w="850"/>
        <w:gridCol w:w="737"/>
        <w:gridCol w:w="2041"/>
      </w:tblGrid>
      <w:tr w:rsidR="00DA6447">
        <w:tc>
          <w:tcPr>
            <w:tcW w:w="510" w:type="dxa"/>
            <w:vMerge w:val="restart"/>
            <w:tcBorders>
              <w:left w:val="nil"/>
            </w:tcBorders>
          </w:tcPr>
          <w:p w:rsidR="00DA6447" w:rsidRDefault="004440C5">
            <w:pPr>
              <w:pStyle w:val="ConsPlusNormal0"/>
              <w:jc w:val="center"/>
            </w:pPr>
            <w:r>
              <w:t>N п/п</w:t>
            </w:r>
          </w:p>
        </w:tc>
        <w:tc>
          <w:tcPr>
            <w:tcW w:w="3288" w:type="dxa"/>
            <w:gridSpan w:val="3"/>
          </w:tcPr>
          <w:p w:rsidR="00DA6447" w:rsidRDefault="004440C5">
            <w:pPr>
              <w:pStyle w:val="ConsPlusNormal0"/>
              <w:jc w:val="center"/>
            </w:pPr>
            <w:r>
              <w:t>Документ, подтверждающий проведение операции</w:t>
            </w:r>
          </w:p>
        </w:tc>
        <w:tc>
          <w:tcPr>
            <w:tcW w:w="3288" w:type="dxa"/>
            <w:gridSpan w:val="3"/>
          </w:tcPr>
          <w:p w:rsidR="00DA6447" w:rsidRDefault="004440C5">
            <w:pPr>
              <w:pStyle w:val="ConsPlusNormal0"/>
              <w:jc w:val="center"/>
            </w:pPr>
            <w:r>
              <w:t>Документ администратора источников финансирования</w:t>
            </w:r>
          </w:p>
        </w:tc>
        <w:tc>
          <w:tcPr>
            <w:tcW w:w="2041" w:type="dxa"/>
            <w:vMerge w:val="restart"/>
            <w:tcBorders>
              <w:right w:val="nil"/>
            </w:tcBorders>
          </w:tcPr>
          <w:p w:rsidR="00DA6447" w:rsidRDefault="004440C5">
            <w:pPr>
              <w:pStyle w:val="ConsPlusNormal0"/>
              <w:jc w:val="center"/>
            </w:pPr>
            <w:r>
              <w:t>Сумма в ____ году</w:t>
            </w:r>
          </w:p>
          <w:p w:rsidR="00DA6447" w:rsidRDefault="004440C5">
            <w:pPr>
              <w:pStyle w:val="ConsPlusNormal0"/>
              <w:jc w:val="center"/>
            </w:pPr>
            <w:r>
              <w:t>(текущий финансовый год)</w:t>
            </w:r>
          </w:p>
        </w:tc>
      </w:tr>
      <w:tr w:rsidR="00DA6447">
        <w:tc>
          <w:tcPr>
            <w:tcW w:w="510" w:type="dxa"/>
            <w:vMerge/>
            <w:tcBorders>
              <w:left w:val="nil"/>
            </w:tcBorders>
          </w:tcPr>
          <w:p w:rsidR="00DA6447" w:rsidRDefault="00DA6447">
            <w:pPr>
              <w:pStyle w:val="ConsPlusNormal0"/>
            </w:pPr>
          </w:p>
        </w:tc>
        <w:tc>
          <w:tcPr>
            <w:tcW w:w="1701" w:type="dxa"/>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737" w:type="dxa"/>
          </w:tcPr>
          <w:p w:rsidR="00DA6447" w:rsidRDefault="004440C5">
            <w:pPr>
              <w:pStyle w:val="ConsPlusNormal0"/>
              <w:jc w:val="center"/>
            </w:pPr>
            <w:r>
              <w:t>дата</w:t>
            </w:r>
          </w:p>
        </w:tc>
        <w:tc>
          <w:tcPr>
            <w:tcW w:w="1701" w:type="dxa"/>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737" w:type="dxa"/>
          </w:tcPr>
          <w:p w:rsidR="00DA6447" w:rsidRDefault="004440C5">
            <w:pPr>
              <w:pStyle w:val="ConsPlusNormal0"/>
              <w:jc w:val="center"/>
            </w:pPr>
            <w:r>
              <w:t>дата</w:t>
            </w:r>
          </w:p>
        </w:tc>
        <w:tc>
          <w:tcPr>
            <w:tcW w:w="2041" w:type="dxa"/>
            <w:vMerge/>
            <w:tcBorders>
              <w:right w:val="nil"/>
            </w:tcBorders>
          </w:tcPr>
          <w:p w:rsidR="00DA6447" w:rsidRDefault="00DA6447">
            <w:pPr>
              <w:pStyle w:val="ConsPlusNormal0"/>
            </w:pPr>
          </w:p>
        </w:tc>
      </w:tr>
      <w:tr w:rsidR="00DA6447">
        <w:tc>
          <w:tcPr>
            <w:tcW w:w="510" w:type="dxa"/>
            <w:tcBorders>
              <w:left w:val="nil"/>
            </w:tcBorders>
          </w:tcPr>
          <w:p w:rsidR="00DA6447" w:rsidRDefault="004440C5">
            <w:pPr>
              <w:pStyle w:val="ConsPlusNormal0"/>
              <w:jc w:val="center"/>
            </w:pPr>
            <w:r>
              <w:t>1</w:t>
            </w:r>
          </w:p>
        </w:tc>
        <w:tc>
          <w:tcPr>
            <w:tcW w:w="1701" w:type="dxa"/>
          </w:tcPr>
          <w:p w:rsidR="00DA6447" w:rsidRDefault="004440C5">
            <w:pPr>
              <w:pStyle w:val="ConsPlusNormal0"/>
              <w:jc w:val="center"/>
            </w:pPr>
            <w:r>
              <w:t>2</w:t>
            </w:r>
          </w:p>
        </w:tc>
        <w:tc>
          <w:tcPr>
            <w:tcW w:w="850" w:type="dxa"/>
          </w:tcPr>
          <w:p w:rsidR="00DA6447" w:rsidRDefault="004440C5">
            <w:pPr>
              <w:pStyle w:val="ConsPlusNormal0"/>
              <w:jc w:val="center"/>
            </w:pPr>
            <w:r>
              <w:t>3</w:t>
            </w:r>
          </w:p>
        </w:tc>
        <w:tc>
          <w:tcPr>
            <w:tcW w:w="737" w:type="dxa"/>
          </w:tcPr>
          <w:p w:rsidR="00DA6447" w:rsidRDefault="004440C5">
            <w:pPr>
              <w:pStyle w:val="ConsPlusNormal0"/>
              <w:jc w:val="center"/>
            </w:pPr>
            <w:r>
              <w:t>4</w:t>
            </w:r>
          </w:p>
        </w:tc>
        <w:tc>
          <w:tcPr>
            <w:tcW w:w="1701" w:type="dxa"/>
          </w:tcPr>
          <w:p w:rsidR="00DA6447" w:rsidRDefault="004440C5">
            <w:pPr>
              <w:pStyle w:val="ConsPlusNormal0"/>
              <w:jc w:val="center"/>
            </w:pPr>
            <w:r>
              <w:t>5</w:t>
            </w:r>
          </w:p>
        </w:tc>
        <w:tc>
          <w:tcPr>
            <w:tcW w:w="850" w:type="dxa"/>
          </w:tcPr>
          <w:p w:rsidR="00DA6447" w:rsidRDefault="004440C5">
            <w:pPr>
              <w:pStyle w:val="ConsPlusNormal0"/>
              <w:jc w:val="center"/>
            </w:pPr>
            <w:r>
              <w:t>6</w:t>
            </w:r>
          </w:p>
        </w:tc>
        <w:tc>
          <w:tcPr>
            <w:tcW w:w="737" w:type="dxa"/>
          </w:tcPr>
          <w:p w:rsidR="00DA6447" w:rsidRDefault="004440C5">
            <w:pPr>
              <w:pStyle w:val="ConsPlusNormal0"/>
              <w:jc w:val="center"/>
            </w:pPr>
            <w:r>
              <w:t>7</w:t>
            </w:r>
          </w:p>
        </w:tc>
        <w:tc>
          <w:tcPr>
            <w:tcW w:w="2041" w:type="dxa"/>
            <w:tcBorders>
              <w:right w:val="nil"/>
            </w:tcBorders>
          </w:tcPr>
          <w:p w:rsidR="00DA6447" w:rsidRDefault="004440C5">
            <w:pPr>
              <w:pStyle w:val="ConsPlusNormal0"/>
              <w:jc w:val="center"/>
            </w:pPr>
            <w:r>
              <w:t>8</w:t>
            </w: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204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204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2041" w:type="dxa"/>
          </w:tcPr>
          <w:p w:rsidR="00DA6447" w:rsidRDefault="00DA6447">
            <w:pPr>
              <w:pStyle w:val="ConsPlusNormal0"/>
            </w:pPr>
          </w:p>
        </w:tc>
      </w:tr>
      <w:tr w:rsidR="00DA6447">
        <w:tblPrEx>
          <w:tblBorders>
            <w:right w:val="single" w:sz="4" w:space="0" w:color="auto"/>
            <w:insideV w:val="nil"/>
          </w:tblBorders>
        </w:tblPrEx>
        <w:tc>
          <w:tcPr>
            <w:tcW w:w="510" w:type="dxa"/>
            <w:tcBorders>
              <w:bottom w:val="nil"/>
            </w:tcBorders>
          </w:tcPr>
          <w:p w:rsidR="00DA6447" w:rsidRDefault="00DA6447">
            <w:pPr>
              <w:pStyle w:val="ConsPlusNormal0"/>
            </w:pPr>
          </w:p>
        </w:tc>
        <w:tc>
          <w:tcPr>
            <w:tcW w:w="1701" w:type="dxa"/>
            <w:tcBorders>
              <w:bottom w:val="nil"/>
            </w:tcBorders>
          </w:tcPr>
          <w:p w:rsidR="00DA6447" w:rsidRDefault="00DA6447">
            <w:pPr>
              <w:pStyle w:val="ConsPlusNormal0"/>
            </w:pPr>
          </w:p>
        </w:tc>
        <w:tc>
          <w:tcPr>
            <w:tcW w:w="850" w:type="dxa"/>
            <w:tcBorders>
              <w:bottom w:val="nil"/>
            </w:tcBorders>
          </w:tcPr>
          <w:p w:rsidR="00DA6447" w:rsidRDefault="00DA6447">
            <w:pPr>
              <w:pStyle w:val="ConsPlusNormal0"/>
            </w:pPr>
          </w:p>
        </w:tc>
        <w:tc>
          <w:tcPr>
            <w:tcW w:w="737" w:type="dxa"/>
            <w:tcBorders>
              <w:bottom w:val="nil"/>
            </w:tcBorders>
          </w:tcPr>
          <w:p w:rsidR="00DA6447" w:rsidRDefault="00DA6447">
            <w:pPr>
              <w:pStyle w:val="ConsPlusNormal0"/>
            </w:pPr>
          </w:p>
        </w:tc>
        <w:tc>
          <w:tcPr>
            <w:tcW w:w="1701" w:type="dxa"/>
            <w:tcBorders>
              <w:bottom w:val="nil"/>
            </w:tcBorders>
          </w:tcPr>
          <w:p w:rsidR="00DA6447" w:rsidRDefault="00DA6447">
            <w:pPr>
              <w:pStyle w:val="ConsPlusNormal0"/>
            </w:pPr>
          </w:p>
        </w:tc>
        <w:tc>
          <w:tcPr>
            <w:tcW w:w="1587" w:type="dxa"/>
            <w:gridSpan w:val="2"/>
            <w:tcBorders>
              <w:bottom w:val="nil"/>
              <w:right w:val="single" w:sz="4" w:space="0" w:color="auto"/>
            </w:tcBorders>
          </w:tcPr>
          <w:p w:rsidR="00DA6447" w:rsidRDefault="004440C5">
            <w:pPr>
              <w:pStyle w:val="ConsPlusNormal0"/>
              <w:jc w:val="right"/>
            </w:pPr>
            <w:r>
              <w:t>Итого</w:t>
            </w:r>
          </w:p>
        </w:tc>
        <w:tc>
          <w:tcPr>
            <w:tcW w:w="2041" w:type="dxa"/>
            <w:tcBorders>
              <w:left w:val="single" w:sz="4" w:space="0" w:color="auto"/>
              <w:right w:val="single" w:sz="4" w:space="0" w:color="auto"/>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Раздел 3.5. Выплаты в иностранной валюте</w:t>
      </w:r>
    </w:p>
    <w:p w:rsidR="00DA6447" w:rsidRDefault="00DA6447">
      <w:pPr>
        <w:pStyle w:val="ConsPlusNormal0"/>
        <w:jc w:val="both"/>
      </w:pPr>
    </w:p>
    <w:p w:rsidR="00DA6447" w:rsidRDefault="00DA6447">
      <w:pPr>
        <w:pStyle w:val="ConsPlusNormal0"/>
        <w:sectPr w:rsidR="00DA6447">
          <w:headerReference w:type="default" r:id="rId530"/>
          <w:footerReference w:type="default" r:id="rId531"/>
          <w:headerReference w:type="first" r:id="rId532"/>
          <w:footerReference w:type="first" r:id="rId533"/>
          <w:pgSz w:w="11906" w:h="16838"/>
          <w:pgMar w:top="1440" w:right="566" w:bottom="1440" w:left="1133"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57"/>
        <w:gridCol w:w="850"/>
        <w:gridCol w:w="794"/>
        <w:gridCol w:w="1020"/>
        <w:gridCol w:w="1531"/>
        <w:gridCol w:w="794"/>
        <w:gridCol w:w="1531"/>
      </w:tblGrid>
      <w:tr w:rsidR="00DA6447">
        <w:tc>
          <w:tcPr>
            <w:tcW w:w="510" w:type="dxa"/>
            <w:vMerge w:val="restart"/>
            <w:tcBorders>
              <w:left w:val="nil"/>
            </w:tcBorders>
          </w:tcPr>
          <w:p w:rsidR="00DA6447" w:rsidRDefault="004440C5">
            <w:pPr>
              <w:pStyle w:val="ConsPlusNormal0"/>
              <w:jc w:val="center"/>
            </w:pPr>
            <w:r>
              <w:lastRenderedPageBreak/>
              <w:t>N п/п</w:t>
            </w:r>
          </w:p>
        </w:tc>
        <w:tc>
          <w:tcPr>
            <w:tcW w:w="3288" w:type="dxa"/>
            <w:gridSpan w:val="3"/>
          </w:tcPr>
          <w:p w:rsidR="00DA6447" w:rsidRDefault="004440C5">
            <w:pPr>
              <w:pStyle w:val="ConsPlusNormal0"/>
              <w:jc w:val="center"/>
            </w:pPr>
            <w:r>
              <w:t>Документ, подтверждающий проведение операции</w:t>
            </w:r>
          </w:p>
        </w:tc>
        <w:tc>
          <w:tcPr>
            <w:tcW w:w="3401" w:type="dxa"/>
            <w:gridSpan w:val="3"/>
          </w:tcPr>
          <w:p w:rsidR="00DA6447" w:rsidRDefault="004440C5">
            <w:pPr>
              <w:pStyle w:val="ConsPlusNormal0"/>
              <w:jc w:val="center"/>
            </w:pPr>
            <w:r>
              <w:t>Документ администратора источников финансирования</w:t>
            </w:r>
          </w:p>
        </w:tc>
        <w:tc>
          <w:tcPr>
            <w:tcW w:w="1020" w:type="dxa"/>
            <w:vMerge w:val="restart"/>
          </w:tcPr>
          <w:p w:rsidR="00DA6447" w:rsidRDefault="004440C5">
            <w:pPr>
              <w:pStyle w:val="ConsPlusNormal0"/>
              <w:jc w:val="center"/>
            </w:pPr>
            <w:r>
              <w:t xml:space="preserve">Код валюты по </w:t>
            </w:r>
            <w:hyperlink r:id="rId534"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1531" w:type="dxa"/>
            <w:vMerge w:val="restart"/>
          </w:tcPr>
          <w:p w:rsidR="00DA6447" w:rsidRDefault="004440C5">
            <w:pPr>
              <w:pStyle w:val="ConsPlusNormal0"/>
              <w:jc w:val="center"/>
            </w:pPr>
            <w:r>
              <w:t>Сумма в иностранной валюте в ____ году (</w:t>
            </w:r>
            <w:r>
              <w:t>текущий финансовый год)</w:t>
            </w:r>
          </w:p>
        </w:tc>
        <w:tc>
          <w:tcPr>
            <w:tcW w:w="794" w:type="dxa"/>
            <w:vMerge w:val="restart"/>
          </w:tcPr>
          <w:p w:rsidR="00DA6447" w:rsidRDefault="004440C5">
            <w:pPr>
              <w:pStyle w:val="ConsPlusNormal0"/>
              <w:jc w:val="center"/>
            </w:pPr>
            <w:r>
              <w:t>Курс валют</w:t>
            </w:r>
          </w:p>
        </w:tc>
        <w:tc>
          <w:tcPr>
            <w:tcW w:w="1531" w:type="dxa"/>
            <w:vMerge w:val="restart"/>
            <w:tcBorders>
              <w:right w:val="nil"/>
            </w:tcBorders>
          </w:tcPr>
          <w:p w:rsidR="00DA6447" w:rsidRDefault="004440C5">
            <w:pPr>
              <w:pStyle w:val="ConsPlusNormal0"/>
              <w:jc w:val="center"/>
            </w:pPr>
            <w:r>
              <w:t>Сумма в рублевом эквиваленте в ____ году (текущий финансовый год)</w:t>
            </w:r>
          </w:p>
        </w:tc>
      </w:tr>
      <w:tr w:rsidR="00DA6447">
        <w:tc>
          <w:tcPr>
            <w:tcW w:w="510" w:type="dxa"/>
            <w:vMerge/>
            <w:tcBorders>
              <w:left w:val="nil"/>
            </w:tcBorders>
          </w:tcPr>
          <w:p w:rsidR="00DA6447" w:rsidRDefault="00DA6447">
            <w:pPr>
              <w:pStyle w:val="ConsPlusNormal0"/>
            </w:pPr>
          </w:p>
        </w:tc>
        <w:tc>
          <w:tcPr>
            <w:tcW w:w="1701" w:type="dxa"/>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737" w:type="dxa"/>
          </w:tcPr>
          <w:p w:rsidR="00DA6447" w:rsidRDefault="004440C5">
            <w:pPr>
              <w:pStyle w:val="ConsPlusNormal0"/>
              <w:jc w:val="center"/>
            </w:pPr>
            <w:r>
              <w:t>дата</w:t>
            </w:r>
          </w:p>
        </w:tc>
        <w:tc>
          <w:tcPr>
            <w:tcW w:w="1757" w:type="dxa"/>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794" w:type="dxa"/>
          </w:tcPr>
          <w:p w:rsidR="00DA6447" w:rsidRDefault="004440C5">
            <w:pPr>
              <w:pStyle w:val="ConsPlusNormal0"/>
              <w:jc w:val="center"/>
            </w:pPr>
            <w:r>
              <w:t>дата</w:t>
            </w:r>
          </w:p>
        </w:tc>
        <w:tc>
          <w:tcPr>
            <w:tcW w:w="1020" w:type="dxa"/>
            <w:vMerge/>
          </w:tcPr>
          <w:p w:rsidR="00DA6447" w:rsidRDefault="00DA6447">
            <w:pPr>
              <w:pStyle w:val="ConsPlusNormal0"/>
            </w:pPr>
          </w:p>
        </w:tc>
        <w:tc>
          <w:tcPr>
            <w:tcW w:w="1531" w:type="dxa"/>
            <w:vMerge/>
          </w:tcPr>
          <w:p w:rsidR="00DA6447" w:rsidRDefault="00DA6447">
            <w:pPr>
              <w:pStyle w:val="ConsPlusNormal0"/>
            </w:pPr>
          </w:p>
        </w:tc>
        <w:tc>
          <w:tcPr>
            <w:tcW w:w="794" w:type="dxa"/>
            <w:vMerge/>
          </w:tcPr>
          <w:p w:rsidR="00DA6447" w:rsidRDefault="00DA6447">
            <w:pPr>
              <w:pStyle w:val="ConsPlusNormal0"/>
            </w:pPr>
          </w:p>
        </w:tc>
        <w:tc>
          <w:tcPr>
            <w:tcW w:w="1531" w:type="dxa"/>
            <w:vMerge/>
            <w:tcBorders>
              <w:right w:val="nil"/>
            </w:tcBorders>
          </w:tcPr>
          <w:p w:rsidR="00DA6447" w:rsidRDefault="00DA6447">
            <w:pPr>
              <w:pStyle w:val="ConsPlusNormal0"/>
            </w:pPr>
          </w:p>
        </w:tc>
      </w:tr>
      <w:tr w:rsidR="00DA6447">
        <w:tc>
          <w:tcPr>
            <w:tcW w:w="510" w:type="dxa"/>
            <w:tcBorders>
              <w:left w:val="nil"/>
            </w:tcBorders>
          </w:tcPr>
          <w:p w:rsidR="00DA6447" w:rsidRDefault="004440C5">
            <w:pPr>
              <w:pStyle w:val="ConsPlusNormal0"/>
              <w:jc w:val="center"/>
            </w:pPr>
            <w:r>
              <w:t>1</w:t>
            </w:r>
          </w:p>
        </w:tc>
        <w:tc>
          <w:tcPr>
            <w:tcW w:w="1701" w:type="dxa"/>
          </w:tcPr>
          <w:p w:rsidR="00DA6447" w:rsidRDefault="004440C5">
            <w:pPr>
              <w:pStyle w:val="ConsPlusNormal0"/>
              <w:jc w:val="center"/>
            </w:pPr>
            <w:r>
              <w:t>2</w:t>
            </w:r>
          </w:p>
        </w:tc>
        <w:tc>
          <w:tcPr>
            <w:tcW w:w="850" w:type="dxa"/>
          </w:tcPr>
          <w:p w:rsidR="00DA6447" w:rsidRDefault="004440C5">
            <w:pPr>
              <w:pStyle w:val="ConsPlusNormal0"/>
              <w:jc w:val="center"/>
            </w:pPr>
            <w:r>
              <w:t>3</w:t>
            </w:r>
          </w:p>
        </w:tc>
        <w:tc>
          <w:tcPr>
            <w:tcW w:w="737" w:type="dxa"/>
          </w:tcPr>
          <w:p w:rsidR="00DA6447" w:rsidRDefault="004440C5">
            <w:pPr>
              <w:pStyle w:val="ConsPlusNormal0"/>
              <w:jc w:val="center"/>
            </w:pPr>
            <w:r>
              <w:t>4</w:t>
            </w:r>
          </w:p>
        </w:tc>
        <w:tc>
          <w:tcPr>
            <w:tcW w:w="1757" w:type="dxa"/>
          </w:tcPr>
          <w:p w:rsidR="00DA6447" w:rsidRDefault="004440C5">
            <w:pPr>
              <w:pStyle w:val="ConsPlusNormal0"/>
              <w:jc w:val="center"/>
            </w:pPr>
            <w:r>
              <w:t>5</w:t>
            </w:r>
          </w:p>
        </w:tc>
        <w:tc>
          <w:tcPr>
            <w:tcW w:w="850" w:type="dxa"/>
          </w:tcPr>
          <w:p w:rsidR="00DA6447" w:rsidRDefault="004440C5">
            <w:pPr>
              <w:pStyle w:val="ConsPlusNormal0"/>
              <w:jc w:val="center"/>
            </w:pPr>
            <w:r>
              <w:t>6</w:t>
            </w:r>
          </w:p>
        </w:tc>
        <w:tc>
          <w:tcPr>
            <w:tcW w:w="794" w:type="dxa"/>
          </w:tcPr>
          <w:p w:rsidR="00DA6447" w:rsidRDefault="004440C5">
            <w:pPr>
              <w:pStyle w:val="ConsPlusNormal0"/>
              <w:jc w:val="center"/>
            </w:pPr>
            <w:r>
              <w:t>7</w:t>
            </w:r>
          </w:p>
        </w:tc>
        <w:tc>
          <w:tcPr>
            <w:tcW w:w="1020" w:type="dxa"/>
          </w:tcPr>
          <w:p w:rsidR="00DA6447" w:rsidRDefault="004440C5">
            <w:pPr>
              <w:pStyle w:val="ConsPlusNormal0"/>
              <w:jc w:val="center"/>
            </w:pPr>
            <w:r>
              <w:t>8</w:t>
            </w:r>
          </w:p>
        </w:tc>
        <w:tc>
          <w:tcPr>
            <w:tcW w:w="1531" w:type="dxa"/>
          </w:tcPr>
          <w:p w:rsidR="00DA6447" w:rsidRDefault="004440C5">
            <w:pPr>
              <w:pStyle w:val="ConsPlusNormal0"/>
              <w:jc w:val="center"/>
            </w:pPr>
            <w:r>
              <w:t>9</w:t>
            </w:r>
          </w:p>
        </w:tc>
        <w:tc>
          <w:tcPr>
            <w:tcW w:w="794" w:type="dxa"/>
          </w:tcPr>
          <w:p w:rsidR="00DA6447" w:rsidRDefault="004440C5">
            <w:pPr>
              <w:pStyle w:val="ConsPlusNormal0"/>
              <w:jc w:val="center"/>
            </w:pPr>
            <w:r>
              <w:t>10</w:t>
            </w:r>
          </w:p>
        </w:tc>
        <w:tc>
          <w:tcPr>
            <w:tcW w:w="1531" w:type="dxa"/>
            <w:tcBorders>
              <w:right w:val="nil"/>
            </w:tcBorders>
          </w:tcPr>
          <w:p w:rsidR="00DA6447" w:rsidRDefault="004440C5">
            <w:pPr>
              <w:pStyle w:val="ConsPlusNormal0"/>
              <w:jc w:val="center"/>
            </w:pPr>
            <w:r>
              <w:t>11</w:t>
            </w: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1757"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020" w:type="dxa"/>
          </w:tcPr>
          <w:p w:rsidR="00DA6447" w:rsidRDefault="00DA6447">
            <w:pPr>
              <w:pStyle w:val="ConsPlusNormal0"/>
            </w:pPr>
          </w:p>
        </w:tc>
        <w:tc>
          <w:tcPr>
            <w:tcW w:w="1531" w:type="dxa"/>
          </w:tcPr>
          <w:p w:rsidR="00DA6447" w:rsidRDefault="00DA6447">
            <w:pPr>
              <w:pStyle w:val="ConsPlusNormal0"/>
            </w:pPr>
          </w:p>
        </w:tc>
        <w:tc>
          <w:tcPr>
            <w:tcW w:w="794" w:type="dxa"/>
          </w:tcPr>
          <w:p w:rsidR="00DA6447" w:rsidRDefault="00DA6447">
            <w:pPr>
              <w:pStyle w:val="ConsPlusNormal0"/>
            </w:pPr>
          </w:p>
        </w:tc>
        <w:tc>
          <w:tcPr>
            <w:tcW w:w="153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1757"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020" w:type="dxa"/>
          </w:tcPr>
          <w:p w:rsidR="00DA6447" w:rsidRDefault="00DA6447">
            <w:pPr>
              <w:pStyle w:val="ConsPlusNormal0"/>
            </w:pPr>
          </w:p>
        </w:tc>
        <w:tc>
          <w:tcPr>
            <w:tcW w:w="1531" w:type="dxa"/>
          </w:tcPr>
          <w:p w:rsidR="00DA6447" w:rsidRDefault="00DA6447">
            <w:pPr>
              <w:pStyle w:val="ConsPlusNormal0"/>
            </w:pPr>
          </w:p>
        </w:tc>
        <w:tc>
          <w:tcPr>
            <w:tcW w:w="794" w:type="dxa"/>
          </w:tcPr>
          <w:p w:rsidR="00DA6447" w:rsidRDefault="00DA6447">
            <w:pPr>
              <w:pStyle w:val="ConsPlusNormal0"/>
            </w:pPr>
          </w:p>
        </w:tc>
        <w:tc>
          <w:tcPr>
            <w:tcW w:w="1531" w:type="dxa"/>
          </w:tcPr>
          <w:p w:rsidR="00DA6447" w:rsidRDefault="00DA6447">
            <w:pPr>
              <w:pStyle w:val="ConsPlusNormal0"/>
            </w:pPr>
          </w:p>
        </w:tc>
      </w:tr>
      <w:tr w:rsidR="00DA6447">
        <w:tblPrEx>
          <w:tblBorders>
            <w:right w:val="single" w:sz="4" w:space="0" w:color="auto"/>
          </w:tblBorders>
        </w:tblPrEx>
        <w:tc>
          <w:tcPr>
            <w:tcW w:w="510" w:type="dxa"/>
            <w:tcBorders>
              <w:left w:val="nil"/>
            </w:tcBorders>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1757"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020" w:type="dxa"/>
          </w:tcPr>
          <w:p w:rsidR="00DA6447" w:rsidRDefault="00DA6447">
            <w:pPr>
              <w:pStyle w:val="ConsPlusNormal0"/>
            </w:pPr>
          </w:p>
        </w:tc>
        <w:tc>
          <w:tcPr>
            <w:tcW w:w="1531" w:type="dxa"/>
          </w:tcPr>
          <w:p w:rsidR="00DA6447" w:rsidRDefault="00DA6447">
            <w:pPr>
              <w:pStyle w:val="ConsPlusNormal0"/>
            </w:pPr>
          </w:p>
        </w:tc>
        <w:tc>
          <w:tcPr>
            <w:tcW w:w="794" w:type="dxa"/>
          </w:tcPr>
          <w:p w:rsidR="00DA6447" w:rsidRDefault="00DA6447">
            <w:pPr>
              <w:pStyle w:val="ConsPlusNormal0"/>
            </w:pPr>
          </w:p>
        </w:tc>
        <w:tc>
          <w:tcPr>
            <w:tcW w:w="1531" w:type="dxa"/>
          </w:tcPr>
          <w:p w:rsidR="00DA6447" w:rsidRDefault="00DA6447">
            <w:pPr>
              <w:pStyle w:val="ConsPlusNormal0"/>
            </w:pPr>
          </w:p>
        </w:tc>
      </w:tr>
      <w:tr w:rsidR="00DA6447">
        <w:tblPrEx>
          <w:tblBorders>
            <w:right w:val="single" w:sz="4" w:space="0" w:color="auto"/>
          </w:tblBorders>
        </w:tblPrEx>
        <w:tc>
          <w:tcPr>
            <w:tcW w:w="7199" w:type="dxa"/>
            <w:gridSpan w:val="7"/>
            <w:tcBorders>
              <w:left w:val="nil"/>
              <w:bottom w:val="nil"/>
            </w:tcBorders>
          </w:tcPr>
          <w:p w:rsidR="00DA6447" w:rsidRDefault="004440C5">
            <w:pPr>
              <w:pStyle w:val="ConsPlusNormal0"/>
              <w:jc w:val="right"/>
            </w:pPr>
            <w:r>
              <w:t xml:space="preserve">Итого по коду валют (по </w:t>
            </w:r>
            <w:hyperlink r:id="rId535"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r>
              <w:t>)</w:t>
            </w:r>
          </w:p>
        </w:tc>
        <w:tc>
          <w:tcPr>
            <w:tcW w:w="1020" w:type="dxa"/>
          </w:tcPr>
          <w:p w:rsidR="00DA6447" w:rsidRDefault="00DA6447">
            <w:pPr>
              <w:pStyle w:val="ConsPlusNormal0"/>
            </w:pPr>
          </w:p>
        </w:tc>
        <w:tc>
          <w:tcPr>
            <w:tcW w:w="1531" w:type="dxa"/>
          </w:tcPr>
          <w:p w:rsidR="00DA6447" w:rsidRDefault="00DA6447">
            <w:pPr>
              <w:pStyle w:val="ConsPlusNormal0"/>
            </w:pPr>
          </w:p>
        </w:tc>
        <w:tc>
          <w:tcPr>
            <w:tcW w:w="794" w:type="dxa"/>
          </w:tcPr>
          <w:p w:rsidR="00DA6447" w:rsidRDefault="004440C5">
            <w:pPr>
              <w:pStyle w:val="ConsPlusNormal0"/>
              <w:jc w:val="center"/>
            </w:pPr>
            <w:r>
              <w:t>X</w:t>
            </w:r>
          </w:p>
        </w:tc>
        <w:tc>
          <w:tcPr>
            <w:tcW w:w="1531" w:type="dxa"/>
          </w:tcPr>
          <w:p w:rsidR="00DA6447" w:rsidRDefault="00DA6447">
            <w:pPr>
              <w:pStyle w:val="ConsPlusNormal0"/>
            </w:pPr>
          </w:p>
        </w:tc>
      </w:tr>
      <w:tr w:rsidR="00DA6447">
        <w:tblPrEx>
          <w:tblBorders>
            <w:right w:val="single" w:sz="4" w:space="0" w:color="auto"/>
            <w:insideV w:val="nil"/>
          </w:tblBorders>
        </w:tblPrEx>
        <w:tc>
          <w:tcPr>
            <w:tcW w:w="7199" w:type="dxa"/>
            <w:gridSpan w:val="7"/>
            <w:tcBorders>
              <w:top w:val="nil"/>
              <w:bottom w:val="nil"/>
            </w:tcBorders>
          </w:tcPr>
          <w:p w:rsidR="00DA6447" w:rsidRDefault="00DA6447">
            <w:pPr>
              <w:pStyle w:val="ConsPlusNormal0"/>
            </w:pPr>
          </w:p>
        </w:tc>
        <w:tc>
          <w:tcPr>
            <w:tcW w:w="3345" w:type="dxa"/>
            <w:gridSpan w:val="3"/>
            <w:tcBorders>
              <w:bottom w:val="nil"/>
              <w:right w:val="single" w:sz="4" w:space="0" w:color="auto"/>
            </w:tcBorders>
          </w:tcPr>
          <w:p w:rsidR="00DA6447" w:rsidRDefault="004440C5">
            <w:pPr>
              <w:pStyle w:val="ConsPlusNormal0"/>
              <w:jc w:val="right"/>
            </w:pPr>
            <w:r>
              <w:t>Всего</w:t>
            </w:r>
          </w:p>
        </w:tc>
        <w:tc>
          <w:tcPr>
            <w:tcW w:w="1531" w:type="dxa"/>
            <w:tcBorders>
              <w:left w:val="single" w:sz="4" w:space="0" w:color="auto"/>
              <w:right w:val="single" w:sz="4" w:space="0" w:color="auto"/>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w:t>
      </w:r>
      <w:r>
        <w:t>__</w:t>
      </w:r>
    </w:p>
    <w:p w:rsidR="00DA6447" w:rsidRDefault="00DA6447">
      <w:pPr>
        <w:pStyle w:val="ConsPlusNormal0"/>
        <w:sectPr w:rsidR="00DA6447">
          <w:headerReference w:type="default" r:id="rId536"/>
          <w:footerReference w:type="default" r:id="rId537"/>
          <w:headerReference w:type="first" r:id="rId538"/>
          <w:footerReference w:type="first" r:id="rId539"/>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17</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w:t>
            </w:r>
            <w:hyperlink r:id="rId540"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114" w:name="P7403"/>
      <w:bookmarkEnd w:id="114"/>
      <w:r>
        <w:t xml:space="preserve">                                  ВЫПИСКА</w:t>
      </w:r>
    </w:p>
    <w:p w:rsidR="00DA6447" w:rsidRDefault="004440C5">
      <w:pPr>
        <w:pStyle w:val="ConsPlusNonformat0"/>
        <w:jc w:val="both"/>
      </w:pPr>
      <w:r>
        <w:t xml:space="preserve">                                                           ┌─────────┐</w:t>
      </w:r>
    </w:p>
    <w:p w:rsidR="00DA6447" w:rsidRDefault="004440C5">
      <w:pPr>
        <w:pStyle w:val="ConsPlusNonformat0"/>
        <w:jc w:val="both"/>
      </w:pPr>
      <w:r>
        <w:t xml:space="preserve">    из лицевого счета иного получателя бюджетных средств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DA6447">
        <w:tc>
          <w:tcPr>
            <w:tcW w:w="2835" w:type="dxa"/>
            <w:tcBorders>
              <w:top w:val="nil"/>
              <w:left w:val="nil"/>
              <w:bottom w:val="nil"/>
              <w:right w:val="nil"/>
            </w:tcBorders>
          </w:tcPr>
          <w:p w:rsidR="00DA6447" w:rsidRDefault="00DA6447">
            <w:pPr>
              <w:pStyle w:val="ConsPlusNormal0"/>
            </w:pPr>
          </w:p>
        </w:tc>
        <w:tc>
          <w:tcPr>
            <w:tcW w:w="3231" w:type="dxa"/>
            <w:vMerge w:val="restart"/>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2835" w:type="dxa"/>
            <w:tcBorders>
              <w:top w:val="nil"/>
              <w:left w:val="nil"/>
              <w:bottom w:val="nil"/>
              <w:right w:val="nil"/>
            </w:tcBorders>
          </w:tcPr>
          <w:p w:rsidR="00DA6447" w:rsidRDefault="00DA6447">
            <w:pPr>
              <w:pStyle w:val="ConsPlusNormal0"/>
            </w:pPr>
          </w:p>
        </w:tc>
        <w:tc>
          <w:tcPr>
            <w:tcW w:w="3231" w:type="dxa"/>
            <w:vMerge/>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0531765</w:t>
            </w:r>
          </w:p>
        </w:tc>
      </w:tr>
      <w:tr w:rsidR="00DA6447">
        <w:tc>
          <w:tcPr>
            <w:tcW w:w="283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за "__" 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3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35" w:type="dxa"/>
            <w:tcBorders>
              <w:top w:val="nil"/>
              <w:left w:val="nil"/>
              <w:bottom w:val="nil"/>
              <w:right w:val="nil"/>
            </w:tcBorders>
          </w:tcPr>
          <w:p w:rsidR="00DA6447" w:rsidRDefault="004440C5">
            <w:pPr>
              <w:pStyle w:val="ConsPlusNormal0"/>
            </w:pPr>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35" w:type="dxa"/>
            <w:tcBorders>
              <w:top w:val="nil"/>
              <w:left w:val="nil"/>
              <w:bottom w:val="nil"/>
              <w:right w:val="nil"/>
            </w:tcBorders>
          </w:tcPr>
          <w:p w:rsidR="00DA6447" w:rsidRDefault="004440C5">
            <w:pPr>
              <w:pStyle w:val="ConsPlusNormal0"/>
            </w:pPr>
            <w:r>
              <w:t>Иной получатель бюджетных средств</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35" w:type="dxa"/>
            <w:tcBorders>
              <w:top w:val="nil"/>
              <w:left w:val="nil"/>
              <w:bottom w:val="nil"/>
              <w:right w:val="nil"/>
            </w:tcBorders>
          </w:tcPr>
          <w:p w:rsidR="00DA6447" w:rsidRDefault="004440C5">
            <w:pPr>
              <w:pStyle w:val="ConsPlusNormal0"/>
            </w:pPr>
            <w:r>
              <w:t>Распорядитель бюджетных средств</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35" w:type="dxa"/>
            <w:tcBorders>
              <w:top w:val="nil"/>
              <w:left w:val="nil"/>
              <w:bottom w:val="nil"/>
              <w:right w:val="nil"/>
            </w:tcBorders>
          </w:tcPr>
          <w:p w:rsidR="00DA6447" w:rsidRDefault="004440C5">
            <w:pPr>
              <w:pStyle w:val="ConsPlusNormal0"/>
            </w:pPr>
            <w:r>
              <w:t>Главный распорядитель бюджетных средств</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3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54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35" w:type="dxa"/>
            <w:tcBorders>
              <w:top w:val="nil"/>
              <w:left w:val="nil"/>
              <w:bottom w:val="nil"/>
              <w:right w:val="nil"/>
            </w:tcBorders>
          </w:tcPr>
          <w:p w:rsidR="00DA6447" w:rsidRDefault="004440C5">
            <w:pPr>
              <w:pStyle w:val="ConsPlusNormal0"/>
            </w:pPr>
            <w:r>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35" w:type="dxa"/>
            <w:tcBorders>
              <w:top w:val="nil"/>
              <w:left w:val="nil"/>
              <w:bottom w:val="nil"/>
              <w:right w:val="nil"/>
            </w:tcBorders>
          </w:tcPr>
          <w:p w:rsidR="00DA6447" w:rsidRDefault="004440C5">
            <w:pPr>
              <w:pStyle w:val="ConsPlusNormal0"/>
            </w:pPr>
            <w:r>
              <w:t xml:space="preserve">Периодичность: </w:t>
            </w:r>
            <w:r>
              <w:lastRenderedPageBreak/>
              <w:t>ежедневная</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35" w:type="dxa"/>
            <w:tcBorders>
              <w:top w:val="nil"/>
              <w:left w:val="nil"/>
              <w:bottom w:val="nil"/>
              <w:right w:val="nil"/>
            </w:tcBorders>
          </w:tcPr>
          <w:p w:rsidR="00DA6447" w:rsidRDefault="004440C5">
            <w:pPr>
              <w:pStyle w:val="ConsPlusNormal0"/>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542"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Изменение остатков на лицевом счете</w:t>
      </w:r>
    </w:p>
    <w:p w:rsidR="00DA6447" w:rsidRDefault="00DA6447">
      <w:pPr>
        <w:pStyle w:val="ConsPlusNormal0"/>
        <w:jc w:val="both"/>
      </w:pPr>
    </w:p>
    <w:p w:rsidR="00DA6447" w:rsidRDefault="00DA6447">
      <w:pPr>
        <w:pStyle w:val="ConsPlusNormal0"/>
        <w:sectPr w:rsidR="00DA6447">
          <w:headerReference w:type="default" r:id="rId543"/>
          <w:footerReference w:type="default" r:id="rId544"/>
          <w:headerReference w:type="first" r:id="rId545"/>
          <w:footerReference w:type="first" r:id="rId546"/>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077"/>
        <w:gridCol w:w="964"/>
        <w:gridCol w:w="1020"/>
        <w:gridCol w:w="1077"/>
        <w:gridCol w:w="964"/>
        <w:gridCol w:w="964"/>
        <w:gridCol w:w="1077"/>
        <w:gridCol w:w="907"/>
        <w:gridCol w:w="907"/>
      </w:tblGrid>
      <w:tr w:rsidR="00DA6447">
        <w:tc>
          <w:tcPr>
            <w:tcW w:w="1644" w:type="dxa"/>
            <w:vMerge w:val="restart"/>
            <w:tcBorders>
              <w:left w:val="nil"/>
            </w:tcBorders>
          </w:tcPr>
          <w:p w:rsidR="00DA6447" w:rsidRDefault="004440C5">
            <w:pPr>
              <w:pStyle w:val="ConsPlusNormal0"/>
              <w:jc w:val="center"/>
            </w:pPr>
            <w:r>
              <w:lastRenderedPageBreak/>
              <w:t>Наименование показателя</w:t>
            </w:r>
          </w:p>
        </w:tc>
        <w:tc>
          <w:tcPr>
            <w:tcW w:w="3061" w:type="dxa"/>
            <w:gridSpan w:val="3"/>
          </w:tcPr>
          <w:p w:rsidR="00DA6447" w:rsidRDefault="004440C5">
            <w:pPr>
              <w:pStyle w:val="ConsPlusNormal0"/>
              <w:jc w:val="center"/>
            </w:pPr>
            <w:r>
              <w:t>Бюджетные ассигнования</w:t>
            </w:r>
          </w:p>
        </w:tc>
        <w:tc>
          <w:tcPr>
            <w:tcW w:w="3005" w:type="dxa"/>
            <w:gridSpan w:val="3"/>
          </w:tcPr>
          <w:p w:rsidR="00DA6447" w:rsidRDefault="004440C5">
            <w:pPr>
              <w:pStyle w:val="ConsPlusNormal0"/>
              <w:jc w:val="center"/>
            </w:pPr>
            <w:r>
              <w:t>Лимиты бюджетных обязательств</w:t>
            </w:r>
          </w:p>
        </w:tc>
        <w:tc>
          <w:tcPr>
            <w:tcW w:w="1077" w:type="dxa"/>
            <w:vMerge w:val="restart"/>
          </w:tcPr>
          <w:p w:rsidR="00DA6447" w:rsidRDefault="004440C5">
            <w:pPr>
              <w:pStyle w:val="ConsPlusNormal0"/>
              <w:jc w:val="center"/>
            </w:pPr>
            <w:r>
              <w:t>Предельные объемы финансирования</w:t>
            </w:r>
          </w:p>
        </w:tc>
        <w:tc>
          <w:tcPr>
            <w:tcW w:w="907" w:type="dxa"/>
            <w:vMerge w:val="restart"/>
          </w:tcPr>
          <w:p w:rsidR="00DA6447" w:rsidRDefault="004440C5">
            <w:pPr>
              <w:pStyle w:val="ConsPlusNormal0"/>
              <w:jc w:val="center"/>
            </w:pPr>
            <w:r>
              <w:t>Поступления</w:t>
            </w:r>
          </w:p>
          <w:p w:rsidR="00DA6447" w:rsidRDefault="004440C5">
            <w:pPr>
              <w:pStyle w:val="ConsPlusNormal0"/>
              <w:jc w:val="center"/>
            </w:pPr>
            <w:r>
              <w:t>(с начала ____ текущего финансового года)</w:t>
            </w:r>
          </w:p>
        </w:tc>
        <w:tc>
          <w:tcPr>
            <w:tcW w:w="907" w:type="dxa"/>
            <w:vMerge w:val="restart"/>
            <w:tcBorders>
              <w:right w:val="nil"/>
            </w:tcBorders>
          </w:tcPr>
          <w:p w:rsidR="00DA6447" w:rsidRDefault="004440C5">
            <w:pPr>
              <w:pStyle w:val="ConsPlusNormal0"/>
              <w:jc w:val="center"/>
            </w:pPr>
            <w:r>
              <w:t>Выплаты</w:t>
            </w:r>
          </w:p>
          <w:p w:rsidR="00DA6447" w:rsidRDefault="004440C5">
            <w:pPr>
              <w:pStyle w:val="ConsPlusNormal0"/>
              <w:jc w:val="center"/>
            </w:pPr>
            <w:r>
              <w:t>(с начала ____ текущего финансового года)</w:t>
            </w:r>
          </w:p>
        </w:tc>
      </w:tr>
      <w:tr w:rsidR="00DA6447">
        <w:tc>
          <w:tcPr>
            <w:tcW w:w="1644" w:type="dxa"/>
            <w:vMerge/>
            <w:tcBorders>
              <w:left w:val="nil"/>
            </w:tcBorders>
          </w:tcPr>
          <w:p w:rsidR="00DA6447" w:rsidRDefault="00DA6447">
            <w:pPr>
              <w:pStyle w:val="ConsPlusNormal0"/>
            </w:pPr>
          </w:p>
        </w:tc>
        <w:tc>
          <w:tcPr>
            <w:tcW w:w="1077" w:type="dxa"/>
            <w:vMerge w:val="restart"/>
          </w:tcPr>
          <w:p w:rsidR="00DA6447" w:rsidRDefault="004440C5">
            <w:pPr>
              <w:pStyle w:val="ConsPlusNormal0"/>
              <w:jc w:val="center"/>
            </w:pPr>
            <w:r>
              <w:t>на ____ текущий финансовый год</w:t>
            </w:r>
          </w:p>
        </w:tc>
        <w:tc>
          <w:tcPr>
            <w:tcW w:w="1984" w:type="dxa"/>
            <w:gridSpan w:val="2"/>
          </w:tcPr>
          <w:p w:rsidR="00DA6447" w:rsidRDefault="004440C5">
            <w:pPr>
              <w:pStyle w:val="ConsPlusNormal0"/>
              <w:jc w:val="center"/>
            </w:pPr>
            <w:r>
              <w:t>на плановый период ____ - ____ годов</w:t>
            </w:r>
          </w:p>
        </w:tc>
        <w:tc>
          <w:tcPr>
            <w:tcW w:w="1077" w:type="dxa"/>
            <w:vMerge w:val="restart"/>
          </w:tcPr>
          <w:p w:rsidR="00DA6447" w:rsidRDefault="004440C5">
            <w:pPr>
              <w:pStyle w:val="ConsPlusNormal0"/>
              <w:jc w:val="center"/>
            </w:pPr>
            <w:r>
              <w:t>на ____ текущий финансовый год</w:t>
            </w:r>
          </w:p>
        </w:tc>
        <w:tc>
          <w:tcPr>
            <w:tcW w:w="1928" w:type="dxa"/>
            <w:gridSpan w:val="2"/>
          </w:tcPr>
          <w:p w:rsidR="00DA6447" w:rsidRDefault="004440C5">
            <w:pPr>
              <w:pStyle w:val="ConsPlusNormal0"/>
              <w:jc w:val="center"/>
            </w:pPr>
            <w:r>
              <w:t>на плановый период ____ - ____ годов</w:t>
            </w:r>
          </w:p>
        </w:tc>
        <w:tc>
          <w:tcPr>
            <w:tcW w:w="1077" w:type="dxa"/>
            <w:vMerge/>
          </w:tcPr>
          <w:p w:rsidR="00DA6447" w:rsidRDefault="00DA6447">
            <w:pPr>
              <w:pStyle w:val="ConsPlusNormal0"/>
            </w:pPr>
          </w:p>
        </w:tc>
        <w:tc>
          <w:tcPr>
            <w:tcW w:w="907" w:type="dxa"/>
            <w:vMerge/>
          </w:tcPr>
          <w:p w:rsidR="00DA6447" w:rsidRDefault="00DA6447">
            <w:pPr>
              <w:pStyle w:val="ConsPlusNormal0"/>
            </w:pPr>
          </w:p>
        </w:tc>
        <w:tc>
          <w:tcPr>
            <w:tcW w:w="907" w:type="dxa"/>
            <w:vMerge/>
            <w:tcBorders>
              <w:right w:val="nil"/>
            </w:tcBorders>
          </w:tcPr>
          <w:p w:rsidR="00DA6447" w:rsidRDefault="00DA6447">
            <w:pPr>
              <w:pStyle w:val="ConsPlusNormal0"/>
            </w:pPr>
          </w:p>
        </w:tc>
      </w:tr>
      <w:tr w:rsidR="00DA6447">
        <w:tc>
          <w:tcPr>
            <w:tcW w:w="1644" w:type="dxa"/>
            <w:vMerge/>
            <w:tcBorders>
              <w:left w:val="nil"/>
            </w:tcBorders>
          </w:tcPr>
          <w:p w:rsidR="00DA6447" w:rsidRDefault="00DA6447">
            <w:pPr>
              <w:pStyle w:val="ConsPlusNormal0"/>
            </w:pPr>
          </w:p>
        </w:tc>
        <w:tc>
          <w:tcPr>
            <w:tcW w:w="1077" w:type="dxa"/>
            <w:vMerge/>
          </w:tcPr>
          <w:p w:rsidR="00DA6447" w:rsidRDefault="00DA6447">
            <w:pPr>
              <w:pStyle w:val="ConsPlusNormal0"/>
            </w:pPr>
          </w:p>
        </w:tc>
        <w:tc>
          <w:tcPr>
            <w:tcW w:w="964" w:type="dxa"/>
          </w:tcPr>
          <w:p w:rsidR="00DA6447" w:rsidRDefault="004440C5">
            <w:pPr>
              <w:pStyle w:val="ConsPlusNormal0"/>
              <w:jc w:val="center"/>
            </w:pPr>
            <w:r>
              <w:t>первый год</w:t>
            </w:r>
          </w:p>
        </w:tc>
        <w:tc>
          <w:tcPr>
            <w:tcW w:w="1020" w:type="dxa"/>
          </w:tcPr>
          <w:p w:rsidR="00DA6447" w:rsidRDefault="004440C5">
            <w:pPr>
              <w:pStyle w:val="ConsPlusNormal0"/>
              <w:jc w:val="center"/>
            </w:pPr>
            <w:r>
              <w:t>второй год</w:t>
            </w:r>
          </w:p>
        </w:tc>
        <w:tc>
          <w:tcPr>
            <w:tcW w:w="1077" w:type="dxa"/>
            <w:vMerge/>
          </w:tcPr>
          <w:p w:rsidR="00DA6447" w:rsidRDefault="00DA6447">
            <w:pPr>
              <w:pStyle w:val="ConsPlusNormal0"/>
            </w:pPr>
          </w:p>
        </w:tc>
        <w:tc>
          <w:tcPr>
            <w:tcW w:w="964" w:type="dxa"/>
          </w:tcPr>
          <w:p w:rsidR="00DA6447" w:rsidRDefault="004440C5">
            <w:pPr>
              <w:pStyle w:val="ConsPlusNormal0"/>
              <w:jc w:val="center"/>
            </w:pPr>
            <w:r>
              <w:t>первый год</w:t>
            </w:r>
          </w:p>
        </w:tc>
        <w:tc>
          <w:tcPr>
            <w:tcW w:w="964" w:type="dxa"/>
          </w:tcPr>
          <w:p w:rsidR="00DA6447" w:rsidRDefault="004440C5">
            <w:pPr>
              <w:pStyle w:val="ConsPlusNormal0"/>
              <w:jc w:val="center"/>
            </w:pPr>
            <w:r>
              <w:t>второй год</w:t>
            </w:r>
          </w:p>
        </w:tc>
        <w:tc>
          <w:tcPr>
            <w:tcW w:w="1077" w:type="dxa"/>
            <w:vMerge/>
          </w:tcPr>
          <w:p w:rsidR="00DA6447" w:rsidRDefault="00DA6447">
            <w:pPr>
              <w:pStyle w:val="ConsPlusNormal0"/>
            </w:pPr>
          </w:p>
        </w:tc>
        <w:tc>
          <w:tcPr>
            <w:tcW w:w="907" w:type="dxa"/>
            <w:vMerge/>
          </w:tcPr>
          <w:p w:rsidR="00DA6447" w:rsidRDefault="00DA6447">
            <w:pPr>
              <w:pStyle w:val="ConsPlusNormal0"/>
            </w:pPr>
          </w:p>
        </w:tc>
        <w:tc>
          <w:tcPr>
            <w:tcW w:w="907" w:type="dxa"/>
            <w:vMerge/>
            <w:tcBorders>
              <w:right w:val="nil"/>
            </w:tcBorders>
          </w:tcPr>
          <w:p w:rsidR="00DA6447" w:rsidRDefault="00DA6447">
            <w:pPr>
              <w:pStyle w:val="ConsPlusNormal0"/>
            </w:pPr>
          </w:p>
        </w:tc>
      </w:tr>
      <w:tr w:rsidR="00DA6447">
        <w:tc>
          <w:tcPr>
            <w:tcW w:w="1644" w:type="dxa"/>
            <w:tcBorders>
              <w:left w:val="nil"/>
            </w:tcBorders>
          </w:tcPr>
          <w:p w:rsidR="00DA6447" w:rsidRDefault="004440C5">
            <w:pPr>
              <w:pStyle w:val="ConsPlusNormal0"/>
              <w:jc w:val="center"/>
            </w:pPr>
            <w:r>
              <w:t>1</w:t>
            </w:r>
          </w:p>
        </w:tc>
        <w:tc>
          <w:tcPr>
            <w:tcW w:w="1077" w:type="dxa"/>
          </w:tcPr>
          <w:p w:rsidR="00DA6447" w:rsidRDefault="004440C5">
            <w:pPr>
              <w:pStyle w:val="ConsPlusNormal0"/>
              <w:jc w:val="center"/>
            </w:pPr>
            <w:r>
              <w:t>2</w:t>
            </w:r>
          </w:p>
        </w:tc>
        <w:tc>
          <w:tcPr>
            <w:tcW w:w="964" w:type="dxa"/>
          </w:tcPr>
          <w:p w:rsidR="00DA6447" w:rsidRDefault="004440C5">
            <w:pPr>
              <w:pStyle w:val="ConsPlusNormal0"/>
              <w:jc w:val="center"/>
            </w:pPr>
            <w:r>
              <w:t>3</w:t>
            </w:r>
          </w:p>
        </w:tc>
        <w:tc>
          <w:tcPr>
            <w:tcW w:w="1020" w:type="dxa"/>
          </w:tcPr>
          <w:p w:rsidR="00DA6447" w:rsidRDefault="004440C5">
            <w:pPr>
              <w:pStyle w:val="ConsPlusNormal0"/>
              <w:jc w:val="center"/>
            </w:pPr>
            <w:r>
              <w:t>4</w:t>
            </w:r>
          </w:p>
        </w:tc>
        <w:tc>
          <w:tcPr>
            <w:tcW w:w="1077" w:type="dxa"/>
          </w:tcPr>
          <w:p w:rsidR="00DA6447" w:rsidRDefault="004440C5">
            <w:pPr>
              <w:pStyle w:val="ConsPlusNormal0"/>
              <w:jc w:val="center"/>
            </w:pPr>
            <w:r>
              <w:t>5</w:t>
            </w:r>
          </w:p>
        </w:tc>
        <w:tc>
          <w:tcPr>
            <w:tcW w:w="964" w:type="dxa"/>
          </w:tcPr>
          <w:p w:rsidR="00DA6447" w:rsidRDefault="004440C5">
            <w:pPr>
              <w:pStyle w:val="ConsPlusNormal0"/>
              <w:jc w:val="center"/>
            </w:pPr>
            <w:r>
              <w:t>6</w:t>
            </w:r>
          </w:p>
        </w:tc>
        <w:tc>
          <w:tcPr>
            <w:tcW w:w="964" w:type="dxa"/>
          </w:tcPr>
          <w:p w:rsidR="00DA6447" w:rsidRDefault="004440C5">
            <w:pPr>
              <w:pStyle w:val="ConsPlusNormal0"/>
              <w:jc w:val="center"/>
            </w:pPr>
            <w:r>
              <w:t>7</w:t>
            </w:r>
          </w:p>
        </w:tc>
        <w:tc>
          <w:tcPr>
            <w:tcW w:w="1077" w:type="dxa"/>
          </w:tcPr>
          <w:p w:rsidR="00DA6447" w:rsidRDefault="004440C5">
            <w:pPr>
              <w:pStyle w:val="ConsPlusNormal0"/>
              <w:jc w:val="center"/>
            </w:pPr>
            <w:r>
              <w:t>8</w:t>
            </w:r>
          </w:p>
        </w:tc>
        <w:tc>
          <w:tcPr>
            <w:tcW w:w="907" w:type="dxa"/>
          </w:tcPr>
          <w:p w:rsidR="00DA6447" w:rsidRDefault="004440C5">
            <w:pPr>
              <w:pStyle w:val="ConsPlusNormal0"/>
              <w:jc w:val="center"/>
            </w:pPr>
            <w:r>
              <w:t>9</w:t>
            </w:r>
          </w:p>
        </w:tc>
        <w:tc>
          <w:tcPr>
            <w:tcW w:w="907" w:type="dxa"/>
            <w:tcBorders>
              <w:right w:val="nil"/>
            </w:tcBorders>
          </w:tcPr>
          <w:p w:rsidR="00DA6447" w:rsidRDefault="004440C5">
            <w:pPr>
              <w:pStyle w:val="ConsPlusNormal0"/>
              <w:jc w:val="center"/>
            </w:pPr>
            <w:r>
              <w:t>10</w:t>
            </w:r>
          </w:p>
        </w:tc>
      </w:tr>
      <w:tr w:rsidR="00DA6447">
        <w:tblPrEx>
          <w:tblBorders>
            <w:right w:val="single" w:sz="4" w:space="0" w:color="auto"/>
          </w:tblBorders>
        </w:tblPrEx>
        <w:tc>
          <w:tcPr>
            <w:tcW w:w="1644" w:type="dxa"/>
            <w:tcBorders>
              <w:left w:val="nil"/>
            </w:tcBorders>
          </w:tcPr>
          <w:p w:rsidR="00DA6447" w:rsidRDefault="004440C5">
            <w:pPr>
              <w:pStyle w:val="ConsPlusNormal0"/>
            </w:pPr>
            <w:r>
              <w:t>На начало дня</w:t>
            </w:r>
          </w:p>
        </w:tc>
        <w:tc>
          <w:tcPr>
            <w:tcW w:w="1077"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107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r>
      <w:tr w:rsidR="00DA6447">
        <w:tblPrEx>
          <w:tblBorders>
            <w:right w:val="single" w:sz="4" w:space="0" w:color="auto"/>
          </w:tblBorders>
        </w:tblPrEx>
        <w:tc>
          <w:tcPr>
            <w:tcW w:w="1644" w:type="dxa"/>
            <w:tcBorders>
              <w:left w:val="nil"/>
            </w:tcBorders>
          </w:tcPr>
          <w:p w:rsidR="00DA6447" w:rsidRDefault="004440C5">
            <w:pPr>
              <w:pStyle w:val="ConsPlusNormal0"/>
            </w:pPr>
            <w:r>
              <w:t>На конец дня</w:t>
            </w:r>
          </w:p>
        </w:tc>
        <w:tc>
          <w:tcPr>
            <w:tcW w:w="1077"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107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Операции с бюджетными данными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077"/>
        <w:gridCol w:w="850"/>
        <w:gridCol w:w="737"/>
        <w:gridCol w:w="1077"/>
        <w:gridCol w:w="1587"/>
        <w:gridCol w:w="907"/>
        <w:gridCol w:w="850"/>
        <w:gridCol w:w="1020"/>
      </w:tblGrid>
      <w:tr w:rsidR="00DA6447">
        <w:tc>
          <w:tcPr>
            <w:tcW w:w="2494" w:type="dxa"/>
            <w:gridSpan w:val="3"/>
            <w:tcBorders>
              <w:left w:val="nil"/>
            </w:tcBorders>
          </w:tcPr>
          <w:p w:rsidR="00DA6447" w:rsidRDefault="004440C5">
            <w:pPr>
              <w:pStyle w:val="ConsPlusNormal0"/>
              <w:jc w:val="center"/>
            </w:pPr>
            <w:r>
              <w:t>Документ</w:t>
            </w:r>
          </w:p>
        </w:tc>
        <w:tc>
          <w:tcPr>
            <w:tcW w:w="2664" w:type="dxa"/>
            <w:gridSpan w:val="3"/>
          </w:tcPr>
          <w:p w:rsidR="00DA6447" w:rsidRDefault="004440C5">
            <w:pPr>
              <w:pStyle w:val="ConsPlusNormal0"/>
              <w:jc w:val="center"/>
            </w:pPr>
            <w:r>
              <w:t>Бюджетные ассигнования</w:t>
            </w:r>
          </w:p>
        </w:tc>
        <w:tc>
          <w:tcPr>
            <w:tcW w:w="4421" w:type="dxa"/>
            <w:gridSpan w:val="4"/>
          </w:tcPr>
          <w:p w:rsidR="00DA6447" w:rsidRDefault="004440C5">
            <w:pPr>
              <w:pStyle w:val="ConsPlusNormal0"/>
              <w:jc w:val="center"/>
            </w:pPr>
            <w:r>
              <w:t>Лимиты бюджетных обязательств</w:t>
            </w:r>
          </w:p>
        </w:tc>
        <w:tc>
          <w:tcPr>
            <w:tcW w:w="1020" w:type="dxa"/>
            <w:vMerge w:val="restart"/>
            <w:tcBorders>
              <w:right w:val="nil"/>
            </w:tcBorders>
          </w:tcPr>
          <w:p w:rsidR="00DA6447" w:rsidRDefault="004440C5">
            <w:pPr>
              <w:pStyle w:val="ConsPlusNormal0"/>
              <w:jc w:val="center"/>
            </w:pPr>
            <w:r>
              <w:t>Предельные объемы финансирования</w:t>
            </w:r>
          </w:p>
        </w:tc>
      </w:tr>
      <w:tr w:rsidR="00DA6447">
        <w:tc>
          <w:tcPr>
            <w:tcW w:w="964" w:type="dxa"/>
            <w:vMerge w:val="restart"/>
            <w:tcBorders>
              <w:left w:val="nil"/>
            </w:tcBorders>
          </w:tcPr>
          <w:p w:rsidR="00DA6447" w:rsidRDefault="004440C5">
            <w:pPr>
              <w:pStyle w:val="ConsPlusNormal0"/>
              <w:jc w:val="center"/>
            </w:pPr>
            <w:r>
              <w:t>наименование</w:t>
            </w:r>
          </w:p>
        </w:tc>
        <w:tc>
          <w:tcPr>
            <w:tcW w:w="850" w:type="dxa"/>
            <w:vMerge w:val="restart"/>
          </w:tcPr>
          <w:p w:rsidR="00DA6447" w:rsidRDefault="004440C5">
            <w:pPr>
              <w:pStyle w:val="ConsPlusNormal0"/>
              <w:jc w:val="center"/>
            </w:pPr>
            <w:r>
              <w:t>номер</w:t>
            </w:r>
          </w:p>
        </w:tc>
        <w:tc>
          <w:tcPr>
            <w:tcW w:w="680" w:type="dxa"/>
            <w:vMerge w:val="restart"/>
          </w:tcPr>
          <w:p w:rsidR="00DA6447" w:rsidRDefault="004440C5">
            <w:pPr>
              <w:pStyle w:val="ConsPlusNormal0"/>
              <w:jc w:val="center"/>
            </w:pPr>
            <w:r>
              <w:t>дата</w:t>
            </w:r>
          </w:p>
        </w:tc>
        <w:tc>
          <w:tcPr>
            <w:tcW w:w="1077" w:type="dxa"/>
            <w:vMerge w:val="restart"/>
          </w:tcPr>
          <w:p w:rsidR="00DA6447" w:rsidRDefault="004440C5">
            <w:pPr>
              <w:pStyle w:val="ConsPlusNormal0"/>
              <w:jc w:val="center"/>
            </w:pPr>
            <w:r>
              <w:t>на ____ текущий финансовый год</w:t>
            </w:r>
          </w:p>
        </w:tc>
        <w:tc>
          <w:tcPr>
            <w:tcW w:w="1587" w:type="dxa"/>
            <w:gridSpan w:val="2"/>
          </w:tcPr>
          <w:p w:rsidR="00DA6447" w:rsidRDefault="004440C5">
            <w:pPr>
              <w:pStyle w:val="ConsPlusNormal0"/>
              <w:jc w:val="center"/>
            </w:pPr>
            <w:r>
              <w:t>на плановый период ____ - ____ годов</w:t>
            </w:r>
          </w:p>
        </w:tc>
        <w:tc>
          <w:tcPr>
            <w:tcW w:w="2664" w:type="dxa"/>
            <w:gridSpan w:val="2"/>
          </w:tcPr>
          <w:p w:rsidR="00DA6447" w:rsidRDefault="004440C5">
            <w:pPr>
              <w:pStyle w:val="ConsPlusNormal0"/>
              <w:jc w:val="center"/>
            </w:pPr>
            <w:r>
              <w:t>на текущий ____ финансовый год</w:t>
            </w:r>
          </w:p>
        </w:tc>
        <w:tc>
          <w:tcPr>
            <w:tcW w:w="1757" w:type="dxa"/>
            <w:gridSpan w:val="2"/>
          </w:tcPr>
          <w:p w:rsidR="00DA6447" w:rsidRDefault="004440C5">
            <w:pPr>
              <w:pStyle w:val="ConsPlusNormal0"/>
              <w:jc w:val="center"/>
            </w:pPr>
            <w:r>
              <w:t>на плановый период ____ - ____ годов</w:t>
            </w:r>
          </w:p>
        </w:tc>
        <w:tc>
          <w:tcPr>
            <w:tcW w:w="1020" w:type="dxa"/>
            <w:vMerge/>
            <w:tcBorders>
              <w:right w:val="nil"/>
            </w:tcBorders>
          </w:tcPr>
          <w:p w:rsidR="00DA6447" w:rsidRDefault="00DA6447">
            <w:pPr>
              <w:pStyle w:val="ConsPlusNormal0"/>
            </w:pPr>
          </w:p>
        </w:tc>
      </w:tr>
      <w:tr w:rsidR="00DA6447">
        <w:tc>
          <w:tcPr>
            <w:tcW w:w="964" w:type="dxa"/>
            <w:vMerge/>
            <w:tcBorders>
              <w:left w:val="nil"/>
            </w:tcBorders>
          </w:tcPr>
          <w:p w:rsidR="00DA6447" w:rsidRDefault="00DA6447">
            <w:pPr>
              <w:pStyle w:val="ConsPlusNormal0"/>
            </w:pPr>
          </w:p>
        </w:tc>
        <w:tc>
          <w:tcPr>
            <w:tcW w:w="850" w:type="dxa"/>
            <w:vMerge/>
          </w:tcPr>
          <w:p w:rsidR="00DA6447" w:rsidRDefault="00DA6447">
            <w:pPr>
              <w:pStyle w:val="ConsPlusNormal0"/>
            </w:pPr>
          </w:p>
        </w:tc>
        <w:tc>
          <w:tcPr>
            <w:tcW w:w="680" w:type="dxa"/>
            <w:vMerge/>
          </w:tcPr>
          <w:p w:rsidR="00DA6447" w:rsidRDefault="00DA6447">
            <w:pPr>
              <w:pStyle w:val="ConsPlusNormal0"/>
            </w:pPr>
          </w:p>
        </w:tc>
        <w:tc>
          <w:tcPr>
            <w:tcW w:w="1077" w:type="dxa"/>
            <w:vMerge/>
          </w:tcPr>
          <w:p w:rsidR="00DA6447" w:rsidRDefault="00DA6447">
            <w:pPr>
              <w:pStyle w:val="ConsPlusNormal0"/>
            </w:pPr>
          </w:p>
        </w:tc>
        <w:tc>
          <w:tcPr>
            <w:tcW w:w="850" w:type="dxa"/>
          </w:tcPr>
          <w:p w:rsidR="00DA6447" w:rsidRDefault="004440C5">
            <w:pPr>
              <w:pStyle w:val="ConsPlusNormal0"/>
              <w:jc w:val="center"/>
            </w:pPr>
            <w:r>
              <w:t>первый год</w:t>
            </w:r>
          </w:p>
        </w:tc>
        <w:tc>
          <w:tcPr>
            <w:tcW w:w="737" w:type="dxa"/>
          </w:tcPr>
          <w:p w:rsidR="00DA6447" w:rsidRDefault="004440C5">
            <w:pPr>
              <w:pStyle w:val="ConsPlusNormal0"/>
              <w:jc w:val="center"/>
            </w:pPr>
            <w:r>
              <w:t>второй год</w:t>
            </w:r>
          </w:p>
        </w:tc>
        <w:tc>
          <w:tcPr>
            <w:tcW w:w="1077" w:type="dxa"/>
          </w:tcPr>
          <w:p w:rsidR="00DA6447" w:rsidRDefault="004440C5">
            <w:pPr>
              <w:pStyle w:val="ConsPlusNormal0"/>
              <w:jc w:val="center"/>
            </w:pPr>
            <w:r>
              <w:t>в валюте Российской Федерации</w:t>
            </w:r>
          </w:p>
        </w:tc>
        <w:tc>
          <w:tcPr>
            <w:tcW w:w="1587" w:type="dxa"/>
          </w:tcPr>
          <w:p w:rsidR="00DA6447" w:rsidRDefault="004440C5">
            <w:pPr>
              <w:pStyle w:val="ConsPlusNormal0"/>
              <w:jc w:val="center"/>
            </w:pPr>
            <w:r>
              <w:t>для выплат в иностранной валюте (в рублевом эквиваленте)</w:t>
            </w:r>
          </w:p>
        </w:tc>
        <w:tc>
          <w:tcPr>
            <w:tcW w:w="907" w:type="dxa"/>
          </w:tcPr>
          <w:p w:rsidR="00DA6447" w:rsidRDefault="004440C5">
            <w:pPr>
              <w:pStyle w:val="ConsPlusNormal0"/>
              <w:jc w:val="center"/>
            </w:pPr>
            <w:r>
              <w:t>первый год</w:t>
            </w:r>
          </w:p>
        </w:tc>
        <w:tc>
          <w:tcPr>
            <w:tcW w:w="850" w:type="dxa"/>
          </w:tcPr>
          <w:p w:rsidR="00DA6447" w:rsidRDefault="004440C5">
            <w:pPr>
              <w:pStyle w:val="ConsPlusNormal0"/>
              <w:jc w:val="center"/>
            </w:pPr>
            <w:r>
              <w:t>второй год</w:t>
            </w:r>
          </w:p>
        </w:tc>
        <w:tc>
          <w:tcPr>
            <w:tcW w:w="1020" w:type="dxa"/>
            <w:vMerge/>
            <w:tcBorders>
              <w:right w:val="nil"/>
            </w:tcBorders>
          </w:tcPr>
          <w:p w:rsidR="00DA6447" w:rsidRDefault="00DA6447">
            <w:pPr>
              <w:pStyle w:val="ConsPlusNormal0"/>
            </w:pPr>
          </w:p>
        </w:tc>
      </w:tr>
      <w:tr w:rsidR="00DA6447">
        <w:tc>
          <w:tcPr>
            <w:tcW w:w="964" w:type="dxa"/>
            <w:tcBorders>
              <w:left w:val="nil"/>
            </w:tcBorders>
          </w:tcPr>
          <w:p w:rsidR="00DA6447" w:rsidRDefault="004440C5">
            <w:pPr>
              <w:pStyle w:val="ConsPlusNormal0"/>
              <w:jc w:val="center"/>
            </w:pPr>
            <w:r>
              <w:t>1</w:t>
            </w:r>
          </w:p>
        </w:tc>
        <w:tc>
          <w:tcPr>
            <w:tcW w:w="850" w:type="dxa"/>
          </w:tcPr>
          <w:p w:rsidR="00DA6447" w:rsidRDefault="004440C5">
            <w:pPr>
              <w:pStyle w:val="ConsPlusNormal0"/>
              <w:jc w:val="center"/>
            </w:pPr>
            <w:r>
              <w:t>2</w:t>
            </w:r>
          </w:p>
        </w:tc>
        <w:tc>
          <w:tcPr>
            <w:tcW w:w="680" w:type="dxa"/>
          </w:tcPr>
          <w:p w:rsidR="00DA6447" w:rsidRDefault="004440C5">
            <w:pPr>
              <w:pStyle w:val="ConsPlusNormal0"/>
              <w:jc w:val="center"/>
            </w:pPr>
            <w:r>
              <w:t>3</w:t>
            </w:r>
          </w:p>
        </w:tc>
        <w:tc>
          <w:tcPr>
            <w:tcW w:w="1077" w:type="dxa"/>
          </w:tcPr>
          <w:p w:rsidR="00DA6447" w:rsidRDefault="004440C5">
            <w:pPr>
              <w:pStyle w:val="ConsPlusNormal0"/>
              <w:jc w:val="center"/>
            </w:pPr>
            <w:r>
              <w:t>4</w:t>
            </w:r>
          </w:p>
        </w:tc>
        <w:tc>
          <w:tcPr>
            <w:tcW w:w="850" w:type="dxa"/>
          </w:tcPr>
          <w:p w:rsidR="00DA6447" w:rsidRDefault="004440C5">
            <w:pPr>
              <w:pStyle w:val="ConsPlusNormal0"/>
              <w:jc w:val="center"/>
            </w:pPr>
            <w:r>
              <w:t>5</w:t>
            </w:r>
          </w:p>
        </w:tc>
        <w:tc>
          <w:tcPr>
            <w:tcW w:w="737" w:type="dxa"/>
          </w:tcPr>
          <w:p w:rsidR="00DA6447" w:rsidRDefault="004440C5">
            <w:pPr>
              <w:pStyle w:val="ConsPlusNormal0"/>
              <w:jc w:val="center"/>
            </w:pPr>
            <w:r>
              <w:t>6</w:t>
            </w:r>
          </w:p>
        </w:tc>
        <w:tc>
          <w:tcPr>
            <w:tcW w:w="1077" w:type="dxa"/>
          </w:tcPr>
          <w:p w:rsidR="00DA6447" w:rsidRDefault="004440C5">
            <w:pPr>
              <w:pStyle w:val="ConsPlusNormal0"/>
              <w:jc w:val="center"/>
            </w:pPr>
            <w:r>
              <w:t>7</w:t>
            </w:r>
          </w:p>
        </w:tc>
        <w:tc>
          <w:tcPr>
            <w:tcW w:w="1587" w:type="dxa"/>
          </w:tcPr>
          <w:p w:rsidR="00DA6447" w:rsidRDefault="004440C5">
            <w:pPr>
              <w:pStyle w:val="ConsPlusNormal0"/>
              <w:jc w:val="center"/>
            </w:pPr>
            <w:r>
              <w:t>8</w:t>
            </w:r>
          </w:p>
        </w:tc>
        <w:tc>
          <w:tcPr>
            <w:tcW w:w="907" w:type="dxa"/>
          </w:tcPr>
          <w:p w:rsidR="00DA6447" w:rsidRDefault="004440C5">
            <w:pPr>
              <w:pStyle w:val="ConsPlusNormal0"/>
              <w:jc w:val="center"/>
            </w:pPr>
            <w:r>
              <w:t>9</w:t>
            </w:r>
          </w:p>
        </w:tc>
        <w:tc>
          <w:tcPr>
            <w:tcW w:w="850" w:type="dxa"/>
          </w:tcPr>
          <w:p w:rsidR="00DA6447" w:rsidRDefault="004440C5">
            <w:pPr>
              <w:pStyle w:val="ConsPlusNormal0"/>
              <w:jc w:val="center"/>
            </w:pPr>
            <w:r>
              <w:t>10</w:t>
            </w:r>
          </w:p>
        </w:tc>
        <w:tc>
          <w:tcPr>
            <w:tcW w:w="1020" w:type="dxa"/>
            <w:tcBorders>
              <w:right w:val="nil"/>
            </w:tcBorders>
          </w:tcPr>
          <w:p w:rsidR="00DA6447" w:rsidRDefault="004440C5">
            <w:pPr>
              <w:pStyle w:val="ConsPlusNormal0"/>
              <w:jc w:val="center"/>
            </w:pPr>
            <w:r>
              <w:t>11</w:t>
            </w:r>
          </w:p>
        </w:tc>
      </w:tr>
      <w:tr w:rsidR="00DA6447">
        <w:tblPrEx>
          <w:tblBorders>
            <w:left w:val="single" w:sz="4" w:space="0" w:color="auto"/>
            <w:right w:val="single" w:sz="4" w:space="0" w:color="auto"/>
          </w:tblBorders>
        </w:tblPrEx>
        <w:tc>
          <w:tcPr>
            <w:tcW w:w="964"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1077"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1077" w:type="dxa"/>
          </w:tcPr>
          <w:p w:rsidR="00DA6447" w:rsidRDefault="00DA6447">
            <w:pPr>
              <w:pStyle w:val="ConsPlusNormal0"/>
            </w:pPr>
          </w:p>
        </w:tc>
        <w:tc>
          <w:tcPr>
            <w:tcW w:w="158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020" w:type="dxa"/>
          </w:tcPr>
          <w:p w:rsidR="00DA6447" w:rsidRDefault="00DA6447">
            <w:pPr>
              <w:pStyle w:val="ConsPlusNormal0"/>
            </w:pPr>
          </w:p>
        </w:tc>
      </w:tr>
      <w:tr w:rsidR="00DA6447">
        <w:tblPrEx>
          <w:tblBorders>
            <w:left w:val="single" w:sz="4" w:space="0" w:color="auto"/>
            <w:right w:val="single" w:sz="4" w:space="0" w:color="auto"/>
          </w:tblBorders>
        </w:tblPrEx>
        <w:tc>
          <w:tcPr>
            <w:tcW w:w="964"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1077"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1077" w:type="dxa"/>
          </w:tcPr>
          <w:p w:rsidR="00DA6447" w:rsidRDefault="00DA6447">
            <w:pPr>
              <w:pStyle w:val="ConsPlusNormal0"/>
            </w:pPr>
          </w:p>
        </w:tc>
        <w:tc>
          <w:tcPr>
            <w:tcW w:w="158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020" w:type="dxa"/>
          </w:tcPr>
          <w:p w:rsidR="00DA6447" w:rsidRDefault="00DA6447">
            <w:pPr>
              <w:pStyle w:val="ConsPlusNormal0"/>
            </w:pPr>
          </w:p>
        </w:tc>
      </w:tr>
      <w:tr w:rsidR="00DA6447">
        <w:tblPrEx>
          <w:tblBorders>
            <w:right w:val="single" w:sz="4" w:space="0" w:color="auto"/>
          </w:tblBorders>
        </w:tblPrEx>
        <w:tc>
          <w:tcPr>
            <w:tcW w:w="2494" w:type="dxa"/>
            <w:gridSpan w:val="3"/>
            <w:tcBorders>
              <w:left w:val="nil"/>
              <w:bottom w:val="nil"/>
            </w:tcBorders>
          </w:tcPr>
          <w:p w:rsidR="00DA6447" w:rsidRDefault="004440C5">
            <w:pPr>
              <w:pStyle w:val="ConsPlusNormal0"/>
              <w:jc w:val="right"/>
            </w:pPr>
            <w:r>
              <w:t>Итого</w:t>
            </w:r>
          </w:p>
        </w:tc>
        <w:tc>
          <w:tcPr>
            <w:tcW w:w="1077"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1077" w:type="dxa"/>
          </w:tcPr>
          <w:p w:rsidR="00DA6447" w:rsidRDefault="00DA6447">
            <w:pPr>
              <w:pStyle w:val="ConsPlusNormal0"/>
            </w:pPr>
          </w:p>
        </w:tc>
        <w:tc>
          <w:tcPr>
            <w:tcW w:w="158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020" w:type="dxa"/>
          </w:tcPr>
          <w:p w:rsidR="00DA6447" w:rsidRDefault="00DA6447">
            <w:pPr>
              <w:pStyle w:val="ConsPlusNormal0"/>
            </w:pPr>
          </w:p>
        </w:tc>
      </w:tr>
    </w:tbl>
    <w:p w:rsidR="00DA6447" w:rsidRDefault="00DA6447">
      <w:pPr>
        <w:pStyle w:val="ConsPlusNormal0"/>
        <w:sectPr w:rsidR="00DA6447">
          <w:headerReference w:type="default" r:id="rId547"/>
          <w:footerReference w:type="default" r:id="rId548"/>
          <w:headerReference w:type="first" r:id="rId549"/>
          <w:footerReference w:type="first" r:id="rId550"/>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0531765, с. 2</w:t>
      </w:r>
    </w:p>
    <w:p w:rsidR="00DA6447" w:rsidRDefault="00DA6447">
      <w:pPr>
        <w:pStyle w:val="ConsPlusNonformat0"/>
        <w:jc w:val="both"/>
      </w:pPr>
    </w:p>
    <w:p w:rsidR="00DA6447" w:rsidRDefault="004440C5">
      <w:pPr>
        <w:pStyle w:val="ConsPlusNonformat0"/>
        <w:jc w:val="both"/>
      </w:pPr>
      <w:r>
        <w:t xml:space="preserve">                          </w:t>
      </w: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t xml:space="preserve">                    3. Операции с бюджетными средствами</w:t>
      </w:r>
    </w:p>
    <w:p w:rsidR="00DA6447" w:rsidRDefault="00DA6447">
      <w:pPr>
        <w:pStyle w:val="ConsPlusNonformat0"/>
        <w:jc w:val="both"/>
      </w:pPr>
    </w:p>
    <w:p w:rsidR="00DA6447" w:rsidRDefault="004440C5">
      <w:pPr>
        <w:pStyle w:val="ConsPlusNonformat0"/>
        <w:jc w:val="both"/>
      </w:pPr>
      <w:r>
        <w:t xml:space="preserve">              3.1. Поступления в валюте Российской Федерации</w:t>
      </w:r>
    </w:p>
    <w:p w:rsidR="00DA6447" w:rsidRDefault="004440C5">
      <w:pPr>
        <w:pStyle w:val="ConsPlusNonformat0"/>
        <w:jc w:val="both"/>
      </w:pPr>
      <w:r>
        <w:t xml:space="preserve">                          и в иностранной валюте</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531"/>
        <w:gridCol w:w="1077"/>
        <w:gridCol w:w="1361"/>
        <w:gridCol w:w="964"/>
        <w:gridCol w:w="1644"/>
      </w:tblGrid>
      <w:tr w:rsidR="00DA6447">
        <w:tc>
          <w:tcPr>
            <w:tcW w:w="2494" w:type="dxa"/>
            <w:gridSpan w:val="3"/>
            <w:tcBorders>
              <w:left w:val="nil"/>
            </w:tcBorders>
          </w:tcPr>
          <w:p w:rsidR="00DA6447" w:rsidRDefault="004440C5">
            <w:pPr>
              <w:pStyle w:val="ConsPlusNormal0"/>
              <w:jc w:val="center"/>
            </w:pPr>
            <w:r>
              <w:t>Документ, подтверждающий проведение операции</w:t>
            </w:r>
          </w:p>
        </w:tc>
        <w:tc>
          <w:tcPr>
            <w:tcW w:w="1531" w:type="dxa"/>
            <w:vMerge w:val="restart"/>
          </w:tcPr>
          <w:p w:rsidR="00DA6447" w:rsidRDefault="004440C5">
            <w:pPr>
              <w:pStyle w:val="ConsPlusNormal0"/>
              <w:jc w:val="center"/>
            </w:pPr>
            <w:r>
              <w:t>Поступления в валюте Российской Федерации</w:t>
            </w:r>
          </w:p>
        </w:tc>
        <w:tc>
          <w:tcPr>
            <w:tcW w:w="5046" w:type="dxa"/>
            <w:gridSpan w:val="4"/>
            <w:tcBorders>
              <w:right w:val="nil"/>
            </w:tcBorders>
          </w:tcPr>
          <w:p w:rsidR="00DA6447" w:rsidRDefault="004440C5">
            <w:pPr>
              <w:pStyle w:val="ConsPlusNormal0"/>
              <w:jc w:val="center"/>
            </w:pPr>
            <w:r>
              <w:t>Поступления в иностранной валюте</w:t>
            </w:r>
          </w:p>
        </w:tc>
      </w:tr>
      <w:tr w:rsidR="00DA6447">
        <w:tc>
          <w:tcPr>
            <w:tcW w:w="964" w:type="dxa"/>
            <w:tcBorders>
              <w:left w:val="nil"/>
            </w:tcBorders>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680" w:type="dxa"/>
          </w:tcPr>
          <w:p w:rsidR="00DA6447" w:rsidRDefault="004440C5">
            <w:pPr>
              <w:pStyle w:val="ConsPlusNormal0"/>
              <w:jc w:val="center"/>
            </w:pPr>
            <w:r>
              <w:t>дата</w:t>
            </w:r>
          </w:p>
        </w:tc>
        <w:tc>
          <w:tcPr>
            <w:tcW w:w="1531" w:type="dxa"/>
            <w:vMerge/>
          </w:tcPr>
          <w:p w:rsidR="00DA6447" w:rsidRDefault="00DA6447">
            <w:pPr>
              <w:pStyle w:val="ConsPlusNormal0"/>
            </w:pPr>
          </w:p>
        </w:tc>
        <w:tc>
          <w:tcPr>
            <w:tcW w:w="1077" w:type="dxa"/>
          </w:tcPr>
          <w:p w:rsidR="00DA6447" w:rsidRDefault="004440C5">
            <w:pPr>
              <w:pStyle w:val="ConsPlusNormal0"/>
              <w:jc w:val="center"/>
            </w:pPr>
            <w:r>
              <w:t xml:space="preserve">код валюты по </w:t>
            </w:r>
            <w:hyperlink r:id="rId551"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1361" w:type="dxa"/>
          </w:tcPr>
          <w:p w:rsidR="00DA6447" w:rsidRDefault="004440C5">
            <w:pPr>
              <w:pStyle w:val="ConsPlusNormal0"/>
              <w:jc w:val="center"/>
            </w:pPr>
            <w:r>
              <w:t>сумма в иностранной валюте</w:t>
            </w:r>
          </w:p>
        </w:tc>
        <w:tc>
          <w:tcPr>
            <w:tcW w:w="964" w:type="dxa"/>
          </w:tcPr>
          <w:p w:rsidR="00DA6447" w:rsidRDefault="004440C5">
            <w:pPr>
              <w:pStyle w:val="ConsPlusNormal0"/>
              <w:jc w:val="center"/>
            </w:pPr>
            <w:r>
              <w:t>курс валюты</w:t>
            </w:r>
          </w:p>
        </w:tc>
        <w:tc>
          <w:tcPr>
            <w:tcW w:w="1644" w:type="dxa"/>
            <w:tcBorders>
              <w:right w:val="nil"/>
            </w:tcBorders>
          </w:tcPr>
          <w:p w:rsidR="00DA6447" w:rsidRDefault="004440C5">
            <w:pPr>
              <w:pStyle w:val="ConsPlusNormal0"/>
              <w:jc w:val="center"/>
            </w:pPr>
            <w:r>
              <w:t>сумма поступлений в рублевом эквиваленте</w:t>
            </w:r>
          </w:p>
        </w:tc>
      </w:tr>
      <w:tr w:rsidR="00DA6447">
        <w:tc>
          <w:tcPr>
            <w:tcW w:w="964" w:type="dxa"/>
            <w:tcBorders>
              <w:left w:val="nil"/>
            </w:tcBorders>
          </w:tcPr>
          <w:p w:rsidR="00DA6447" w:rsidRDefault="004440C5">
            <w:pPr>
              <w:pStyle w:val="ConsPlusNormal0"/>
              <w:jc w:val="center"/>
            </w:pPr>
            <w:r>
              <w:t>1</w:t>
            </w:r>
          </w:p>
        </w:tc>
        <w:tc>
          <w:tcPr>
            <w:tcW w:w="850" w:type="dxa"/>
          </w:tcPr>
          <w:p w:rsidR="00DA6447" w:rsidRDefault="004440C5">
            <w:pPr>
              <w:pStyle w:val="ConsPlusNormal0"/>
              <w:jc w:val="center"/>
            </w:pPr>
            <w:r>
              <w:t>2</w:t>
            </w:r>
          </w:p>
        </w:tc>
        <w:tc>
          <w:tcPr>
            <w:tcW w:w="680" w:type="dxa"/>
          </w:tcPr>
          <w:p w:rsidR="00DA6447" w:rsidRDefault="004440C5">
            <w:pPr>
              <w:pStyle w:val="ConsPlusNormal0"/>
              <w:jc w:val="center"/>
            </w:pPr>
            <w:r>
              <w:t>3</w:t>
            </w:r>
          </w:p>
        </w:tc>
        <w:tc>
          <w:tcPr>
            <w:tcW w:w="1531" w:type="dxa"/>
          </w:tcPr>
          <w:p w:rsidR="00DA6447" w:rsidRDefault="004440C5">
            <w:pPr>
              <w:pStyle w:val="ConsPlusNormal0"/>
              <w:jc w:val="center"/>
            </w:pPr>
            <w:r>
              <w:t>4</w:t>
            </w:r>
          </w:p>
        </w:tc>
        <w:tc>
          <w:tcPr>
            <w:tcW w:w="1077" w:type="dxa"/>
          </w:tcPr>
          <w:p w:rsidR="00DA6447" w:rsidRDefault="004440C5">
            <w:pPr>
              <w:pStyle w:val="ConsPlusNormal0"/>
              <w:jc w:val="center"/>
            </w:pPr>
            <w:r>
              <w:t>5</w:t>
            </w:r>
          </w:p>
        </w:tc>
        <w:tc>
          <w:tcPr>
            <w:tcW w:w="1361" w:type="dxa"/>
          </w:tcPr>
          <w:p w:rsidR="00DA6447" w:rsidRDefault="004440C5">
            <w:pPr>
              <w:pStyle w:val="ConsPlusNormal0"/>
              <w:jc w:val="center"/>
            </w:pPr>
            <w:r>
              <w:t>6</w:t>
            </w:r>
          </w:p>
        </w:tc>
        <w:tc>
          <w:tcPr>
            <w:tcW w:w="964" w:type="dxa"/>
          </w:tcPr>
          <w:p w:rsidR="00DA6447" w:rsidRDefault="004440C5">
            <w:pPr>
              <w:pStyle w:val="ConsPlusNormal0"/>
              <w:jc w:val="center"/>
            </w:pPr>
            <w:r>
              <w:t>7</w:t>
            </w:r>
          </w:p>
        </w:tc>
        <w:tc>
          <w:tcPr>
            <w:tcW w:w="1644" w:type="dxa"/>
            <w:tcBorders>
              <w:right w:val="nil"/>
            </w:tcBorders>
          </w:tcPr>
          <w:p w:rsidR="00DA6447" w:rsidRDefault="004440C5">
            <w:pPr>
              <w:pStyle w:val="ConsPlusNormal0"/>
              <w:jc w:val="center"/>
            </w:pPr>
            <w:r>
              <w:t>8</w:t>
            </w:r>
          </w:p>
        </w:tc>
      </w:tr>
      <w:tr w:rsidR="00DA6447">
        <w:tblPrEx>
          <w:tblBorders>
            <w:left w:val="single" w:sz="4" w:space="0" w:color="auto"/>
            <w:right w:val="single" w:sz="4" w:space="0" w:color="auto"/>
          </w:tblBorders>
        </w:tblPrEx>
        <w:tc>
          <w:tcPr>
            <w:tcW w:w="964"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1531" w:type="dxa"/>
          </w:tcPr>
          <w:p w:rsidR="00DA6447" w:rsidRDefault="00DA6447">
            <w:pPr>
              <w:pStyle w:val="ConsPlusNormal0"/>
            </w:pPr>
          </w:p>
        </w:tc>
        <w:tc>
          <w:tcPr>
            <w:tcW w:w="1077" w:type="dxa"/>
          </w:tcPr>
          <w:p w:rsidR="00DA6447" w:rsidRDefault="00DA6447">
            <w:pPr>
              <w:pStyle w:val="ConsPlusNormal0"/>
            </w:pPr>
          </w:p>
        </w:tc>
        <w:tc>
          <w:tcPr>
            <w:tcW w:w="1361" w:type="dxa"/>
          </w:tcPr>
          <w:p w:rsidR="00DA6447" w:rsidRDefault="00DA6447">
            <w:pPr>
              <w:pStyle w:val="ConsPlusNormal0"/>
            </w:pPr>
          </w:p>
        </w:tc>
        <w:tc>
          <w:tcPr>
            <w:tcW w:w="964" w:type="dxa"/>
          </w:tcPr>
          <w:p w:rsidR="00DA6447" w:rsidRDefault="00DA6447">
            <w:pPr>
              <w:pStyle w:val="ConsPlusNormal0"/>
            </w:pPr>
          </w:p>
        </w:tc>
        <w:tc>
          <w:tcPr>
            <w:tcW w:w="1644" w:type="dxa"/>
          </w:tcPr>
          <w:p w:rsidR="00DA6447" w:rsidRDefault="00DA6447">
            <w:pPr>
              <w:pStyle w:val="ConsPlusNormal0"/>
            </w:pPr>
          </w:p>
        </w:tc>
      </w:tr>
      <w:tr w:rsidR="00DA6447">
        <w:tblPrEx>
          <w:tblBorders>
            <w:left w:val="single" w:sz="4" w:space="0" w:color="auto"/>
            <w:right w:val="single" w:sz="4" w:space="0" w:color="auto"/>
          </w:tblBorders>
        </w:tblPrEx>
        <w:tc>
          <w:tcPr>
            <w:tcW w:w="964"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1531" w:type="dxa"/>
          </w:tcPr>
          <w:p w:rsidR="00DA6447" w:rsidRDefault="00DA6447">
            <w:pPr>
              <w:pStyle w:val="ConsPlusNormal0"/>
            </w:pPr>
          </w:p>
        </w:tc>
        <w:tc>
          <w:tcPr>
            <w:tcW w:w="1077" w:type="dxa"/>
          </w:tcPr>
          <w:p w:rsidR="00DA6447" w:rsidRDefault="00DA6447">
            <w:pPr>
              <w:pStyle w:val="ConsPlusNormal0"/>
            </w:pPr>
          </w:p>
        </w:tc>
        <w:tc>
          <w:tcPr>
            <w:tcW w:w="1361" w:type="dxa"/>
          </w:tcPr>
          <w:p w:rsidR="00DA6447" w:rsidRDefault="00DA6447">
            <w:pPr>
              <w:pStyle w:val="ConsPlusNormal0"/>
            </w:pPr>
          </w:p>
        </w:tc>
        <w:tc>
          <w:tcPr>
            <w:tcW w:w="964" w:type="dxa"/>
          </w:tcPr>
          <w:p w:rsidR="00DA6447" w:rsidRDefault="00DA6447">
            <w:pPr>
              <w:pStyle w:val="ConsPlusNormal0"/>
            </w:pPr>
          </w:p>
        </w:tc>
        <w:tc>
          <w:tcPr>
            <w:tcW w:w="1644" w:type="dxa"/>
          </w:tcPr>
          <w:p w:rsidR="00DA6447" w:rsidRDefault="00DA6447">
            <w:pPr>
              <w:pStyle w:val="ConsPlusNormal0"/>
            </w:pPr>
          </w:p>
        </w:tc>
      </w:tr>
      <w:tr w:rsidR="00DA6447">
        <w:tblPrEx>
          <w:tblBorders>
            <w:right w:val="single" w:sz="4" w:space="0" w:color="auto"/>
          </w:tblBorders>
        </w:tblPrEx>
        <w:tc>
          <w:tcPr>
            <w:tcW w:w="2494" w:type="dxa"/>
            <w:gridSpan w:val="3"/>
            <w:tcBorders>
              <w:left w:val="nil"/>
              <w:bottom w:val="nil"/>
            </w:tcBorders>
          </w:tcPr>
          <w:p w:rsidR="00DA6447" w:rsidRDefault="004440C5">
            <w:pPr>
              <w:pStyle w:val="ConsPlusNormal0"/>
              <w:jc w:val="right"/>
            </w:pPr>
            <w:r>
              <w:t xml:space="preserve">Итого по коду валют (по </w:t>
            </w:r>
            <w:hyperlink r:id="rId552"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r>
              <w:t>)</w:t>
            </w:r>
          </w:p>
        </w:tc>
        <w:tc>
          <w:tcPr>
            <w:tcW w:w="1531" w:type="dxa"/>
            <w:vAlign w:val="bottom"/>
          </w:tcPr>
          <w:p w:rsidR="00DA6447" w:rsidRDefault="004440C5">
            <w:pPr>
              <w:pStyle w:val="ConsPlusNormal0"/>
              <w:jc w:val="center"/>
            </w:pPr>
            <w:r>
              <w:t>X</w:t>
            </w:r>
          </w:p>
        </w:tc>
        <w:tc>
          <w:tcPr>
            <w:tcW w:w="1077" w:type="dxa"/>
            <w:vAlign w:val="bottom"/>
          </w:tcPr>
          <w:p w:rsidR="00DA6447" w:rsidRDefault="00DA6447">
            <w:pPr>
              <w:pStyle w:val="ConsPlusNormal0"/>
            </w:pPr>
          </w:p>
        </w:tc>
        <w:tc>
          <w:tcPr>
            <w:tcW w:w="1361" w:type="dxa"/>
            <w:vAlign w:val="bottom"/>
          </w:tcPr>
          <w:p w:rsidR="00DA6447" w:rsidRDefault="00DA6447">
            <w:pPr>
              <w:pStyle w:val="ConsPlusNormal0"/>
            </w:pPr>
          </w:p>
        </w:tc>
        <w:tc>
          <w:tcPr>
            <w:tcW w:w="964" w:type="dxa"/>
            <w:vAlign w:val="bottom"/>
          </w:tcPr>
          <w:p w:rsidR="00DA6447" w:rsidRDefault="004440C5">
            <w:pPr>
              <w:pStyle w:val="ConsPlusNormal0"/>
              <w:jc w:val="center"/>
            </w:pPr>
            <w:r>
              <w:t>X</w:t>
            </w:r>
          </w:p>
        </w:tc>
        <w:tc>
          <w:tcPr>
            <w:tcW w:w="1644" w:type="dxa"/>
          </w:tcPr>
          <w:p w:rsidR="00DA6447" w:rsidRDefault="00DA6447">
            <w:pPr>
              <w:pStyle w:val="ConsPlusNormal0"/>
            </w:pPr>
          </w:p>
        </w:tc>
      </w:tr>
      <w:tr w:rsidR="00DA6447">
        <w:tblPrEx>
          <w:tblBorders>
            <w:right w:val="single" w:sz="4" w:space="0" w:color="auto"/>
          </w:tblBorders>
        </w:tblPrEx>
        <w:tc>
          <w:tcPr>
            <w:tcW w:w="2494" w:type="dxa"/>
            <w:gridSpan w:val="3"/>
            <w:tcBorders>
              <w:top w:val="nil"/>
              <w:left w:val="nil"/>
              <w:bottom w:val="nil"/>
            </w:tcBorders>
          </w:tcPr>
          <w:p w:rsidR="00DA6447" w:rsidRDefault="004440C5">
            <w:pPr>
              <w:pStyle w:val="ConsPlusNormal0"/>
              <w:jc w:val="right"/>
            </w:pPr>
            <w:r>
              <w:t>Всего</w:t>
            </w:r>
          </w:p>
        </w:tc>
        <w:tc>
          <w:tcPr>
            <w:tcW w:w="1531" w:type="dxa"/>
            <w:vAlign w:val="bottom"/>
          </w:tcPr>
          <w:p w:rsidR="00DA6447" w:rsidRDefault="00DA6447">
            <w:pPr>
              <w:pStyle w:val="ConsPlusNormal0"/>
            </w:pPr>
          </w:p>
        </w:tc>
        <w:tc>
          <w:tcPr>
            <w:tcW w:w="1077" w:type="dxa"/>
            <w:vAlign w:val="bottom"/>
          </w:tcPr>
          <w:p w:rsidR="00DA6447" w:rsidRDefault="004440C5">
            <w:pPr>
              <w:pStyle w:val="ConsPlusNormal0"/>
              <w:jc w:val="center"/>
            </w:pPr>
            <w:r>
              <w:t>X</w:t>
            </w:r>
          </w:p>
        </w:tc>
        <w:tc>
          <w:tcPr>
            <w:tcW w:w="1361" w:type="dxa"/>
            <w:vAlign w:val="bottom"/>
          </w:tcPr>
          <w:p w:rsidR="00DA6447" w:rsidRDefault="004440C5">
            <w:pPr>
              <w:pStyle w:val="ConsPlusNormal0"/>
              <w:jc w:val="center"/>
            </w:pPr>
            <w:r>
              <w:t>X</w:t>
            </w:r>
          </w:p>
        </w:tc>
        <w:tc>
          <w:tcPr>
            <w:tcW w:w="964" w:type="dxa"/>
            <w:vAlign w:val="bottom"/>
          </w:tcPr>
          <w:p w:rsidR="00DA6447" w:rsidRDefault="004440C5">
            <w:pPr>
              <w:pStyle w:val="ConsPlusNormal0"/>
              <w:jc w:val="center"/>
            </w:pPr>
            <w:r>
              <w:t>X</w:t>
            </w:r>
          </w:p>
        </w:tc>
        <w:tc>
          <w:tcPr>
            <w:tcW w:w="164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3.2. Выплаты в валюте Российской Федерации и в иностранной валюте</w:t>
      </w:r>
    </w:p>
    <w:p w:rsidR="00DA6447" w:rsidRDefault="00DA6447">
      <w:pPr>
        <w:pStyle w:val="ConsPlusNormal0"/>
        <w:jc w:val="both"/>
      </w:pPr>
    </w:p>
    <w:p w:rsidR="00DA6447" w:rsidRDefault="00DA6447">
      <w:pPr>
        <w:pStyle w:val="ConsPlusNormal0"/>
        <w:sectPr w:rsidR="00DA6447">
          <w:headerReference w:type="default" r:id="rId553"/>
          <w:footerReference w:type="default" r:id="rId554"/>
          <w:headerReference w:type="first" r:id="rId555"/>
          <w:footerReference w:type="first" r:id="rId556"/>
          <w:pgSz w:w="11906" w:h="16838"/>
          <w:pgMar w:top="1440" w:right="566" w:bottom="1440" w:left="1133"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680"/>
        <w:gridCol w:w="1191"/>
        <w:gridCol w:w="819"/>
        <w:gridCol w:w="737"/>
        <w:gridCol w:w="907"/>
        <w:gridCol w:w="907"/>
        <w:gridCol w:w="907"/>
        <w:gridCol w:w="737"/>
        <w:gridCol w:w="1191"/>
      </w:tblGrid>
      <w:tr w:rsidR="00DA6447">
        <w:tc>
          <w:tcPr>
            <w:tcW w:w="2834" w:type="dxa"/>
            <w:gridSpan w:val="3"/>
            <w:tcBorders>
              <w:left w:val="nil"/>
            </w:tcBorders>
          </w:tcPr>
          <w:p w:rsidR="00DA6447" w:rsidRDefault="004440C5">
            <w:pPr>
              <w:pStyle w:val="ConsPlusNormal0"/>
              <w:jc w:val="center"/>
            </w:pPr>
            <w:r>
              <w:lastRenderedPageBreak/>
              <w:t>Документ, подтверждающий проведение операции</w:t>
            </w:r>
          </w:p>
        </w:tc>
        <w:tc>
          <w:tcPr>
            <w:tcW w:w="2747" w:type="dxa"/>
            <w:gridSpan w:val="3"/>
          </w:tcPr>
          <w:p w:rsidR="00DA6447" w:rsidRDefault="004440C5">
            <w:pPr>
              <w:pStyle w:val="ConsPlusNormal0"/>
              <w:jc w:val="center"/>
            </w:pPr>
            <w:r>
              <w:t>Документ иного получателя бюджетных средств</w:t>
            </w:r>
          </w:p>
        </w:tc>
        <w:tc>
          <w:tcPr>
            <w:tcW w:w="907" w:type="dxa"/>
            <w:vMerge w:val="restart"/>
          </w:tcPr>
          <w:p w:rsidR="00DA6447" w:rsidRDefault="004440C5">
            <w:pPr>
              <w:pStyle w:val="ConsPlusNormal0"/>
              <w:jc w:val="center"/>
            </w:pPr>
            <w:r>
              <w:t>Выплаты в валюте Российской Федерации</w:t>
            </w:r>
          </w:p>
        </w:tc>
        <w:tc>
          <w:tcPr>
            <w:tcW w:w="3742" w:type="dxa"/>
            <w:gridSpan w:val="4"/>
            <w:tcBorders>
              <w:right w:val="nil"/>
            </w:tcBorders>
          </w:tcPr>
          <w:p w:rsidR="00DA6447" w:rsidRDefault="004440C5">
            <w:pPr>
              <w:pStyle w:val="ConsPlusNormal0"/>
              <w:jc w:val="center"/>
            </w:pPr>
            <w:r>
              <w:t>Выплаты в иностранной валюте</w:t>
            </w:r>
          </w:p>
        </w:tc>
      </w:tr>
      <w:tr w:rsidR="00DA6447">
        <w:tc>
          <w:tcPr>
            <w:tcW w:w="1304" w:type="dxa"/>
            <w:tcBorders>
              <w:left w:val="nil"/>
            </w:tcBorders>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680" w:type="dxa"/>
          </w:tcPr>
          <w:p w:rsidR="00DA6447" w:rsidRDefault="004440C5">
            <w:pPr>
              <w:pStyle w:val="ConsPlusNormal0"/>
              <w:jc w:val="center"/>
            </w:pPr>
            <w:r>
              <w:t>дата</w:t>
            </w:r>
          </w:p>
        </w:tc>
        <w:tc>
          <w:tcPr>
            <w:tcW w:w="1191" w:type="dxa"/>
          </w:tcPr>
          <w:p w:rsidR="00DA6447" w:rsidRDefault="004440C5">
            <w:pPr>
              <w:pStyle w:val="ConsPlusNormal0"/>
              <w:jc w:val="center"/>
            </w:pPr>
            <w:r>
              <w:t>наименование</w:t>
            </w:r>
          </w:p>
        </w:tc>
        <w:tc>
          <w:tcPr>
            <w:tcW w:w="819" w:type="dxa"/>
          </w:tcPr>
          <w:p w:rsidR="00DA6447" w:rsidRDefault="004440C5">
            <w:pPr>
              <w:pStyle w:val="ConsPlusNormal0"/>
              <w:jc w:val="center"/>
            </w:pPr>
            <w:r>
              <w:t>номер</w:t>
            </w:r>
          </w:p>
        </w:tc>
        <w:tc>
          <w:tcPr>
            <w:tcW w:w="737" w:type="dxa"/>
          </w:tcPr>
          <w:p w:rsidR="00DA6447" w:rsidRDefault="004440C5">
            <w:pPr>
              <w:pStyle w:val="ConsPlusNormal0"/>
              <w:jc w:val="center"/>
            </w:pPr>
            <w:r>
              <w:t>дата</w:t>
            </w:r>
          </w:p>
        </w:tc>
        <w:tc>
          <w:tcPr>
            <w:tcW w:w="907" w:type="dxa"/>
            <w:vMerge/>
          </w:tcPr>
          <w:p w:rsidR="00DA6447" w:rsidRDefault="00DA6447">
            <w:pPr>
              <w:pStyle w:val="ConsPlusNormal0"/>
            </w:pPr>
          </w:p>
        </w:tc>
        <w:tc>
          <w:tcPr>
            <w:tcW w:w="907" w:type="dxa"/>
          </w:tcPr>
          <w:p w:rsidR="00DA6447" w:rsidRDefault="004440C5">
            <w:pPr>
              <w:pStyle w:val="ConsPlusNormal0"/>
              <w:jc w:val="center"/>
            </w:pPr>
            <w:r>
              <w:t xml:space="preserve">код валюты по </w:t>
            </w:r>
            <w:hyperlink r:id="rId557"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907" w:type="dxa"/>
          </w:tcPr>
          <w:p w:rsidR="00DA6447" w:rsidRDefault="004440C5">
            <w:pPr>
              <w:pStyle w:val="ConsPlusNormal0"/>
              <w:jc w:val="center"/>
            </w:pPr>
            <w:r>
              <w:t>сумма в иностранной валюте</w:t>
            </w:r>
          </w:p>
        </w:tc>
        <w:tc>
          <w:tcPr>
            <w:tcW w:w="737" w:type="dxa"/>
          </w:tcPr>
          <w:p w:rsidR="00DA6447" w:rsidRDefault="004440C5">
            <w:pPr>
              <w:pStyle w:val="ConsPlusNormal0"/>
              <w:jc w:val="center"/>
            </w:pPr>
            <w:r>
              <w:t>курс валюты</w:t>
            </w:r>
          </w:p>
        </w:tc>
        <w:tc>
          <w:tcPr>
            <w:tcW w:w="1191" w:type="dxa"/>
            <w:tcBorders>
              <w:right w:val="nil"/>
            </w:tcBorders>
          </w:tcPr>
          <w:p w:rsidR="00DA6447" w:rsidRDefault="004440C5">
            <w:pPr>
              <w:pStyle w:val="ConsPlusNormal0"/>
              <w:jc w:val="center"/>
            </w:pPr>
            <w:r>
              <w:t>сумма выплат в рублевом эквиваленте</w:t>
            </w:r>
          </w:p>
        </w:tc>
      </w:tr>
      <w:tr w:rsidR="00DA6447">
        <w:tc>
          <w:tcPr>
            <w:tcW w:w="1304" w:type="dxa"/>
            <w:tcBorders>
              <w:left w:val="nil"/>
            </w:tcBorders>
          </w:tcPr>
          <w:p w:rsidR="00DA6447" w:rsidRDefault="004440C5">
            <w:pPr>
              <w:pStyle w:val="ConsPlusNormal0"/>
              <w:jc w:val="center"/>
            </w:pPr>
            <w:r>
              <w:t>1</w:t>
            </w:r>
          </w:p>
        </w:tc>
        <w:tc>
          <w:tcPr>
            <w:tcW w:w="850" w:type="dxa"/>
          </w:tcPr>
          <w:p w:rsidR="00DA6447" w:rsidRDefault="004440C5">
            <w:pPr>
              <w:pStyle w:val="ConsPlusNormal0"/>
              <w:jc w:val="center"/>
            </w:pPr>
            <w:r>
              <w:t>2</w:t>
            </w:r>
          </w:p>
        </w:tc>
        <w:tc>
          <w:tcPr>
            <w:tcW w:w="680" w:type="dxa"/>
          </w:tcPr>
          <w:p w:rsidR="00DA6447" w:rsidRDefault="004440C5">
            <w:pPr>
              <w:pStyle w:val="ConsPlusNormal0"/>
              <w:jc w:val="center"/>
            </w:pPr>
            <w:r>
              <w:t>3</w:t>
            </w:r>
          </w:p>
        </w:tc>
        <w:tc>
          <w:tcPr>
            <w:tcW w:w="1191" w:type="dxa"/>
          </w:tcPr>
          <w:p w:rsidR="00DA6447" w:rsidRDefault="004440C5">
            <w:pPr>
              <w:pStyle w:val="ConsPlusNormal0"/>
              <w:jc w:val="center"/>
            </w:pPr>
            <w:r>
              <w:t>4</w:t>
            </w:r>
          </w:p>
        </w:tc>
        <w:tc>
          <w:tcPr>
            <w:tcW w:w="819" w:type="dxa"/>
          </w:tcPr>
          <w:p w:rsidR="00DA6447" w:rsidRDefault="004440C5">
            <w:pPr>
              <w:pStyle w:val="ConsPlusNormal0"/>
              <w:jc w:val="center"/>
            </w:pPr>
            <w:r>
              <w:t>5</w:t>
            </w:r>
          </w:p>
        </w:tc>
        <w:tc>
          <w:tcPr>
            <w:tcW w:w="737" w:type="dxa"/>
          </w:tcPr>
          <w:p w:rsidR="00DA6447" w:rsidRDefault="004440C5">
            <w:pPr>
              <w:pStyle w:val="ConsPlusNormal0"/>
              <w:jc w:val="center"/>
            </w:pPr>
            <w:r>
              <w:t>6</w:t>
            </w:r>
          </w:p>
        </w:tc>
        <w:tc>
          <w:tcPr>
            <w:tcW w:w="907" w:type="dxa"/>
          </w:tcPr>
          <w:p w:rsidR="00DA6447" w:rsidRDefault="004440C5">
            <w:pPr>
              <w:pStyle w:val="ConsPlusNormal0"/>
              <w:jc w:val="center"/>
            </w:pPr>
            <w:r>
              <w:t>7</w:t>
            </w:r>
          </w:p>
        </w:tc>
        <w:tc>
          <w:tcPr>
            <w:tcW w:w="907" w:type="dxa"/>
          </w:tcPr>
          <w:p w:rsidR="00DA6447" w:rsidRDefault="004440C5">
            <w:pPr>
              <w:pStyle w:val="ConsPlusNormal0"/>
              <w:jc w:val="center"/>
            </w:pPr>
            <w:r>
              <w:t>8</w:t>
            </w:r>
          </w:p>
        </w:tc>
        <w:tc>
          <w:tcPr>
            <w:tcW w:w="907" w:type="dxa"/>
          </w:tcPr>
          <w:p w:rsidR="00DA6447" w:rsidRDefault="004440C5">
            <w:pPr>
              <w:pStyle w:val="ConsPlusNormal0"/>
              <w:jc w:val="center"/>
            </w:pPr>
            <w:r>
              <w:t>9</w:t>
            </w:r>
          </w:p>
        </w:tc>
        <w:tc>
          <w:tcPr>
            <w:tcW w:w="737" w:type="dxa"/>
          </w:tcPr>
          <w:p w:rsidR="00DA6447" w:rsidRDefault="004440C5">
            <w:pPr>
              <w:pStyle w:val="ConsPlusNormal0"/>
              <w:jc w:val="center"/>
            </w:pPr>
            <w:r>
              <w:t>10</w:t>
            </w:r>
          </w:p>
        </w:tc>
        <w:tc>
          <w:tcPr>
            <w:tcW w:w="1191" w:type="dxa"/>
            <w:tcBorders>
              <w:right w:val="nil"/>
            </w:tcBorders>
          </w:tcPr>
          <w:p w:rsidR="00DA6447" w:rsidRDefault="004440C5">
            <w:pPr>
              <w:pStyle w:val="ConsPlusNormal0"/>
              <w:jc w:val="center"/>
            </w:pPr>
            <w:r>
              <w:t>11</w:t>
            </w:r>
          </w:p>
        </w:tc>
      </w:tr>
      <w:tr w:rsidR="00DA6447">
        <w:tblPrEx>
          <w:tblBorders>
            <w:left w:val="single" w:sz="4" w:space="0" w:color="auto"/>
            <w:right w:val="single" w:sz="4" w:space="0" w:color="auto"/>
          </w:tblBorders>
        </w:tblPrEx>
        <w:tc>
          <w:tcPr>
            <w:tcW w:w="1304"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1191" w:type="dxa"/>
          </w:tcPr>
          <w:p w:rsidR="00DA6447" w:rsidRDefault="00DA6447">
            <w:pPr>
              <w:pStyle w:val="ConsPlusNormal0"/>
            </w:pPr>
          </w:p>
        </w:tc>
        <w:tc>
          <w:tcPr>
            <w:tcW w:w="819" w:type="dxa"/>
          </w:tcPr>
          <w:p w:rsidR="00DA6447" w:rsidRDefault="00DA6447">
            <w:pPr>
              <w:pStyle w:val="ConsPlusNormal0"/>
            </w:pPr>
          </w:p>
        </w:tc>
        <w:tc>
          <w:tcPr>
            <w:tcW w:w="73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737" w:type="dxa"/>
          </w:tcPr>
          <w:p w:rsidR="00DA6447" w:rsidRDefault="00DA6447">
            <w:pPr>
              <w:pStyle w:val="ConsPlusNormal0"/>
            </w:pPr>
          </w:p>
        </w:tc>
        <w:tc>
          <w:tcPr>
            <w:tcW w:w="1191" w:type="dxa"/>
          </w:tcPr>
          <w:p w:rsidR="00DA6447" w:rsidRDefault="00DA6447">
            <w:pPr>
              <w:pStyle w:val="ConsPlusNormal0"/>
            </w:pPr>
          </w:p>
        </w:tc>
      </w:tr>
      <w:tr w:rsidR="00DA6447">
        <w:tblPrEx>
          <w:tblBorders>
            <w:left w:val="single" w:sz="4" w:space="0" w:color="auto"/>
            <w:right w:val="single" w:sz="4" w:space="0" w:color="auto"/>
          </w:tblBorders>
        </w:tblPrEx>
        <w:tc>
          <w:tcPr>
            <w:tcW w:w="1304"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1191" w:type="dxa"/>
          </w:tcPr>
          <w:p w:rsidR="00DA6447" w:rsidRDefault="00DA6447">
            <w:pPr>
              <w:pStyle w:val="ConsPlusNormal0"/>
            </w:pPr>
          </w:p>
        </w:tc>
        <w:tc>
          <w:tcPr>
            <w:tcW w:w="819" w:type="dxa"/>
          </w:tcPr>
          <w:p w:rsidR="00DA6447" w:rsidRDefault="00DA6447">
            <w:pPr>
              <w:pStyle w:val="ConsPlusNormal0"/>
            </w:pPr>
          </w:p>
        </w:tc>
        <w:tc>
          <w:tcPr>
            <w:tcW w:w="73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737" w:type="dxa"/>
          </w:tcPr>
          <w:p w:rsidR="00DA6447" w:rsidRDefault="00DA6447">
            <w:pPr>
              <w:pStyle w:val="ConsPlusNormal0"/>
            </w:pPr>
          </w:p>
        </w:tc>
        <w:tc>
          <w:tcPr>
            <w:tcW w:w="1191" w:type="dxa"/>
          </w:tcPr>
          <w:p w:rsidR="00DA6447" w:rsidRDefault="00DA6447">
            <w:pPr>
              <w:pStyle w:val="ConsPlusNormal0"/>
            </w:pPr>
          </w:p>
        </w:tc>
      </w:tr>
      <w:tr w:rsidR="00DA6447">
        <w:tblPrEx>
          <w:tblBorders>
            <w:right w:val="single" w:sz="4" w:space="0" w:color="auto"/>
          </w:tblBorders>
        </w:tblPrEx>
        <w:tc>
          <w:tcPr>
            <w:tcW w:w="5581" w:type="dxa"/>
            <w:gridSpan w:val="6"/>
            <w:tcBorders>
              <w:left w:val="nil"/>
              <w:bottom w:val="nil"/>
            </w:tcBorders>
          </w:tcPr>
          <w:p w:rsidR="00DA6447" w:rsidRDefault="004440C5">
            <w:pPr>
              <w:pStyle w:val="ConsPlusNormal0"/>
              <w:jc w:val="right"/>
            </w:pPr>
            <w:r>
              <w:t xml:space="preserve">Итого по коду валют (по </w:t>
            </w:r>
            <w:hyperlink r:id="rId558"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r>
              <w:t>)</w:t>
            </w:r>
          </w:p>
        </w:tc>
        <w:tc>
          <w:tcPr>
            <w:tcW w:w="907" w:type="dxa"/>
          </w:tcPr>
          <w:p w:rsidR="00DA6447" w:rsidRDefault="004440C5">
            <w:pPr>
              <w:pStyle w:val="ConsPlusNormal0"/>
              <w:jc w:val="center"/>
            </w:pPr>
            <w:r>
              <w:t>X</w:t>
            </w:r>
          </w:p>
        </w:tc>
        <w:tc>
          <w:tcPr>
            <w:tcW w:w="907" w:type="dxa"/>
          </w:tcPr>
          <w:p w:rsidR="00DA6447" w:rsidRDefault="00DA6447">
            <w:pPr>
              <w:pStyle w:val="ConsPlusNormal0"/>
            </w:pPr>
          </w:p>
        </w:tc>
        <w:tc>
          <w:tcPr>
            <w:tcW w:w="907" w:type="dxa"/>
          </w:tcPr>
          <w:p w:rsidR="00DA6447" w:rsidRDefault="00DA6447">
            <w:pPr>
              <w:pStyle w:val="ConsPlusNormal0"/>
            </w:pPr>
          </w:p>
        </w:tc>
        <w:tc>
          <w:tcPr>
            <w:tcW w:w="737" w:type="dxa"/>
          </w:tcPr>
          <w:p w:rsidR="00DA6447" w:rsidRDefault="004440C5">
            <w:pPr>
              <w:pStyle w:val="ConsPlusNormal0"/>
              <w:jc w:val="center"/>
            </w:pPr>
            <w:r>
              <w:t>X</w:t>
            </w:r>
          </w:p>
        </w:tc>
        <w:tc>
          <w:tcPr>
            <w:tcW w:w="1191" w:type="dxa"/>
          </w:tcPr>
          <w:p w:rsidR="00DA6447" w:rsidRDefault="00DA6447">
            <w:pPr>
              <w:pStyle w:val="ConsPlusNormal0"/>
            </w:pPr>
          </w:p>
        </w:tc>
      </w:tr>
      <w:tr w:rsidR="00DA6447">
        <w:tblPrEx>
          <w:tblBorders>
            <w:right w:val="single" w:sz="4" w:space="0" w:color="auto"/>
          </w:tblBorders>
        </w:tblPrEx>
        <w:tc>
          <w:tcPr>
            <w:tcW w:w="5581" w:type="dxa"/>
            <w:gridSpan w:val="6"/>
            <w:tcBorders>
              <w:top w:val="nil"/>
              <w:left w:val="nil"/>
              <w:bottom w:val="nil"/>
            </w:tcBorders>
          </w:tcPr>
          <w:p w:rsidR="00DA6447" w:rsidRDefault="004440C5">
            <w:pPr>
              <w:pStyle w:val="ConsPlusNormal0"/>
              <w:jc w:val="right"/>
            </w:pPr>
            <w:r>
              <w:t>Всего</w:t>
            </w:r>
          </w:p>
        </w:tc>
        <w:tc>
          <w:tcPr>
            <w:tcW w:w="907" w:type="dxa"/>
          </w:tcPr>
          <w:p w:rsidR="00DA6447" w:rsidRDefault="00DA6447">
            <w:pPr>
              <w:pStyle w:val="ConsPlusNormal0"/>
            </w:pPr>
          </w:p>
        </w:tc>
        <w:tc>
          <w:tcPr>
            <w:tcW w:w="907" w:type="dxa"/>
          </w:tcPr>
          <w:p w:rsidR="00DA6447" w:rsidRDefault="004440C5">
            <w:pPr>
              <w:pStyle w:val="ConsPlusNormal0"/>
              <w:jc w:val="center"/>
            </w:pPr>
            <w:r>
              <w:t>X</w:t>
            </w:r>
          </w:p>
        </w:tc>
        <w:tc>
          <w:tcPr>
            <w:tcW w:w="907" w:type="dxa"/>
          </w:tcPr>
          <w:p w:rsidR="00DA6447" w:rsidRDefault="004440C5">
            <w:pPr>
              <w:pStyle w:val="ConsPlusNormal0"/>
              <w:jc w:val="center"/>
            </w:pPr>
            <w:r>
              <w:t>X</w:t>
            </w:r>
          </w:p>
        </w:tc>
        <w:tc>
          <w:tcPr>
            <w:tcW w:w="737" w:type="dxa"/>
          </w:tcPr>
          <w:p w:rsidR="00DA6447" w:rsidRDefault="004440C5">
            <w:pPr>
              <w:pStyle w:val="ConsPlusNormal0"/>
              <w:jc w:val="center"/>
            </w:pPr>
            <w:r>
              <w:t>X</w:t>
            </w:r>
          </w:p>
        </w:tc>
        <w:tc>
          <w:tcPr>
            <w:tcW w:w="119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sectPr w:rsidR="00DA6447">
          <w:headerReference w:type="default" r:id="rId559"/>
          <w:footerReference w:type="default" r:id="rId560"/>
          <w:headerReference w:type="first" r:id="rId561"/>
          <w:footerReference w:type="first" r:id="rId562"/>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18</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w:t>
            </w:r>
            <w:hyperlink r:id="rId563"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115" w:name="P7712"/>
      <w:bookmarkEnd w:id="115"/>
      <w:r>
        <w:t xml:space="preserve">                                  ВЫПИСКА</w:t>
      </w:r>
    </w:p>
    <w:p w:rsidR="00DA6447" w:rsidRDefault="004440C5">
      <w:pPr>
        <w:pStyle w:val="ConsPlusNonformat0"/>
        <w:jc w:val="both"/>
      </w:pPr>
      <w:r>
        <w:t xml:space="preserve">                                                           ┌──────────┐</w:t>
      </w:r>
    </w:p>
    <w:p w:rsidR="00DA6447" w:rsidRDefault="004440C5">
      <w:pPr>
        <w:pStyle w:val="ConsPlusNonformat0"/>
        <w:jc w:val="both"/>
      </w:pPr>
      <w:r>
        <w:t xml:space="preserve">    из лицевого счета иного получателя бюджетных средств N │          │</w:t>
      </w:r>
    </w:p>
    <w:p w:rsidR="00DA6447" w:rsidRDefault="004440C5">
      <w:pPr>
        <w:pStyle w:val="ConsPlusNonformat0"/>
        <w:jc w:val="both"/>
      </w:pPr>
      <w:r>
        <w:t xml:space="preserve">                                                           └──────────</w:t>
      </w:r>
      <w:r>
        <w:t>┘</w:t>
      </w:r>
    </w:p>
    <w:p w:rsidR="00DA6447" w:rsidRDefault="004440C5">
      <w:pPr>
        <w:pStyle w:val="ConsPlusNonformat0"/>
        <w:jc w:val="both"/>
      </w:pPr>
      <w:r>
        <w:t xml:space="preserve">                                               -</w:t>
      </w:r>
    </w:p>
    <w:p w:rsidR="00DA6447" w:rsidRDefault="004440C5">
      <w:pPr>
        <w:pStyle w:val="ConsPlusNonformat0"/>
        <w:jc w:val="both"/>
      </w:pPr>
      <w:r>
        <w:t xml:space="preserve">               (для отражения операций за ----------- годы)</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DA6447">
        <w:tc>
          <w:tcPr>
            <w:tcW w:w="3175" w:type="dxa"/>
            <w:tcBorders>
              <w:top w:val="nil"/>
              <w:left w:val="nil"/>
              <w:bottom w:val="nil"/>
              <w:right w:val="nil"/>
            </w:tcBorders>
          </w:tcPr>
          <w:p w:rsidR="00DA6447" w:rsidRDefault="00DA6447">
            <w:pPr>
              <w:pStyle w:val="ConsPlusNormal0"/>
            </w:pPr>
          </w:p>
        </w:tc>
        <w:tc>
          <w:tcPr>
            <w:tcW w:w="3005"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175" w:type="dxa"/>
            <w:tcBorders>
              <w:top w:val="nil"/>
              <w:left w:val="nil"/>
              <w:bottom w:val="nil"/>
              <w:right w:val="nil"/>
            </w:tcBorders>
          </w:tcPr>
          <w:p w:rsidR="00DA6447" w:rsidRDefault="00DA6447">
            <w:pPr>
              <w:pStyle w:val="ConsPlusNormal0"/>
            </w:pPr>
          </w:p>
        </w:tc>
        <w:tc>
          <w:tcPr>
            <w:tcW w:w="3005"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0531719</w:t>
            </w:r>
          </w:p>
        </w:tc>
      </w:tr>
      <w:tr w:rsidR="00DA6447">
        <w:tc>
          <w:tcPr>
            <w:tcW w:w="3175" w:type="dxa"/>
            <w:tcBorders>
              <w:top w:val="nil"/>
              <w:left w:val="nil"/>
              <w:bottom w:val="nil"/>
              <w:right w:val="nil"/>
            </w:tcBorders>
          </w:tcPr>
          <w:p w:rsidR="00DA6447" w:rsidRDefault="00DA6447">
            <w:pPr>
              <w:pStyle w:val="ConsPlusNormal0"/>
            </w:pPr>
          </w:p>
        </w:tc>
        <w:tc>
          <w:tcPr>
            <w:tcW w:w="3005" w:type="dxa"/>
            <w:tcBorders>
              <w:top w:val="nil"/>
              <w:left w:val="nil"/>
              <w:bottom w:val="nil"/>
              <w:right w:val="nil"/>
            </w:tcBorders>
            <w:vAlign w:val="bottom"/>
          </w:tcPr>
          <w:p w:rsidR="00DA6447" w:rsidRDefault="004440C5">
            <w:pPr>
              <w:pStyle w:val="ConsPlusNormal0"/>
              <w:jc w:val="center"/>
            </w:pPr>
            <w:r>
              <w:t>за "__" ________ 20__ г.</w:t>
            </w:r>
          </w:p>
        </w:tc>
        <w:tc>
          <w:tcPr>
            <w:tcW w:w="1757" w:type="dxa"/>
            <w:tcBorders>
              <w:top w:val="nil"/>
              <w:left w:val="nil"/>
              <w:bottom w:val="nil"/>
              <w:right w:val="single" w:sz="4" w:space="0" w:color="auto"/>
            </w:tcBorders>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75" w:type="dxa"/>
            <w:tcBorders>
              <w:top w:val="nil"/>
              <w:left w:val="nil"/>
              <w:bottom w:val="nil"/>
              <w:right w:val="nil"/>
            </w:tcBorders>
          </w:tcPr>
          <w:p w:rsidR="00DA6447" w:rsidRDefault="00DA6447">
            <w:pPr>
              <w:pStyle w:val="ConsPlusNormal0"/>
            </w:pPr>
          </w:p>
        </w:tc>
        <w:tc>
          <w:tcPr>
            <w:tcW w:w="3005"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tcPr>
          <w:p w:rsidR="00DA6447" w:rsidRDefault="004440C5">
            <w:pPr>
              <w:pStyle w:val="ConsPlusNormal0"/>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75" w:type="dxa"/>
            <w:tcBorders>
              <w:top w:val="nil"/>
              <w:left w:val="nil"/>
              <w:bottom w:val="nil"/>
              <w:right w:val="nil"/>
            </w:tcBorders>
          </w:tcPr>
          <w:p w:rsidR="00DA6447" w:rsidRDefault="004440C5">
            <w:pPr>
              <w:pStyle w:val="ConsPlusNormal0"/>
            </w:pPr>
            <w:r>
              <w:t>Орган Федерального казначейства</w:t>
            </w:r>
          </w:p>
        </w:tc>
        <w:tc>
          <w:tcPr>
            <w:tcW w:w="3005" w:type="dxa"/>
            <w:tcBorders>
              <w:top w:val="nil"/>
              <w:left w:val="nil"/>
              <w:bottom w:val="nil"/>
              <w:right w:val="nil"/>
            </w:tcBorders>
            <w:vAlign w:val="bottom"/>
          </w:tcPr>
          <w:p w:rsidR="00DA6447" w:rsidRDefault="004440C5">
            <w:pPr>
              <w:pStyle w:val="ConsPlusNormal0"/>
              <w:jc w:val="center"/>
            </w:pPr>
            <w:r>
              <w:t>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75" w:type="dxa"/>
            <w:tcBorders>
              <w:top w:val="nil"/>
              <w:left w:val="nil"/>
              <w:bottom w:val="nil"/>
              <w:right w:val="nil"/>
            </w:tcBorders>
          </w:tcPr>
          <w:p w:rsidR="00DA6447" w:rsidRDefault="004440C5">
            <w:pPr>
              <w:pStyle w:val="ConsPlusNormal0"/>
            </w:pPr>
            <w:r>
              <w:t>Иной получатель бюджетных средств</w:t>
            </w:r>
          </w:p>
        </w:tc>
        <w:tc>
          <w:tcPr>
            <w:tcW w:w="3005" w:type="dxa"/>
            <w:tcBorders>
              <w:top w:val="nil"/>
              <w:left w:val="nil"/>
              <w:bottom w:val="nil"/>
              <w:right w:val="nil"/>
            </w:tcBorders>
            <w:vAlign w:val="bottom"/>
          </w:tcPr>
          <w:p w:rsidR="00DA6447" w:rsidRDefault="004440C5">
            <w:pPr>
              <w:pStyle w:val="ConsPlusNormal0"/>
              <w:jc w:val="center"/>
            </w:pPr>
            <w:r>
              <w:t>________________</w:t>
            </w:r>
          </w:p>
        </w:tc>
        <w:tc>
          <w:tcPr>
            <w:tcW w:w="1757" w:type="dxa"/>
            <w:tcBorders>
              <w:top w:val="nil"/>
              <w:left w:val="nil"/>
              <w:bottom w:val="nil"/>
              <w:right w:val="single" w:sz="4" w:space="0" w:color="auto"/>
            </w:tcBorders>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75" w:type="dxa"/>
            <w:tcBorders>
              <w:top w:val="nil"/>
              <w:left w:val="nil"/>
              <w:bottom w:val="nil"/>
              <w:right w:val="nil"/>
            </w:tcBorders>
          </w:tcPr>
          <w:p w:rsidR="00DA6447" w:rsidRDefault="004440C5">
            <w:pPr>
              <w:pStyle w:val="ConsPlusNormal0"/>
            </w:pPr>
            <w:r>
              <w:t>Распорядитель бюджетных средств</w:t>
            </w:r>
          </w:p>
        </w:tc>
        <w:tc>
          <w:tcPr>
            <w:tcW w:w="3005" w:type="dxa"/>
            <w:tcBorders>
              <w:top w:val="nil"/>
              <w:left w:val="nil"/>
              <w:bottom w:val="nil"/>
              <w:right w:val="nil"/>
            </w:tcBorders>
            <w:vAlign w:val="bottom"/>
          </w:tcPr>
          <w:p w:rsidR="00DA6447" w:rsidRDefault="004440C5">
            <w:pPr>
              <w:pStyle w:val="ConsPlusNormal0"/>
              <w:jc w:val="center"/>
            </w:pPr>
            <w:r>
              <w:t>________________</w:t>
            </w:r>
          </w:p>
        </w:tc>
        <w:tc>
          <w:tcPr>
            <w:tcW w:w="1757" w:type="dxa"/>
            <w:tcBorders>
              <w:top w:val="nil"/>
              <w:left w:val="nil"/>
              <w:bottom w:val="nil"/>
              <w:right w:val="single" w:sz="4" w:space="0" w:color="auto"/>
            </w:tcBorders>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75" w:type="dxa"/>
            <w:tcBorders>
              <w:top w:val="nil"/>
              <w:left w:val="nil"/>
              <w:bottom w:val="nil"/>
              <w:right w:val="nil"/>
            </w:tcBorders>
          </w:tcPr>
          <w:p w:rsidR="00DA6447" w:rsidRDefault="004440C5">
            <w:pPr>
              <w:pStyle w:val="ConsPlusNormal0"/>
            </w:pPr>
            <w:r>
              <w:t>Главный распорядитель бюджетных средств</w:t>
            </w:r>
          </w:p>
        </w:tc>
        <w:tc>
          <w:tcPr>
            <w:tcW w:w="3005" w:type="dxa"/>
            <w:tcBorders>
              <w:top w:val="nil"/>
              <w:left w:val="nil"/>
              <w:bottom w:val="nil"/>
              <w:right w:val="nil"/>
            </w:tcBorders>
            <w:vAlign w:val="bottom"/>
          </w:tcPr>
          <w:p w:rsidR="00DA6447" w:rsidRDefault="004440C5">
            <w:pPr>
              <w:pStyle w:val="ConsPlusNormal0"/>
              <w:jc w:val="center"/>
            </w:pPr>
            <w:r>
              <w:t>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75" w:type="dxa"/>
            <w:tcBorders>
              <w:top w:val="nil"/>
              <w:left w:val="nil"/>
              <w:bottom w:val="nil"/>
              <w:right w:val="nil"/>
            </w:tcBorders>
          </w:tcPr>
          <w:p w:rsidR="00DA6447" w:rsidRDefault="004440C5">
            <w:pPr>
              <w:pStyle w:val="ConsPlusNormal0"/>
            </w:pPr>
            <w:r>
              <w:t>Наименование бюджета</w:t>
            </w:r>
          </w:p>
        </w:tc>
        <w:tc>
          <w:tcPr>
            <w:tcW w:w="3005" w:type="dxa"/>
            <w:tcBorders>
              <w:top w:val="nil"/>
              <w:left w:val="nil"/>
              <w:bottom w:val="nil"/>
              <w:right w:val="nil"/>
            </w:tcBorders>
            <w:vAlign w:val="bottom"/>
          </w:tcPr>
          <w:p w:rsidR="00DA6447" w:rsidRDefault="004440C5">
            <w:pPr>
              <w:pStyle w:val="ConsPlusNormal0"/>
              <w:jc w:val="center"/>
            </w:pPr>
            <w:r>
              <w:t>________________</w:t>
            </w:r>
          </w:p>
        </w:tc>
        <w:tc>
          <w:tcPr>
            <w:tcW w:w="1757" w:type="dxa"/>
            <w:tcBorders>
              <w:top w:val="nil"/>
              <w:left w:val="nil"/>
              <w:bottom w:val="nil"/>
              <w:right w:val="single" w:sz="4" w:space="0" w:color="auto"/>
            </w:tcBorders>
          </w:tcPr>
          <w:p w:rsidR="00DA6447" w:rsidRDefault="004440C5">
            <w:pPr>
              <w:pStyle w:val="ConsPlusNormal0"/>
              <w:jc w:val="right"/>
            </w:pPr>
            <w:r>
              <w:t xml:space="preserve">по </w:t>
            </w:r>
            <w:hyperlink r:id="rId56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75" w:type="dxa"/>
            <w:tcBorders>
              <w:top w:val="nil"/>
              <w:left w:val="nil"/>
              <w:bottom w:val="nil"/>
              <w:right w:val="nil"/>
            </w:tcBorders>
          </w:tcPr>
          <w:p w:rsidR="00DA6447" w:rsidRDefault="004440C5">
            <w:pPr>
              <w:pStyle w:val="ConsPlusNormal0"/>
            </w:pPr>
            <w:r>
              <w:t>Финансовый орган</w:t>
            </w:r>
          </w:p>
        </w:tc>
        <w:tc>
          <w:tcPr>
            <w:tcW w:w="3005" w:type="dxa"/>
            <w:tcBorders>
              <w:top w:val="nil"/>
              <w:left w:val="nil"/>
              <w:bottom w:val="nil"/>
              <w:right w:val="nil"/>
            </w:tcBorders>
            <w:vAlign w:val="bottom"/>
          </w:tcPr>
          <w:p w:rsidR="00DA6447" w:rsidRDefault="004440C5">
            <w:pPr>
              <w:pStyle w:val="ConsPlusNormal0"/>
              <w:jc w:val="center"/>
            </w:pPr>
            <w:r>
              <w:t>________________</w:t>
            </w:r>
          </w:p>
        </w:tc>
        <w:tc>
          <w:tcPr>
            <w:tcW w:w="1757" w:type="dxa"/>
            <w:tcBorders>
              <w:top w:val="nil"/>
              <w:left w:val="nil"/>
              <w:bottom w:val="nil"/>
              <w:right w:val="single" w:sz="4" w:space="0" w:color="auto"/>
            </w:tcBorders>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75" w:type="dxa"/>
            <w:tcBorders>
              <w:top w:val="nil"/>
              <w:left w:val="nil"/>
              <w:bottom w:val="nil"/>
              <w:right w:val="nil"/>
            </w:tcBorders>
          </w:tcPr>
          <w:p w:rsidR="00DA6447" w:rsidRDefault="004440C5">
            <w:pPr>
              <w:pStyle w:val="ConsPlusNormal0"/>
            </w:pPr>
            <w:r>
              <w:lastRenderedPageBreak/>
              <w:t>Периодичность: ежедневная</w:t>
            </w:r>
          </w:p>
        </w:tc>
        <w:tc>
          <w:tcPr>
            <w:tcW w:w="3005"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75" w:type="dxa"/>
            <w:tcBorders>
              <w:top w:val="nil"/>
              <w:left w:val="nil"/>
              <w:bottom w:val="nil"/>
              <w:right w:val="nil"/>
            </w:tcBorders>
          </w:tcPr>
          <w:p w:rsidR="00DA6447" w:rsidRDefault="004440C5">
            <w:pPr>
              <w:pStyle w:val="ConsPlusNormal0"/>
            </w:pPr>
            <w:r>
              <w:t>Единица измерения: руб.</w:t>
            </w:r>
          </w:p>
        </w:tc>
        <w:tc>
          <w:tcPr>
            <w:tcW w:w="3005"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56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Изменение остатков на лицевом счете</w:t>
      </w:r>
    </w:p>
    <w:p w:rsidR="00DA6447" w:rsidRDefault="00DA6447">
      <w:pPr>
        <w:pStyle w:val="ConsPlusNormal0"/>
        <w:jc w:val="both"/>
      </w:pPr>
    </w:p>
    <w:p w:rsidR="00DA6447" w:rsidRDefault="00DA6447">
      <w:pPr>
        <w:pStyle w:val="ConsPlusNormal0"/>
        <w:sectPr w:rsidR="00DA6447">
          <w:headerReference w:type="default" r:id="rId566"/>
          <w:footerReference w:type="default" r:id="rId567"/>
          <w:headerReference w:type="first" r:id="rId568"/>
          <w:footerReference w:type="first" r:id="rId569"/>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38"/>
        <w:gridCol w:w="738"/>
        <w:gridCol w:w="738"/>
        <w:gridCol w:w="738"/>
        <w:gridCol w:w="738"/>
        <w:gridCol w:w="738"/>
        <w:gridCol w:w="738"/>
        <w:gridCol w:w="738"/>
        <w:gridCol w:w="738"/>
        <w:gridCol w:w="740"/>
        <w:gridCol w:w="1020"/>
        <w:gridCol w:w="964"/>
      </w:tblGrid>
      <w:tr w:rsidR="00DA6447">
        <w:tc>
          <w:tcPr>
            <w:tcW w:w="1247" w:type="dxa"/>
            <w:vMerge w:val="restart"/>
            <w:tcBorders>
              <w:left w:val="nil"/>
            </w:tcBorders>
          </w:tcPr>
          <w:p w:rsidR="00DA6447" w:rsidRDefault="004440C5">
            <w:pPr>
              <w:pStyle w:val="ConsPlusNormal0"/>
              <w:jc w:val="center"/>
            </w:pPr>
            <w:r>
              <w:lastRenderedPageBreak/>
              <w:t>Наименование показателя</w:t>
            </w:r>
          </w:p>
        </w:tc>
        <w:tc>
          <w:tcPr>
            <w:tcW w:w="2952" w:type="dxa"/>
            <w:gridSpan w:val="4"/>
          </w:tcPr>
          <w:p w:rsidR="00DA6447" w:rsidRDefault="004440C5">
            <w:pPr>
              <w:pStyle w:val="ConsPlusNormal0"/>
              <w:jc w:val="center"/>
            </w:pPr>
            <w:r>
              <w:t>Бюджетные ассигнования</w:t>
            </w:r>
          </w:p>
        </w:tc>
        <w:tc>
          <w:tcPr>
            <w:tcW w:w="2952" w:type="dxa"/>
            <w:gridSpan w:val="4"/>
          </w:tcPr>
          <w:p w:rsidR="00DA6447" w:rsidRDefault="004440C5">
            <w:pPr>
              <w:pStyle w:val="ConsPlusNormal0"/>
              <w:jc w:val="center"/>
            </w:pPr>
            <w:r>
              <w:t>Лимиты бюджетных обязательств</w:t>
            </w:r>
          </w:p>
        </w:tc>
        <w:tc>
          <w:tcPr>
            <w:tcW w:w="1478" w:type="dxa"/>
            <w:gridSpan w:val="2"/>
          </w:tcPr>
          <w:p w:rsidR="00DA6447" w:rsidRDefault="004440C5">
            <w:pPr>
              <w:pStyle w:val="ConsPlusNormal0"/>
              <w:jc w:val="center"/>
            </w:pPr>
            <w:r>
              <w:t>Предельные объемы финансирования</w:t>
            </w:r>
          </w:p>
        </w:tc>
        <w:tc>
          <w:tcPr>
            <w:tcW w:w="1020" w:type="dxa"/>
            <w:vMerge w:val="restart"/>
          </w:tcPr>
          <w:p w:rsidR="00DA6447" w:rsidRDefault="004440C5">
            <w:pPr>
              <w:pStyle w:val="ConsPlusNormal0"/>
              <w:jc w:val="center"/>
            </w:pPr>
            <w:r>
              <w:t>Поступления в ____ году</w:t>
            </w:r>
          </w:p>
          <w:p w:rsidR="00DA6447" w:rsidRDefault="004440C5">
            <w:pPr>
              <w:pStyle w:val="ConsPlusNormal0"/>
              <w:jc w:val="center"/>
            </w:pPr>
            <w:r>
              <w:t>(с начала текущего финансового года)</w:t>
            </w:r>
          </w:p>
        </w:tc>
        <w:tc>
          <w:tcPr>
            <w:tcW w:w="964" w:type="dxa"/>
            <w:vMerge w:val="restart"/>
            <w:tcBorders>
              <w:right w:val="nil"/>
            </w:tcBorders>
          </w:tcPr>
          <w:p w:rsidR="00DA6447" w:rsidRDefault="004440C5">
            <w:pPr>
              <w:pStyle w:val="ConsPlusNormal0"/>
              <w:jc w:val="center"/>
            </w:pPr>
            <w:r>
              <w:t>Выплаты в ____ году</w:t>
            </w:r>
          </w:p>
          <w:p w:rsidR="00DA6447" w:rsidRDefault="004440C5">
            <w:pPr>
              <w:pStyle w:val="ConsPlusNormal0"/>
              <w:jc w:val="center"/>
            </w:pPr>
            <w:r>
              <w:t>(с начала текущего финансового года)</w:t>
            </w:r>
          </w:p>
        </w:tc>
      </w:tr>
      <w:tr w:rsidR="00DA6447">
        <w:tc>
          <w:tcPr>
            <w:tcW w:w="1247" w:type="dxa"/>
            <w:vMerge/>
            <w:tcBorders>
              <w:left w:val="nil"/>
            </w:tcBorders>
          </w:tcPr>
          <w:p w:rsidR="00DA6447" w:rsidRDefault="00DA6447">
            <w:pPr>
              <w:pStyle w:val="ConsPlusNormal0"/>
            </w:pPr>
          </w:p>
        </w:tc>
        <w:tc>
          <w:tcPr>
            <w:tcW w:w="738" w:type="dxa"/>
          </w:tcPr>
          <w:p w:rsidR="00DA6447" w:rsidRDefault="004440C5">
            <w:pPr>
              <w:pStyle w:val="ConsPlusNormal0"/>
              <w:jc w:val="center"/>
            </w:pPr>
            <w:r>
              <w:t>на ____ год</w:t>
            </w:r>
          </w:p>
        </w:tc>
        <w:tc>
          <w:tcPr>
            <w:tcW w:w="738" w:type="dxa"/>
          </w:tcPr>
          <w:p w:rsidR="00DA6447" w:rsidRDefault="004440C5">
            <w:pPr>
              <w:pStyle w:val="ConsPlusNormal0"/>
              <w:jc w:val="center"/>
            </w:pPr>
            <w:r>
              <w:t>на ____ год</w:t>
            </w:r>
          </w:p>
        </w:tc>
        <w:tc>
          <w:tcPr>
            <w:tcW w:w="738" w:type="dxa"/>
          </w:tcPr>
          <w:p w:rsidR="00DA6447" w:rsidRDefault="004440C5">
            <w:pPr>
              <w:pStyle w:val="ConsPlusNormal0"/>
              <w:jc w:val="center"/>
            </w:pPr>
            <w:r>
              <w:t>на ____ год</w:t>
            </w:r>
          </w:p>
        </w:tc>
        <w:tc>
          <w:tcPr>
            <w:tcW w:w="738" w:type="dxa"/>
          </w:tcPr>
          <w:p w:rsidR="00DA6447" w:rsidRDefault="004440C5">
            <w:pPr>
              <w:pStyle w:val="ConsPlusNormal0"/>
              <w:jc w:val="center"/>
            </w:pPr>
            <w:r>
              <w:t>на ____ год</w:t>
            </w:r>
          </w:p>
        </w:tc>
        <w:tc>
          <w:tcPr>
            <w:tcW w:w="738" w:type="dxa"/>
          </w:tcPr>
          <w:p w:rsidR="00DA6447" w:rsidRDefault="004440C5">
            <w:pPr>
              <w:pStyle w:val="ConsPlusNormal0"/>
              <w:jc w:val="center"/>
            </w:pPr>
            <w:r>
              <w:t>на ____ год</w:t>
            </w:r>
          </w:p>
        </w:tc>
        <w:tc>
          <w:tcPr>
            <w:tcW w:w="738" w:type="dxa"/>
          </w:tcPr>
          <w:p w:rsidR="00DA6447" w:rsidRDefault="004440C5">
            <w:pPr>
              <w:pStyle w:val="ConsPlusNormal0"/>
              <w:jc w:val="center"/>
            </w:pPr>
            <w:r>
              <w:t>на ____ год</w:t>
            </w:r>
          </w:p>
        </w:tc>
        <w:tc>
          <w:tcPr>
            <w:tcW w:w="738" w:type="dxa"/>
          </w:tcPr>
          <w:p w:rsidR="00DA6447" w:rsidRDefault="004440C5">
            <w:pPr>
              <w:pStyle w:val="ConsPlusNormal0"/>
              <w:jc w:val="center"/>
            </w:pPr>
            <w:r>
              <w:t>на ____ год</w:t>
            </w:r>
          </w:p>
        </w:tc>
        <w:tc>
          <w:tcPr>
            <w:tcW w:w="738" w:type="dxa"/>
          </w:tcPr>
          <w:p w:rsidR="00DA6447" w:rsidRDefault="004440C5">
            <w:pPr>
              <w:pStyle w:val="ConsPlusNormal0"/>
              <w:jc w:val="center"/>
            </w:pPr>
            <w:r>
              <w:t>на ____ год</w:t>
            </w:r>
          </w:p>
        </w:tc>
        <w:tc>
          <w:tcPr>
            <w:tcW w:w="738" w:type="dxa"/>
          </w:tcPr>
          <w:p w:rsidR="00DA6447" w:rsidRDefault="004440C5">
            <w:pPr>
              <w:pStyle w:val="ConsPlusNormal0"/>
              <w:jc w:val="center"/>
            </w:pPr>
            <w:r>
              <w:t>на ____ год</w:t>
            </w:r>
          </w:p>
        </w:tc>
        <w:tc>
          <w:tcPr>
            <w:tcW w:w="740" w:type="dxa"/>
          </w:tcPr>
          <w:p w:rsidR="00DA6447" w:rsidRDefault="004440C5">
            <w:pPr>
              <w:pStyle w:val="ConsPlusNormal0"/>
              <w:jc w:val="center"/>
            </w:pPr>
            <w:r>
              <w:t>на ____ год</w:t>
            </w:r>
          </w:p>
        </w:tc>
        <w:tc>
          <w:tcPr>
            <w:tcW w:w="1020" w:type="dxa"/>
            <w:vMerge/>
          </w:tcPr>
          <w:p w:rsidR="00DA6447" w:rsidRDefault="00DA6447">
            <w:pPr>
              <w:pStyle w:val="ConsPlusNormal0"/>
            </w:pPr>
          </w:p>
        </w:tc>
        <w:tc>
          <w:tcPr>
            <w:tcW w:w="964" w:type="dxa"/>
            <w:vMerge/>
            <w:tcBorders>
              <w:right w:val="nil"/>
            </w:tcBorders>
          </w:tcPr>
          <w:p w:rsidR="00DA6447" w:rsidRDefault="00DA6447">
            <w:pPr>
              <w:pStyle w:val="ConsPlusNormal0"/>
            </w:pPr>
          </w:p>
        </w:tc>
      </w:tr>
      <w:tr w:rsidR="00DA6447">
        <w:tc>
          <w:tcPr>
            <w:tcW w:w="1247" w:type="dxa"/>
            <w:tcBorders>
              <w:left w:val="nil"/>
            </w:tcBorders>
          </w:tcPr>
          <w:p w:rsidR="00DA6447" w:rsidRDefault="004440C5">
            <w:pPr>
              <w:pStyle w:val="ConsPlusNormal0"/>
              <w:jc w:val="center"/>
            </w:pPr>
            <w:r>
              <w:t>1</w:t>
            </w:r>
          </w:p>
        </w:tc>
        <w:tc>
          <w:tcPr>
            <w:tcW w:w="738" w:type="dxa"/>
          </w:tcPr>
          <w:p w:rsidR="00DA6447" w:rsidRDefault="004440C5">
            <w:pPr>
              <w:pStyle w:val="ConsPlusNormal0"/>
              <w:jc w:val="center"/>
            </w:pPr>
            <w:r>
              <w:t>2</w:t>
            </w:r>
          </w:p>
        </w:tc>
        <w:tc>
          <w:tcPr>
            <w:tcW w:w="738" w:type="dxa"/>
          </w:tcPr>
          <w:p w:rsidR="00DA6447" w:rsidRDefault="004440C5">
            <w:pPr>
              <w:pStyle w:val="ConsPlusNormal0"/>
              <w:jc w:val="center"/>
            </w:pPr>
            <w:r>
              <w:t>3</w:t>
            </w:r>
          </w:p>
        </w:tc>
        <w:tc>
          <w:tcPr>
            <w:tcW w:w="738" w:type="dxa"/>
          </w:tcPr>
          <w:p w:rsidR="00DA6447" w:rsidRDefault="004440C5">
            <w:pPr>
              <w:pStyle w:val="ConsPlusNormal0"/>
              <w:jc w:val="center"/>
            </w:pPr>
            <w:r>
              <w:t>4</w:t>
            </w:r>
          </w:p>
        </w:tc>
        <w:tc>
          <w:tcPr>
            <w:tcW w:w="738" w:type="dxa"/>
          </w:tcPr>
          <w:p w:rsidR="00DA6447" w:rsidRDefault="004440C5">
            <w:pPr>
              <w:pStyle w:val="ConsPlusNormal0"/>
              <w:jc w:val="center"/>
            </w:pPr>
            <w:r>
              <w:t>5</w:t>
            </w:r>
          </w:p>
        </w:tc>
        <w:tc>
          <w:tcPr>
            <w:tcW w:w="738" w:type="dxa"/>
          </w:tcPr>
          <w:p w:rsidR="00DA6447" w:rsidRDefault="004440C5">
            <w:pPr>
              <w:pStyle w:val="ConsPlusNormal0"/>
              <w:jc w:val="center"/>
            </w:pPr>
            <w:r>
              <w:t>6</w:t>
            </w:r>
          </w:p>
        </w:tc>
        <w:tc>
          <w:tcPr>
            <w:tcW w:w="738" w:type="dxa"/>
          </w:tcPr>
          <w:p w:rsidR="00DA6447" w:rsidRDefault="004440C5">
            <w:pPr>
              <w:pStyle w:val="ConsPlusNormal0"/>
              <w:jc w:val="center"/>
            </w:pPr>
            <w:r>
              <w:t>7</w:t>
            </w:r>
          </w:p>
        </w:tc>
        <w:tc>
          <w:tcPr>
            <w:tcW w:w="738" w:type="dxa"/>
          </w:tcPr>
          <w:p w:rsidR="00DA6447" w:rsidRDefault="004440C5">
            <w:pPr>
              <w:pStyle w:val="ConsPlusNormal0"/>
              <w:jc w:val="center"/>
            </w:pPr>
            <w:r>
              <w:t>8</w:t>
            </w:r>
          </w:p>
        </w:tc>
        <w:tc>
          <w:tcPr>
            <w:tcW w:w="738" w:type="dxa"/>
          </w:tcPr>
          <w:p w:rsidR="00DA6447" w:rsidRDefault="004440C5">
            <w:pPr>
              <w:pStyle w:val="ConsPlusNormal0"/>
              <w:jc w:val="center"/>
            </w:pPr>
            <w:r>
              <w:t>9</w:t>
            </w:r>
          </w:p>
        </w:tc>
        <w:tc>
          <w:tcPr>
            <w:tcW w:w="738" w:type="dxa"/>
          </w:tcPr>
          <w:p w:rsidR="00DA6447" w:rsidRDefault="004440C5">
            <w:pPr>
              <w:pStyle w:val="ConsPlusNormal0"/>
              <w:jc w:val="center"/>
            </w:pPr>
            <w:r>
              <w:t>10</w:t>
            </w:r>
          </w:p>
        </w:tc>
        <w:tc>
          <w:tcPr>
            <w:tcW w:w="740" w:type="dxa"/>
          </w:tcPr>
          <w:p w:rsidR="00DA6447" w:rsidRDefault="004440C5">
            <w:pPr>
              <w:pStyle w:val="ConsPlusNormal0"/>
              <w:jc w:val="center"/>
            </w:pPr>
            <w:r>
              <w:t>11</w:t>
            </w:r>
          </w:p>
        </w:tc>
        <w:tc>
          <w:tcPr>
            <w:tcW w:w="1020" w:type="dxa"/>
          </w:tcPr>
          <w:p w:rsidR="00DA6447" w:rsidRDefault="004440C5">
            <w:pPr>
              <w:pStyle w:val="ConsPlusNormal0"/>
              <w:jc w:val="center"/>
            </w:pPr>
            <w:r>
              <w:t>12</w:t>
            </w:r>
          </w:p>
        </w:tc>
        <w:tc>
          <w:tcPr>
            <w:tcW w:w="964" w:type="dxa"/>
            <w:tcBorders>
              <w:right w:val="nil"/>
            </w:tcBorders>
          </w:tcPr>
          <w:p w:rsidR="00DA6447" w:rsidRDefault="004440C5">
            <w:pPr>
              <w:pStyle w:val="ConsPlusNormal0"/>
              <w:jc w:val="center"/>
            </w:pPr>
            <w:r>
              <w:t>13</w:t>
            </w:r>
          </w:p>
        </w:tc>
      </w:tr>
      <w:tr w:rsidR="00DA6447">
        <w:tblPrEx>
          <w:tblBorders>
            <w:right w:val="single" w:sz="4" w:space="0" w:color="auto"/>
          </w:tblBorders>
        </w:tblPrEx>
        <w:tc>
          <w:tcPr>
            <w:tcW w:w="1247" w:type="dxa"/>
            <w:tcBorders>
              <w:left w:val="nil"/>
            </w:tcBorders>
          </w:tcPr>
          <w:p w:rsidR="00DA6447" w:rsidRDefault="004440C5">
            <w:pPr>
              <w:pStyle w:val="ConsPlusNormal0"/>
            </w:pPr>
            <w:r>
              <w:t>На начало дня</w:t>
            </w:r>
          </w:p>
        </w:tc>
        <w:tc>
          <w:tcPr>
            <w:tcW w:w="738" w:type="dxa"/>
          </w:tcPr>
          <w:p w:rsidR="00DA6447" w:rsidRDefault="00DA6447">
            <w:pPr>
              <w:pStyle w:val="ConsPlusNormal0"/>
            </w:pPr>
          </w:p>
        </w:tc>
        <w:tc>
          <w:tcPr>
            <w:tcW w:w="738" w:type="dxa"/>
          </w:tcPr>
          <w:p w:rsidR="00DA6447" w:rsidRDefault="00DA6447">
            <w:pPr>
              <w:pStyle w:val="ConsPlusNormal0"/>
            </w:pPr>
          </w:p>
        </w:tc>
        <w:tc>
          <w:tcPr>
            <w:tcW w:w="738" w:type="dxa"/>
          </w:tcPr>
          <w:p w:rsidR="00DA6447" w:rsidRDefault="00DA6447">
            <w:pPr>
              <w:pStyle w:val="ConsPlusNormal0"/>
            </w:pPr>
          </w:p>
        </w:tc>
        <w:tc>
          <w:tcPr>
            <w:tcW w:w="738" w:type="dxa"/>
          </w:tcPr>
          <w:p w:rsidR="00DA6447" w:rsidRDefault="00DA6447">
            <w:pPr>
              <w:pStyle w:val="ConsPlusNormal0"/>
            </w:pPr>
          </w:p>
        </w:tc>
        <w:tc>
          <w:tcPr>
            <w:tcW w:w="738" w:type="dxa"/>
          </w:tcPr>
          <w:p w:rsidR="00DA6447" w:rsidRDefault="00DA6447">
            <w:pPr>
              <w:pStyle w:val="ConsPlusNormal0"/>
            </w:pPr>
          </w:p>
        </w:tc>
        <w:tc>
          <w:tcPr>
            <w:tcW w:w="738" w:type="dxa"/>
          </w:tcPr>
          <w:p w:rsidR="00DA6447" w:rsidRDefault="00DA6447">
            <w:pPr>
              <w:pStyle w:val="ConsPlusNormal0"/>
            </w:pPr>
          </w:p>
        </w:tc>
        <w:tc>
          <w:tcPr>
            <w:tcW w:w="738" w:type="dxa"/>
          </w:tcPr>
          <w:p w:rsidR="00DA6447" w:rsidRDefault="00DA6447">
            <w:pPr>
              <w:pStyle w:val="ConsPlusNormal0"/>
            </w:pPr>
          </w:p>
        </w:tc>
        <w:tc>
          <w:tcPr>
            <w:tcW w:w="738" w:type="dxa"/>
          </w:tcPr>
          <w:p w:rsidR="00DA6447" w:rsidRDefault="00DA6447">
            <w:pPr>
              <w:pStyle w:val="ConsPlusNormal0"/>
            </w:pPr>
          </w:p>
        </w:tc>
        <w:tc>
          <w:tcPr>
            <w:tcW w:w="738" w:type="dxa"/>
          </w:tcPr>
          <w:p w:rsidR="00DA6447" w:rsidRDefault="00DA6447">
            <w:pPr>
              <w:pStyle w:val="ConsPlusNormal0"/>
            </w:pPr>
          </w:p>
        </w:tc>
        <w:tc>
          <w:tcPr>
            <w:tcW w:w="740"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r>
      <w:tr w:rsidR="00DA6447">
        <w:tblPrEx>
          <w:tblBorders>
            <w:right w:val="single" w:sz="4" w:space="0" w:color="auto"/>
          </w:tblBorders>
        </w:tblPrEx>
        <w:tc>
          <w:tcPr>
            <w:tcW w:w="1247" w:type="dxa"/>
            <w:tcBorders>
              <w:left w:val="nil"/>
            </w:tcBorders>
          </w:tcPr>
          <w:p w:rsidR="00DA6447" w:rsidRDefault="004440C5">
            <w:pPr>
              <w:pStyle w:val="ConsPlusNormal0"/>
            </w:pPr>
            <w:r>
              <w:t>На конец дня</w:t>
            </w:r>
          </w:p>
        </w:tc>
        <w:tc>
          <w:tcPr>
            <w:tcW w:w="738" w:type="dxa"/>
          </w:tcPr>
          <w:p w:rsidR="00DA6447" w:rsidRDefault="00DA6447">
            <w:pPr>
              <w:pStyle w:val="ConsPlusNormal0"/>
            </w:pPr>
          </w:p>
        </w:tc>
        <w:tc>
          <w:tcPr>
            <w:tcW w:w="738" w:type="dxa"/>
          </w:tcPr>
          <w:p w:rsidR="00DA6447" w:rsidRDefault="00DA6447">
            <w:pPr>
              <w:pStyle w:val="ConsPlusNormal0"/>
            </w:pPr>
          </w:p>
        </w:tc>
        <w:tc>
          <w:tcPr>
            <w:tcW w:w="738" w:type="dxa"/>
          </w:tcPr>
          <w:p w:rsidR="00DA6447" w:rsidRDefault="00DA6447">
            <w:pPr>
              <w:pStyle w:val="ConsPlusNormal0"/>
            </w:pPr>
          </w:p>
        </w:tc>
        <w:tc>
          <w:tcPr>
            <w:tcW w:w="738" w:type="dxa"/>
          </w:tcPr>
          <w:p w:rsidR="00DA6447" w:rsidRDefault="00DA6447">
            <w:pPr>
              <w:pStyle w:val="ConsPlusNormal0"/>
            </w:pPr>
          </w:p>
        </w:tc>
        <w:tc>
          <w:tcPr>
            <w:tcW w:w="738" w:type="dxa"/>
          </w:tcPr>
          <w:p w:rsidR="00DA6447" w:rsidRDefault="00DA6447">
            <w:pPr>
              <w:pStyle w:val="ConsPlusNormal0"/>
            </w:pPr>
          </w:p>
        </w:tc>
        <w:tc>
          <w:tcPr>
            <w:tcW w:w="738" w:type="dxa"/>
          </w:tcPr>
          <w:p w:rsidR="00DA6447" w:rsidRDefault="00DA6447">
            <w:pPr>
              <w:pStyle w:val="ConsPlusNormal0"/>
            </w:pPr>
          </w:p>
        </w:tc>
        <w:tc>
          <w:tcPr>
            <w:tcW w:w="738" w:type="dxa"/>
          </w:tcPr>
          <w:p w:rsidR="00DA6447" w:rsidRDefault="00DA6447">
            <w:pPr>
              <w:pStyle w:val="ConsPlusNormal0"/>
            </w:pPr>
          </w:p>
        </w:tc>
        <w:tc>
          <w:tcPr>
            <w:tcW w:w="738" w:type="dxa"/>
          </w:tcPr>
          <w:p w:rsidR="00DA6447" w:rsidRDefault="00DA6447">
            <w:pPr>
              <w:pStyle w:val="ConsPlusNormal0"/>
            </w:pPr>
          </w:p>
        </w:tc>
        <w:tc>
          <w:tcPr>
            <w:tcW w:w="738" w:type="dxa"/>
          </w:tcPr>
          <w:p w:rsidR="00DA6447" w:rsidRDefault="00DA6447">
            <w:pPr>
              <w:pStyle w:val="ConsPlusNormal0"/>
            </w:pPr>
          </w:p>
        </w:tc>
        <w:tc>
          <w:tcPr>
            <w:tcW w:w="740"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Операции с бюджетными данными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624"/>
        <w:gridCol w:w="624"/>
        <w:gridCol w:w="739"/>
        <w:gridCol w:w="739"/>
        <w:gridCol w:w="739"/>
        <w:gridCol w:w="739"/>
        <w:gridCol w:w="739"/>
        <w:gridCol w:w="739"/>
        <w:gridCol w:w="739"/>
        <w:gridCol w:w="739"/>
        <w:gridCol w:w="739"/>
        <w:gridCol w:w="739"/>
        <w:gridCol w:w="739"/>
        <w:gridCol w:w="743"/>
      </w:tblGrid>
      <w:tr w:rsidR="00DA6447">
        <w:tc>
          <w:tcPr>
            <w:tcW w:w="2496" w:type="dxa"/>
            <w:gridSpan w:val="3"/>
            <w:tcBorders>
              <w:left w:val="nil"/>
            </w:tcBorders>
          </w:tcPr>
          <w:p w:rsidR="00DA6447" w:rsidRDefault="004440C5">
            <w:pPr>
              <w:pStyle w:val="ConsPlusNormal0"/>
              <w:jc w:val="center"/>
            </w:pPr>
            <w:r>
              <w:t>Документ</w:t>
            </w:r>
          </w:p>
        </w:tc>
        <w:tc>
          <w:tcPr>
            <w:tcW w:w="2956" w:type="dxa"/>
            <w:gridSpan w:val="4"/>
          </w:tcPr>
          <w:p w:rsidR="00DA6447" w:rsidRDefault="004440C5">
            <w:pPr>
              <w:pStyle w:val="ConsPlusNormal0"/>
              <w:jc w:val="center"/>
            </w:pPr>
            <w:r>
              <w:t>Бюджетные ассигнования</w:t>
            </w:r>
          </w:p>
        </w:tc>
        <w:tc>
          <w:tcPr>
            <w:tcW w:w="4434" w:type="dxa"/>
            <w:gridSpan w:val="6"/>
          </w:tcPr>
          <w:p w:rsidR="00DA6447" w:rsidRDefault="004440C5">
            <w:pPr>
              <w:pStyle w:val="ConsPlusNormal0"/>
              <w:jc w:val="center"/>
            </w:pPr>
            <w:r>
              <w:t>Лимиты бюджетных обязательств</w:t>
            </w:r>
          </w:p>
        </w:tc>
        <w:tc>
          <w:tcPr>
            <w:tcW w:w="1482" w:type="dxa"/>
            <w:gridSpan w:val="2"/>
            <w:tcBorders>
              <w:right w:val="nil"/>
            </w:tcBorders>
          </w:tcPr>
          <w:p w:rsidR="00DA6447" w:rsidRDefault="004440C5">
            <w:pPr>
              <w:pStyle w:val="ConsPlusNormal0"/>
              <w:jc w:val="center"/>
            </w:pPr>
            <w:r>
              <w:t>Предельные объемы финансирования</w:t>
            </w:r>
          </w:p>
        </w:tc>
      </w:tr>
      <w:tr w:rsidR="00DA6447">
        <w:tc>
          <w:tcPr>
            <w:tcW w:w="1248" w:type="dxa"/>
            <w:vMerge w:val="restart"/>
            <w:tcBorders>
              <w:left w:val="nil"/>
            </w:tcBorders>
          </w:tcPr>
          <w:p w:rsidR="00DA6447" w:rsidRDefault="004440C5">
            <w:pPr>
              <w:pStyle w:val="ConsPlusNormal0"/>
              <w:jc w:val="center"/>
            </w:pPr>
            <w:r>
              <w:t>наименование</w:t>
            </w:r>
          </w:p>
        </w:tc>
        <w:tc>
          <w:tcPr>
            <w:tcW w:w="624" w:type="dxa"/>
            <w:vMerge w:val="restart"/>
          </w:tcPr>
          <w:p w:rsidR="00DA6447" w:rsidRDefault="004440C5">
            <w:pPr>
              <w:pStyle w:val="ConsPlusNormal0"/>
              <w:jc w:val="center"/>
            </w:pPr>
            <w:r>
              <w:t>номер</w:t>
            </w:r>
          </w:p>
        </w:tc>
        <w:tc>
          <w:tcPr>
            <w:tcW w:w="624" w:type="dxa"/>
            <w:vMerge w:val="restart"/>
          </w:tcPr>
          <w:p w:rsidR="00DA6447" w:rsidRDefault="004440C5">
            <w:pPr>
              <w:pStyle w:val="ConsPlusNormal0"/>
              <w:jc w:val="center"/>
            </w:pPr>
            <w:r>
              <w:t>дата</w:t>
            </w:r>
          </w:p>
        </w:tc>
        <w:tc>
          <w:tcPr>
            <w:tcW w:w="739" w:type="dxa"/>
            <w:vMerge w:val="restart"/>
          </w:tcPr>
          <w:p w:rsidR="00DA6447" w:rsidRDefault="004440C5">
            <w:pPr>
              <w:pStyle w:val="ConsPlusNormal0"/>
              <w:jc w:val="center"/>
            </w:pPr>
            <w:r>
              <w:t>на ____ год</w:t>
            </w:r>
          </w:p>
        </w:tc>
        <w:tc>
          <w:tcPr>
            <w:tcW w:w="739" w:type="dxa"/>
            <w:vMerge w:val="restart"/>
          </w:tcPr>
          <w:p w:rsidR="00DA6447" w:rsidRDefault="004440C5">
            <w:pPr>
              <w:pStyle w:val="ConsPlusNormal0"/>
              <w:jc w:val="center"/>
            </w:pPr>
            <w:r>
              <w:t>на ____ год</w:t>
            </w:r>
          </w:p>
        </w:tc>
        <w:tc>
          <w:tcPr>
            <w:tcW w:w="739" w:type="dxa"/>
            <w:vMerge w:val="restart"/>
          </w:tcPr>
          <w:p w:rsidR="00DA6447" w:rsidRDefault="004440C5">
            <w:pPr>
              <w:pStyle w:val="ConsPlusNormal0"/>
              <w:jc w:val="center"/>
            </w:pPr>
            <w:r>
              <w:t>на ____ год</w:t>
            </w:r>
          </w:p>
        </w:tc>
        <w:tc>
          <w:tcPr>
            <w:tcW w:w="739" w:type="dxa"/>
            <w:vMerge w:val="restart"/>
          </w:tcPr>
          <w:p w:rsidR="00DA6447" w:rsidRDefault="004440C5">
            <w:pPr>
              <w:pStyle w:val="ConsPlusNormal0"/>
              <w:jc w:val="center"/>
            </w:pPr>
            <w:r>
              <w:t>на ____ год</w:t>
            </w:r>
          </w:p>
        </w:tc>
        <w:tc>
          <w:tcPr>
            <w:tcW w:w="1478" w:type="dxa"/>
            <w:gridSpan w:val="2"/>
          </w:tcPr>
          <w:p w:rsidR="00DA6447" w:rsidRDefault="004440C5">
            <w:pPr>
              <w:pStyle w:val="ConsPlusNormal0"/>
              <w:jc w:val="center"/>
            </w:pPr>
            <w:r>
              <w:t>в валюте Российской Федерации</w:t>
            </w:r>
          </w:p>
        </w:tc>
        <w:tc>
          <w:tcPr>
            <w:tcW w:w="1478" w:type="dxa"/>
            <w:gridSpan w:val="2"/>
          </w:tcPr>
          <w:p w:rsidR="00DA6447" w:rsidRDefault="004440C5">
            <w:pPr>
              <w:pStyle w:val="ConsPlusNormal0"/>
              <w:jc w:val="center"/>
            </w:pPr>
            <w:r>
              <w:t>для выплат в иностранной валюте (в рублевом эквиваленте)</w:t>
            </w:r>
          </w:p>
        </w:tc>
        <w:tc>
          <w:tcPr>
            <w:tcW w:w="739" w:type="dxa"/>
            <w:vMerge w:val="restart"/>
          </w:tcPr>
          <w:p w:rsidR="00DA6447" w:rsidRDefault="004440C5">
            <w:pPr>
              <w:pStyle w:val="ConsPlusNormal0"/>
              <w:jc w:val="center"/>
            </w:pPr>
            <w:r>
              <w:t>на ____ год</w:t>
            </w:r>
          </w:p>
        </w:tc>
        <w:tc>
          <w:tcPr>
            <w:tcW w:w="739" w:type="dxa"/>
            <w:vMerge w:val="restart"/>
          </w:tcPr>
          <w:p w:rsidR="00DA6447" w:rsidRDefault="004440C5">
            <w:pPr>
              <w:pStyle w:val="ConsPlusNormal0"/>
              <w:jc w:val="center"/>
            </w:pPr>
            <w:r>
              <w:t>на ____ год</w:t>
            </w:r>
          </w:p>
        </w:tc>
        <w:tc>
          <w:tcPr>
            <w:tcW w:w="739" w:type="dxa"/>
            <w:vMerge w:val="restart"/>
          </w:tcPr>
          <w:p w:rsidR="00DA6447" w:rsidRDefault="004440C5">
            <w:pPr>
              <w:pStyle w:val="ConsPlusNormal0"/>
              <w:jc w:val="center"/>
            </w:pPr>
            <w:r>
              <w:t>на ____ год</w:t>
            </w:r>
          </w:p>
        </w:tc>
        <w:tc>
          <w:tcPr>
            <w:tcW w:w="743" w:type="dxa"/>
            <w:vMerge w:val="restart"/>
            <w:tcBorders>
              <w:right w:val="nil"/>
            </w:tcBorders>
          </w:tcPr>
          <w:p w:rsidR="00DA6447" w:rsidRDefault="004440C5">
            <w:pPr>
              <w:pStyle w:val="ConsPlusNormal0"/>
              <w:jc w:val="center"/>
            </w:pPr>
            <w:r>
              <w:t>на ____ год</w:t>
            </w:r>
          </w:p>
        </w:tc>
      </w:tr>
      <w:tr w:rsidR="00DA6447">
        <w:tc>
          <w:tcPr>
            <w:tcW w:w="1248" w:type="dxa"/>
            <w:vMerge/>
            <w:tcBorders>
              <w:left w:val="nil"/>
            </w:tcBorders>
          </w:tcPr>
          <w:p w:rsidR="00DA6447" w:rsidRDefault="00DA6447">
            <w:pPr>
              <w:pStyle w:val="ConsPlusNormal0"/>
            </w:pPr>
          </w:p>
        </w:tc>
        <w:tc>
          <w:tcPr>
            <w:tcW w:w="624" w:type="dxa"/>
            <w:vMerge/>
          </w:tcPr>
          <w:p w:rsidR="00DA6447" w:rsidRDefault="00DA6447">
            <w:pPr>
              <w:pStyle w:val="ConsPlusNormal0"/>
            </w:pPr>
          </w:p>
        </w:tc>
        <w:tc>
          <w:tcPr>
            <w:tcW w:w="624" w:type="dxa"/>
            <w:vMerge/>
          </w:tcPr>
          <w:p w:rsidR="00DA6447" w:rsidRDefault="00DA6447">
            <w:pPr>
              <w:pStyle w:val="ConsPlusNormal0"/>
            </w:pPr>
          </w:p>
        </w:tc>
        <w:tc>
          <w:tcPr>
            <w:tcW w:w="739" w:type="dxa"/>
            <w:vMerge/>
          </w:tcPr>
          <w:p w:rsidR="00DA6447" w:rsidRDefault="00DA6447">
            <w:pPr>
              <w:pStyle w:val="ConsPlusNormal0"/>
            </w:pPr>
          </w:p>
        </w:tc>
        <w:tc>
          <w:tcPr>
            <w:tcW w:w="739" w:type="dxa"/>
            <w:vMerge/>
          </w:tcPr>
          <w:p w:rsidR="00DA6447" w:rsidRDefault="00DA6447">
            <w:pPr>
              <w:pStyle w:val="ConsPlusNormal0"/>
            </w:pPr>
          </w:p>
        </w:tc>
        <w:tc>
          <w:tcPr>
            <w:tcW w:w="739" w:type="dxa"/>
            <w:vMerge/>
          </w:tcPr>
          <w:p w:rsidR="00DA6447" w:rsidRDefault="00DA6447">
            <w:pPr>
              <w:pStyle w:val="ConsPlusNormal0"/>
            </w:pPr>
          </w:p>
        </w:tc>
        <w:tc>
          <w:tcPr>
            <w:tcW w:w="739" w:type="dxa"/>
            <w:vMerge/>
          </w:tcPr>
          <w:p w:rsidR="00DA6447" w:rsidRDefault="00DA6447">
            <w:pPr>
              <w:pStyle w:val="ConsPlusNormal0"/>
            </w:pPr>
          </w:p>
        </w:tc>
        <w:tc>
          <w:tcPr>
            <w:tcW w:w="739" w:type="dxa"/>
          </w:tcPr>
          <w:p w:rsidR="00DA6447" w:rsidRDefault="004440C5">
            <w:pPr>
              <w:pStyle w:val="ConsPlusNormal0"/>
              <w:jc w:val="center"/>
            </w:pPr>
            <w:r>
              <w:t>на ____ год</w:t>
            </w:r>
          </w:p>
        </w:tc>
        <w:tc>
          <w:tcPr>
            <w:tcW w:w="739" w:type="dxa"/>
          </w:tcPr>
          <w:p w:rsidR="00DA6447" w:rsidRDefault="004440C5">
            <w:pPr>
              <w:pStyle w:val="ConsPlusNormal0"/>
              <w:jc w:val="center"/>
            </w:pPr>
            <w:r>
              <w:t>на ____ год</w:t>
            </w:r>
          </w:p>
        </w:tc>
        <w:tc>
          <w:tcPr>
            <w:tcW w:w="739" w:type="dxa"/>
          </w:tcPr>
          <w:p w:rsidR="00DA6447" w:rsidRDefault="004440C5">
            <w:pPr>
              <w:pStyle w:val="ConsPlusNormal0"/>
              <w:jc w:val="center"/>
            </w:pPr>
            <w:r>
              <w:t>на ____ год</w:t>
            </w:r>
          </w:p>
        </w:tc>
        <w:tc>
          <w:tcPr>
            <w:tcW w:w="739" w:type="dxa"/>
          </w:tcPr>
          <w:p w:rsidR="00DA6447" w:rsidRDefault="004440C5">
            <w:pPr>
              <w:pStyle w:val="ConsPlusNormal0"/>
              <w:jc w:val="center"/>
            </w:pPr>
            <w:r>
              <w:t>на ____ год</w:t>
            </w:r>
          </w:p>
        </w:tc>
        <w:tc>
          <w:tcPr>
            <w:tcW w:w="739" w:type="dxa"/>
            <w:vMerge/>
          </w:tcPr>
          <w:p w:rsidR="00DA6447" w:rsidRDefault="00DA6447">
            <w:pPr>
              <w:pStyle w:val="ConsPlusNormal0"/>
            </w:pPr>
          </w:p>
        </w:tc>
        <w:tc>
          <w:tcPr>
            <w:tcW w:w="739" w:type="dxa"/>
            <w:vMerge/>
          </w:tcPr>
          <w:p w:rsidR="00DA6447" w:rsidRDefault="00DA6447">
            <w:pPr>
              <w:pStyle w:val="ConsPlusNormal0"/>
            </w:pPr>
          </w:p>
        </w:tc>
        <w:tc>
          <w:tcPr>
            <w:tcW w:w="739" w:type="dxa"/>
            <w:vMerge/>
          </w:tcPr>
          <w:p w:rsidR="00DA6447" w:rsidRDefault="00DA6447">
            <w:pPr>
              <w:pStyle w:val="ConsPlusNormal0"/>
            </w:pPr>
          </w:p>
        </w:tc>
        <w:tc>
          <w:tcPr>
            <w:tcW w:w="743" w:type="dxa"/>
            <w:vMerge/>
            <w:tcBorders>
              <w:right w:val="nil"/>
            </w:tcBorders>
          </w:tcPr>
          <w:p w:rsidR="00DA6447" w:rsidRDefault="00DA6447">
            <w:pPr>
              <w:pStyle w:val="ConsPlusNormal0"/>
            </w:pPr>
          </w:p>
        </w:tc>
      </w:tr>
      <w:tr w:rsidR="00DA6447">
        <w:tc>
          <w:tcPr>
            <w:tcW w:w="1248" w:type="dxa"/>
            <w:tcBorders>
              <w:left w:val="nil"/>
            </w:tcBorders>
          </w:tcPr>
          <w:p w:rsidR="00DA6447" w:rsidRDefault="004440C5">
            <w:pPr>
              <w:pStyle w:val="ConsPlusNormal0"/>
              <w:jc w:val="center"/>
            </w:pPr>
            <w:r>
              <w:t>1</w:t>
            </w:r>
          </w:p>
        </w:tc>
        <w:tc>
          <w:tcPr>
            <w:tcW w:w="624" w:type="dxa"/>
          </w:tcPr>
          <w:p w:rsidR="00DA6447" w:rsidRDefault="004440C5">
            <w:pPr>
              <w:pStyle w:val="ConsPlusNormal0"/>
              <w:jc w:val="center"/>
            </w:pPr>
            <w:r>
              <w:t>2</w:t>
            </w:r>
          </w:p>
        </w:tc>
        <w:tc>
          <w:tcPr>
            <w:tcW w:w="624" w:type="dxa"/>
          </w:tcPr>
          <w:p w:rsidR="00DA6447" w:rsidRDefault="004440C5">
            <w:pPr>
              <w:pStyle w:val="ConsPlusNormal0"/>
              <w:jc w:val="center"/>
            </w:pPr>
            <w:r>
              <w:t>3</w:t>
            </w:r>
          </w:p>
        </w:tc>
        <w:tc>
          <w:tcPr>
            <w:tcW w:w="739" w:type="dxa"/>
          </w:tcPr>
          <w:p w:rsidR="00DA6447" w:rsidRDefault="004440C5">
            <w:pPr>
              <w:pStyle w:val="ConsPlusNormal0"/>
              <w:jc w:val="center"/>
            </w:pPr>
            <w:r>
              <w:t>4</w:t>
            </w:r>
          </w:p>
        </w:tc>
        <w:tc>
          <w:tcPr>
            <w:tcW w:w="739" w:type="dxa"/>
          </w:tcPr>
          <w:p w:rsidR="00DA6447" w:rsidRDefault="004440C5">
            <w:pPr>
              <w:pStyle w:val="ConsPlusNormal0"/>
              <w:jc w:val="center"/>
            </w:pPr>
            <w:r>
              <w:t>5</w:t>
            </w:r>
          </w:p>
        </w:tc>
        <w:tc>
          <w:tcPr>
            <w:tcW w:w="739" w:type="dxa"/>
          </w:tcPr>
          <w:p w:rsidR="00DA6447" w:rsidRDefault="004440C5">
            <w:pPr>
              <w:pStyle w:val="ConsPlusNormal0"/>
              <w:jc w:val="center"/>
            </w:pPr>
            <w:r>
              <w:t>6</w:t>
            </w:r>
          </w:p>
        </w:tc>
        <w:tc>
          <w:tcPr>
            <w:tcW w:w="739" w:type="dxa"/>
          </w:tcPr>
          <w:p w:rsidR="00DA6447" w:rsidRDefault="004440C5">
            <w:pPr>
              <w:pStyle w:val="ConsPlusNormal0"/>
              <w:jc w:val="center"/>
            </w:pPr>
            <w:r>
              <w:t>7</w:t>
            </w:r>
          </w:p>
        </w:tc>
        <w:tc>
          <w:tcPr>
            <w:tcW w:w="739" w:type="dxa"/>
          </w:tcPr>
          <w:p w:rsidR="00DA6447" w:rsidRDefault="004440C5">
            <w:pPr>
              <w:pStyle w:val="ConsPlusNormal0"/>
              <w:jc w:val="center"/>
            </w:pPr>
            <w:r>
              <w:t>8</w:t>
            </w:r>
          </w:p>
        </w:tc>
        <w:tc>
          <w:tcPr>
            <w:tcW w:w="739" w:type="dxa"/>
          </w:tcPr>
          <w:p w:rsidR="00DA6447" w:rsidRDefault="004440C5">
            <w:pPr>
              <w:pStyle w:val="ConsPlusNormal0"/>
              <w:jc w:val="center"/>
            </w:pPr>
            <w:r>
              <w:t>9</w:t>
            </w:r>
          </w:p>
        </w:tc>
        <w:tc>
          <w:tcPr>
            <w:tcW w:w="739" w:type="dxa"/>
          </w:tcPr>
          <w:p w:rsidR="00DA6447" w:rsidRDefault="004440C5">
            <w:pPr>
              <w:pStyle w:val="ConsPlusNormal0"/>
              <w:jc w:val="center"/>
            </w:pPr>
            <w:r>
              <w:t>10</w:t>
            </w:r>
          </w:p>
        </w:tc>
        <w:tc>
          <w:tcPr>
            <w:tcW w:w="739" w:type="dxa"/>
          </w:tcPr>
          <w:p w:rsidR="00DA6447" w:rsidRDefault="004440C5">
            <w:pPr>
              <w:pStyle w:val="ConsPlusNormal0"/>
              <w:jc w:val="center"/>
            </w:pPr>
            <w:r>
              <w:t>11</w:t>
            </w:r>
          </w:p>
        </w:tc>
        <w:tc>
          <w:tcPr>
            <w:tcW w:w="739" w:type="dxa"/>
          </w:tcPr>
          <w:p w:rsidR="00DA6447" w:rsidRDefault="004440C5">
            <w:pPr>
              <w:pStyle w:val="ConsPlusNormal0"/>
              <w:jc w:val="center"/>
            </w:pPr>
            <w:r>
              <w:t>12</w:t>
            </w:r>
          </w:p>
        </w:tc>
        <w:tc>
          <w:tcPr>
            <w:tcW w:w="739" w:type="dxa"/>
          </w:tcPr>
          <w:p w:rsidR="00DA6447" w:rsidRDefault="004440C5">
            <w:pPr>
              <w:pStyle w:val="ConsPlusNormal0"/>
              <w:jc w:val="center"/>
            </w:pPr>
            <w:r>
              <w:t>13</w:t>
            </w:r>
          </w:p>
        </w:tc>
        <w:tc>
          <w:tcPr>
            <w:tcW w:w="739" w:type="dxa"/>
          </w:tcPr>
          <w:p w:rsidR="00DA6447" w:rsidRDefault="004440C5">
            <w:pPr>
              <w:pStyle w:val="ConsPlusNormal0"/>
              <w:jc w:val="center"/>
            </w:pPr>
            <w:r>
              <w:t>14</w:t>
            </w:r>
          </w:p>
        </w:tc>
        <w:tc>
          <w:tcPr>
            <w:tcW w:w="743" w:type="dxa"/>
            <w:tcBorders>
              <w:right w:val="nil"/>
            </w:tcBorders>
          </w:tcPr>
          <w:p w:rsidR="00DA6447" w:rsidRDefault="004440C5">
            <w:pPr>
              <w:pStyle w:val="ConsPlusNormal0"/>
              <w:jc w:val="center"/>
            </w:pPr>
            <w:r>
              <w:t>15</w:t>
            </w:r>
          </w:p>
        </w:tc>
      </w:tr>
      <w:tr w:rsidR="00DA6447">
        <w:tblPrEx>
          <w:tblBorders>
            <w:left w:val="single" w:sz="4" w:space="0" w:color="auto"/>
            <w:right w:val="single" w:sz="4" w:space="0" w:color="auto"/>
          </w:tblBorders>
        </w:tblPrEx>
        <w:tc>
          <w:tcPr>
            <w:tcW w:w="1248"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43" w:type="dxa"/>
          </w:tcPr>
          <w:p w:rsidR="00DA6447" w:rsidRDefault="00DA6447">
            <w:pPr>
              <w:pStyle w:val="ConsPlusNormal0"/>
            </w:pPr>
          </w:p>
        </w:tc>
      </w:tr>
      <w:tr w:rsidR="00DA6447">
        <w:tblPrEx>
          <w:tblBorders>
            <w:left w:val="single" w:sz="4" w:space="0" w:color="auto"/>
            <w:right w:val="single" w:sz="4" w:space="0" w:color="auto"/>
          </w:tblBorders>
        </w:tblPrEx>
        <w:tc>
          <w:tcPr>
            <w:tcW w:w="1248"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43" w:type="dxa"/>
          </w:tcPr>
          <w:p w:rsidR="00DA6447" w:rsidRDefault="00DA6447">
            <w:pPr>
              <w:pStyle w:val="ConsPlusNormal0"/>
            </w:pPr>
          </w:p>
        </w:tc>
      </w:tr>
      <w:tr w:rsidR="00DA6447">
        <w:tblPrEx>
          <w:tblBorders>
            <w:right w:val="single" w:sz="4" w:space="0" w:color="auto"/>
          </w:tblBorders>
        </w:tblPrEx>
        <w:tc>
          <w:tcPr>
            <w:tcW w:w="1248" w:type="dxa"/>
            <w:tcBorders>
              <w:left w:val="nil"/>
              <w:bottom w:val="nil"/>
              <w:right w:val="nil"/>
            </w:tcBorders>
          </w:tcPr>
          <w:p w:rsidR="00DA6447" w:rsidRDefault="00DA6447">
            <w:pPr>
              <w:pStyle w:val="ConsPlusNormal0"/>
            </w:pPr>
          </w:p>
        </w:tc>
        <w:tc>
          <w:tcPr>
            <w:tcW w:w="1248" w:type="dxa"/>
            <w:gridSpan w:val="2"/>
            <w:tcBorders>
              <w:left w:val="nil"/>
              <w:bottom w:val="nil"/>
            </w:tcBorders>
          </w:tcPr>
          <w:p w:rsidR="00DA6447" w:rsidRDefault="004440C5">
            <w:pPr>
              <w:pStyle w:val="ConsPlusNormal0"/>
              <w:jc w:val="right"/>
            </w:pPr>
            <w:r>
              <w:t>Итого</w:t>
            </w: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39" w:type="dxa"/>
          </w:tcPr>
          <w:p w:rsidR="00DA6447" w:rsidRDefault="00DA6447">
            <w:pPr>
              <w:pStyle w:val="ConsPlusNormal0"/>
            </w:pPr>
          </w:p>
        </w:tc>
        <w:tc>
          <w:tcPr>
            <w:tcW w:w="743" w:type="dxa"/>
          </w:tcPr>
          <w:p w:rsidR="00DA6447" w:rsidRDefault="00DA6447">
            <w:pPr>
              <w:pStyle w:val="ConsPlusNormal0"/>
            </w:pPr>
          </w:p>
        </w:tc>
      </w:tr>
    </w:tbl>
    <w:p w:rsidR="00DA6447" w:rsidRDefault="00DA6447">
      <w:pPr>
        <w:pStyle w:val="ConsPlusNormal0"/>
        <w:sectPr w:rsidR="00DA6447">
          <w:headerReference w:type="default" r:id="rId570"/>
          <w:footerReference w:type="default" r:id="rId571"/>
          <w:headerReference w:type="first" r:id="rId572"/>
          <w:footerReference w:type="first" r:id="rId573"/>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w:t>
      </w:r>
      <w:r>
        <w:t xml:space="preserve">                              Форма 0531719, с. 2</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t xml:space="preserve">                    3. Операции с бюджетными средствами</w:t>
      </w:r>
    </w:p>
    <w:p w:rsidR="00DA6447" w:rsidRDefault="00DA6447">
      <w:pPr>
        <w:pStyle w:val="ConsPlusNonformat0"/>
        <w:jc w:val="both"/>
      </w:pPr>
    </w:p>
    <w:p w:rsidR="00DA6447" w:rsidRDefault="004440C5">
      <w:pPr>
        <w:pStyle w:val="ConsPlusNonformat0"/>
        <w:jc w:val="both"/>
      </w:pPr>
      <w:r>
        <w:t xml:space="preserve">              3.1. Поступления в валюте Российской Федерации</w:t>
      </w:r>
    </w:p>
    <w:p w:rsidR="00DA6447" w:rsidRDefault="004440C5">
      <w:pPr>
        <w:pStyle w:val="ConsPlusNonformat0"/>
        <w:jc w:val="both"/>
      </w:pPr>
      <w:r>
        <w:t xml:space="preserve">                          и в иностранной валюте</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50"/>
        <w:gridCol w:w="794"/>
        <w:gridCol w:w="1701"/>
        <w:gridCol w:w="1020"/>
        <w:gridCol w:w="1361"/>
        <w:gridCol w:w="794"/>
        <w:gridCol w:w="1531"/>
      </w:tblGrid>
      <w:tr w:rsidR="00DA6447">
        <w:tc>
          <w:tcPr>
            <w:tcW w:w="2664" w:type="dxa"/>
            <w:gridSpan w:val="3"/>
            <w:tcBorders>
              <w:left w:val="nil"/>
            </w:tcBorders>
          </w:tcPr>
          <w:p w:rsidR="00DA6447" w:rsidRDefault="004440C5">
            <w:pPr>
              <w:pStyle w:val="ConsPlusNormal0"/>
              <w:jc w:val="center"/>
            </w:pPr>
            <w:r>
              <w:t>Документ, подтверждающий проведение операции</w:t>
            </w:r>
          </w:p>
        </w:tc>
        <w:tc>
          <w:tcPr>
            <w:tcW w:w="1701" w:type="dxa"/>
            <w:vMerge w:val="restart"/>
          </w:tcPr>
          <w:p w:rsidR="00DA6447" w:rsidRDefault="004440C5">
            <w:pPr>
              <w:pStyle w:val="ConsPlusNormal0"/>
              <w:jc w:val="center"/>
            </w:pPr>
            <w:r>
              <w:t>Поступления в валюте Российской Федерации в</w:t>
            </w:r>
            <w:r>
              <w:t xml:space="preserve"> ____ году (текущий финансовый год)</w:t>
            </w:r>
          </w:p>
        </w:tc>
        <w:tc>
          <w:tcPr>
            <w:tcW w:w="4706" w:type="dxa"/>
            <w:gridSpan w:val="4"/>
            <w:tcBorders>
              <w:right w:val="nil"/>
            </w:tcBorders>
          </w:tcPr>
          <w:p w:rsidR="00DA6447" w:rsidRDefault="004440C5">
            <w:pPr>
              <w:pStyle w:val="ConsPlusNormal0"/>
              <w:jc w:val="center"/>
            </w:pPr>
            <w:r>
              <w:t>Поступления в иностранной валюте</w:t>
            </w:r>
          </w:p>
        </w:tc>
      </w:tr>
      <w:tr w:rsidR="00DA6447">
        <w:tc>
          <w:tcPr>
            <w:tcW w:w="1020" w:type="dxa"/>
            <w:tcBorders>
              <w:left w:val="nil"/>
            </w:tcBorders>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794" w:type="dxa"/>
          </w:tcPr>
          <w:p w:rsidR="00DA6447" w:rsidRDefault="004440C5">
            <w:pPr>
              <w:pStyle w:val="ConsPlusNormal0"/>
              <w:jc w:val="center"/>
            </w:pPr>
            <w:r>
              <w:t>дата</w:t>
            </w:r>
          </w:p>
        </w:tc>
        <w:tc>
          <w:tcPr>
            <w:tcW w:w="1701" w:type="dxa"/>
            <w:vMerge/>
          </w:tcPr>
          <w:p w:rsidR="00DA6447" w:rsidRDefault="00DA6447">
            <w:pPr>
              <w:pStyle w:val="ConsPlusNormal0"/>
            </w:pPr>
          </w:p>
        </w:tc>
        <w:tc>
          <w:tcPr>
            <w:tcW w:w="1020" w:type="dxa"/>
          </w:tcPr>
          <w:p w:rsidR="00DA6447" w:rsidRDefault="004440C5">
            <w:pPr>
              <w:pStyle w:val="ConsPlusNormal0"/>
              <w:jc w:val="center"/>
            </w:pPr>
            <w:r>
              <w:t xml:space="preserve">код валюты по </w:t>
            </w:r>
            <w:hyperlink r:id="rId574"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1361" w:type="dxa"/>
          </w:tcPr>
          <w:p w:rsidR="00DA6447" w:rsidRDefault="004440C5">
            <w:pPr>
              <w:pStyle w:val="ConsPlusNormal0"/>
              <w:jc w:val="center"/>
            </w:pPr>
            <w:r>
              <w:t>сумма в иностранной валюте в ____ году</w:t>
            </w:r>
          </w:p>
          <w:p w:rsidR="00DA6447" w:rsidRDefault="004440C5">
            <w:pPr>
              <w:pStyle w:val="ConsPlusNormal0"/>
              <w:jc w:val="center"/>
            </w:pPr>
            <w:r>
              <w:t>(текущий финансовый год)</w:t>
            </w:r>
          </w:p>
        </w:tc>
        <w:tc>
          <w:tcPr>
            <w:tcW w:w="794" w:type="dxa"/>
          </w:tcPr>
          <w:p w:rsidR="00DA6447" w:rsidRDefault="004440C5">
            <w:pPr>
              <w:pStyle w:val="ConsPlusNormal0"/>
              <w:jc w:val="center"/>
            </w:pPr>
            <w:r>
              <w:t>курс валюты</w:t>
            </w:r>
          </w:p>
        </w:tc>
        <w:tc>
          <w:tcPr>
            <w:tcW w:w="1531" w:type="dxa"/>
            <w:tcBorders>
              <w:right w:val="nil"/>
            </w:tcBorders>
          </w:tcPr>
          <w:p w:rsidR="00DA6447" w:rsidRDefault="004440C5">
            <w:pPr>
              <w:pStyle w:val="ConsPlusNormal0"/>
              <w:jc w:val="center"/>
            </w:pPr>
            <w:r>
              <w:t>сумма поступлений в рублевом эквиваленте в ____ году</w:t>
            </w:r>
          </w:p>
          <w:p w:rsidR="00DA6447" w:rsidRDefault="004440C5">
            <w:pPr>
              <w:pStyle w:val="ConsPlusNormal0"/>
              <w:jc w:val="center"/>
            </w:pPr>
            <w:r>
              <w:t>(текущий финансовый год)</w:t>
            </w:r>
          </w:p>
        </w:tc>
      </w:tr>
      <w:tr w:rsidR="00DA6447">
        <w:tc>
          <w:tcPr>
            <w:tcW w:w="1020" w:type="dxa"/>
            <w:tcBorders>
              <w:left w:val="nil"/>
            </w:tcBorders>
          </w:tcPr>
          <w:p w:rsidR="00DA6447" w:rsidRDefault="004440C5">
            <w:pPr>
              <w:pStyle w:val="ConsPlusNormal0"/>
              <w:jc w:val="center"/>
            </w:pPr>
            <w:r>
              <w:t>1</w:t>
            </w:r>
          </w:p>
        </w:tc>
        <w:tc>
          <w:tcPr>
            <w:tcW w:w="850" w:type="dxa"/>
          </w:tcPr>
          <w:p w:rsidR="00DA6447" w:rsidRDefault="004440C5">
            <w:pPr>
              <w:pStyle w:val="ConsPlusNormal0"/>
              <w:jc w:val="center"/>
            </w:pPr>
            <w:r>
              <w:t>2</w:t>
            </w:r>
          </w:p>
        </w:tc>
        <w:tc>
          <w:tcPr>
            <w:tcW w:w="794" w:type="dxa"/>
          </w:tcPr>
          <w:p w:rsidR="00DA6447" w:rsidRDefault="004440C5">
            <w:pPr>
              <w:pStyle w:val="ConsPlusNormal0"/>
              <w:jc w:val="center"/>
            </w:pPr>
            <w:r>
              <w:t>3</w:t>
            </w:r>
          </w:p>
        </w:tc>
        <w:tc>
          <w:tcPr>
            <w:tcW w:w="1701" w:type="dxa"/>
          </w:tcPr>
          <w:p w:rsidR="00DA6447" w:rsidRDefault="004440C5">
            <w:pPr>
              <w:pStyle w:val="ConsPlusNormal0"/>
              <w:jc w:val="center"/>
            </w:pPr>
            <w:r>
              <w:t>4</w:t>
            </w:r>
          </w:p>
        </w:tc>
        <w:tc>
          <w:tcPr>
            <w:tcW w:w="1020" w:type="dxa"/>
          </w:tcPr>
          <w:p w:rsidR="00DA6447" w:rsidRDefault="004440C5">
            <w:pPr>
              <w:pStyle w:val="ConsPlusNormal0"/>
              <w:jc w:val="center"/>
            </w:pPr>
            <w:r>
              <w:t>5</w:t>
            </w:r>
          </w:p>
        </w:tc>
        <w:tc>
          <w:tcPr>
            <w:tcW w:w="1361" w:type="dxa"/>
          </w:tcPr>
          <w:p w:rsidR="00DA6447" w:rsidRDefault="004440C5">
            <w:pPr>
              <w:pStyle w:val="ConsPlusNormal0"/>
              <w:jc w:val="center"/>
            </w:pPr>
            <w:r>
              <w:t>6</w:t>
            </w:r>
          </w:p>
        </w:tc>
        <w:tc>
          <w:tcPr>
            <w:tcW w:w="794" w:type="dxa"/>
          </w:tcPr>
          <w:p w:rsidR="00DA6447" w:rsidRDefault="004440C5">
            <w:pPr>
              <w:pStyle w:val="ConsPlusNormal0"/>
              <w:jc w:val="center"/>
            </w:pPr>
            <w:r>
              <w:t>7</w:t>
            </w:r>
          </w:p>
        </w:tc>
        <w:tc>
          <w:tcPr>
            <w:tcW w:w="1531" w:type="dxa"/>
            <w:tcBorders>
              <w:right w:val="nil"/>
            </w:tcBorders>
          </w:tcPr>
          <w:p w:rsidR="00DA6447" w:rsidRDefault="004440C5">
            <w:pPr>
              <w:pStyle w:val="ConsPlusNormal0"/>
              <w:jc w:val="center"/>
            </w:pPr>
            <w:r>
              <w:t>8</w:t>
            </w:r>
          </w:p>
        </w:tc>
      </w:tr>
      <w:tr w:rsidR="00DA6447">
        <w:tblPrEx>
          <w:tblBorders>
            <w:left w:val="single" w:sz="4" w:space="0" w:color="auto"/>
            <w:right w:val="single" w:sz="4" w:space="0" w:color="auto"/>
          </w:tblBorders>
        </w:tblPrEx>
        <w:tc>
          <w:tcPr>
            <w:tcW w:w="1020"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701" w:type="dxa"/>
          </w:tcPr>
          <w:p w:rsidR="00DA6447" w:rsidRDefault="00DA6447">
            <w:pPr>
              <w:pStyle w:val="ConsPlusNormal0"/>
            </w:pPr>
          </w:p>
        </w:tc>
        <w:tc>
          <w:tcPr>
            <w:tcW w:w="1020" w:type="dxa"/>
          </w:tcPr>
          <w:p w:rsidR="00DA6447" w:rsidRDefault="00DA6447">
            <w:pPr>
              <w:pStyle w:val="ConsPlusNormal0"/>
            </w:pPr>
          </w:p>
        </w:tc>
        <w:tc>
          <w:tcPr>
            <w:tcW w:w="1361" w:type="dxa"/>
          </w:tcPr>
          <w:p w:rsidR="00DA6447" w:rsidRDefault="00DA6447">
            <w:pPr>
              <w:pStyle w:val="ConsPlusNormal0"/>
            </w:pPr>
          </w:p>
        </w:tc>
        <w:tc>
          <w:tcPr>
            <w:tcW w:w="794" w:type="dxa"/>
          </w:tcPr>
          <w:p w:rsidR="00DA6447" w:rsidRDefault="00DA6447">
            <w:pPr>
              <w:pStyle w:val="ConsPlusNormal0"/>
            </w:pPr>
          </w:p>
        </w:tc>
        <w:tc>
          <w:tcPr>
            <w:tcW w:w="1531" w:type="dxa"/>
          </w:tcPr>
          <w:p w:rsidR="00DA6447" w:rsidRDefault="00DA6447">
            <w:pPr>
              <w:pStyle w:val="ConsPlusNormal0"/>
            </w:pPr>
          </w:p>
        </w:tc>
      </w:tr>
      <w:tr w:rsidR="00DA6447">
        <w:tblPrEx>
          <w:tblBorders>
            <w:left w:val="single" w:sz="4" w:space="0" w:color="auto"/>
            <w:right w:val="single" w:sz="4" w:space="0" w:color="auto"/>
          </w:tblBorders>
        </w:tblPrEx>
        <w:tc>
          <w:tcPr>
            <w:tcW w:w="1020"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701" w:type="dxa"/>
          </w:tcPr>
          <w:p w:rsidR="00DA6447" w:rsidRDefault="00DA6447">
            <w:pPr>
              <w:pStyle w:val="ConsPlusNormal0"/>
            </w:pPr>
          </w:p>
        </w:tc>
        <w:tc>
          <w:tcPr>
            <w:tcW w:w="1020" w:type="dxa"/>
          </w:tcPr>
          <w:p w:rsidR="00DA6447" w:rsidRDefault="00DA6447">
            <w:pPr>
              <w:pStyle w:val="ConsPlusNormal0"/>
            </w:pPr>
          </w:p>
        </w:tc>
        <w:tc>
          <w:tcPr>
            <w:tcW w:w="1361" w:type="dxa"/>
          </w:tcPr>
          <w:p w:rsidR="00DA6447" w:rsidRDefault="00DA6447">
            <w:pPr>
              <w:pStyle w:val="ConsPlusNormal0"/>
            </w:pPr>
          </w:p>
        </w:tc>
        <w:tc>
          <w:tcPr>
            <w:tcW w:w="794" w:type="dxa"/>
          </w:tcPr>
          <w:p w:rsidR="00DA6447" w:rsidRDefault="00DA6447">
            <w:pPr>
              <w:pStyle w:val="ConsPlusNormal0"/>
            </w:pPr>
          </w:p>
        </w:tc>
        <w:tc>
          <w:tcPr>
            <w:tcW w:w="1531" w:type="dxa"/>
          </w:tcPr>
          <w:p w:rsidR="00DA6447" w:rsidRDefault="00DA6447">
            <w:pPr>
              <w:pStyle w:val="ConsPlusNormal0"/>
            </w:pPr>
          </w:p>
        </w:tc>
      </w:tr>
      <w:tr w:rsidR="00DA6447">
        <w:tblPrEx>
          <w:tblBorders>
            <w:right w:val="single" w:sz="4" w:space="0" w:color="auto"/>
          </w:tblBorders>
        </w:tblPrEx>
        <w:tc>
          <w:tcPr>
            <w:tcW w:w="2664" w:type="dxa"/>
            <w:gridSpan w:val="3"/>
            <w:tcBorders>
              <w:left w:val="nil"/>
              <w:bottom w:val="nil"/>
            </w:tcBorders>
          </w:tcPr>
          <w:p w:rsidR="00DA6447" w:rsidRDefault="004440C5">
            <w:pPr>
              <w:pStyle w:val="ConsPlusNormal0"/>
              <w:jc w:val="right"/>
            </w:pPr>
            <w:r>
              <w:t xml:space="preserve">Итого по коду валют (по </w:t>
            </w:r>
            <w:hyperlink r:id="rId575"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r>
              <w:t>)</w:t>
            </w:r>
          </w:p>
        </w:tc>
        <w:tc>
          <w:tcPr>
            <w:tcW w:w="1701" w:type="dxa"/>
            <w:vAlign w:val="bottom"/>
          </w:tcPr>
          <w:p w:rsidR="00DA6447" w:rsidRDefault="004440C5">
            <w:pPr>
              <w:pStyle w:val="ConsPlusNormal0"/>
              <w:jc w:val="center"/>
            </w:pPr>
            <w:r>
              <w:t>X</w:t>
            </w:r>
          </w:p>
        </w:tc>
        <w:tc>
          <w:tcPr>
            <w:tcW w:w="1020" w:type="dxa"/>
            <w:vAlign w:val="bottom"/>
          </w:tcPr>
          <w:p w:rsidR="00DA6447" w:rsidRDefault="00DA6447">
            <w:pPr>
              <w:pStyle w:val="ConsPlusNormal0"/>
            </w:pPr>
          </w:p>
        </w:tc>
        <w:tc>
          <w:tcPr>
            <w:tcW w:w="1361" w:type="dxa"/>
            <w:vAlign w:val="bottom"/>
          </w:tcPr>
          <w:p w:rsidR="00DA6447" w:rsidRDefault="00DA6447">
            <w:pPr>
              <w:pStyle w:val="ConsPlusNormal0"/>
            </w:pPr>
          </w:p>
        </w:tc>
        <w:tc>
          <w:tcPr>
            <w:tcW w:w="794" w:type="dxa"/>
            <w:vAlign w:val="bottom"/>
          </w:tcPr>
          <w:p w:rsidR="00DA6447" w:rsidRDefault="004440C5">
            <w:pPr>
              <w:pStyle w:val="ConsPlusNormal0"/>
              <w:jc w:val="center"/>
            </w:pPr>
            <w:r>
              <w:t>X</w:t>
            </w:r>
          </w:p>
        </w:tc>
        <w:tc>
          <w:tcPr>
            <w:tcW w:w="1531" w:type="dxa"/>
          </w:tcPr>
          <w:p w:rsidR="00DA6447" w:rsidRDefault="00DA6447">
            <w:pPr>
              <w:pStyle w:val="ConsPlusNormal0"/>
            </w:pPr>
          </w:p>
        </w:tc>
      </w:tr>
      <w:tr w:rsidR="00DA6447">
        <w:tblPrEx>
          <w:tblBorders>
            <w:right w:val="single" w:sz="4" w:space="0" w:color="auto"/>
          </w:tblBorders>
        </w:tblPrEx>
        <w:tc>
          <w:tcPr>
            <w:tcW w:w="2664" w:type="dxa"/>
            <w:gridSpan w:val="3"/>
            <w:tcBorders>
              <w:top w:val="nil"/>
              <w:left w:val="nil"/>
              <w:bottom w:val="nil"/>
            </w:tcBorders>
          </w:tcPr>
          <w:p w:rsidR="00DA6447" w:rsidRDefault="004440C5">
            <w:pPr>
              <w:pStyle w:val="ConsPlusNormal0"/>
              <w:jc w:val="right"/>
            </w:pPr>
            <w:r>
              <w:t>Всего</w:t>
            </w:r>
          </w:p>
        </w:tc>
        <w:tc>
          <w:tcPr>
            <w:tcW w:w="1701" w:type="dxa"/>
            <w:vAlign w:val="bottom"/>
          </w:tcPr>
          <w:p w:rsidR="00DA6447" w:rsidRDefault="00DA6447">
            <w:pPr>
              <w:pStyle w:val="ConsPlusNormal0"/>
            </w:pPr>
          </w:p>
        </w:tc>
        <w:tc>
          <w:tcPr>
            <w:tcW w:w="1020" w:type="dxa"/>
            <w:vAlign w:val="bottom"/>
          </w:tcPr>
          <w:p w:rsidR="00DA6447" w:rsidRDefault="004440C5">
            <w:pPr>
              <w:pStyle w:val="ConsPlusNormal0"/>
              <w:jc w:val="center"/>
            </w:pPr>
            <w:r>
              <w:t>X</w:t>
            </w:r>
          </w:p>
        </w:tc>
        <w:tc>
          <w:tcPr>
            <w:tcW w:w="1361" w:type="dxa"/>
            <w:vAlign w:val="bottom"/>
          </w:tcPr>
          <w:p w:rsidR="00DA6447" w:rsidRDefault="004440C5">
            <w:pPr>
              <w:pStyle w:val="ConsPlusNormal0"/>
              <w:jc w:val="center"/>
            </w:pPr>
            <w:r>
              <w:t>X</w:t>
            </w:r>
          </w:p>
        </w:tc>
        <w:tc>
          <w:tcPr>
            <w:tcW w:w="794" w:type="dxa"/>
            <w:vAlign w:val="bottom"/>
          </w:tcPr>
          <w:p w:rsidR="00DA6447" w:rsidRDefault="004440C5">
            <w:pPr>
              <w:pStyle w:val="ConsPlusNormal0"/>
              <w:jc w:val="center"/>
            </w:pPr>
            <w:r>
              <w:t>X</w:t>
            </w:r>
          </w:p>
        </w:tc>
        <w:tc>
          <w:tcPr>
            <w:tcW w:w="153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3.2. Выплаты в валюте Российской Федерации и в иностранной валюте</w:t>
      </w:r>
    </w:p>
    <w:p w:rsidR="00DA6447" w:rsidRDefault="00DA6447">
      <w:pPr>
        <w:pStyle w:val="ConsPlusNormal0"/>
        <w:jc w:val="both"/>
      </w:pPr>
    </w:p>
    <w:p w:rsidR="00DA6447" w:rsidRDefault="00DA6447">
      <w:pPr>
        <w:pStyle w:val="ConsPlusNormal0"/>
        <w:sectPr w:rsidR="00DA6447">
          <w:headerReference w:type="default" r:id="rId576"/>
          <w:footerReference w:type="default" r:id="rId577"/>
          <w:headerReference w:type="first" r:id="rId578"/>
          <w:footerReference w:type="first" r:id="rId579"/>
          <w:pgSz w:w="11906" w:h="16838"/>
          <w:pgMar w:top="1440" w:right="566" w:bottom="1440" w:left="1133"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80"/>
        <w:gridCol w:w="1701"/>
        <w:gridCol w:w="850"/>
        <w:gridCol w:w="680"/>
        <w:gridCol w:w="1247"/>
        <w:gridCol w:w="964"/>
        <w:gridCol w:w="1361"/>
        <w:gridCol w:w="964"/>
        <w:gridCol w:w="1531"/>
      </w:tblGrid>
      <w:tr w:rsidR="00DA6447">
        <w:tc>
          <w:tcPr>
            <w:tcW w:w="3231" w:type="dxa"/>
            <w:gridSpan w:val="3"/>
            <w:tcBorders>
              <w:left w:val="nil"/>
            </w:tcBorders>
          </w:tcPr>
          <w:p w:rsidR="00DA6447" w:rsidRDefault="004440C5">
            <w:pPr>
              <w:pStyle w:val="ConsPlusNormal0"/>
              <w:jc w:val="center"/>
            </w:pPr>
            <w:r>
              <w:lastRenderedPageBreak/>
              <w:t>Документ, подтверждающий проведение операции</w:t>
            </w:r>
          </w:p>
        </w:tc>
        <w:tc>
          <w:tcPr>
            <w:tcW w:w="3231" w:type="dxa"/>
            <w:gridSpan w:val="3"/>
          </w:tcPr>
          <w:p w:rsidR="00DA6447" w:rsidRDefault="004440C5">
            <w:pPr>
              <w:pStyle w:val="ConsPlusNormal0"/>
              <w:jc w:val="center"/>
            </w:pPr>
            <w:r>
              <w:t>Документ иного получателя бюджетных средств</w:t>
            </w:r>
          </w:p>
        </w:tc>
        <w:tc>
          <w:tcPr>
            <w:tcW w:w="1247" w:type="dxa"/>
            <w:vMerge w:val="restart"/>
          </w:tcPr>
          <w:p w:rsidR="00DA6447" w:rsidRDefault="004440C5">
            <w:pPr>
              <w:pStyle w:val="ConsPlusNormal0"/>
              <w:jc w:val="center"/>
            </w:pPr>
            <w:r>
              <w:t>Выплаты в валюте Российской Федерации в ____ году</w:t>
            </w:r>
          </w:p>
          <w:p w:rsidR="00DA6447" w:rsidRDefault="004440C5">
            <w:pPr>
              <w:pStyle w:val="ConsPlusNormal0"/>
              <w:jc w:val="center"/>
            </w:pPr>
            <w:r>
              <w:t>(текущий финансовый год)</w:t>
            </w:r>
          </w:p>
        </w:tc>
        <w:tc>
          <w:tcPr>
            <w:tcW w:w="4820" w:type="dxa"/>
            <w:gridSpan w:val="4"/>
            <w:tcBorders>
              <w:right w:val="nil"/>
            </w:tcBorders>
          </w:tcPr>
          <w:p w:rsidR="00DA6447" w:rsidRDefault="004440C5">
            <w:pPr>
              <w:pStyle w:val="ConsPlusNormal0"/>
              <w:jc w:val="center"/>
            </w:pPr>
            <w:r>
              <w:t>Выплаты в иностранной валюте на ____ год</w:t>
            </w:r>
          </w:p>
        </w:tc>
      </w:tr>
      <w:tr w:rsidR="00DA6447">
        <w:tc>
          <w:tcPr>
            <w:tcW w:w="1701" w:type="dxa"/>
            <w:tcBorders>
              <w:left w:val="nil"/>
            </w:tcBorders>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680" w:type="dxa"/>
          </w:tcPr>
          <w:p w:rsidR="00DA6447" w:rsidRDefault="004440C5">
            <w:pPr>
              <w:pStyle w:val="ConsPlusNormal0"/>
              <w:jc w:val="center"/>
            </w:pPr>
            <w:r>
              <w:t>дата</w:t>
            </w:r>
          </w:p>
        </w:tc>
        <w:tc>
          <w:tcPr>
            <w:tcW w:w="1701" w:type="dxa"/>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680" w:type="dxa"/>
          </w:tcPr>
          <w:p w:rsidR="00DA6447" w:rsidRDefault="004440C5">
            <w:pPr>
              <w:pStyle w:val="ConsPlusNormal0"/>
              <w:jc w:val="center"/>
            </w:pPr>
            <w:r>
              <w:t>дата</w:t>
            </w:r>
          </w:p>
        </w:tc>
        <w:tc>
          <w:tcPr>
            <w:tcW w:w="1247" w:type="dxa"/>
            <w:vMerge/>
          </w:tcPr>
          <w:p w:rsidR="00DA6447" w:rsidRDefault="00DA6447">
            <w:pPr>
              <w:pStyle w:val="ConsPlusNormal0"/>
            </w:pPr>
          </w:p>
        </w:tc>
        <w:tc>
          <w:tcPr>
            <w:tcW w:w="964" w:type="dxa"/>
          </w:tcPr>
          <w:p w:rsidR="00DA6447" w:rsidRDefault="004440C5">
            <w:pPr>
              <w:pStyle w:val="ConsPlusNormal0"/>
              <w:jc w:val="center"/>
            </w:pPr>
            <w:r>
              <w:t xml:space="preserve">код валюты по </w:t>
            </w:r>
            <w:hyperlink r:id="rId580"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1361" w:type="dxa"/>
          </w:tcPr>
          <w:p w:rsidR="00DA6447" w:rsidRDefault="004440C5">
            <w:pPr>
              <w:pStyle w:val="ConsPlusNormal0"/>
              <w:jc w:val="center"/>
            </w:pPr>
            <w:r>
              <w:t>сумма в иностранной валюте в ____ году</w:t>
            </w:r>
          </w:p>
          <w:p w:rsidR="00DA6447" w:rsidRDefault="004440C5">
            <w:pPr>
              <w:pStyle w:val="ConsPlusNormal0"/>
              <w:jc w:val="center"/>
            </w:pPr>
            <w:r>
              <w:t>(текущий финансовый год)</w:t>
            </w:r>
          </w:p>
        </w:tc>
        <w:tc>
          <w:tcPr>
            <w:tcW w:w="964" w:type="dxa"/>
          </w:tcPr>
          <w:p w:rsidR="00DA6447" w:rsidRDefault="004440C5">
            <w:pPr>
              <w:pStyle w:val="ConsPlusNormal0"/>
              <w:jc w:val="center"/>
            </w:pPr>
            <w:r>
              <w:t>курс валюты</w:t>
            </w:r>
          </w:p>
        </w:tc>
        <w:tc>
          <w:tcPr>
            <w:tcW w:w="1531" w:type="dxa"/>
            <w:tcBorders>
              <w:right w:val="nil"/>
            </w:tcBorders>
          </w:tcPr>
          <w:p w:rsidR="00DA6447" w:rsidRDefault="004440C5">
            <w:pPr>
              <w:pStyle w:val="ConsPlusNormal0"/>
              <w:jc w:val="center"/>
            </w:pPr>
            <w:r>
              <w:t>сумма выплат в рублевом эквиваленте в ____ году</w:t>
            </w:r>
          </w:p>
          <w:p w:rsidR="00DA6447" w:rsidRDefault="004440C5">
            <w:pPr>
              <w:pStyle w:val="ConsPlusNormal0"/>
              <w:jc w:val="center"/>
            </w:pPr>
            <w:r>
              <w:t>(текущий финансовый год)</w:t>
            </w:r>
          </w:p>
        </w:tc>
      </w:tr>
      <w:tr w:rsidR="00DA6447">
        <w:tc>
          <w:tcPr>
            <w:tcW w:w="1701" w:type="dxa"/>
            <w:tcBorders>
              <w:left w:val="nil"/>
            </w:tcBorders>
          </w:tcPr>
          <w:p w:rsidR="00DA6447" w:rsidRDefault="004440C5">
            <w:pPr>
              <w:pStyle w:val="ConsPlusNormal0"/>
              <w:jc w:val="center"/>
            </w:pPr>
            <w:r>
              <w:t>1</w:t>
            </w:r>
          </w:p>
        </w:tc>
        <w:tc>
          <w:tcPr>
            <w:tcW w:w="850" w:type="dxa"/>
          </w:tcPr>
          <w:p w:rsidR="00DA6447" w:rsidRDefault="004440C5">
            <w:pPr>
              <w:pStyle w:val="ConsPlusNormal0"/>
              <w:jc w:val="center"/>
            </w:pPr>
            <w:r>
              <w:t>2</w:t>
            </w:r>
          </w:p>
        </w:tc>
        <w:tc>
          <w:tcPr>
            <w:tcW w:w="680" w:type="dxa"/>
          </w:tcPr>
          <w:p w:rsidR="00DA6447" w:rsidRDefault="004440C5">
            <w:pPr>
              <w:pStyle w:val="ConsPlusNormal0"/>
              <w:jc w:val="center"/>
            </w:pPr>
            <w:r>
              <w:t>3</w:t>
            </w:r>
          </w:p>
        </w:tc>
        <w:tc>
          <w:tcPr>
            <w:tcW w:w="1701" w:type="dxa"/>
          </w:tcPr>
          <w:p w:rsidR="00DA6447" w:rsidRDefault="004440C5">
            <w:pPr>
              <w:pStyle w:val="ConsPlusNormal0"/>
              <w:jc w:val="center"/>
            </w:pPr>
            <w:r>
              <w:t>4</w:t>
            </w:r>
          </w:p>
        </w:tc>
        <w:tc>
          <w:tcPr>
            <w:tcW w:w="850" w:type="dxa"/>
          </w:tcPr>
          <w:p w:rsidR="00DA6447" w:rsidRDefault="004440C5">
            <w:pPr>
              <w:pStyle w:val="ConsPlusNormal0"/>
              <w:jc w:val="center"/>
            </w:pPr>
            <w:r>
              <w:t>5</w:t>
            </w:r>
          </w:p>
        </w:tc>
        <w:tc>
          <w:tcPr>
            <w:tcW w:w="680" w:type="dxa"/>
          </w:tcPr>
          <w:p w:rsidR="00DA6447" w:rsidRDefault="004440C5">
            <w:pPr>
              <w:pStyle w:val="ConsPlusNormal0"/>
              <w:jc w:val="center"/>
            </w:pPr>
            <w:r>
              <w:t>6</w:t>
            </w:r>
          </w:p>
        </w:tc>
        <w:tc>
          <w:tcPr>
            <w:tcW w:w="1247" w:type="dxa"/>
          </w:tcPr>
          <w:p w:rsidR="00DA6447" w:rsidRDefault="004440C5">
            <w:pPr>
              <w:pStyle w:val="ConsPlusNormal0"/>
              <w:jc w:val="center"/>
            </w:pPr>
            <w:r>
              <w:t>7</w:t>
            </w:r>
          </w:p>
        </w:tc>
        <w:tc>
          <w:tcPr>
            <w:tcW w:w="964" w:type="dxa"/>
          </w:tcPr>
          <w:p w:rsidR="00DA6447" w:rsidRDefault="004440C5">
            <w:pPr>
              <w:pStyle w:val="ConsPlusNormal0"/>
              <w:jc w:val="center"/>
            </w:pPr>
            <w:r>
              <w:t>8</w:t>
            </w:r>
          </w:p>
        </w:tc>
        <w:tc>
          <w:tcPr>
            <w:tcW w:w="1361" w:type="dxa"/>
          </w:tcPr>
          <w:p w:rsidR="00DA6447" w:rsidRDefault="004440C5">
            <w:pPr>
              <w:pStyle w:val="ConsPlusNormal0"/>
              <w:jc w:val="center"/>
            </w:pPr>
            <w:r>
              <w:t>9</w:t>
            </w:r>
          </w:p>
        </w:tc>
        <w:tc>
          <w:tcPr>
            <w:tcW w:w="964" w:type="dxa"/>
          </w:tcPr>
          <w:p w:rsidR="00DA6447" w:rsidRDefault="004440C5">
            <w:pPr>
              <w:pStyle w:val="ConsPlusNormal0"/>
              <w:jc w:val="center"/>
            </w:pPr>
            <w:r>
              <w:t>10</w:t>
            </w:r>
          </w:p>
        </w:tc>
        <w:tc>
          <w:tcPr>
            <w:tcW w:w="1531" w:type="dxa"/>
            <w:tcBorders>
              <w:right w:val="nil"/>
            </w:tcBorders>
          </w:tcPr>
          <w:p w:rsidR="00DA6447" w:rsidRDefault="004440C5">
            <w:pPr>
              <w:pStyle w:val="ConsPlusNormal0"/>
              <w:jc w:val="center"/>
            </w:pPr>
            <w:r>
              <w:t>11</w:t>
            </w:r>
          </w:p>
        </w:tc>
      </w:tr>
      <w:tr w:rsidR="00DA6447">
        <w:tblPrEx>
          <w:tblBorders>
            <w:left w:val="single" w:sz="4" w:space="0" w:color="auto"/>
            <w:right w:val="single" w:sz="4" w:space="0" w:color="auto"/>
          </w:tblBorders>
        </w:tblPrEx>
        <w:tc>
          <w:tcPr>
            <w:tcW w:w="1701"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1247" w:type="dxa"/>
          </w:tcPr>
          <w:p w:rsidR="00DA6447" w:rsidRDefault="00DA6447">
            <w:pPr>
              <w:pStyle w:val="ConsPlusNormal0"/>
            </w:pPr>
          </w:p>
        </w:tc>
        <w:tc>
          <w:tcPr>
            <w:tcW w:w="964" w:type="dxa"/>
          </w:tcPr>
          <w:p w:rsidR="00DA6447" w:rsidRDefault="00DA6447">
            <w:pPr>
              <w:pStyle w:val="ConsPlusNormal0"/>
            </w:pPr>
          </w:p>
        </w:tc>
        <w:tc>
          <w:tcPr>
            <w:tcW w:w="1361" w:type="dxa"/>
          </w:tcPr>
          <w:p w:rsidR="00DA6447" w:rsidRDefault="00DA6447">
            <w:pPr>
              <w:pStyle w:val="ConsPlusNormal0"/>
            </w:pPr>
          </w:p>
        </w:tc>
        <w:tc>
          <w:tcPr>
            <w:tcW w:w="964" w:type="dxa"/>
          </w:tcPr>
          <w:p w:rsidR="00DA6447" w:rsidRDefault="00DA6447">
            <w:pPr>
              <w:pStyle w:val="ConsPlusNormal0"/>
            </w:pPr>
          </w:p>
        </w:tc>
        <w:tc>
          <w:tcPr>
            <w:tcW w:w="1531" w:type="dxa"/>
          </w:tcPr>
          <w:p w:rsidR="00DA6447" w:rsidRDefault="00DA6447">
            <w:pPr>
              <w:pStyle w:val="ConsPlusNormal0"/>
            </w:pPr>
          </w:p>
        </w:tc>
      </w:tr>
      <w:tr w:rsidR="00DA6447">
        <w:tblPrEx>
          <w:tblBorders>
            <w:left w:val="single" w:sz="4" w:space="0" w:color="auto"/>
            <w:right w:val="single" w:sz="4" w:space="0" w:color="auto"/>
          </w:tblBorders>
        </w:tblPrEx>
        <w:tc>
          <w:tcPr>
            <w:tcW w:w="1701"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1701"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1247" w:type="dxa"/>
          </w:tcPr>
          <w:p w:rsidR="00DA6447" w:rsidRDefault="00DA6447">
            <w:pPr>
              <w:pStyle w:val="ConsPlusNormal0"/>
            </w:pPr>
          </w:p>
        </w:tc>
        <w:tc>
          <w:tcPr>
            <w:tcW w:w="964" w:type="dxa"/>
          </w:tcPr>
          <w:p w:rsidR="00DA6447" w:rsidRDefault="00DA6447">
            <w:pPr>
              <w:pStyle w:val="ConsPlusNormal0"/>
            </w:pPr>
          </w:p>
        </w:tc>
        <w:tc>
          <w:tcPr>
            <w:tcW w:w="1361" w:type="dxa"/>
          </w:tcPr>
          <w:p w:rsidR="00DA6447" w:rsidRDefault="00DA6447">
            <w:pPr>
              <w:pStyle w:val="ConsPlusNormal0"/>
            </w:pPr>
          </w:p>
        </w:tc>
        <w:tc>
          <w:tcPr>
            <w:tcW w:w="964" w:type="dxa"/>
          </w:tcPr>
          <w:p w:rsidR="00DA6447" w:rsidRDefault="00DA6447">
            <w:pPr>
              <w:pStyle w:val="ConsPlusNormal0"/>
            </w:pPr>
          </w:p>
        </w:tc>
        <w:tc>
          <w:tcPr>
            <w:tcW w:w="1531" w:type="dxa"/>
          </w:tcPr>
          <w:p w:rsidR="00DA6447" w:rsidRDefault="00DA6447">
            <w:pPr>
              <w:pStyle w:val="ConsPlusNormal0"/>
            </w:pPr>
          </w:p>
        </w:tc>
      </w:tr>
      <w:tr w:rsidR="00DA6447">
        <w:tblPrEx>
          <w:tblBorders>
            <w:right w:val="single" w:sz="4" w:space="0" w:color="auto"/>
          </w:tblBorders>
        </w:tblPrEx>
        <w:tc>
          <w:tcPr>
            <w:tcW w:w="1701" w:type="dxa"/>
            <w:tcBorders>
              <w:left w:val="nil"/>
              <w:bottom w:val="nil"/>
              <w:right w:val="nil"/>
            </w:tcBorders>
          </w:tcPr>
          <w:p w:rsidR="00DA6447" w:rsidRDefault="00DA6447">
            <w:pPr>
              <w:pStyle w:val="ConsPlusNormal0"/>
            </w:pPr>
          </w:p>
        </w:tc>
        <w:tc>
          <w:tcPr>
            <w:tcW w:w="4761" w:type="dxa"/>
            <w:gridSpan w:val="5"/>
            <w:tcBorders>
              <w:left w:val="nil"/>
              <w:bottom w:val="nil"/>
            </w:tcBorders>
          </w:tcPr>
          <w:p w:rsidR="00DA6447" w:rsidRDefault="004440C5">
            <w:pPr>
              <w:pStyle w:val="ConsPlusNormal0"/>
              <w:jc w:val="right"/>
            </w:pPr>
            <w:r>
              <w:t xml:space="preserve">Итого по коду валют (по </w:t>
            </w:r>
            <w:hyperlink r:id="rId581"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r>
              <w:t>)</w:t>
            </w:r>
          </w:p>
        </w:tc>
        <w:tc>
          <w:tcPr>
            <w:tcW w:w="1247" w:type="dxa"/>
          </w:tcPr>
          <w:p w:rsidR="00DA6447" w:rsidRDefault="004440C5">
            <w:pPr>
              <w:pStyle w:val="ConsPlusNormal0"/>
              <w:jc w:val="center"/>
            </w:pPr>
            <w:r>
              <w:t>X</w:t>
            </w:r>
          </w:p>
        </w:tc>
        <w:tc>
          <w:tcPr>
            <w:tcW w:w="964" w:type="dxa"/>
          </w:tcPr>
          <w:p w:rsidR="00DA6447" w:rsidRDefault="00DA6447">
            <w:pPr>
              <w:pStyle w:val="ConsPlusNormal0"/>
            </w:pPr>
          </w:p>
        </w:tc>
        <w:tc>
          <w:tcPr>
            <w:tcW w:w="1361" w:type="dxa"/>
          </w:tcPr>
          <w:p w:rsidR="00DA6447" w:rsidRDefault="00DA6447">
            <w:pPr>
              <w:pStyle w:val="ConsPlusNormal0"/>
            </w:pPr>
          </w:p>
        </w:tc>
        <w:tc>
          <w:tcPr>
            <w:tcW w:w="964" w:type="dxa"/>
          </w:tcPr>
          <w:p w:rsidR="00DA6447" w:rsidRDefault="004440C5">
            <w:pPr>
              <w:pStyle w:val="ConsPlusNormal0"/>
              <w:jc w:val="center"/>
            </w:pPr>
            <w:r>
              <w:t>X</w:t>
            </w:r>
          </w:p>
        </w:tc>
        <w:tc>
          <w:tcPr>
            <w:tcW w:w="1531" w:type="dxa"/>
          </w:tcPr>
          <w:p w:rsidR="00DA6447" w:rsidRDefault="00DA6447">
            <w:pPr>
              <w:pStyle w:val="ConsPlusNormal0"/>
            </w:pPr>
          </w:p>
        </w:tc>
      </w:tr>
      <w:tr w:rsidR="00DA6447">
        <w:tblPrEx>
          <w:tblBorders>
            <w:right w:val="single" w:sz="4" w:space="0" w:color="auto"/>
          </w:tblBorders>
        </w:tblPrEx>
        <w:tc>
          <w:tcPr>
            <w:tcW w:w="6462" w:type="dxa"/>
            <w:gridSpan w:val="6"/>
            <w:tcBorders>
              <w:top w:val="nil"/>
              <w:left w:val="nil"/>
              <w:bottom w:val="nil"/>
            </w:tcBorders>
          </w:tcPr>
          <w:p w:rsidR="00DA6447" w:rsidRDefault="004440C5">
            <w:pPr>
              <w:pStyle w:val="ConsPlusNormal0"/>
              <w:jc w:val="right"/>
            </w:pPr>
            <w:r>
              <w:t>Всего</w:t>
            </w:r>
          </w:p>
        </w:tc>
        <w:tc>
          <w:tcPr>
            <w:tcW w:w="1247" w:type="dxa"/>
          </w:tcPr>
          <w:p w:rsidR="00DA6447" w:rsidRDefault="00DA6447">
            <w:pPr>
              <w:pStyle w:val="ConsPlusNormal0"/>
            </w:pPr>
          </w:p>
        </w:tc>
        <w:tc>
          <w:tcPr>
            <w:tcW w:w="964" w:type="dxa"/>
          </w:tcPr>
          <w:p w:rsidR="00DA6447" w:rsidRDefault="004440C5">
            <w:pPr>
              <w:pStyle w:val="ConsPlusNormal0"/>
              <w:jc w:val="center"/>
            </w:pPr>
            <w:r>
              <w:t>X</w:t>
            </w:r>
          </w:p>
        </w:tc>
        <w:tc>
          <w:tcPr>
            <w:tcW w:w="1361" w:type="dxa"/>
          </w:tcPr>
          <w:p w:rsidR="00DA6447" w:rsidRDefault="004440C5">
            <w:pPr>
              <w:pStyle w:val="ConsPlusNormal0"/>
              <w:jc w:val="center"/>
            </w:pPr>
            <w:r>
              <w:t>X</w:t>
            </w:r>
          </w:p>
        </w:tc>
        <w:tc>
          <w:tcPr>
            <w:tcW w:w="964" w:type="dxa"/>
          </w:tcPr>
          <w:p w:rsidR="00DA6447" w:rsidRDefault="004440C5">
            <w:pPr>
              <w:pStyle w:val="ConsPlusNormal0"/>
              <w:jc w:val="center"/>
            </w:pPr>
            <w:r>
              <w:t>X</w:t>
            </w:r>
          </w:p>
        </w:tc>
        <w:tc>
          <w:tcPr>
            <w:tcW w:w="153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w:t>
      </w: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sectPr w:rsidR="00DA6447">
          <w:headerReference w:type="default" r:id="rId582"/>
          <w:footerReference w:type="default" r:id="rId583"/>
          <w:headerReference w:type="first" r:id="rId584"/>
          <w:footerReference w:type="first" r:id="rId585"/>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19</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Normal0"/>
        <w:jc w:val="center"/>
      </w:pPr>
      <w:r>
        <w:t>ВЫПИСКА</w:t>
      </w:r>
    </w:p>
    <w:p w:rsidR="00DA6447" w:rsidRDefault="004440C5">
      <w:pPr>
        <w:pStyle w:val="ConsPlusNormal0"/>
        <w:jc w:val="center"/>
      </w:pPr>
      <w:r>
        <w:t>из лицевого счета территориального органа государственного</w:t>
      </w:r>
    </w:p>
    <w:p w:rsidR="00DA6447" w:rsidRDefault="004440C5">
      <w:pPr>
        <w:pStyle w:val="ConsPlusNormal0"/>
        <w:jc w:val="center"/>
      </w:pPr>
      <w:r>
        <w:t>внебюджетного фонда Российской Федерации</w:t>
      </w:r>
    </w:p>
    <w:p w:rsidR="00DA6447" w:rsidRDefault="00DA6447">
      <w:pPr>
        <w:pStyle w:val="ConsPlusNormal0"/>
        <w:jc w:val="both"/>
      </w:pPr>
    </w:p>
    <w:p w:rsidR="00DA6447" w:rsidRDefault="004440C5">
      <w:pPr>
        <w:pStyle w:val="ConsPlusNormal0"/>
        <w:ind w:firstLine="540"/>
        <w:jc w:val="both"/>
      </w:pPr>
      <w:r>
        <w:t xml:space="preserve">Утратила силу. - </w:t>
      </w:r>
      <w:hyperlink r:id="rId586"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w:t>
        </w:r>
      </w:hyperlink>
      <w:r>
        <w:t xml:space="preserve"> Казначейств</w:t>
      </w:r>
      <w:r>
        <w:t>а России от 28.12.2022 N 38н.</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20</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Nonformat0"/>
        <w:jc w:val="both"/>
      </w:pPr>
      <w:bookmarkStart w:id="116" w:name="P8074"/>
      <w:bookmarkEnd w:id="116"/>
      <w:r>
        <w:t xml:space="preserve">                                </w:t>
      </w:r>
      <w:r>
        <w:t xml:space="preserve">  ВЫПИСКА</w:t>
      </w:r>
    </w:p>
    <w:p w:rsidR="00DA6447" w:rsidRDefault="004440C5">
      <w:pPr>
        <w:pStyle w:val="ConsPlusNonformat0"/>
        <w:jc w:val="both"/>
      </w:pPr>
      <w:r>
        <w:t xml:space="preserve">                                                   ┌────────────┐</w:t>
      </w:r>
    </w:p>
    <w:p w:rsidR="00DA6447" w:rsidRDefault="004440C5">
      <w:pPr>
        <w:pStyle w:val="ConsPlusNonformat0"/>
        <w:jc w:val="both"/>
      </w:pPr>
      <w:r>
        <w:t xml:space="preserve">         из лицевого счета бюджетного учреждения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DA6447">
        <w:tc>
          <w:tcPr>
            <w:tcW w:w="283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283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0531962</w:t>
            </w:r>
          </w:p>
        </w:tc>
      </w:tr>
      <w:tr w:rsidR="00DA6447">
        <w:tc>
          <w:tcPr>
            <w:tcW w:w="283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за "__"</w:t>
            </w:r>
            <w:r>
              <w:t xml:space="preserve"> __________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3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35" w:type="dxa"/>
            <w:tcBorders>
              <w:top w:val="nil"/>
              <w:left w:val="nil"/>
              <w:bottom w:val="nil"/>
              <w:right w:val="nil"/>
            </w:tcBorders>
          </w:tcPr>
          <w:p w:rsidR="00DA6447" w:rsidRDefault="004440C5">
            <w:pPr>
              <w:pStyle w:val="ConsPlusNormal0"/>
            </w:pPr>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3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35" w:type="dxa"/>
            <w:tcBorders>
              <w:top w:val="nil"/>
              <w:left w:val="nil"/>
              <w:bottom w:val="nil"/>
              <w:right w:val="nil"/>
            </w:tcBorders>
          </w:tcPr>
          <w:p w:rsidR="00DA6447" w:rsidRDefault="004440C5">
            <w:pPr>
              <w:pStyle w:val="ConsPlusNormal0"/>
            </w:pPr>
            <w:r>
              <w:lastRenderedPageBreak/>
              <w:t>Бюджетное учреждение</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35" w:type="dxa"/>
            <w:tcBorders>
              <w:top w:val="nil"/>
              <w:left w:val="nil"/>
              <w:bottom w:val="nil"/>
              <w:right w:val="nil"/>
            </w:tcBorders>
          </w:tcPr>
          <w:p w:rsidR="00DA6447" w:rsidRDefault="004440C5">
            <w:pPr>
              <w:pStyle w:val="ConsPlusNormal0"/>
            </w:pPr>
            <w:r>
              <w:t>Орган, осуществляющий функции и полномочия учредителя</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3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58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35" w:type="dxa"/>
            <w:tcBorders>
              <w:top w:val="nil"/>
              <w:left w:val="nil"/>
              <w:bottom w:val="nil"/>
              <w:right w:val="nil"/>
            </w:tcBorders>
          </w:tcPr>
          <w:p w:rsidR="00DA6447" w:rsidRDefault="004440C5">
            <w:pPr>
              <w:pStyle w:val="ConsPlusNormal0"/>
            </w:pPr>
            <w:r>
              <w:t>Периодичность: ежедневная</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35" w:type="dxa"/>
            <w:tcBorders>
              <w:top w:val="nil"/>
              <w:left w:val="nil"/>
              <w:bottom w:val="nil"/>
              <w:right w:val="nil"/>
            </w:tcBorders>
          </w:tcPr>
          <w:p w:rsidR="00DA6447" w:rsidRDefault="004440C5">
            <w:pPr>
              <w:pStyle w:val="ConsPlusNormal0"/>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58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r w:rsidR="00DA6447">
        <w:tblPrEx>
          <w:tblBorders>
            <w:right w:val="nil"/>
          </w:tblBorders>
        </w:tblPrEx>
        <w:tc>
          <w:tcPr>
            <w:tcW w:w="283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nil"/>
            </w:tcBorders>
            <w:vAlign w:val="bottom"/>
          </w:tcPr>
          <w:p w:rsidR="00DA6447" w:rsidRDefault="00DA6447">
            <w:pPr>
              <w:pStyle w:val="ConsPlusNormal0"/>
            </w:pPr>
          </w:p>
        </w:tc>
        <w:tc>
          <w:tcPr>
            <w:tcW w:w="1134" w:type="dxa"/>
            <w:tcBorders>
              <w:top w:val="single" w:sz="4" w:space="0" w:color="auto"/>
              <w:left w:val="nil"/>
              <w:bottom w:val="single" w:sz="4" w:space="0" w:color="auto"/>
              <w:right w:val="nil"/>
            </w:tcBorders>
            <w:vAlign w:val="bottom"/>
          </w:tcPr>
          <w:p w:rsidR="00DA6447" w:rsidRDefault="00DA6447">
            <w:pPr>
              <w:pStyle w:val="ConsPlusNormal0"/>
            </w:pPr>
          </w:p>
        </w:tc>
      </w:tr>
      <w:tr w:rsidR="00DA6447">
        <w:tc>
          <w:tcPr>
            <w:tcW w:w="283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83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24"/>
        <w:gridCol w:w="1701"/>
        <w:gridCol w:w="907"/>
        <w:gridCol w:w="624"/>
        <w:gridCol w:w="907"/>
        <w:gridCol w:w="794"/>
        <w:gridCol w:w="907"/>
      </w:tblGrid>
      <w:tr w:rsidR="00DA6447">
        <w:tc>
          <w:tcPr>
            <w:tcW w:w="3175" w:type="dxa"/>
            <w:gridSpan w:val="3"/>
            <w:tcBorders>
              <w:left w:val="nil"/>
            </w:tcBorders>
          </w:tcPr>
          <w:p w:rsidR="00DA6447" w:rsidRDefault="004440C5">
            <w:pPr>
              <w:pStyle w:val="ConsPlusNormal0"/>
              <w:jc w:val="center"/>
            </w:pPr>
            <w:r>
              <w:t>Документ, подтверждающий проведение операции</w:t>
            </w:r>
          </w:p>
        </w:tc>
        <w:tc>
          <w:tcPr>
            <w:tcW w:w="3232" w:type="dxa"/>
            <w:gridSpan w:val="3"/>
          </w:tcPr>
          <w:p w:rsidR="00DA6447" w:rsidRDefault="004440C5">
            <w:pPr>
              <w:pStyle w:val="ConsPlusNormal0"/>
              <w:jc w:val="center"/>
            </w:pPr>
            <w:r>
              <w:t>Документ бюджетного учреждения</w:t>
            </w:r>
          </w:p>
        </w:tc>
        <w:tc>
          <w:tcPr>
            <w:tcW w:w="907" w:type="dxa"/>
            <w:vMerge w:val="restart"/>
          </w:tcPr>
          <w:p w:rsidR="00DA6447" w:rsidRDefault="004440C5">
            <w:pPr>
              <w:pStyle w:val="ConsPlusNormal0"/>
              <w:jc w:val="center"/>
            </w:pPr>
            <w:r>
              <w:t>Поступления</w:t>
            </w:r>
          </w:p>
        </w:tc>
        <w:tc>
          <w:tcPr>
            <w:tcW w:w="794" w:type="dxa"/>
            <w:vMerge w:val="restart"/>
          </w:tcPr>
          <w:p w:rsidR="00DA6447" w:rsidRDefault="004440C5">
            <w:pPr>
              <w:pStyle w:val="ConsPlusNormal0"/>
              <w:jc w:val="center"/>
            </w:pPr>
            <w:r>
              <w:t>Выплаты</w:t>
            </w:r>
          </w:p>
        </w:tc>
        <w:tc>
          <w:tcPr>
            <w:tcW w:w="907" w:type="dxa"/>
            <w:vMerge w:val="restart"/>
            <w:tcBorders>
              <w:right w:val="nil"/>
            </w:tcBorders>
          </w:tcPr>
          <w:p w:rsidR="00DA6447" w:rsidRDefault="004440C5">
            <w:pPr>
              <w:pStyle w:val="ConsPlusNormal0"/>
              <w:jc w:val="center"/>
            </w:pPr>
            <w:r>
              <w:t>Примечание</w:t>
            </w:r>
          </w:p>
        </w:tc>
      </w:tr>
      <w:tr w:rsidR="00DA6447">
        <w:tc>
          <w:tcPr>
            <w:tcW w:w="1701" w:type="dxa"/>
            <w:tcBorders>
              <w:left w:val="nil"/>
            </w:tcBorders>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624" w:type="dxa"/>
          </w:tcPr>
          <w:p w:rsidR="00DA6447" w:rsidRDefault="004440C5">
            <w:pPr>
              <w:pStyle w:val="ConsPlusNormal0"/>
              <w:jc w:val="center"/>
            </w:pPr>
            <w:r>
              <w:t>дата</w:t>
            </w:r>
          </w:p>
        </w:tc>
        <w:tc>
          <w:tcPr>
            <w:tcW w:w="1701" w:type="dxa"/>
          </w:tcPr>
          <w:p w:rsidR="00DA6447" w:rsidRDefault="004440C5">
            <w:pPr>
              <w:pStyle w:val="ConsPlusNormal0"/>
              <w:jc w:val="center"/>
            </w:pPr>
            <w:r>
              <w:t>наименование</w:t>
            </w:r>
          </w:p>
        </w:tc>
        <w:tc>
          <w:tcPr>
            <w:tcW w:w="907" w:type="dxa"/>
          </w:tcPr>
          <w:p w:rsidR="00DA6447" w:rsidRDefault="004440C5">
            <w:pPr>
              <w:pStyle w:val="ConsPlusNormal0"/>
              <w:jc w:val="center"/>
            </w:pPr>
            <w:r>
              <w:t>номер</w:t>
            </w:r>
          </w:p>
        </w:tc>
        <w:tc>
          <w:tcPr>
            <w:tcW w:w="624" w:type="dxa"/>
          </w:tcPr>
          <w:p w:rsidR="00DA6447" w:rsidRDefault="004440C5">
            <w:pPr>
              <w:pStyle w:val="ConsPlusNormal0"/>
              <w:jc w:val="center"/>
            </w:pPr>
            <w:r>
              <w:t>дата</w:t>
            </w:r>
          </w:p>
        </w:tc>
        <w:tc>
          <w:tcPr>
            <w:tcW w:w="907" w:type="dxa"/>
            <w:vMerge/>
          </w:tcPr>
          <w:p w:rsidR="00DA6447" w:rsidRDefault="00DA6447">
            <w:pPr>
              <w:pStyle w:val="ConsPlusNormal0"/>
            </w:pPr>
          </w:p>
        </w:tc>
        <w:tc>
          <w:tcPr>
            <w:tcW w:w="794" w:type="dxa"/>
            <w:vMerge/>
          </w:tcPr>
          <w:p w:rsidR="00DA6447" w:rsidRDefault="00DA6447">
            <w:pPr>
              <w:pStyle w:val="ConsPlusNormal0"/>
            </w:pPr>
          </w:p>
        </w:tc>
        <w:tc>
          <w:tcPr>
            <w:tcW w:w="907" w:type="dxa"/>
            <w:vMerge/>
            <w:tcBorders>
              <w:right w:val="nil"/>
            </w:tcBorders>
          </w:tcPr>
          <w:p w:rsidR="00DA6447" w:rsidRDefault="00DA6447">
            <w:pPr>
              <w:pStyle w:val="ConsPlusNormal0"/>
            </w:pPr>
          </w:p>
        </w:tc>
      </w:tr>
      <w:tr w:rsidR="00DA6447">
        <w:tc>
          <w:tcPr>
            <w:tcW w:w="1701" w:type="dxa"/>
            <w:tcBorders>
              <w:left w:val="nil"/>
            </w:tcBorders>
          </w:tcPr>
          <w:p w:rsidR="00DA6447" w:rsidRDefault="004440C5">
            <w:pPr>
              <w:pStyle w:val="ConsPlusNormal0"/>
              <w:jc w:val="center"/>
            </w:pPr>
            <w:r>
              <w:t>1</w:t>
            </w:r>
          </w:p>
        </w:tc>
        <w:tc>
          <w:tcPr>
            <w:tcW w:w="850" w:type="dxa"/>
          </w:tcPr>
          <w:p w:rsidR="00DA6447" w:rsidRDefault="004440C5">
            <w:pPr>
              <w:pStyle w:val="ConsPlusNormal0"/>
              <w:jc w:val="center"/>
            </w:pPr>
            <w:r>
              <w:t>2</w:t>
            </w:r>
          </w:p>
        </w:tc>
        <w:tc>
          <w:tcPr>
            <w:tcW w:w="624" w:type="dxa"/>
          </w:tcPr>
          <w:p w:rsidR="00DA6447" w:rsidRDefault="004440C5">
            <w:pPr>
              <w:pStyle w:val="ConsPlusNormal0"/>
              <w:jc w:val="center"/>
            </w:pPr>
            <w:r>
              <w:t>3</w:t>
            </w:r>
          </w:p>
        </w:tc>
        <w:tc>
          <w:tcPr>
            <w:tcW w:w="1701" w:type="dxa"/>
          </w:tcPr>
          <w:p w:rsidR="00DA6447" w:rsidRDefault="004440C5">
            <w:pPr>
              <w:pStyle w:val="ConsPlusNormal0"/>
              <w:jc w:val="center"/>
            </w:pPr>
            <w:r>
              <w:t>4</w:t>
            </w:r>
          </w:p>
        </w:tc>
        <w:tc>
          <w:tcPr>
            <w:tcW w:w="907" w:type="dxa"/>
          </w:tcPr>
          <w:p w:rsidR="00DA6447" w:rsidRDefault="004440C5">
            <w:pPr>
              <w:pStyle w:val="ConsPlusNormal0"/>
              <w:jc w:val="center"/>
            </w:pPr>
            <w:r>
              <w:t>5</w:t>
            </w:r>
          </w:p>
        </w:tc>
        <w:tc>
          <w:tcPr>
            <w:tcW w:w="624" w:type="dxa"/>
          </w:tcPr>
          <w:p w:rsidR="00DA6447" w:rsidRDefault="004440C5">
            <w:pPr>
              <w:pStyle w:val="ConsPlusNormal0"/>
              <w:jc w:val="center"/>
            </w:pPr>
            <w:r>
              <w:t>6</w:t>
            </w:r>
          </w:p>
        </w:tc>
        <w:tc>
          <w:tcPr>
            <w:tcW w:w="907" w:type="dxa"/>
          </w:tcPr>
          <w:p w:rsidR="00DA6447" w:rsidRDefault="004440C5">
            <w:pPr>
              <w:pStyle w:val="ConsPlusNormal0"/>
              <w:jc w:val="center"/>
            </w:pPr>
            <w:r>
              <w:t>7</w:t>
            </w:r>
          </w:p>
        </w:tc>
        <w:tc>
          <w:tcPr>
            <w:tcW w:w="794" w:type="dxa"/>
          </w:tcPr>
          <w:p w:rsidR="00DA6447" w:rsidRDefault="004440C5">
            <w:pPr>
              <w:pStyle w:val="ConsPlusNormal0"/>
              <w:jc w:val="center"/>
            </w:pPr>
            <w:r>
              <w:t>8</w:t>
            </w:r>
          </w:p>
        </w:tc>
        <w:tc>
          <w:tcPr>
            <w:tcW w:w="907" w:type="dxa"/>
            <w:tcBorders>
              <w:right w:val="nil"/>
            </w:tcBorders>
          </w:tcPr>
          <w:p w:rsidR="00DA6447" w:rsidRDefault="004440C5">
            <w:pPr>
              <w:pStyle w:val="ConsPlusNormal0"/>
              <w:jc w:val="center"/>
            </w:pPr>
            <w:r>
              <w:t>9</w:t>
            </w:r>
          </w:p>
        </w:tc>
      </w:tr>
      <w:tr w:rsidR="00DA6447">
        <w:tblPrEx>
          <w:tblBorders>
            <w:left w:val="single" w:sz="4" w:space="0" w:color="auto"/>
          </w:tblBorders>
        </w:tblPrEx>
        <w:tc>
          <w:tcPr>
            <w:tcW w:w="1701" w:type="dxa"/>
          </w:tcPr>
          <w:p w:rsidR="00DA6447" w:rsidRDefault="00DA6447">
            <w:pPr>
              <w:pStyle w:val="ConsPlusNormal0"/>
            </w:pPr>
          </w:p>
        </w:tc>
        <w:tc>
          <w:tcPr>
            <w:tcW w:w="850" w:type="dxa"/>
          </w:tcPr>
          <w:p w:rsidR="00DA6447" w:rsidRDefault="00DA6447">
            <w:pPr>
              <w:pStyle w:val="ConsPlusNormal0"/>
            </w:pPr>
          </w:p>
        </w:tc>
        <w:tc>
          <w:tcPr>
            <w:tcW w:w="624" w:type="dxa"/>
          </w:tcPr>
          <w:p w:rsidR="00DA6447" w:rsidRDefault="00DA6447">
            <w:pPr>
              <w:pStyle w:val="ConsPlusNormal0"/>
            </w:pPr>
          </w:p>
        </w:tc>
        <w:tc>
          <w:tcPr>
            <w:tcW w:w="1701" w:type="dxa"/>
          </w:tcPr>
          <w:p w:rsidR="00DA6447" w:rsidRDefault="00DA6447">
            <w:pPr>
              <w:pStyle w:val="ConsPlusNormal0"/>
            </w:pPr>
          </w:p>
        </w:tc>
        <w:tc>
          <w:tcPr>
            <w:tcW w:w="907" w:type="dxa"/>
          </w:tcPr>
          <w:p w:rsidR="00DA6447" w:rsidRDefault="00DA6447">
            <w:pPr>
              <w:pStyle w:val="ConsPlusNormal0"/>
            </w:pPr>
          </w:p>
        </w:tc>
        <w:tc>
          <w:tcPr>
            <w:tcW w:w="624"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907" w:type="dxa"/>
            <w:tcBorders>
              <w:right w:val="nil"/>
            </w:tcBorders>
          </w:tcPr>
          <w:p w:rsidR="00DA6447" w:rsidRDefault="00DA6447">
            <w:pPr>
              <w:pStyle w:val="ConsPlusNormal0"/>
            </w:pPr>
          </w:p>
        </w:tc>
      </w:tr>
      <w:tr w:rsidR="00DA6447">
        <w:tblPrEx>
          <w:tblBorders>
            <w:left w:val="single" w:sz="4" w:space="0" w:color="auto"/>
          </w:tblBorders>
        </w:tblPrEx>
        <w:tc>
          <w:tcPr>
            <w:tcW w:w="1701" w:type="dxa"/>
          </w:tcPr>
          <w:p w:rsidR="00DA6447" w:rsidRDefault="00DA6447">
            <w:pPr>
              <w:pStyle w:val="ConsPlusNormal0"/>
            </w:pPr>
          </w:p>
        </w:tc>
        <w:tc>
          <w:tcPr>
            <w:tcW w:w="850" w:type="dxa"/>
          </w:tcPr>
          <w:p w:rsidR="00DA6447" w:rsidRDefault="00DA6447">
            <w:pPr>
              <w:pStyle w:val="ConsPlusNormal0"/>
            </w:pPr>
          </w:p>
        </w:tc>
        <w:tc>
          <w:tcPr>
            <w:tcW w:w="624" w:type="dxa"/>
          </w:tcPr>
          <w:p w:rsidR="00DA6447" w:rsidRDefault="00DA6447">
            <w:pPr>
              <w:pStyle w:val="ConsPlusNormal0"/>
            </w:pPr>
          </w:p>
        </w:tc>
        <w:tc>
          <w:tcPr>
            <w:tcW w:w="1701" w:type="dxa"/>
          </w:tcPr>
          <w:p w:rsidR="00DA6447" w:rsidRDefault="00DA6447">
            <w:pPr>
              <w:pStyle w:val="ConsPlusNormal0"/>
            </w:pPr>
          </w:p>
        </w:tc>
        <w:tc>
          <w:tcPr>
            <w:tcW w:w="907" w:type="dxa"/>
          </w:tcPr>
          <w:p w:rsidR="00DA6447" w:rsidRDefault="00DA6447">
            <w:pPr>
              <w:pStyle w:val="ConsPlusNormal0"/>
            </w:pPr>
          </w:p>
        </w:tc>
        <w:tc>
          <w:tcPr>
            <w:tcW w:w="624"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907" w:type="dxa"/>
            <w:tcBorders>
              <w:right w:val="nil"/>
            </w:tcBorders>
          </w:tcPr>
          <w:p w:rsidR="00DA6447" w:rsidRDefault="00DA6447">
            <w:pPr>
              <w:pStyle w:val="ConsPlusNormal0"/>
            </w:pPr>
          </w:p>
        </w:tc>
      </w:tr>
      <w:tr w:rsidR="00DA6447">
        <w:tblPrEx>
          <w:tblBorders>
            <w:left w:val="single" w:sz="4" w:space="0" w:color="auto"/>
          </w:tblBorders>
        </w:tblPrEx>
        <w:tc>
          <w:tcPr>
            <w:tcW w:w="1701" w:type="dxa"/>
          </w:tcPr>
          <w:p w:rsidR="00DA6447" w:rsidRDefault="00DA6447">
            <w:pPr>
              <w:pStyle w:val="ConsPlusNormal0"/>
            </w:pPr>
          </w:p>
        </w:tc>
        <w:tc>
          <w:tcPr>
            <w:tcW w:w="850" w:type="dxa"/>
          </w:tcPr>
          <w:p w:rsidR="00DA6447" w:rsidRDefault="00DA6447">
            <w:pPr>
              <w:pStyle w:val="ConsPlusNormal0"/>
            </w:pPr>
          </w:p>
        </w:tc>
        <w:tc>
          <w:tcPr>
            <w:tcW w:w="624" w:type="dxa"/>
          </w:tcPr>
          <w:p w:rsidR="00DA6447" w:rsidRDefault="00DA6447">
            <w:pPr>
              <w:pStyle w:val="ConsPlusNormal0"/>
            </w:pPr>
          </w:p>
        </w:tc>
        <w:tc>
          <w:tcPr>
            <w:tcW w:w="1701" w:type="dxa"/>
          </w:tcPr>
          <w:p w:rsidR="00DA6447" w:rsidRDefault="00DA6447">
            <w:pPr>
              <w:pStyle w:val="ConsPlusNormal0"/>
            </w:pPr>
          </w:p>
        </w:tc>
        <w:tc>
          <w:tcPr>
            <w:tcW w:w="907" w:type="dxa"/>
          </w:tcPr>
          <w:p w:rsidR="00DA6447" w:rsidRDefault="00DA6447">
            <w:pPr>
              <w:pStyle w:val="ConsPlusNormal0"/>
            </w:pPr>
          </w:p>
        </w:tc>
        <w:tc>
          <w:tcPr>
            <w:tcW w:w="624"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907" w:type="dxa"/>
            <w:tcBorders>
              <w:right w:val="nil"/>
            </w:tcBorders>
          </w:tcPr>
          <w:p w:rsidR="00DA6447" w:rsidRDefault="00DA6447">
            <w:pPr>
              <w:pStyle w:val="ConsPlusNormal0"/>
            </w:pPr>
          </w:p>
        </w:tc>
      </w:tr>
      <w:tr w:rsidR="00DA6447">
        <w:tblPrEx>
          <w:tblBorders>
            <w:left w:val="single" w:sz="4" w:space="0" w:color="auto"/>
          </w:tblBorders>
        </w:tblPrEx>
        <w:tc>
          <w:tcPr>
            <w:tcW w:w="1701" w:type="dxa"/>
          </w:tcPr>
          <w:p w:rsidR="00DA6447" w:rsidRDefault="00DA6447">
            <w:pPr>
              <w:pStyle w:val="ConsPlusNormal0"/>
            </w:pPr>
          </w:p>
        </w:tc>
        <w:tc>
          <w:tcPr>
            <w:tcW w:w="850" w:type="dxa"/>
          </w:tcPr>
          <w:p w:rsidR="00DA6447" w:rsidRDefault="00DA6447">
            <w:pPr>
              <w:pStyle w:val="ConsPlusNormal0"/>
            </w:pPr>
          </w:p>
        </w:tc>
        <w:tc>
          <w:tcPr>
            <w:tcW w:w="624" w:type="dxa"/>
          </w:tcPr>
          <w:p w:rsidR="00DA6447" w:rsidRDefault="00DA6447">
            <w:pPr>
              <w:pStyle w:val="ConsPlusNormal0"/>
            </w:pPr>
          </w:p>
        </w:tc>
        <w:tc>
          <w:tcPr>
            <w:tcW w:w="1701" w:type="dxa"/>
          </w:tcPr>
          <w:p w:rsidR="00DA6447" w:rsidRDefault="00DA6447">
            <w:pPr>
              <w:pStyle w:val="ConsPlusNormal0"/>
            </w:pPr>
          </w:p>
        </w:tc>
        <w:tc>
          <w:tcPr>
            <w:tcW w:w="907" w:type="dxa"/>
          </w:tcPr>
          <w:p w:rsidR="00DA6447" w:rsidRDefault="00DA6447">
            <w:pPr>
              <w:pStyle w:val="ConsPlusNormal0"/>
            </w:pPr>
          </w:p>
        </w:tc>
        <w:tc>
          <w:tcPr>
            <w:tcW w:w="624"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907" w:type="dxa"/>
            <w:tcBorders>
              <w:right w:val="nil"/>
            </w:tcBorders>
          </w:tcPr>
          <w:p w:rsidR="00DA6447" w:rsidRDefault="00DA6447">
            <w:pPr>
              <w:pStyle w:val="ConsPlusNormal0"/>
            </w:pPr>
          </w:p>
        </w:tc>
      </w:tr>
      <w:tr w:rsidR="00DA6447">
        <w:tc>
          <w:tcPr>
            <w:tcW w:w="6407" w:type="dxa"/>
            <w:gridSpan w:val="6"/>
            <w:tcBorders>
              <w:left w:val="nil"/>
              <w:bottom w:val="nil"/>
            </w:tcBorders>
          </w:tcPr>
          <w:p w:rsidR="00DA6447" w:rsidRDefault="004440C5">
            <w:pPr>
              <w:pStyle w:val="ConsPlusNormal0"/>
              <w:jc w:val="right"/>
            </w:pPr>
            <w:r>
              <w:t>Итого</w:t>
            </w:r>
          </w:p>
        </w:tc>
        <w:tc>
          <w:tcPr>
            <w:tcW w:w="907" w:type="dxa"/>
          </w:tcPr>
          <w:p w:rsidR="00DA6447" w:rsidRDefault="00DA6447">
            <w:pPr>
              <w:pStyle w:val="ConsPlusNormal0"/>
            </w:pPr>
          </w:p>
        </w:tc>
        <w:tc>
          <w:tcPr>
            <w:tcW w:w="794" w:type="dxa"/>
          </w:tcPr>
          <w:p w:rsidR="00DA6447" w:rsidRDefault="00DA6447">
            <w:pPr>
              <w:pStyle w:val="ConsPlusNormal0"/>
            </w:pPr>
          </w:p>
        </w:tc>
        <w:tc>
          <w:tcPr>
            <w:tcW w:w="907" w:type="dxa"/>
            <w:tcBorders>
              <w:right w:val="nil"/>
            </w:tcBorders>
          </w:tcPr>
          <w:p w:rsidR="00DA6447" w:rsidRDefault="004440C5">
            <w:pPr>
              <w:pStyle w:val="ConsPlusNormal0"/>
              <w:jc w:val="center"/>
            </w:pPr>
            <w:r>
              <w:t>X</w:t>
            </w: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21</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w:t>
            </w:r>
            <w:hyperlink r:id="rId589"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both"/>
            </w:pPr>
            <w:proofErr w:type="spellStart"/>
            <w:r>
              <w:rPr>
                <w:color w:val="392C69"/>
              </w:rPr>
              <w:t>КонсультантПлюс</w:t>
            </w:r>
            <w:proofErr w:type="spellEnd"/>
            <w:r>
              <w:rPr>
                <w:color w:val="392C69"/>
              </w:rPr>
              <w:t>: примечание.</w:t>
            </w:r>
          </w:p>
          <w:p w:rsidR="00DA6447" w:rsidRDefault="004440C5">
            <w:pPr>
              <w:pStyle w:val="ConsPlusNormal0"/>
              <w:jc w:val="both"/>
            </w:pPr>
            <w:r>
              <w:rPr>
                <w:color w:val="392C69"/>
              </w:rPr>
              <w:t xml:space="preserve">О заполнении приложения N 21 см. </w:t>
            </w:r>
            <w:hyperlink r:id="rId590" w:tooltip="&lt;Письмо&gt; Казначейства России от 12.01.2022 N 07-04-05/05-162 &lt;О направлении Методических рекомендаций по заполнению форм документов - приложений N 12, 21, 30, 47 и 55.1 к Порядку открытия и ведения лицевых счетов территориальными органами Федерального казначей">
              <w:r>
                <w:rPr>
                  <w:color w:val="0000FF"/>
                </w:rPr>
                <w:t>письмо</w:t>
              </w:r>
            </w:hyperlink>
            <w:r>
              <w:rPr>
                <w:color w:val="392C69"/>
              </w:rPr>
              <w:t xml:space="preserve"> Казначейства России от 12.01.2022 N 07-04-05</w:t>
            </w:r>
            <w:r>
              <w:rPr>
                <w:color w:val="392C69"/>
              </w:rPr>
              <w:t>/05-162.</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4440C5">
      <w:pPr>
        <w:pStyle w:val="ConsPlusNonformat0"/>
        <w:spacing w:before="260"/>
        <w:jc w:val="both"/>
      </w:pPr>
      <w:bookmarkStart w:id="117" w:name="P8222"/>
      <w:bookmarkEnd w:id="117"/>
      <w:r>
        <w:t xml:space="preserve">                                  ВЫПИСКА</w:t>
      </w:r>
    </w:p>
    <w:p w:rsidR="00DA6447" w:rsidRDefault="004440C5">
      <w:pPr>
        <w:pStyle w:val="ConsPlusNonformat0"/>
        <w:jc w:val="both"/>
      </w:pPr>
      <w:r>
        <w:t xml:space="preserve">                                                        ┌─────┐</w:t>
      </w:r>
    </w:p>
    <w:p w:rsidR="00DA6447" w:rsidRDefault="004440C5">
      <w:pPr>
        <w:pStyle w:val="ConsPlusNonformat0"/>
        <w:jc w:val="both"/>
      </w:pPr>
      <w:r>
        <w:t xml:space="preserve">             из лицевого счета автономного учреждения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DA6447">
        <w:tc>
          <w:tcPr>
            <w:tcW w:w="2778" w:type="dxa"/>
            <w:tcBorders>
              <w:top w:val="nil"/>
              <w:left w:val="nil"/>
              <w:bottom w:val="nil"/>
              <w:right w:val="nil"/>
            </w:tcBorders>
            <w:vAlign w:val="bottom"/>
          </w:tcPr>
          <w:p w:rsidR="00DA6447" w:rsidRDefault="00DA6447">
            <w:pPr>
              <w:pStyle w:val="ConsPlusNormal0"/>
            </w:pPr>
          </w:p>
        </w:tc>
        <w:tc>
          <w:tcPr>
            <w:tcW w:w="2835" w:type="dxa"/>
            <w:tcBorders>
              <w:top w:val="nil"/>
              <w:left w:val="nil"/>
              <w:bottom w:val="nil"/>
              <w:right w:val="nil"/>
            </w:tcBorders>
            <w:vAlign w:val="bottom"/>
          </w:tcPr>
          <w:p w:rsidR="00DA6447" w:rsidRDefault="00DA6447">
            <w:pPr>
              <w:pStyle w:val="ConsPlusNormal0"/>
            </w:pPr>
          </w:p>
        </w:tc>
        <w:tc>
          <w:tcPr>
            <w:tcW w:w="340" w:type="dxa"/>
            <w:tcBorders>
              <w:top w:val="nil"/>
              <w:left w:val="nil"/>
              <w:bottom w:val="nil"/>
              <w:right w:val="nil"/>
            </w:tcBorders>
            <w:vAlign w:val="bottom"/>
          </w:tcPr>
          <w:p w:rsidR="00DA6447" w:rsidRDefault="00DA6447">
            <w:pPr>
              <w:pStyle w:val="ConsPlusNormal0"/>
            </w:pPr>
          </w:p>
        </w:tc>
        <w:tc>
          <w:tcPr>
            <w:tcW w:w="1928"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2778" w:type="dxa"/>
            <w:tcBorders>
              <w:top w:val="nil"/>
              <w:left w:val="nil"/>
              <w:bottom w:val="nil"/>
              <w:right w:val="nil"/>
            </w:tcBorders>
            <w:vAlign w:val="bottom"/>
          </w:tcPr>
          <w:p w:rsidR="00DA6447" w:rsidRDefault="00DA6447">
            <w:pPr>
              <w:pStyle w:val="ConsPlusNormal0"/>
            </w:pPr>
          </w:p>
        </w:tc>
        <w:tc>
          <w:tcPr>
            <w:tcW w:w="2835" w:type="dxa"/>
            <w:tcBorders>
              <w:top w:val="nil"/>
              <w:left w:val="nil"/>
              <w:bottom w:val="nil"/>
              <w:right w:val="nil"/>
            </w:tcBorders>
            <w:vAlign w:val="bottom"/>
          </w:tcPr>
          <w:p w:rsidR="00DA6447" w:rsidRDefault="00DA6447">
            <w:pPr>
              <w:pStyle w:val="ConsPlusNormal0"/>
            </w:pPr>
          </w:p>
        </w:tc>
        <w:tc>
          <w:tcPr>
            <w:tcW w:w="340" w:type="dxa"/>
            <w:tcBorders>
              <w:top w:val="nil"/>
              <w:left w:val="nil"/>
              <w:bottom w:val="nil"/>
              <w:right w:val="nil"/>
            </w:tcBorders>
            <w:vAlign w:val="bottom"/>
          </w:tcPr>
          <w:p w:rsidR="00DA6447" w:rsidRDefault="00DA6447">
            <w:pPr>
              <w:pStyle w:val="ConsPlusNormal0"/>
            </w:pPr>
          </w:p>
        </w:tc>
        <w:tc>
          <w:tcPr>
            <w:tcW w:w="1928"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0531963</w:t>
            </w:r>
          </w:p>
        </w:tc>
      </w:tr>
      <w:tr w:rsidR="00DA6447">
        <w:tc>
          <w:tcPr>
            <w:tcW w:w="2778" w:type="dxa"/>
            <w:tcBorders>
              <w:top w:val="nil"/>
              <w:left w:val="nil"/>
              <w:bottom w:val="nil"/>
              <w:right w:val="nil"/>
            </w:tcBorders>
            <w:vAlign w:val="bottom"/>
          </w:tcPr>
          <w:p w:rsidR="00DA6447" w:rsidRDefault="00DA6447">
            <w:pPr>
              <w:pStyle w:val="ConsPlusNormal0"/>
            </w:pPr>
          </w:p>
        </w:tc>
        <w:tc>
          <w:tcPr>
            <w:tcW w:w="2835" w:type="dxa"/>
            <w:tcBorders>
              <w:top w:val="nil"/>
              <w:left w:val="nil"/>
              <w:bottom w:val="nil"/>
              <w:right w:val="nil"/>
            </w:tcBorders>
            <w:vAlign w:val="bottom"/>
          </w:tcPr>
          <w:p w:rsidR="00DA6447" w:rsidRDefault="004440C5">
            <w:pPr>
              <w:pStyle w:val="ConsPlusNormal0"/>
              <w:jc w:val="center"/>
            </w:pPr>
            <w:r>
              <w:t>за "__" ________ 20__ г.</w:t>
            </w:r>
          </w:p>
        </w:tc>
        <w:tc>
          <w:tcPr>
            <w:tcW w:w="340" w:type="dxa"/>
            <w:tcBorders>
              <w:top w:val="nil"/>
              <w:left w:val="nil"/>
              <w:bottom w:val="nil"/>
              <w:right w:val="nil"/>
            </w:tcBorders>
            <w:vAlign w:val="bottom"/>
          </w:tcPr>
          <w:p w:rsidR="00DA6447" w:rsidRDefault="00DA6447">
            <w:pPr>
              <w:pStyle w:val="ConsPlusNormal0"/>
            </w:pPr>
          </w:p>
        </w:tc>
        <w:tc>
          <w:tcPr>
            <w:tcW w:w="1928"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778" w:type="dxa"/>
            <w:tcBorders>
              <w:top w:val="nil"/>
              <w:left w:val="nil"/>
              <w:bottom w:val="nil"/>
              <w:right w:val="nil"/>
            </w:tcBorders>
            <w:vAlign w:val="bottom"/>
          </w:tcPr>
          <w:p w:rsidR="00DA6447" w:rsidRDefault="00DA6447">
            <w:pPr>
              <w:pStyle w:val="ConsPlusNormal0"/>
            </w:pPr>
          </w:p>
        </w:tc>
        <w:tc>
          <w:tcPr>
            <w:tcW w:w="2835" w:type="dxa"/>
            <w:tcBorders>
              <w:top w:val="nil"/>
              <w:left w:val="nil"/>
              <w:bottom w:val="nil"/>
              <w:right w:val="nil"/>
            </w:tcBorders>
            <w:vAlign w:val="bottom"/>
          </w:tcPr>
          <w:p w:rsidR="00DA6447" w:rsidRDefault="00DA6447">
            <w:pPr>
              <w:pStyle w:val="ConsPlusNormal0"/>
            </w:pPr>
          </w:p>
        </w:tc>
        <w:tc>
          <w:tcPr>
            <w:tcW w:w="340" w:type="dxa"/>
            <w:tcBorders>
              <w:top w:val="nil"/>
              <w:left w:val="nil"/>
              <w:bottom w:val="nil"/>
              <w:right w:val="nil"/>
            </w:tcBorders>
            <w:vAlign w:val="bottom"/>
          </w:tcPr>
          <w:p w:rsidR="00DA6447" w:rsidRDefault="00DA6447">
            <w:pPr>
              <w:pStyle w:val="ConsPlusNormal0"/>
            </w:pPr>
          </w:p>
        </w:tc>
        <w:tc>
          <w:tcPr>
            <w:tcW w:w="1928" w:type="dxa"/>
            <w:tcBorders>
              <w:top w:val="nil"/>
              <w:left w:val="nil"/>
              <w:bottom w:val="nil"/>
              <w:right w:val="single" w:sz="4" w:space="0" w:color="auto"/>
            </w:tcBorders>
            <w:vAlign w:val="bottom"/>
          </w:tcPr>
          <w:p w:rsidR="00DA6447" w:rsidRDefault="004440C5">
            <w:pPr>
              <w:pStyle w:val="ConsPlusNormal0"/>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778" w:type="dxa"/>
            <w:tcBorders>
              <w:top w:val="nil"/>
              <w:left w:val="nil"/>
              <w:bottom w:val="nil"/>
              <w:right w:val="nil"/>
            </w:tcBorders>
          </w:tcPr>
          <w:p w:rsidR="00DA6447" w:rsidRDefault="004440C5">
            <w:pPr>
              <w:pStyle w:val="ConsPlusNormal0"/>
            </w:pPr>
            <w:r>
              <w:t>Орган Федерального казначейства</w:t>
            </w:r>
          </w:p>
        </w:tc>
        <w:tc>
          <w:tcPr>
            <w:tcW w:w="2835"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928"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778" w:type="dxa"/>
            <w:tcBorders>
              <w:top w:val="nil"/>
              <w:left w:val="nil"/>
              <w:bottom w:val="nil"/>
              <w:right w:val="nil"/>
            </w:tcBorders>
            <w:vAlign w:val="bottom"/>
          </w:tcPr>
          <w:p w:rsidR="00DA6447" w:rsidRDefault="00DA6447">
            <w:pPr>
              <w:pStyle w:val="ConsPlusNormal0"/>
            </w:pPr>
          </w:p>
        </w:tc>
        <w:tc>
          <w:tcPr>
            <w:tcW w:w="2835" w:type="dxa"/>
            <w:tcBorders>
              <w:top w:val="single" w:sz="4" w:space="0" w:color="auto"/>
              <w:left w:val="nil"/>
              <w:bottom w:val="nil"/>
              <w:right w:val="nil"/>
            </w:tcBorders>
            <w:vAlign w:val="bottom"/>
          </w:tcPr>
          <w:p w:rsidR="00DA6447" w:rsidRDefault="00DA6447">
            <w:pPr>
              <w:pStyle w:val="ConsPlusNormal0"/>
            </w:pPr>
          </w:p>
        </w:tc>
        <w:tc>
          <w:tcPr>
            <w:tcW w:w="340" w:type="dxa"/>
            <w:tcBorders>
              <w:top w:val="nil"/>
              <w:left w:val="nil"/>
              <w:bottom w:val="nil"/>
              <w:right w:val="nil"/>
            </w:tcBorders>
            <w:vAlign w:val="bottom"/>
          </w:tcPr>
          <w:p w:rsidR="00DA6447" w:rsidRDefault="00DA6447">
            <w:pPr>
              <w:pStyle w:val="ConsPlusNormal0"/>
            </w:pPr>
          </w:p>
        </w:tc>
        <w:tc>
          <w:tcPr>
            <w:tcW w:w="1928"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778" w:type="dxa"/>
            <w:tcBorders>
              <w:top w:val="nil"/>
              <w:left w:val="nil"/>
              <w:bottom w:val="nil"/>
              <w:right w:val="nil"/>
            </w:tcBorders>
          </w:tcPr>
          <w:p w:rsidR="00DA6447" w:rsidRDefault="004440C5">
            <w:pPr>
              <w:pStyle w:val="ConsPlusNormal0"/>
            </w:pPr>
            <w:r>
              <w:t>Автономное учреждение</w:t>
            </w:r>
          </w:p>
        </w:tc>
        <w:tc>
          <w:tcPr>
            <w:tcW w:w="2835"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928" w:type="dxa"/>
            <w:tcBorders>
              <w:top w:val="nil"/>
              <w:left w:val="nil"/>
              <w:bottom w:val="nil"/>
              <w:right w:val="single" w:sz="4" w:space="0" w:color="auto"/>
            </w:tcBorders>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778" w:type="dxa"/>
            <w:tcBorders>
              <w:top w:val="nil"/>
              <w:left w:val="nil"/>
              <w:bottom w:val="nil"/>
              <w:right w:val="nil"/>
            </w:tcBorders>
            <w:vAlign w:val="bottom"/>
          </w:tcPr>
          <w:p w:rsidR="00DA6447" w:rsidRDefault="004440C5">
            <w:pPr>
              <w:pStyle w:val="ConsPlusNormal0"/>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DA6447" w:rsidRDefault="00DA6447">
            <w:pPr>
              <w:pStyle w:val="ConsPlusNormal0"/>
            </w:pPr>
          </w:p>
        </w:tc>
        <w:tc>
          <w:tcPr>
            <w:tcW w:w="340" w:type="dxa"/>
            <w:tcBorders>
              <w:top w:val="nil"/>
              <w:left w:val="nil"/>
              <w:bottom w:val="nil"/>
              <w:right w:val="nil"/>
            </w:tcBorders>
            <w:vAlign w:val="bottom"/>
          </w:tcPr>
          <w:p w:rsidR="00DA6447" w:rsidRDefault="00DA6447">
            <w:pPr>
              <w:pStyle w:val="ConsPlusNormal0"/>
            </w:pPr>
          </w:p>
        </w:tc>
        <w:tc>
          <w:tcPr>
            <w:tcW w:w="1928"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778" w:type="dxa"/>
            <w:tcBorders>
              <w:top w:val="nil"/>
              <w:left w:val="nil"/>
              <w:bottom w:val="nil"/>
              <w:right w:val="nil"/>
            </w:tcBorders>
            <w:vAlign w:val="bottom"/>
          </w:tcPr>
          <w:p w:rsidR="00DA6447" w:rsidRDefault="004440C5">
            <w:pPr>
              <w:pStyle w:val="ConsPlusNormal0"/>
            </w:pPr>
            <w:r>
              <w:t>Наименование бюджета</w:t>
            </w:r>
          </w:p>
        </w:tc>
        <w:tc>
          <w:tcPr>
            <w:tcW w:w="2835" w:type="dxa"/>
            <w:tcBorders>
              <w:top w:val="single" w:sz="4" w:space="0" w:color="auto"/>
              <w:left w:val="nil"/>
              <w:bottom w:val="single" w:sz="4" w:space="0" w:color="auto"/>
              <w:right w:val="nil"/>
            </w:tcBorders>
            <w:vAlign w:val="bottom"/>
          </w:tcPr>
          <w:p w:rsidR="00DA6447" w:rsidRDefault="00DA6447">
            <w:pPr>
              <w:pStyle w:val="ConsPlusNormal0"/>
            </w:pPr>
          </w:p>
        </w:tc>
        <w:tc>
          <w:tcPr>
            <w:tcW w:w="340" w:type="dxa"/>
            <w:tcBorders>
              <w:top w:val="nil"/>
              <w:left w:val="nil"/>
              <w:bottom w:val="nil"/>
              <w:right w:val="nil"/>
            </w:tcBorders>
            <w:vAlign w:val="bottom"/>
          </w:tcPr>
          <w:p w:rsidR="00DA6447" w:rsidRDefault="00DA6447">
            <w:pPr>
              <w:pStyle w:val="ConsPlusNormal0"/>
            </w:pPr>
          </w:p>
        </w:tc>
        <w:tc>
          <w:tcPr>
            <w:tcW w:w="1928"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59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778" w:type="dxa"/>
            <w:tcBorders>
              <w:top w:val="nil"/>
              <w:left w:val="nil"/>
              <w:bottom w:val="nil"/>
              <w:right w:val="nil"/>
            </w:tcBorders>
            <w:vAlign w:val="bottom"/>
          </w:tcPr>
          <w:p w:rsidR="00DA6447" w:rsidRDefault="004440C5">
            <w:pPr>
              <w:pStyle w:val="ConsPlusNormal0"/>
            </w:pPr>
            <w:r>
              <w:lastRenderedPageBreak/>
              <w:t>Периодичность: ежедневная</w:t>
            </w:r>
          </w:p>
        </w:tc>
        <w:tc>
          <w:tcPr>
            <w:tcW w:w="2835" w:type="dxa"/>
            <w:tcBorders>
              <w:top w:val="single" w:sz="4" w:space="0" w:color="auto"/>
              <w:left w:val="nil"/>
              <w:bottom w:val="nil"/>
              <w:right w:val="nil"/>
            </w:tcBorders>
            <w:vAlign w:val="bottom"/>
          </w:tcPr>
          <w:p w:rsidR="00DA6447" w:rsidRDefault="00DA6447">
            <w:pPr>
              <w:pStyle w:val="ConsPlusNormal0"/>
            </w:pPr>
          </w:p>
        </w:tc>
        <w:tc>
          <w:tcPr>
            <w:tcW w:w="340" w:type="dxa"/>
            <w:tcBorders>
              <w:top w:val="nil"/>
              <w:left w:val="nil"/>
              <w:bottom w:val="nil"/>
              <w:right w:val="nil"/>
            </w:tcBorders>
            <w:vAlign w:val="bottom"/>
          </w:tcPr>
          <w:p w:rsidR="00DA6447" w:rsidRDefault="00DA6447">
            <w:pPr>
              <w:pStyle w:val="ConsPlusNormal0"/>
            </w:pPr>
          </w:p>
        </w:tc>
        <w:tc>
          <w:tcPr>
            <w:tcW w:w="1928"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778" w:type="dxa"/>
            <w:tcBorders>
              <w:top w:val="nil"/>
              <w:left w:val="nil"/>
              <w:bottom w:val="nil"/>
              <w:right w:val="nil"/>
            </w:tcBorders>
          </w:tcPr>
          <w:p w:rsidR="00DA6447" w:rsidRDefault="004440C5">
            <w:pPr>
              <w:pStyle w:val="ConsPlusNormal0"/>
            </w:pPr>
            <w:r>
              <w:t>Единица измерения: руб.</w:t>
            </w:r>
          </w:p>
        </w:tc>
        <w:tc>
          <w:tcPr>
            <w:tcW w:w="2835"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928" w:type="dxa"/>
            <w:tcBorders>
              <w:top w:val="nil"/>
              <w:left w:val="nil"/>
              <w:bottom w:val="nil"/>
              <w:right w:val="single" w:sz="4" w:space="0" w:color="auto"/>
            </w:tcBorders>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hyperlink r:id="rId592"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r w:rsidR="00DA6447">
        <w:tblPrEx>
          <w:tblBorders>
            <w:right w:val="nil"/>
          </w:tblBorders>
        </w:tblPrEx>
        <w:tc>
          <w:tcPr>
            <w:tcW w:w="2778" w:type="dxa"/>
            <w:tcBorders>
              <w:top w:val="nil"/>
              <w:left w:val="nil"/>
              <w:bottom w:val="nil"/>
              <w:right w:val="nil"/>
            </w:tcBorders>
          </w:tcPr>
          <w:p w:rsidR="00DA6447" w:rsidRDefault="00DA6447">
            <w:pPr>
              <w:pStyle w:val="ConsPlusNormal0"/>
            </w:pPr>
          </w:p>
        </w:tc>
        <w:tc>
          <w:tcPr>
            <w:tcW w:w="2835"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928" w:type="dxa"/>
            <w:tcBorders>
              <w:top w:val="nil"/>
              <w:left w:val="nil"/>
              <w:bottom w:val="nil"/>
              <w:right w:val="nil"/>
            </w:tcBorders>
          </w:tcPr>
          <w:p w:rsidR="00DA6447" w:rsidRDefault="00DA6447">
            <w:pPr>
              <w:pStyle w:val="ConsPlusNormal0"/>
            </w:pPr>
          </w:p>
        </w:tc>
        <w:tc>
          <w:tcPr>
            <w:tcW w:w="1134" w:type="dxa"/>
            <w:tcBorders>
              <w:top w:val="single" w:sz="4" w:space="0" w:color="auto"/>
              <w:left w:val="nil"/>
              <w:bottom w:val="single" w:sz="4" w:space="0" w:color="auto"/>
              <w:right w:val="nil"/>
            </w:tcBorders>
            <w:vAlign w:val="bottom"/>
          </w:tcPr>
          <w:p w:rsidR="00DA6447" w:rsidRDefault="00DA6447">
            <w:pPr>
              <w:pStyle w:val="ConsPlusNormal0"/>
            </w:pPr>
          </w:p>
        </w:tc>
      </w:tr>
      <w:tr w:rsidR="00DA6447">
        <w:tc>
          <w:tcPr>
            <w:tcW w:w="2778" w:type="dxa"/>
            <w:tcBorders>
              <w:top w:val="nil"/>
              <w:left w:val="nil"/>
              <w:bottom w:val="nil"/>
              <w:right w:val="nil"/>
            </w:tcBorders>
          </w:tcPr>
          <w:p w:rsidR="00DA6447" w:rsidRDefault="00DA6447">
            <w:pPr>
              <w:pStyle w:val="ConsPlusNormal0"/>
            </w:pPr>
          </w:p>
        </w:tc>
        <w:tc>
          <w:tcPr>
            <w:tcW w:w="2835"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928" w:type="dxa"/>
            <w:tcBorders>
              <w:top w:val="nil"/>
              <w:left w:val="nil"/>
              <w:bottom w:val="nil"/>
              <w:right w:val="single" w:sz="4" w:space="0" w:color="auto"/>
            </w:tcBorders>
          </w:tcPr>
          <w:p w:rsidR="00DA6447" w:rsidRDefault="004440C5">
            <w:pPr>
              <w:pStyle w:val="ConsPlusNormal0"/>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778" w:type="dxa"/>
            <w:tcBorders>
              <w:top w:val="nil"/>
              <w:left w:val="nil"/>
              <w:bottom w:val="nil"/>
              <w:right w:val="nil"/>
            </w:tcBorders>
          </w:tcPr>
          <w:p w:rsidR="00DA6447" w:rsidRDefault="00DA6447">
            <w:pPr>
              <w:pStyle w:val="ConsPlusNormal0"/>
            </w:pPr>
          </w:p>
        </w:tc>
        <w:tc>
          <w:tcPr>
            <w:tcW w:w="2835"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928" w:type="dxa"/>
            <w:tcBorders>
              <w:top w:val="nil"/>
              <w:left w:val="nil"/>
              <w:bottom w:val="nil"/>
              <w:right w:val="single" w:sz="4" w:space="0" w:color="auto"/>
            </w:tcBorders>
          </w:tcPr>
          <w:p w:rsidR="00DA6447" w:rsidRDefault="004440C5">
            <w:pPr>
              <w:pStyle w:val="ConsPlusNormal0"/>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94"/>
        <w:gridCol w:w="850"/>
        <w:gridCol w:w="1757"/>
        <w:gridCol w:w="850"/>
        <w:gridCol w:w="815"/>
        <w:gridCol w:w="600"/>
        <w:gridCol w:w="624"/>
        <w:gridCol w:w="850"/>
      </w:tblGrid>
      <w:tr w:rsidR="00DA6447">
        <w:tc>
          <w:tcPr>
            <w:tcW w:w="3515" w:type="dxa"/>
            <w:gridSpan w:val="3"/>
            <w:tcBorders>
              <w:left w:val="nil"/>
            </w:tcBorders>
          </w:tcPr>
          <w:p w:rsidR="00DA6447" w:rsidRDefault="004440C5">
            <w:pPr>
              <w:pStyle w:val="ConsPlusNormal0"/>
              <w:jc w:val="center"/>
            </w:pPr>
            <w:r>
              <w:t>Документ, подтверждающий проведение операции</w:t>
            </w:r>
          </w:p>
        </w:tc>
        <w:tc>
          <w:tcPr>
            <w:tcW w:w="3422" w:type="dxa"/>
            <w:gridSpan w:val="3"/>
          </w:tcPr>
          <w:p w:rsidR="00DA6447" w:rsidRDefault="004440C5">
            <w:pPr>
              <w:pStyle w:val="ConsPlusNormal0"/>
              <w:jc w:val="center"/>
            </w:pPr>
            <w:r>
              <w:t>Документ автономного учреждения</w:t>
            </w:r>
          </w:p>
        </w:tc>
        <w:tc>
          <w:tcPr>
            <w:tcW w:w="600" w:type="dxa"/>
            <w:vMerge w:val="restart"/>
          </w:tcPr>
          <w:p w:rsidR="00DA6447" w:rsidRDefault="004440C5">
            <w:pPr>
              <w:pStyle w:val="ConsPlusNormal0"/>
              <w:jc w:val="center"/>
            </w:pPr>
            <w:r>
              <w:t>Поступления</w:t>
            </w:r>
          </w:p>
        </w:tc>
        <w:tc>
          <w:tcPr>
            <w:tcW w:w="624" w:type="dxa"/>
            <w:vMerge w:val="restart"/>
          </w:tcPr>
          <w:p w:rsidR="00DA6447" w:rsidRDefault="004440C5">
            <w:pPr>
              <w:pStyle w:val="ConsPlusNormal0"/>
              <w:jc w:val="center"/>
            </w:pPr>
            <w:r>
              <w:t>Выплаты</w:t>
            </w:r>
          </w:p>
        </w:tc>
        <w:tc>
          <w:tcPr>
            <w:tcW w:w="850" w:type="dxa"/>
            <w:vMerge w:val="restart"/>
            <w:tcBorders>
              <w:right w:val="nil"/>
            </w:tcBorders>
          </w:tcPr>
          <w:p w:rsidR="00DA6447" w:rsidRDefault="004440C5">
            <w:pPr>
              <w:pStyle w:val="ConsPlusNormal0"/>
              <w:jc w:val="center"/>
            </w:pPr>
            <w:r>
              <w:t>Примечание</w:t>
            </w:r>
          </w:p>
        </w:tc>
      </w:tr>
      <w:tr w:rsidR="00DA6447">
        <w:tc>
          <w:tcPr>
            <w:tcW w:w="1871" w:type="dxa"/>
            <w:tcBorders>
              <w:left w:val="nil"/>
            </w:tcBorders>
          </w:tcPr>
          <w:p w:rsidR="00DA6447" w:rsidRDefault="004440C5">
            <w:pPr>
              <w:pStyle w:val="ConsPlusNormal0"/>
              <w:jc w:val="center"/>
            </w:pPr>
            <w:r>
              <w:t>наименование</w:t>
            </w:r>
          </w:p>
        </w:tc>
        <w:tc>
          <w:tcPr>
            <w:tcW w:w="794" w:type="dxa"/>
          </w:tcPr>
          <w:p w:rsidR="00DA6447" w:rsidRDefault="004440C5">
            <w:pPr>
              <w:pStyle w:val="ConsPlusNormal0"/>
              <w:jc w:val="center"/>
            </w:pPr>
            <w:r>
              <w:t>номер</w:t>
            </w:r>
          </w:p>
        </w:tc>
        <w:tc>
          <w:tcPr>
            <w:tcW w:w="850" w:type="dxa"/>
          </w:tcPr>
          <w:p w:rsidR="00DA6447" w:rsidRDefault="004440C5">
            <w:pPr>
              <w:pStyle w:val="ConsPlusNormal0"/>
              <w:jc w:val="center"/>
            </w:pPr>
            <w:r>
              <w:t>дата</w:t>
            </w:r>
          </w:p>
        </w:tc>
        <w:tc>
          <w:tcPr>
            <w:tcW w:w="1757" w:type="dxa"/>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815" w:type="dxa"/>
          </w:tcPr>
          <w:p w:rsidR="00DA6447" w:rsidRDefault="004440C5">
            <w:pPr>
              <w:pStyle w:val="ConsPlusNormal0"/>
              <w:jc w:val="center"/>
            </w:pPr>
            <w:r>
              <w:t>дата</w:t>
            </w:r>
          </w:p>
        </w:tc>
        <w:tc>
          <w:tcPr>
            <w:tcW w:w="600" w:type="dxa"/>
            <w:vMerge/>
          </w:tcPr>
          <w:p w:rsidR="00DA6447" w:rsidRDefault="00DA6447">
            <w:pPr>
              <w:pStyle w:val="ConsPlusNormal0"/>
            </w:pPr>
          </w:p>
        </w:tc>
        <w:tc>
          <w:tcPr>
            <w:tcW w:w="624" w:type="dxa"/>
            <w:vMerge/>
          </w:tcPr>
          <w:p w:rsidR="00DA6447" w:rsidRDefault="00DA6447">
            <w:pPr>
              <w:pStyle w:val="ConsPlusNormal0"/>
            </w:pPr>
          </w:p>
        </w:tc>
        <w:tc>
          <w:tcPr>
            <w:tcW w:w="850" w:type="dxa"/>
            <w:vMerge/>
            <w:tcBorders>
              <w:right w:val="nil"/>
            </w:tcBorders>
          </w:tcPr>
          <w:p w:rsidR="00DA6447" w:rsidRDefault="00DA6447">
            <w:pPr>
              <w:pStyle w:val="ConsPlusNormal0"/>
            </w:pPr>
          </w:p>
        </w:tc>
      </w:tr>
      <w:tr w:rsidR="00DA6447">
        <w:tc>
          <w:tcPr>
            <w:tcW w:w="1871" w:type="dxa"/>
            <w:tcBorders>
              <w:left w:val="nil"/>
            </w:tcBorders>
          </w:tcPr>
          <w:p w:rsidR="00DA6447" w:rsidRDefault="004440C5">
            <w:pPr>
              <w:pStyle w:val="ConsPlusNormal0"/>
              <w:jc w:val="center"/>
            </w:pPr>
            <w:r>
              <w:t>1</w:t>
            </w:r>
          </w:p>
        </w:tc>
        <w:tc>
          <w:tcPr>
            <w:tcW w:w="794" w:type="dxa"/>
          </w:tcPr>
          <w:p w:rsidR="00DA6447" w:rsidRDefault="004440C5">
            <w:pPr>
              <w:pStyle w:val="ConsPlusNormal0"/>
              <w:jc w:val="center"/>
            </w:pPr>
            <w:r>
              <w:t>2</w:t>
            </w:r>
          </w:p>
        </w:tc>
        <w:tc>
          <w:tcPr>
            <w:tcW w:w="850" w:type="dxa"/>
          </w:tcPr>
          <w:p w:rsidR="00DA6447" w:rsidRDefault="004440C5">
            <w:pPr>
              <w:pStyle w:val="ConsPlusNormal0"/>
              <w:jc w:val="center"/>
            </w:pPr>
            <w:r>
              <w:t>3</w:t>
            </w:r>
          </w:p>
        </w:tc>
        <w:tc>
          <w:tcPr>
            <w:tcW w:w="1757" w:type="dxa"/>
          </w:tcPr>
          <w:p w:rsidR="00DA6447" w:rsidRDefault="004440C5">
            <w:pPr>
              <w:pStyle w:val="ConsPlusNormal0"/>
              <w:jc w:val="center"/>
            </w:pPr>
            <w:r>
              <w:t>4</w:t>
            </w:r>
          </w:p>
        </w:tc>
        <w:tc>
          <w:tcPr>
            <w:tcW w:w="850" w:type="dxa"/>
          </w:tcPr>
          <w:p w:rsidR="00DA6447" w:rsidRDefault="004440C5">
            <w:pPr>
              <w:pStyle w:val="ConsPlusNormal0"/>
              <w:jc w:val="center"/>
            </w:pPr>
            <w:r>
              <w:t>5</w:t>
            </w:r>
          </w:p>
        </w:tc>
        <w:tc>
          <w:tcPr>
            <w:tcW w:w="815" w:type="dxa"/>
          </w:tcPr>
          <w:p w:rsidR="00DA6447" w:rsidRDefault="004440C5">
            <w:pPr>
              <w:pStyle w:val="ConsPlusNormal0"/>
              <w:jc w:val="center"/>
            </w:pPr>
            <w:r>
              <w:t>6</w:t>
            </w:r>
          </w:p>
        </w:tc>
        <w:tc>
          <w:tcPr>
            <w:tcW w:w="600" w:type="dxa"/>
          </w:tcPr>
          <w:p w:rsidR="00DA6447" w:rsidRDefault="004440C5">
            <w:pPr>
              <w:pStyle w:val="ConsPlusNormal0"/>
              <w:jc w:val="center"/>
            </w:pPr>
            <w:r>
              <w:t>7</w:t>
            </w:r>
          </w:p>
        </w:tc>
        <w:tc>
          <w:tcPr>
            <w:tcW w:w="624" w:type="dxa"/>
          </w:tcPr>
          <w:p w:rsidR="00DA6447" w:rsidRDefault="004440C5">
            <w:pPr>
              <w:pStyle w:val="ConsPlusNormal0"/>
              <w:jc w:val="center"/>
            </w:pPr>
            <w:r>
              <w:t>8</w:t>
            </w:r>
          </w:p>
        </w:tc>
        <w:tc>
          <w:tcPr>
            <w:tcW w:w="850" w:type="dxa"/>
            <w:tcBorders>
              <w:right w:val="nil"/>
            </w:tcBorders>
          </w:tcPr>
          <w:p w:rsidR="00DA6447" w:rsidRDefault="004440C5">
            <w:pPr>
              <w:pStyle w:val="ConsPlusNormal0"/>
              <w:jc w:val="center"/>
            </w:pPr>
            <w:r>
              <w:t>9</w:t>
            </w:r>
          </w:p>
        </w:tc>
      </w:tr>
      <w:tr w:rsidR="00DA6447">
        <w:tblPrEx>
          <w:tblBorders>
            <w:left w:val="single" w:sz="4" w:space="0" w:color="auto"/>
          </w:tblBorders>
        </w:tblPrEx>
        <w:tc>
          <w:tcPr>
            <w:tcW w:w="1871"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1757" w:type="dxa"/>
          </w:tcPr>
          <w:p w:rsidR="00DA6447" w:rsidRDefault="00DA6447">
            <w:pPr>
              <w:pStyle w:val="ConsPlusNormal0"/>
            </w:pPr>
          </w:p>
        </w:tc>
        <w:tc>
          <w:tcPr>
            <w:tcW w:w="850" w:type="dxa"/>
          </w:tcPr>
          <w:p w:rsidR="00DA6447" w:rsidRDefault="00DA6447">
            <w:pPr>
              <w:pStyle w:val="ConsPlusNormal0"/>
            </w:pPr>
          </w:p>
        </w:tc>
        <w:tc>
          <w:tcPr>
            <w:tcW w:w="815" w:type="dxa"/>
          </w:tcPr>
          <w:p w:rsidR="00DA6447" w:rsidRDefault="00DA6447">
            <w:pPr>
              <w:pStyle w:val="ConsPlusNormal0"/>
            </w:pPr>
          </w:p>
        </w:tc>
        <w:tc>
          <w:tcPr>
            <w:tcW w:w="600" w:type="dxa"/>
          </w:tcPr>
          <w:p w:rsidR="00DA6447" w:rsidRDefault="00DA6447">
            <w:pPr>
              <w:pStyle w:val="ConsPlusNormal0"/>
            </w:pPr>
          </w:p>
        </w:tc>
        <w:tc>
          <w:tcPr>
            <w:tcW w:w="624" w:type="dxa"/>
          </w:tcPr>
          <w:p w:rsidR="00DA6447" w:rsidRDefault="00DA6447">
            <w:pPr>
              <w:pStyle w:val="ConsPlusNormal0"/>
            </w:pPr>
          </w:p>
        </w:tc>
        <w:tc>
          <w:tcPr>
            <w:tcW w:w="850" w:type="dxa"/>
            <w:tcBorders>
              <w:right w:val="nil"/>
            </w:tcBorders>
          </w:tcPr>
          <w:p w:rsidR="00DA6447" w:rsidRDefault="00DA6447">
            <w:pPr>
              <w:pStyle w:val="ConsPlusNormal0"/>
            </w:pPr>
          </w:p>
        </w:tc>
      </w:tr>
      <w:tr w:rsidR="00DA6447">
        <w:tblPrEx>
          <w:tblBorders>
            <w:left w:val="single" w:sz="4" w:space="0" w:color="auto"/>
          </w:tblBorders>
        </w:tblPrEx>
        <w:tc>
          <w:tcPr>
            <w:tcW w:w="1871"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1757" w:type="dxa"/>
          </w:tcPr>
          <w:p w:rsidR="00DA6447" w:rsidRDefault="00DA6447">
            <w:pPr>
              <w:pStyle w:val="ConsPlusNormal0"/>
            </w:pPr>
          </w:p>
        </w:tc>
        <w:tc>
          <w:tcPr>
            <w:tcW w:w="850" w:type="dxa"/>
          </w:tcPr>
          <w:p w:rsidR="00DA6447" w:rsidRDefault="00DA6447">
            <w:pPr>
              <w:pStyle w:val="ConsPlusNormal0"/>
            </w:pPr>
          </w:p>
        </w:tc>
        <w:tc>
          <w:tcPr>
            <w:tcW w:w="815" w:type="dxa"/>
          </w:tcPr>
          <w:p w:rsidR="00DA6447" w:rsidRDefault="00DA6447">
            <w:pPr>
              <w:pStyle w:val="ConsPlusNormal0"/>
            </w:pPr>
          </w:p>
        </w:tc>
        <w:tc>
          <w:tcPr>
            <w:tcW w:w="600" w:type="dxa"/>
          </w:tcPr>
          <w:p w:rsidR="00DA6447" w:rsidRDefault="00DA6447">
            <w:pPr>
              <w:pStyle w:val="ConsPlusNormal0"/>
            </w:pPr>
          </w:p>
        </w:tc>
        <w:tc>
          <w:tcPr>
            <w:tcW w:w="624" w:type="dxa"/>
          </w:tcPr>
          <w:p w:rsidR="00DA6447" w:rsidRDefault="00DA6447">
            <w:pPr>
              <w:pStyle w:val="ConsPlusNormal0"/>
            </w:pPr>
          </w:p>
        </w:tc>
        <w:tc>
          <w:tcPr>
            <w:tcW w:w="850" w:type="dxa"/>
            <w:tcBorders>
              <w:right w:val="nil"/>
            </w:tcBorders>
          </w:tcPr>
          <w:p w:rsidR="00DA6447" w:rsidRDefault="00DA6447">
            <w:pPr>
              <w:pStyle w:val="ConsPlusNormal0"/>
            </w:pPr>
          </w:p>
        </w:tc>
      </w:tr>
      <w:tr w:rsidR="00DA6447">
        <w:tblPrEx>
          <w:tblBorders>
            <w:left w:val="single" w:sz="4" w:space="0" w:color="auto"/>
          </w:tblBorders>
        </w:tblPrEx>
        <w:tc>
          <w:tcPr>
            <w:tcW w:w="1871"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1757" w:type="dxa"/>
          </w:tcPr>
          <w:p w:rsidR="00DA6447" w:rsidRDefault="00DA6447">
            <w:pPr>
              <w:pStyle w:val="ConsPlusNormal0"/>
            </w:pPr>
          </w:p>
        </w:tc>
        <w:tc>
          <w:tcPr>
            <w:tcW w:w="850" w:type="dxa"/>
          </w:tcPr>
          <w:p w:rsidR="00DA6447" w:rsidRDefault="00DA6447">
            <w:pPr>
              <w:pStyle w:val="ConsPlusNormal0"/>
            </w:pPr>
          </w:p>
        </w:tc>
        <w:tc>
          <w:tcPr>
            <w:tcW w:w="815" w:type="dxa"/>
          </w:tcPr>
          <w:p w:rsidR="00DA6447" w:rsidRDefault="00DA6447">
            <w:pPr>
              <w:pStyle w:val="ConsPlusNormal0"/>
            </w:pPr>
          </w:p>
        </w:tc>
        <w:tc>
          <w:tcPr>
            <w:tcW w:w="600" w:type="dxa"/>
          </w:tcPr>
          <w:p w:rsidR="00DA6447" w:rsidRDefault="00DA6447">
            <w:pPr>
              <w:pStyle w:val="ConsPlusNormal0"/>
            </w:pPr>
          </w:p>
        </w:tc>
        <w:tc>
          <w:tcPr>
            <w:tcW w:w="624" w:type="dxa"/>
          </w:tcPr>
          <w:p w:rsidR="00DA6447" w:rsidRDefault="00DA6447">
            <w:pPr>
              <w:pStyle w:val="ConsPlusNormal0"/>
            </w:pPr>
          </w:p>
        </w:tc>
        <w:tc>
          <w:tcPr>
            <w:tcW w:w="850" w:type="dxa"/>
            <w:tcBorders>
              <w:right w:val="nil"/>
            </w:tcBorders>
          </w:tcPr>
          <w:p w:rsidR="00DA6447" w:rsidRDefault="00DA6447">
            <w:pPr>
              <w:pStyle w:val="ConsPlusNormal0"/>
            </w:pPr>
          </w:p>
        </w:tc>
      </w:tr>
      <w:tr w:rsidR="00DA6447">
        <w:tblPrEx>
          <w:tblBorders>
            <w:left w:val="single" w:sz="4" w:space="0" w:color="auto"/>
          </w:tblBorders>
        </w:tblPrEx>
        <w:tc>
          <w:tcPr>
            <w:tcW w:w="1871"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1757" w:type="dxa"/>
          </w:tcPr>
          <w:p w:rsidR="00DA6447" w:rsidRDefault="00DA6447">
            <w:pPr>
              <w:pStyle w:val="ConsPlusNormal0"/>
            </w:pPr>
          </w:p>
        </w:tc>
        <w:tc>
          <w:tcPr>
            <w:tcW w:w="850" w:type="dxa"/>
          </w:tcPr>
          <w:p w:rsidR="00DA6447" w:rsidRDefault="00DA6447">
            <w:pPr>
              <w:pStyle w:val="ConsPlusNormal0"/>
            </w:pPr>
          </w:p>
        </w:tc>
        <w:tc>
          <w:tcPr>
            <w:tcW w:w="815" w:type="dxa"/>
          </w:tcPr>
          <w:p w:rsidR="00DA6447" w:rsidRDefault="00DA6447">
            <w:pPr>
              <w:pStyle w:val="ConsPlusNormal0"/>
            </w:pPr>
          </w:p>
        </w:tc>
        <w:tc>
          <w:tcPr>
            <w:tcW w:w="600" w:type="dxa"/>
          </w:tcPr>
          <w:p w:rsidR="00DA6447" w:rsidRDefault="00DA6447">
            <w:pPr>
              <w:pStyle w:val="ConsPlusNormal0"/>
            </w:pPr>
          </w:p>
        </w:tc>
        <w:tc>
          <w:tcPr>
            <w:tcW w:w="624" w:type="dxa"/>
          </w:tcPr>
          <w:p w:rsidR="00DA6447" w:rsidRDefault="00DA6447">
            <w:pPr>
              <w:pStyle w:val="ConsPlusNormal0"/>
            </w:pPr>
          </w:p>
        </w:tc>
        <w:tc>
          <w:tcPr>
            <w:tcW w:w="850" w:type="dxa"/>
            <w:tcBorders>
              <w:right w:val="nil"/>
            </w:tcBorders>
          </w:tcPr>
          <w:p w:rsidR="00DA6447" w:rsidRDefault="00DA6447">
            <w:pPr>
              <w:pStyle w:val="ConsPlusNormal0"/>
            </w:pPr>
          </w:p>
        </w:tc>
      </w:tr>
      <w:tr w:rsidR="00DA6447">
        <w:tc>
          <w:tcPr>
            <w:tcW w:w="6937" w:type="dxa"/>
            <w:gridSpan w:val="6"/>
            <w:tcBorders>
              <w:left w:val="nil"/>
              <w:bottom w:val="nil"/>
            </w:tcBorders>
          </w:tcPr>
          <w:p w:rsidR="00DA6447" w:rsidRDefault="004440C5">
            <w:pPr>
              <w:pStyle w:val="ConsPlusNormal0"/>
              <w:jc w:val="right"/>
            </w:pPr>
            <w:r>
              <w:t>Итого</w:t>
            </w:r>
          </w:p>
        </w:tc>
        <w:tc>
          <w:tcPr>
            <w:tcW w:w="600" w:type="dxa"/>
          </w:tcPr>
          <w:p w:rsidR="00DA6447" w:rsidRDefault="00DA6447">
            <w:pPr>
              <w:pStyle w:val="ConsPlusNormal0"/>
            </w:pPr>
          </w:p>
        </w:tc>
        <w:tc>
          <w:tcPr>
            <w:tcW w:w="624" w:type="dxa"/>
          </w:tcPr>
          <w:p w:rsidR="00DA6447" w:rsidRDefault="00DA6447">
            <w:pPr>
              <w:pStyle w:val="ConsPlusNormal0"/>
            </w:pPr>
          </w:p>
        </w:tc>
        <w:tc>
          <w:tcPr>
            <w:tcW w:w="850" w:type="dxa"/>
            <w:tcBorders>
              <w:right w:val="nil"/>
            </w:tcBorders>
          </w:tcPr>
          <w:p w:rsidR="00DA6447" w:rsidRDefault="004440C5">
            <w:pPr>
              <w:pStyle w:val="ConsPlusNormal0"/>
              <w:jc w:val="center"/>
            </w:pPr>
            <w:r>
              <w:t>X</w:t>
            </w:r>
          </w:p>
        </w:tc>
      </w:tr>
    </w:tbl>
    <w:p w:rsidR="00DA6447" w:rsidRDefault="00DA6447">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DA6447">
        <w:tc>
          <w:tcPr>
            <w:tcW w:w="1814" w:type="dxa"/>
            <w:tcBorders>
              <w:top w:val="nil"/>
              <w:left w:val="nil"/>
              <w:bottom w:val="nil"/>
              <w:right w:val="nil"/>
            </w:tcBorders>
            <w:vAlign w:val="bottom"/>
          </w:tcPr>
          <w:p w:rsidR="00DA6447" w:rsidRDefault="004440C5">
            <w:pPr>
              <w:pStyle w:val="ConsPlusNormal0"/>
            </w:pPr>
            <w:r>
              <w:t>Ответственный исполнитель</w:t>
            </w:r>
          </w:p>
        </w:tc>
        <w:tc>
          <w:tcPr>
            <w:tcW w:w="340" w:type="dxa"/>
            <w:tcBorders>
              <w:top w:val="nil"/>
              <w:left w:val="nil"/>
              <w:bottom w:val="nil"/>
              <w:right w:val="nil"/>
            </w:tcBorders>
          </w:tcPr>
          <w:p w:rsidR="00DA6447" w:rsidRDefault="00DA6447">
            <w:pPr>
              <w:pStyle w:val="ConsPlusNormal0"/>
            </w:pPr>
          </w:p>
        </w:tc>
        <w:tc>
          <w:tcPr>
            <w:tcW w:w="1644"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36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644"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247" w:type="dxa"/>
            <w:tcBorders>
              <w:top w:val="nil"/>
              <w:left w:val="nil"/>
              <w:bottom w:val="single" w:sz="4" w:space="0" w:color="auto"/>
              <w:right w:val="nil"/>
            </w:tcBorders>
          </w:tcPr>
          <w:p w:rsidR="00DA6447" w:rsidRDefault="00DA6447">
            <w:pPr>
              <w:pStyle w:val="ConsPlusNormal0"/>
            </w:pPr>
          </w:p>
        </w:tc>
      </w:tr>
      <w:tr w:rsidR="00DA6447">
        <w:tc>
          <w:tcPr>
            <w:tcW w:w="1814"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644" w:type="dxa"/>
            <w:tcBorders>
              <w:top w:val="single" w:sz="4" w:space="0" w:color="auto"/>
              <w:left w:val="nil"/>
              <w:bottom w:val="nil"/>
              <w:right w:val="nil"/>
            </w:tcBorders>
          </w:tcPr>
          <w:p w:rsidR="00DA6447" w:rsidRDefault="004440C5">
            <w:pPr>
              <w:pStyle w:val="ConsPlusNormal0"/>
              <w:jc w:val="center"/>
            </w:pPr>
            <w:r>
              <w:t>(должность)</w:t>
            </w:r>
          </w:p>
        </w:tc>
        <w:tc>
          <w:tcPr>
            <w:tcW w:w="340" w:type="dxa"/>
            <w:tcBorders>
              <w:top w:val="nil"/>
              <w:left w:val="nil"/>
              <w:bottom w:val="nil"/>
              <w:right w:val="nil"/>
            </w:tcBorders>
          </w:tcPr>
          <w:p w:rsidR="00DA6447" w:rsidRDefault="00DA6447">
            <w:pPr>
              <w:pStyle w:val="ConsPlusNormal0"/>
            </w:pPr>
          </w:p>
        </w:tc>
        <w:tc>
          <w:tcPr>
            <w:tcW w:w="1361" w:type="dxa"/>
            <w:tcBorders>
              <w:top w:val="single" w:sz="4" w:space="0" w:color="auto"/>
              <w:left w:val="nil"/>
              <w:bottom w:val="nil"/>
              <w:right w:val="nil"/>
            </w:tcBorders>
          </w:tcPr>
          <w:p w:rsidR="00DA6447" w:rsidRDefault="004440C5">
            <w:pPr>
              <w:pStyle w:val="ConsPlusNormal0"/>
              <w:jc w:val="center"/>
            </w:pPr>
            <w:r>
              <w:t>(подпись)</w:t>
            </w:r>
          </w:p>
        </w:tc>
        <w:tc>
          <w:tcPr>
            <w:tcW w:w="340" w:type="dxa"/>
            <w:tcBorders>
              <w:top w:val="nil"/>
              <w:left w:val="nil"/>
              <w:bottom w:val="nil"/>
              <w:right w:val="nil"/>
            </w:tcBorders>
          </w:tcPr>
          <w:p w:rsidR="00DA6447" w:rsidRDefault="00DA6447">
            <w:pPr>
              <w:pStyle w:val="ConsPlusNormal0"/>
            </w:pPr>
          </w:p>
        </w:tc>
        <w:tc>
          <w:tcPr>
            <w:tcW w:w="1644" w:type="dxa"/>
            <w:tcBorders>
              <w:top w:val="single" w:sz="4" w:space="0" w:color="auto"/>
              <w:left w:val="nil"/>
              <w:bottom w:val="nil"/>
              <w:right w:val="nil"/>
            </w:tcBorders>
          </w:tcPr>
          <w:p w:rsidR="00DA6447" w:rsidRDefault="004440C5">
            <w:pPr>
              <w:pStyle w:val="ConsPlusNormal0"/>
              <w:jc w:val="center"/>
            </w:pPr>
            <w:r>
              <w:t>(расшифровка подписи)</w:t>
            </w:r>
          </w:p>
        </w:tc>
        <w:tc>
          <w:tcPr>
            <w:tcW w:w="340" w:type="dxa"/>
            <w:tcBorders>
              <w:top w:val="nil"/>
              <w:left w:val="nil"/>
              <w:bottom w:val="nil"/>
              <w:right w:val="nil"/>
            </w:tcBorders>
          </w:tcPr>
          <w:p w:rsidR="00DA6447" w:rsidRDefault="00DA6447">
            <w:pPr>
              <w:pStyle w:val="ConsPlusNormal0"/>
            </w:pPr>
          </w:p>
        </w:tc>
        <w:tc>
          <w:tcPr>
            <w:tcW w:w="1247" w:type="dxa"/>
            <w:tcBorders>
              <w:top w:val="single" w:sz="4" w:space="0" w:color="auto"/>
              <w:left w:val="nil"/>
              <w:bottom w:val="nil"/>
              <w:right w:val="nil"/>
            </w:tcBorders>
          </w:tcPr>
          <w:p w:rsidR="00DA6447" w:rsidRDefault="004440C5">
            <w:pPr>
              <w:pStyle w:val="ConsPlusNormal0"/>
              <w:jc w:val="center"/>
            </w:pPr>
            <w:r>
              <w:t>(телефон)</w:t>
            </w:r>
          </w:p>
        </w:tc>
      </w:tr>
      <w:tr w:rsidR="00DA6447">
        <w:tc>
          <w:tcPr>
            <w:tcW w:w="3798" w:type="dxa"/>
            <w:gridSpan w:val="3"/>
            <w:tcBorders>
              <w:top w:val="nil"/>
              <w:left w:val="nil"/>
              <w:bottom w:val="nil"/>
              <w:right w:val="nil"/>
            </w:tcBorders>
          </w:tcPr>
          <w:p w:rsidR="00DA6447" w:rsidRDefault="004440C5">
            <w:pPr>
              <w:pStyle w:val="ConsPlusNormal0"/>
            </w:pPr>
            <w:r>
              <w:t>"__" _________ 20__ г.</w:t>
            </w:r>
          </w:p>
        </w:tc>
        <w:tc>
          <w:tcPr>
            <w:tcW w:w="340" w:type="dxa"/>
            <w:tcBorders>
              <w:top w:val="nil"/>
              <w:left w:val="nil"/>
              <w:bottom w:val="nil"/>
              <w:right w:val="nil"/>
            </w:tcBorders>
          </w:tcPr>
          <w:p w:rsidR="00DA6447" w:rsidRDefault="00DA6447">
            <w:pPr>
              <w:pStyle w:val="ConsPlusNormal0"/>
            </w:pPr>
          </w:p>
        </w:tc>
        <w:tc>
          <w:tcPr>
            <w:tcW w:w="136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644"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247" w:type="dxa"/>
            <w:tcBorders>
              <w:top w:val="nil"/>
              <w:left w:val="nil"/>
              <w:bottom w:val="nil"/>
              <w:right w:val="nil"/>
            </w:tcBorders>
          </w:tcPr>
          <w:p w:rsidR="00DA6447" w:rsidRDefault="00DA6447">
            <w:pPr>
              <w:pStyle w:val="ConsPlusNormal0"/>
            </w:pPr>
          </w:p>
        </w:tc>
      </w:tr>
    </w:tbl>
    <w:p w:rsidR="00DA6447" w:rsidRDefault="00DA6447">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DA6447">
        <w:tc>
          <w:tcPr>
            <w:tcW w:w="6633" w:type="dxa"/>
            <w:tcBorders>
              <w:top w:val="nil"/>
              <w:left w:val="nil"/>
              <w:bottom w:val="nil"/>
              <w:right w:val="nil"/>
            </w:tcBorders>
          </w:tcPr>
          <w:p w:rsidR="00DA6447" w:rsidRDefault="00DA6447">
            <w:pPr>
              <w:pStyle w:val="ConsPlusNormal0"/>
            </w:pPr>
          </w:p>
        </w:tc>
        <w:tc>
          <w:tcPr>
            <w:tcW w:w="1899" w:type="dxa"/>
            <w:tcBorders>
              <w:top w:val="nil"/>
              <w:left w:val="nil"/>
              <w:bottom w:val="nil"/>
              <w:right w:val="nil"/>
            </w:tcBorders>
          </w:tcPr>
          <w:p w:rsidR="00DA6447" w:rsidRDefault="004440C5">
            <w:pPr>
              <w:pStyle w:val="ConsPlusNormal0"/>
              <w:jc w:val="right"/>
            </w:pPr>
            <w:r>
              <w:t>Номер страницы</w:t>
            </w:r>
          </w:p>
        </w:tc>
        <w:tc>
          <w:tcPr>
            <w:tcW w:w="539" w:type="dxa"/>
            <w:tcBorders>
              <w:top w:val="nil"/>
              <w:left w:val="nil"/>
              <w:bottom w:val="single" w:sz="4" w:space="0" w:color="auto"/>
              <w:right w:val="nil"/>
            </w:tcBorders>
          </w:tcPr>
          <w:p w:rsidR="00DA6447" w:rsidRDefault="00DA6447">
            <w:pPr>
              <w:pStyle w:val="ConsPlusNormal0"/>
            </w:pPr>
          </w:p>
        </w:tc>
      </w:tr>
      <w:tr w:rsidR="00DA6447">
        <w:tc>
          <w:tcPr>
            <w:tcW w:w="6633" w:type="dxa"/>
            <w:tcBorders>
              <w:top w:val="nil"/>
              <w:left w:val="nil"/>
              <w:bottom w:val="nil"/>
              <w:right w:val="nil"/>
            </w:tcBorders>
          </w:tcPr>
          <w:p w:rsidR="00DA6447" w:rsidRDefault="00DA6447">
            <w:pPr>
              <w:pStyle w:val="ConsPlusNormal0"/>
            </w:pPr>
          </w:p>
        </w:tc>
        <w:tc>
          <w:tcPr>
            <w:tcW w:w="1899" w:type="dxa"/>
            <w:tcBorders>
              <w:top w:val="nil"/>
              <w:left w:val="nil"/>
              <w:bottom w:val="nil"/>
              <w:right w:val="nil"/>
            </w:tcBorders>
          </w:tcPr>
          <w:p w:rsidR="00DA6447" w:rsidRDefault="004440C5">
            <w:pPr>
              <w:pStyle w:val="ConsPlusNormal0"/>
              <w:jc w:val="right"/>
            </w:pPr>
            <w:r>
              <w:t>Всего страниц</w:t>
            </w:r>
          </w:p>
        </w:tc>
        <w:tc>
          <w:tcPr>
            <w:tcW w:w="539" w:type="dxa"/>
            <w:tcBorders>
              <w:top w:val="single" w:sz="4" w:space="0" w:color="auto"/>
              <w:left w:val="nil"/>
              <w:bottom w:val="single" w:sz="4" w:space="0" w:color="auto"/>
              <w:right w:val="nil"/>
            </w:tcBorders>
          </w:tcPr>
          <w:p w:rsidR="00DA6447" w:rsidRDefault="00DA6447">
            <w:pPr>
              <w:pStyle w:val="ConsPlusNormal0"/>
            </w:pPr>
          </w:p>
        </w:tc>
      </w:tr>
    </w:tbl>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22</w:t>
      </w:r>
    </w:p>
    <w:p w:rsidR="00DA6447" w:rsidRDefault="004440C5">
      <w:pPr>
        <w:pStyle w:val="ConsPlusNormal0"/>
        <w:jc w:val="right"/>
      </w:pPr>
      <w:r>
        <w:lastRenderedPageBreak/>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01.04.2020 </w:t>
            </w:r>
            <w:hyperlink r:id="rId59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p w:rsidR="00DA6447" w:rsidRDefault="004440C5">
            <w:pPr>
              <w:pStyle w:val="ConsPlusNormal0"/>
              <w:jc w:val="center"/>
            </w:pPr>
            <w:r>
              <w:rPr>
                <w:color w:val="392C69"/>
              </w:rPr>
              <w:t xml:space="preserve">от 28.06.2021 </w:t>
            </w:r>
            <w:hyperlink r:id="rId594"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118" w:name="P8407"/>
      <w:bookmarkEnd w:id="118"/>
      <w:r>
        <w:t xml:space="preserve">                                  ВЫПИСКА</w:t>
      </w:r>
    </w:p>
    <w:p w:rsidR="00DA6447" w:rsidRDefault="004440C5">
      <w:pPr>
        <w:pStyle w:val="ConsPlusNonformat0"/>
        <w:jc w:val="both"/>
      </w:pPr>
      <w:r>
        <w:t xml:space="preserve">                  из отдельного лицевого счета бюджетного</w:t>
      </w:r>
    </w:p>
    <w:p w:rsidR="00DA6447" w:rsidRDefault="004440C5">
      <w:pPr>
        <w:pStyle w:val="ConsPlusNonformat0"/>
        <w:jc w:val="both"/>
      </w:pPr>
      <w:r>
        <w:t xml:space="preserve">                                             ┌──────────┐</w:t>
      </w:r>
    </w:p>
    <w:p w:rsidR="00DA6447" w:rsidRDefault="004440C5">
      <w:pPr>
        <w:pStyle w:val="ConsPlusNonformat0"/>
        <w:jc w:val="both"/>
      </w:pPr>
      <w:r>
        <w:t xml:space="preserve">                  (автономного) учреждения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6123" w:type="dxa"/>
            <w:gridSpan w:val="2"/>
            <w:tcBorders>
              <w:top w:val="nil"/>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0531964</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4440C5">
            <w:pPr>
              <w:pStyle w:val="ConsPlusNormal0"/>
              <w:jc w:val="center"/>
            </w:pPr>
            <w:r>
              <w:t>за "__" ________ 20__ г.</w:t>
            </w:r>
          </w:p>
        </w:tc>
        <w:tc>
          <w:tcPr>
            <w:tcW w:w="1814"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Федерального казначейства</w:t>
            </w:r>
          </w:p>
        </w:tc>
        <w:tc>
          <w:tcPr>
            <w:tcW w:w="3118" w:type="dxa"/>
            <w:tcBorders>
              <w:top w:val="nil"/>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vMerge w:val="restart"/>
            <w:tcBorders>
              <w:top w:val="nil"/>
              <w:left w:val="nil"/>
              <w:bottom w:val="nil"/>
              <w:right w:val="nil"/>
            </w:tcBorders>
            <w:vAlign w:val="bottom"/>
          </w:tcPr>
          <w:p w:rsidR="00DA6447" w:rsidRDefault="004440C5">
            <w:pPr>
              <w:pStyle w:val="ConsPlusNormal0"/>
            </w:pPr>
            <w:r>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vMerge/>
            <w:tcBorders>
              <w:top w:val="nil"/>
              <w:left w:val="nil"/>
              <w:bottom w:val="nil"/>
              <w:right w:val="nil"/>
            </w:tcBorders>
          </w:tcPr>
          <w:p w:rsidR="00DA6447" w:rsidRDefault="00DA6447">
            <w:pPr>
              <w:pStyle w:val="ConsPlusNormal0"/>
            </w:pPr>
          </w:p>
        </w:tc>
        <w:tc>
          <w:tcPr>
            <w:tcW w:w="3118" w:type="dxa"/>
            <w:vMerge/>
            <w:tcBorders>
              <w:top w:val="single" w:sz="4" w:space="0" w:color="auto"/>
              <w:left w:val="nil"/>
              <w:bottom w:val="single" w:sz="4" w:space="0" w:color="auto"/>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Наименование бюджета</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59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Периодичность: ежедневная</w:t>
            </w:r>
          </w:p>
        </w:tc>
        <w:tc>
          <w:tcPr>
            <w:tcW w:w="3118" w:type="dxa"/>
            <w:tcBorders>
              <w:top w:val="single" w:sz="4" w:space="0" w:color="auto"/>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Единица измерения: руб.</w:t>
            </w:r>
          </w:p>
        </w:tc>
        <w:tc>
          <w:tcPr>
            <w:tcW w:w="3118" w:type="dxa"/>
            <w:tcBorders>
              <w:top w:val="nil"/>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596"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Остаток средств на лицевом счете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247"/>
        <w:gridCol w:w="4819"/>
      </w:tblGrid>
      <w:tr w:rsidR="00DA6447">
        <w:tc>
          <w:tcPr>
            <w:tcW w:w="3005" w:type="dxa"/>
          </w:tcPr>
          <w:p w:rsidR="00DA6447" w:rsidRDefault="004440C5">
            <w:pPr>
              <w:pStyle w:val="ConsPlusNormal0"/>
              <w:jc w:val="center"/>
            </w:pPr>
            <w:r>
              <w:lastRenderedPageBreak/>
              <w:t>Наименование показателя</w:t>
            </w:r>
          </w:p>
        </w:tc>
        <w:tc>
          <w:tcPr>
            <w:tcW w:w="1247" w:type="dxa"/>
          </w:tcPr>
          <w:p w:rsidR="00DA6447" w:rsidRDefault="004440C5">
            <w:pPr>
              <w:pStyle w:val="ConsPlusNormal0"/>
              <w:jc w:val="center"/>
            </w:pPr>
            <w:r>
              <w:t>Всего</w:t>
            </w:r>
          </w:p>
        </w:tc>
        <w:tc>
          <w:tcPr>
            <w:tcW w:w="4819" w:type="dxa"/>
          </w:tcPr>
          <w:p w:rsidR="00DA6447" w:rsidRDefault="004440C5">
            <w:pPr>
              <w:pStyle w:val="ConsPlusNormal0"/>
              <w:jc w:val="center"/>
            </w:pPr>
            <w:r>
              <w:t>В том числе неразрешенный к использованию</w:t>
            </w:r>
          </w:p>
        </w:tc>
      </w:tr>
      <w:tr w:rsidR="00DA6447">
        <w:tc>
          <w:tcPr>
            <w:tcW w:w="3005" w:type="dxa"/>
          </w:tcPr>
          <w:p w:rsidR="00DA6447" w:rsidRDefault="004440C5">
            <w:pPr>
              <w:pStyle w:val="ConsPlusNormal0"/>
              <w:jc w:val="center"/>
            </w:pPr>
            <w:r>
              <w:t>1</w:t>
            </w:r>
          </w:p>
        </w:tc>
        <w:tc>
          <w:tcPr>
            <w:tcW w:w="1247" w:type="dxa"/>
          </w:tcPr>
          <w:p w:rsidR="00DA6447" w:rsidRDefault="004440C5">
            <w:pPr>
              <w:pStyle w:val="ConsPlusNormal0"/>
              <w:jc w:val="center"/>
            </w:pPr>
            <w:r>
              <w:t>2</w:t>
            </w:r>
          </w:p>
        </w:tc>
        <w:tc>
          <w:tcPr>
            <w:tcW w:w="4819" w:type="dxa"/>
          </w:tcPr>
          <w:p w:rsidR="00DA6447" w:rsidRDefault="004440C5">
            <w:pPr>
              <w:pStyle w:val="ConsPlusNormal0"/>
              <w:jc w:val="center"/>
            </w:pPr>
            <w:r>
              <w:t>3</w:t>
            </w:r>
          </w:p>
        </w:tc>
      </w:tr>
      <w:tr w:rsidR="00DA6447">
        <w:tc>
          <w:tcPr>
            <w:tcW w:w="3005" w:type="dxa"/>
          </w:tcPr>
          <w:p w:rsidR="00DA6447" w:rsidRDefault="004440C5">
            <w:pPr>
              <w:pStyle w:val="ConsPlusNormal0"/>
            </w:pPr>
            <w:r>
              <w:t>На начало дня</w:t>
            </w:r>
          </w:p>
        </w:tc>
        <w:tc>
          <w:tcPr>
            <w:tcW w:w="1247" w:type="dxa"/>
          </w:tcPr>
          <w:p w:rsidR="00DA6447" w:rsidRDefault="00DA6447">
            <w:pPr>
              <w:pStyle w:val="ConsPlusNormal0"/>
            </w:pPr>
          </w:p>
        </w:tc>
        <w:tc>
          <w:tcPr>
            <w:tcW w:w="4819" w:type="dxa"/>
          </w:tcPr>
          <w:p w:rsidR="00DA6447" w:rsidRDefault="00DA6447">
            <w:pPr>
              <w:pStyle w:val="ConsPlusNormal0"/>
            </w:pPr>
          </w:p>
        </w:tc>
      </w:tr>
      <w:tr w:rsidR="00DA6447">
        <w:tc>
          <w:tcPr>
            <w:tcW w:w="3005" w:type="dxa"/>
          </w:tcPr>
          <w:p w:rsidR="00DA6447" w:rsidRDefault="004440C5">
            <w:pPr>
              <w:pStyle w:val="ConsPlusNormal0"/>
            </w:pPr>
            <w:r>
              <w:t>На конец дня</w:t>
            </w:r>
          </w:p>
        </w:tc>
        <w:tc>
          <w:tcPr>
            <w:tcW w:w="1247" w:type="dxa"/>
          </w:tcPr>
          <w:p w:rsidR="00DA6447" w:rsidRDefault="00DA6447">
            <w:pPr>
              <w:pStyle w:val="ConsPlusNormal0"/>
            </w:pPr>
          </w:p>
        </w:tc>
        <w:tc>
          <w:tcPr>
            <w:tcW w:w="4819"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0531964, с. 2</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t xml:space="preserve">             2. Сведения о разрешенных операциях с субсидиями</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737"/>
        <w:gridCol w:w="2551"/>
        <w:gridCol w:w="1757"/>
        <w:gridCol w:w="850"/>
        <w:gridCol w:w="737"/>
      </w:tblGrid>
      <w:tr w:rsidR="00DA6447">
        <w:tc>
          <w:tcPr>
            <w:tcW w:w="3174" w:type="dxa"/>
            <w:gridSpan w:val="3"/>
            <w:vMerge w:val="restart"/>
          </w:tcPr>
          <w:p w:rsidR="00DA6447" w:rsidRDefault="004440C5">
            <w:pPr>
              <w:pStyle w:val="ConsPlusNormal0"/>
              <w:jc w:val="center"/>
            </w:pPr>
            <w:r>
              <w:t>Документ</w:t>
            </w:r>
          </w:p>
        </w:tc>
        <w:tc>
          <w:tcPr>
            <w:tcW w:w="2551" w:type="dxa"/>
            <w:vMerge w:val="restart"/>
          </w:tcPr>
          <w:p w:rsidR="00DA6447" w:rsidRDefault="004440C5">
            <w:pPr>
              <w:pStyle w:val="ConsPlusNormal0"/>
              <w:jc w:val="center"/>
            </w:pPr>
            <w:r>
              <w:t>Разрешенный к использованию ост</w:t>
            </w:r>
            <w:r>
              <w:t>аток субсидий прошлых лет на начало 20__ г.</w:t>
            </w:r>
          </w:p>
        </w:tc>
        <w:tc>
          <w:tcPr>
            <w:tcW w:w="1757" w:type="dxa"/>
            <w:vMerge w:val="restart"/>
          </w:tcPr>
          <w:p w:rsidR="00DA6447" w:rsidRDefault="004440C5">
            <w:pPr>
              <w:pStyle w:val="ConsPlusNormal0"/>
              <w:jc w:val="center"/>
            </w:pPr>
            <w:r>
              <w:t>Суммы возврата дебиторской задолженности прошлых лет</w:t>
            </w:r>
          </w:p>
        </w:tc>
        <w:tc>
          <w:tcPr>
            <w:tcW w:w="1587" w:type="dxa"/>
            <w:gridSpan w:val="2"/>
          </w:tcPr>
          <w:p w:rsidR="00DA6447" w:rsidRDefault="004440C5">
            <w:pPr>
              <w:pStyle w:val="ConsPlusNormal0"/>
              <w:jc w:val="center"/>
            </w:pPr>
            <w:r>
              <w:t>Планируемые</w:t>
            </w:r>
          </w:p>
        </w:tc>
      </w:tr>
      <w:tr w:rsidR="00DA6447">
        <w:trPr>
          <w:trHeight w:val="276"/>
        </w:trPr>
        <w:tc>
          <w:tcPr>
            <w:tcW w:w="3174" w:type="dxa"/>
            <w:gridSpan w:val="3"/>
            <w:vMerge/>
          </w:tcPr>
          <w:p w:rsidR="00DA6447" w:rsidRDefault="00DA6447">
            <w:pPr>
              <w:pStyle w:val="ConsPlusNormal0"/>
            </w:pPr>
          </w:p>
        </w:tc>
        <w:tc>
          <w:tcPr>
            <w:tcW w:w="2551" w:type="dxa"/>
            <w:vMerge/>
          </w:tcPr>
          <w:p w:rsidR="00DA6447" w:rsidRDefault="00DA6447">
            <w:pPr>
              <w:pStyle w:val="ConsPlusNormal0"/>
            </w:pPr>
          </w:p>
        </w:tc>
        <w:tc>
          <w:tcPr>
            <w:tcW w:w="1757" w:type="dxa"/>
            <w:vMerge/>
          </w:tcPr>
          <w:p w:rsidR="00DA6447" w:rsidRDefault="00DA6447">
            <w:pPr>
              <w:pStyle w:val="ConsPlusNormal0"/>
            </w:pPr>
          </w:p>
        </w:tc>
        <w:tc>
          <w:tcPr>
            <w:tcW w:w="850" w:type="dxa"/>
            <w:vMerge w:val="restart"/>
          </w:tcPr>
          <w:p w:rsidR="00DA6447" w:rsidRDefault="004440C5">
            <w:pPr>
              <w:pStyle w:val="ConsPlusNormal0"/>
              <w:jc w:val="center"/>
            </w:pPr>
            <w:r>
              <w:t>поступления</w:t>
            </w:r>
          </w:p>
        </w:tc>
        <w:tc>
          <w:tcPr>
            <w:tcW w:w="737" w:type="dxa"/>
            <w:vMerge w:val="restart"/>
          </w:tcPr>
          <w:p w:rsidR="00DA6447" w:rsidRDefault="004440C5">
            <w:pPr>
              <w:pStyle w:val="ConsPlusNormal0"/>
              <w:jc w:val="center"/>
            </w:pPr>
            <w:r>
              <w:t>выплаты</w:t>
            </w:r>
          </w:p>
        </w:tc>
      </w:tr>
      <w:tr w:rsidR="00DA6447">
        <w:tc>
          <w:tcPr>
            <w:tcW w:w="1587" w:type="dxa"/>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737" w:type="dxa"/>
          </w:tcPr>
          <w:p w:rsidR="00DA6447" w:rsidRDefault="004440C5">
            <w:pPr>
              <w:pStyle w:val="ConsPlusNormal0"/>
              <w:jc w:val="center"/>
            </w:pPr>
            <w:r>
              <w:t>дата</w:t>
            </w:r>
          </w:p>
        </w:tc>
        <w:tc>
          <w:tcPr>
            <w:tcW w:w="2551" w:type="dxa"/>
            <w:vMerge/>
          </w:tcPr>
          <w:p w:rsidR="00DA6447" w:rsidRDefault="00DA6447">
            <w:pPr>
              <w:pStyle w:val="ConsPlusNormal0"/>
            </w:pPr>
          </w:p>
        </w:tc>
        <w:tc>
          <w:tcPr>
            <w:tcW w:w="1757" w:type="dxa"/>
            <w:vMerge/>
          </w:tcPr>
          <w:p w:rsidR="00DA6447" w:rsidRDefault="00DA6447">
            <w:pPr>
              <w:pStyle w:val="ConsPlusNormal0"/>
            </w:pPr>
          </w:p>
        </w:tc>
        <w:tc>
          <w:tcPr>
            <w:tcW w:w="850" w:type="dxa"/>
            <w:vMerge/>
          </w:tcPr>
          <w:p w:rsidR="00DA6447" w:rsidRDefault="00DA6447">
            <w:pPr>
              <w:pStyle w:val="ConsPlusNormal0"/>
            </w:pPr>
          </w:p>
        </w:tc>
        <w:tc>
          <w:tcPr>
            <w:tcW w:w="737" w:type="dxa"/>
            <w:vMerge/>
          </w:tcPr>
          <w:p w:rsidR="00DA6447" w:rsidRDefault="00DA6447">
            <w:pPr>
              <w:pStyle w:val="ConsPlusNormal0"/>
            </w:pPr>
          </w:p>
        </w:tc>
      </w:tr>
      <w:tr w:rsidR="00DA6447">
        <w:tc>
          <w:tcPr>
            <w:tcW w:w="1587" w:type="dxa"/>
          </w:tcPr>
          <w:p w:rsidR="00DA6447" w:rsidRDefault="004440C5">
            <w:pPr>
              <w:pStyle w:val="ConsPlusNormal0"/>
              <w:jc w:val="center"/>
            </w:pPr>
            <w:r>
              <w:t>1</w:t>
            </w:r>
          </w:p>
        </w:tc>
        <w:tc>
          <w:tcPr>
            <w:tcW w:w="850" w:type="dxa"/>
          </w:tcPr>
          <w:p w:rsidR="00DA6447" w:rsidRDefault="004440C5">
            <w:pPr>
              <w:pStyle w:val="ConsPlusNormal0"/>
              <w:jc w:val="center"/>
            </w:pPr>
            <w:r>
              <w:t>2</w:t>
            </w:r>
          </w:p>
        </w:tc>
        <w:tc>
          <w:tcPr>
            <w:tcW w:w="737" w:type="dxa"/>
          </w:tcPr>
          <w:p w:rsidR="00DA6447" w:rsidRDefault="004440C5">
            <w:pPr>
              <w:pStyle w:val="ConsPlusNormal0"/>
              <w:jc w:val="center"/>
            </w:pPr>
            <w:r>
              <w:t>3</w:t>
            </w:r>
          </w:p>
        </w:tc>
        <w:tc>
          <w:tcPr>
            <w:tcW w:w="2551" w:type="dxa"/>
          </w:tcPr>
          <w:p w:rsidR="00DA6447" w:rsidRDefault="004440C5">
            <w:pPr>
              <w:pStyle w:val="ConsPlusNormal0"/>
              <w:jc w:val="center"/>
            </w:pPr>
            <w:r>
              <w:t>4</w:t>
            </w:r>
          </w:p>
        </w:tc>
        <w:tc>
          <w:tcPr>
            <w:tcW w:w="1757" w:type="dxa"/>
          </w:tcPr>
          <w:p w:rsidR="00DA6447" w:rsidRDefault="004440C5">
            <w:pPr>
              <w:pStyle w:val="ConsPlusNormal0"/>
              <w:jc w:val="center"/>
            </w:pPr>
            <w:r>
              <w:t>5</w:t>
            </w:r>
          </w:p>
        </w:tc>
        <w:tc>
          <w:tcPr>
            <w:tcW w:w="850" w:type="dxa"/>
          </w:tcPr>
          <w:p w:rsidR="00DA6447" w:rsidRDefault="004440C5">
            <w:pPr>
              <w:pStyle w:val="ConsPlusNormal0"/>
              <w:jc w:val="center"/>
            </w:pPr>
            <w:r>
              <w:t>6</w:t>
            </w:r>
          </w:p>
        </w:tc>
        <w:tc>
          <w:tcPr>
            <w:tcW w:w="737" w:type="dxa"/>
          </w:tcPr>
          <w:p w:rsidR="00DA6447" w:rsidRDefault="004440C5">
            <w:pPr>
              <w:pStyle w:val="ConsPlusNormal0"/>
              <w:jc w:val="center"/>
            </w:pPr>
            <w:r>
              <w:t>7</w:t>
            </w:r>
          </w:p>
        </w:tc>
      </w:tr>
      <w:tr w:rsidR="00DA6447">
        <w:tc>
          <w:tcPr>
            <w:tcW w:w="1587"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2551" w:type="dxa"/>
          </w:tcPr>
          <w:p w:rsidR="00DA6447" w:rsidRDefault="00DA6447">
            <w:pPr>
              <w:pStyle w:val="ConsPlusNormal0"/>
            </w:pPr>
          </w:p>
        </w:tc>
        <w:tc>
          <w:tcPr>
            <w:tcW w:w="1757"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r>
      <w:tr w:rsidR="00DA6447">
        <w:tc>
          <w:tcPr>
            <w:tcW w:w="1587"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2551" w:type="dxa"/>
          </w:tcPr>
          <w:p w:rsidR="00DA6447" w:rsidRDefault="00DA6447">
            <w:pPr>
              <w:pStyle w:val="ConsPlusNormal0"/>
            </w:pPr>
          </w:p>
        </w:tc>
        <w:tc>
          <w:tcPr>
            <w:tcW w:w="1757"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r>
      <w:tr w:rsidR="00DA6447">
        <w:tc>
          <w:tcPr>
            <w:tcW w:w="1587"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2551" w:type="dxa"/>
          </w:tcPr>
          <w:p w:rsidR="00DA6447" w:rsidRDefault="00DA6447">
            <w:pPr>
              <w:pStyle w:val="ConsPlusNormal0"/>
            </w:pPr>
          </w:p>
        </w:tc>
        <w:tc>
          <w:tcPr>
            <w:tcW w:w="1757"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r>
      <w:tr w:rsidR="00DA6447">
        <w:tc>
          <w:tcPr>
            <w:tcW w:w="1587"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2551" w:type="dxa"/>
          </w:tcPr>
          <w:p w:rsidR="00DA6447" w:rsidRDefault="00DA6447">
            <w:pPr>
              <w:pStyle w:val="ConsPlusNormal0"/>
            </w:pPr>
          </w:p>
        </w:tc>
        <w:tc>
          <w:tcPr>
            <w:tcW w:w="1757"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r>
      <w:tr w:rsidR="00DA6447">
        <w:tblPrEx>
          <w:tblBorders>
            <w:left w:val="nil"/>
          </w:tblBorders>
        </w:tblPrEx>
        <w:tc>
          <w:tcPr>
            <w:tcW w:w="1587" w:type="dxa"/>
            <w:tcBorders>
              <w:left w:val="nil"/>
              <w:bottom w:val="nil"/>
              <w:right w:val="nil"/>
            </w:tcBorders>
          </w:tcPr>
          <w:p w:rsidR="00DA6447" w:rsidRDefault="00DA6447">
            <w:pPr>
              <w:pStyle w:val="ConsPlusNormal0"/>
            </w:pPr>
          </w:p>
        </w:tc>
        <w:tc>
          <w:tcPr>
            <w:tcW w:w="850" w:type="dxa"/>
            <w:tcBorders>
              <w:left w:val="nil"/>
              <w:bottom w:val="nil"/>
              <w:right w:val="nil"/>
            </w:tcBorders>
          </w:tcPr>
          <w:p w:rsidR="00DA6447" w:rsidRDefault="00DA6447">
            <w:pPr>
              <w:pStyle w:val="ConsPlusNormal0"/>
            </w:pPr>
          </w:p>
        </w:tc>
        <w:tc>
          <w:tcPr>
            <w:tcW w:w="737" w:type="dxa"/>
            <w:tcBorders>
              <w:left w:val="nil"/>
              <w:bottom w:val="nil"/>
            </w:tcBorders>
          </w:tcPr>
          <w:p w:rsidR="00DA6447" w:rsidRDefault="004440C5">
            <w:pPr>
              <w:pStyle w:val="ConsPlusNormal0"/>
            </w:pPr>
            <w:r>
              <w:t>Итого</w:t>
            </w:r>
          </w:p>
        </w:tc>
        <w:tc>
          <w:tcPr>
            <w:tcW w:w="2551" w:type="dxa"/>
          </w:tcPr>
          <w:p w:rsidR="00DA6447" w:rsidRDefault="00DA6447">
            <w:pPr>
              <w:pStyle w:val="ConsPlusNormal0"/>
            </w:pPr>
          </w:p>
        </w:tc>
        <w:tc>
          <w:tcPr>
            <w:tcW w:w="1757"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 Операции со средствами бюджетного учреждения</w:t>
      </w:r>
    </w:p>
    <w:p w:rsidR="00DA6447" w:rsidRDefault="004440C5">
      <w:pPr>
        <w:pStyle w:val="ConsPlusNonformat0"/>
        <w:jc w:val="both"/>
      </w:pPr>
      <w:r>
        <w:t xml:space="preserve">                         (автономного учреждения)</w:t>
      </w:r>
    </w:p>
    <w:p w:rsidR="00DA6447" w:rsidRDefault="00DA6447">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680"/>
        <w:gridCol w:w="1701"/>
        <w:gridCol w:w="907"/>
        <w:gridCol w:w="680"/>
        <w:gridCol w:w="964"/>
        <w:gridCol w:w="567"/>
        <w:gridCol w:w="567"/>
        <w:gridCol w:w="567"/>
      </w:tblGrid>
      <w:tr w:rsidR="00DA6447">
        <w:tc>
          <w:tcPr>
            <w:tcW w:w="3117" w:type="dxa"/>
            <w:gridSpan w:val="3"/>
          </w:tcPr>
          <w:p w:rsidR="00DA6447" w:rsidRDefault="004440C5">
            <w:pPr>
              <w:pStyle w:val="ConsPlusNormal0"/>
              <w:jc w:val="center"/>
            </w:pPr>
            <w:r>
              <w:t>Документ, подтверждающий проведение операций</w:t>
            </w:r>
          </w:p>
        </w:tc>
        <w:tc>
          <w:tcPr>
            <w:tcW w:w="3288" w:type="dxa"/>
            <w:gridSpan w:val="3"/>
          </w:tcPr>
          <w:p w:rsidR="00DA6447" w:rsidRDefault="004440C5">
            <w:pPr>
              <w:pStyle w:val="ConsPlusNormal0"/>
              <w:jc w:val="center"/>
            </w:pPr>
            <w:r>
              <w:t>Документ бюджетного учреждения (автономного учреждения)</w:t>
            </w:r>
          </w:p>
        </w:tc>
        <w:tc>
          <w:tcPr>
            <w:tcW w:w="964" w:type="dxa"/>
            <w:vMerge w:val="restart"/>
          </w:tcPr>
          <w:p w:rsidR="00DA6447" w:rsidRDefault="004440C5">
            <w:pPr>
              <w:pStyle w:val="ConsPlusNormal0"/>
              <w:jc w:val="center"/>
            </w:pPr>
            <w:r>
              <w:t>Код объекта капитальных вложений</w:t>
            </w:r>
          </w:p>
        </w:tc>
        <w:tc>
          <w:tcPr>
            <w:tcW w:w="567" w:type="dxa"/>
            <w:vMerge w:val="restart"/>
          </w:tcPr>
          <w:p w:rsidR="00DA6447" w:rsidRDefault="004440C5">
            <w:pPr>
              <w:pStyle w:val="ConsPlusNormal0"/>
              <w:jc w:val="center"/>
            </w:pPr>
            <w:r>
              <w:t>Поступлен</w:t>
            </w:r>
            <w:r>
              <w:t>ия</w:t>
            </w:r>
          </w:p>
        </w:tc>
        <w:tc>
          <w:tcPr>
            <w:tcW w:w="567" w:type="dxa"/>
            <w:vMerge w:val="restart"/>
          </w:tcPr>
          <w:p w:rsidR="00DA6447" w:rsidRDefault="004440C5">
            <w:pPr>
              <w:pStyle w:val="ConsPlusNormal0"/>
              <w:jc w:val="center"/>
            </w:pPr>
            <w:r>
              <w:t>Выплаты</w:t>
            </w:r>
          </w:p>
        </w:tc>
        <w:tc>
          <w:tcPr>
            <w:tcW w:w="567" w:type="dxa"/>
            <w:vMerge w:val="restart"/>
          </w:tcPr>
          <w:p w:rsidR="00DA6447" w:rsidRDefault="004440C5">
            <w:pPr>
              <w:pStyle w:val="ConsPlusNormal0"/>
              <w:jc w:val="center"/>
            </w:pPr>
            <w:r>
              <w:t>Примечание</w:t>
            </w:r>
          </w:p>
        </w:tc>
      </w:tr>
      <w:tr w:rsidR="00DA6447">
        <w:tc>
          <w:tcPr>
            <w:tcW w:w="1587" w:type="dxa"/>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680" w:type="dxa"/>
          </w:tcPr>
          <w:p w:rsidR="00DA6447" w:rsidRDefault="004440C5">
            <w:pPr>
              <w:pStyle w:val="ConsPlusNormal0"/>
              <w:jc w:val="center"/>
            </w:pPr>
            <w:r>
              <w:t>дата</w:t>
            </w:r>
          </w:p>
        </w:tc>
        <w:tc>
          <w:tcPr>
            <w:tcW w:w="1701" w:type="dxa"/>
          </w:tcPr>
          <w:p w:rsidR="00DA6447" w:rsidRDefault="004440C5">
            <w:pPr>
              <w:pStyle w:val="ConsPlusNormal0"/>
              <w:jc w:val="center"/>
            </w:pPr>
            <w:r>
              <w:t>наименование</w:t>
            </w:r>
          </w:p>
        </w:tc>
        <w:tc>
          <w:tcPr>
            <w:tcW w:w="907" w:type="dxa"/>
          </w:tcPr>
          <w:p w:rsidR="00DA6447" w:rsidRDefault="004440C5">
            <w:pPr>
              <w:pStyle w:val="ConsPlusNormal0"/>
              <w:jc w:val="center"/>
            </w:pPr>
            <w:r>
              <w:t>номер</w:t>
            </w:r>
          </w:p>
        </w:tc>
        <w:tc>
          <w:tcPr>
            <w:tcW w:w="680" w:type="dxa"/>
          </w:tcPr>
          <w:p w:rsidR="00DA6447" w:rsidRDefault="004440C5">
            <w:pPr>
              <w:pStyle w:val="ConsPlusNormal0"/>
              <w:jc w:val="center"/>
            </w:pPr>
            <w:r>
              <w:t>дата</w:t>
            </w:r>
          </w:p>
        </w:tc>
        <w:tc>
          <w:tcPr>
            <w:tcW w:w="964" w:type="dxa"/>
            <w:vMerge/>
          </w:tcPr>
          <w:p w:rsidR="00DA6447" w:rsidRDefault="00DA6447">
            <w:pPr>
              <w:pStyle w:val="ConsPlusNormal0"/>
            </w:pPr>
          </w:p>
        </w:tc>
        <w:tc>
          <w:tcPr>
            <w:tcW w:w="567" w:type="dxa"/>
            <w:vMerge/>
          </w:tcPr>
          <w:p w:rsidR="00DA6447" w:rsidRDefault="00DA6447">
            <w:pPr>
              <w:pStyle w:val="ConsPlusNormal0"/>
            </w:pPr>
          </w:p>
        </w:tc>
        <w:tc>
          <w:tcPr>
            <w:tcW w:w="567" w:type="dxa"/>
            <w:vMerge/>
          </w:tcPr>
          <w:p w:rsidR="00DA6447" w:rsidRDefault="00DA6447">
            <w:pPr>
              <w:pStyle w:val="ConsPlusNormal0"/>
            </w:pPr>
          </w:p>
        </w:tc>
        <w:tc>
          <w:tcPr>
            <w:tcW w:w="567" w:type="dxa"/>
            <w:vMerge/>
          </w:tcPr>
          <w:p w:rsidR="00DA6447" w:rsidRDefault="00DA6447">
            <w:pPr>
              <w:pStyle w:val="ConsPlusNormal0"/>
            </w:pPr>
          </w:p>
        </w:tc>
      </w:tr>
      <w:tr w:rsidR="00DA6447">
        <w:tc>
          <w:tcPr>
            <w:tcW w:w="1587" w:type="dxa"/>
          </w:tcPr>
          <w:p w:rsidR="00DA6447" w:rsidRDefault="004440C5">
            <w:pPr>
              <w:pStyle w:val="ConsPlusNormal0"/>
              <w:jc w:val="center"/>
            </w:pPr>
            <w:r>
              <w:t>1</w:t>
            </w:r>
          </w:p>
        </w:tc>
        <w:tc>
          <w:tcPr>
            <w:tcW w:w="850" w:type="dxa"/>
          </w:tcPr>
          <w:p w:rsidR="00DA6447" w:rsidRDefault="004440C5">
            <w:pPr>
              <w:pStyle w:val="ConsPlusNormal0"/>
              <w:jc w:val="center"/>
            </w:pPr>
            <w:r>
              <w:t>2</w:t>
            </w:r>
          </w:p>
        </w:tc>
        <w:tc>
          <w:tcPr>
            <w:tcW w:w="680" w:type="dxa"/>
          </w:tcPr>
          <w:p w:rsidR="00DA6447" w:rsidRDefault="004440C5">
            <w:pPr>
              <w:pStyle w:val="ConsPlusNormal0"/>
              <w:jc w:val="center"/>
            </w:pPr>
            <w:r>
              <w:t>3</w:t>
            </w:r>
          </w:p>
        </w:tc>
        <w:tc>
          <w:tcPr>
            <w:tcW w:w="1701" w:type="dxa"/>
          </w:tcPr>
          <w:p w:rsidR="00DA6447" w:rsidRDefault="004440C5">
            <w:pPr>
              <w:pStyle w:val="ConsPlusNormal0"/>
              <w:jc w:val="center"/>
            </w:pPr>
            <w:r>
              <w:t>4</w:t>
            </w:r>
          </w:p>
        </w:tc>
        <w:tc>
          <w:tcPr>
            <w:tcW w:w="907" w:type="dxa"/>
          </w:tcPr>
          <w:p w:rsidR="00DA6447" w:rsidRDefault="004440C5">
            <w:pPr>
              <w:pStyle w:val="ConsPlusNormal0"/>
              <w:jc w:val="center"/>
            </w:pPr>
            <w:r>
              <w:t>5</w:t>
            </w:r>
          </w:p>
        </w:tc>
        <w:tc>
          <w:tcPr>
            <w:tcW w:w="680" w:type="dxa"/>
          </w:tcPr>
          <w:p w:rsidR="00DA6447" w:rsidRDefault="004440C5">
            <w:pPr>
              <w:pStyle w:val="ConsPlusNormal0"/>
              <w:jc w:val="center"/>
            </w:pPr>
            <w:r>
              <w:t>6</w:t>
            </w:r>
          </w:p>
        </w:tc>
        <w:tc>
          <w:tcPr>
            <w:tcW w:w="964" w:type="dxa"/>
          </w:tcPr>
          <w:p w:rsidR="00DA6447" w:rsidRDefault="004440C5">
            <w:pPr>
              <w:pStyle w:val="ConsPlusNormal0"/>
              <w:jc w:val="center"/>
            </w:pPr>
            <w:r>
              <w:t>7</w:t>
            </w:r>
          </w:p>
        </w:tc>
        <w:tc>
          <w:tcPr>
            <w:tcW w:w="567" w:type="dxa"/>
          </w:tcPr>
          <w:p w:rsidR="00DA6447" w:rsidRDefault="004440C5">
            <w:pPr>
              <w:pStyle w:val="ConsPlusNormal0"/>
              <w:jc w:val="center"/>
            </w:pPr>
            <w:r>
              <w:t>8</w:t>
            </w:r>
          </w:p>
        </w:tc>
        <w:tc>
          <w:tcPr>
            <w:tcW w:w="567" w:type="dxa"/>
          </w:tcPr>
          <w:p w:rsidR="00DA6447" w:rsidRDefault="004440C5">
            <w:pPr>
              <w:pStyle w:val="ConsPlusNormal0"/>
              <w:jc w:val="center"/>
            </w:pPr>
            <w:r>
              <w:t>9</w:t>
            </w:r>
          </w:p>
        </w:tc>
        <w:tc>
          <w:tcPr>
            <w:tcW w:w="567" w:type="dxa"/>
          </w:tcPr>
          <w:p w:rsidR="00DA6447" w:rsidRDefault="004440C5">
            <w:pPr>
              <w:pStyle w:val="ConsPlusNormal0"/>
              <w:jc w:val="center"/>
            </w:pPr>
            <w:r>
              <w:t>10</w:t>
            </w:r>
          </w:p>
        </w:tc>
      </w:tr>
      <w:tr w:rsidR="00DA6447">
        <w:tc>
          <w:tcPr>
            <w:tcW w:w="1587"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1701" w:type="dxa"/>
          </w:tcPr>
          <w:p w:rsidR="00DA6447" w:rsidRDefault="00DA6447">
            <w:pPr>
              <w:pStyle w:val="ConsPlusNormal0"/>
            </w:pPr>
          </w:p>
        </w:tc>
        <w:tc>
          <w:tcPr>
            <w:tcW w:w="907" w:type="dxa"/>
          </w:tcPr>
          <w:p w:rsidR="00DA6447" w:rsidRDefault="00DA6447">
            <w:pPr>
              <w:pStyle w:val="ConsPlusNormal0"/>
            </w:pPr>
          </w:p>
        </w:tc>
        <w:tc>
          <w:tcPr>
            <w:tcW w:w="680" w:type="dxa"/>
          </w:tcPr>
          <w:p w:rsidR="00DA6447" w:rsidRDefault="00DA6447">
            <w:pPr>
              <w:pStyle w:val="ConsPlusNormal0"/>
            </w:pPr>
          </w:p>
        </w:tc>
        <w:tc>
          <w:tcPr>
            <w:tcW w:w="964" w:type="dxa"/>
          </w:tcPr>
          <w:p w:rsidR="00DA6447" w:rsidRDefault="00DA6447">
            <w:pPr>
              <w:pStyle w:val="ConsPlusNormal0"/>
            </w:pPr>
          </w:p>
        </w:tc>
        <w:tc>
          <w:tcPr>
            <w:tcW w:w="567" w:type="dxa"/>
          </w:tcPr>
          <w:p w:rsidR="00DA6447" w:rsidRDefault="00DA6447">
            <w:pPr>
              <w:pStyle w:val="ConsPlusNormal0"/>
            </w:pPr>
          </w:p>
        </w:tc>
        <w:tc>
          <w:tcPr>
            <w:tcW w:w="567" w:type="dxa"/>
          </w:tcPr>
          <w:p w:rsidR="00DA6447" w:rsidRDefault="00DA6447">
            <w:pPr>
              <w:pStyle w:val="ConsPlusNormal0"/>
            </w:pPr>
          </w:p>
        </w:tc>
        <w:tc>
          <w:tcPr>
            <w:tcW w:w="567" w:type="dxa"/>
          </w:tcPr>
          <w:p w:rsidR="00DA6447" w:rsidRDefault="00DA6447">
            <w:pPr>
              <w:pStyle w:val="ConsPlusNormal0"/>
            </w:pPr>
          </w:p>
        </w:tc>
      </w:tr>
      <w:tr w:rsidR="00DA6447">
        <w:tc>
          <w:tcPr>
            <w:tcW w:w="1587"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1701" w:type="dxa"/>
          </w:tcPr>
          <w:p w:rsidR="00DA6447" w:rsidRDefault="00DA6447">
            <w:pPr>
              <w:pStyle w:val="ConsPlusNormal0"/>
            </w:pPr>
          </w:p>
        </w:tc>
        <w:tc>
          <w:tcPr>
            <w:tcW w:w="907" w:type="dxa"/>
          </w:tcPr>
          <w:p w:rsidR="00DA6447" w:rsidRDefault="00DA6447">
            <w:pPr>
              <w:pStyle w:val="ConsPlusNormal0"/>
            </w:pPr>
          </w:p>
        </w:tc>
        <w:tc>
          <w:tcPr>
            <w:tcW w:w="680" w:type="dxa"/>
          </w:tcPr>
          <w:p w:rsidR="00DA6447" w:rsidRDefault="00DA6447">
            <w:pPr>
              <w:pStyle w:val="ConsPlusNormal0"/>
            </w:pPr>
          </w:p>
        </w:tc>
        <w:tc>
          <w:tcPr>
            <w:tcW w:w="964" w:type="dxa"/>
          </w:tcPr>
          <w:p w:rsidR="00DA6447" w:rsidRDefault="00DA6447">
            <w:pPr>
              <w:pStyle w:val="ConsPlusNormal0"/>
            </w:pPr>
          </w:p>
        </w:tc>
        <w:tc>
          <w:tcPr>
            <w:tcW w:w="567" w:type="dxa"/>
          </w:tcPr>
          <w:p w:rsidR="00DA6447" w:rsidRDefault="00DA6447">
            <w:pPr>
              <w:pStyle w:val="ConsPlusNormal0"/>
            </w:pPr>
          </w:p>
        </w:tc>
        <w:tc>
          <w:tcPr>
            <w:tcW w:w="567" w:type="dxa"/>
          </w:tcPr>
          <w:p w:rsidR="00DA6447" w:rsidRDefault="00DA6447">
            <w:pPr>
              <w:pStyle w:val="ConsPlusNormal0"/>
            </w:pPr>
          </w:p>
        </w:tc>
        <w:tc>
          <w:tcPr>
            <w:tcW w:w="567" w:type="dxa"/>
          </w:tcPr>
          <w:p w:rsidR="00DA6447" w:rsidRDefault="00DA6447">
            <w:pPr>
              <w:pStyle w:val="ConsPlusNormal0"/>
            </w:pPr>
          </w:p>
        </w:tc>
      </w:tr>
      <w:tr w:rsidR="00DA6447">
        <w:tc>
          <w:tcPr>
            <w:tcW w:w="1587"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1701" w:type="dxa"/>
          </w:tcPr>
          <w:p w:rsidR="00DA6447" w:rsidRDefault="00DA6447">
            <w:pPr>
              <w:pStyle w:val="ConsPlusNormal0"/>
            </w:pPr>
          </w:p>
        </w:tc>
        <w:tc>
          <w:tcPr>
            <w:tcW w:w="907" w:type="dxa"/>
          </w:tcPr>
          <w:p w:rsidR="00DA6447" w:rsidRDefault="00DA6447">
            <w:pPr>
              <w:pStyle w:val="ConsPlusNormal0"/>
            </w:pPr>
          </w:p>
        </w:tc>
        <w:tc>
          <w:tcPr>
            <w:tcW w:w="680" w:type="dxa"/>
          </w:tcPr>
          <w:p w:rsidR="00DA6447" w:rsidRDefault="00DA6447">
            <w:pPr>
              <w:pStyle w:val="ConsPlusNormal0"/>
            </w:pPr>
          </w:p>
        </w:tc>
        <w:tc>
          <w:tcPr>
            <w:tcW w:w="964" w:type="dxa"/>
          </w:tcPr>
          <w:p w:rsidR="00DA6447" w:rsidRDefault="00DA6447">
            <w:pPr>
              <w:pStyle w:val="ConsPlusNormal0"/>
            </w:pPr>
          </w:p>
        </w:tc>
        <w:tc>
          <w:tcPr>
            <w:tcW w:w="567" w:type="dxa"/>
          </w:tcPr>
          <w:p w:rsidR="00DA6447" w:rsidRDefault="00DA6447">
            <w:pPr>
              <w:pStyle w:val="ConsPlusNormal0"/>
            </w:pPr>
          </w:p>
        </w:tc>
        <w:tc>
          <w:tcPr>
            <w:tcW w:w="567" w:type="dxa"/>
          </w:tcPr>
          <w:p w:rsidR="00DA6447" w:rsidRDefault="00DA6447">
            <w:pPr>
              <w:pStyle w:val="ConsPlusNormal0"/>
            </w:pPr>
          </w:p>
        </w:tc>
        <w:tc>
          <w:tcPr>
            <w:tcW w:w="567" w:type="dxa"/>
          </w:tcPr>
          <w:p w:rsidR="00DA6447" w:rsidRDefault="00DA6447">
            <w:pPr>
              <w:pStyle w:val="ConsPlusNormal0"/>
            </w:pPr>
          </w:p>
        </w:tc>
      </w:tr>
      <w:tr w:rsidR="00DA6447">
        <w:tc>
          <w:tcPr>
            <w:tcW w:w="1587"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1701" w:type="dxa"/>
          </w:tcPr>
          <w:p w:rsidR="00DA6447" w:rsidRDefault="00DA6447">
            <w:pPr>
              <w:pStyle w:val="ConsPlusNormal0"/>
            </w:pPr>
          </w:p>
        </w:tc>
        <w:tc>
          <w:tcPr>
            <w:tcW w:w="907" w:type="dxa"/>
          </w:tcPr>
          <w:p w:rsidR="00DA6447" w:rsidRDefault="00DA6447">
            <w:pPr>
              <w:pStyle w:val="ConsPlusNormal0"/>
            </w:pPr>
          </w:p>
        </w:tc>
        <w:tc>
          <w:tcPr>
            <w:tcW w:w="680" w:type="dxa"/>
          </w:tcPr>
          <w:p w:rsidR="00DA6447" w:rsidRDefault="00DA6447">
            <w:pPr>
              <w:pStyle w:val="ConsPlusNormal0"/>
            </w:pPr>
          </w:p>
        </w:tc>
        <w:tc>
          <w:tcPr>
            <w:tcW w:w="964" w:type="dxa"/>
          </w:tcPr>
          <w:p w:rsidR="00DA6447" w:rsidRDefault="00DA6447">
            <w:pPr>
              <w:pStyle w:val="ConsPlusNormal0"/>
            </w:pPr>
          </w:p>
        </w:tc>
        <w:tc>
          <w:tcPr>
            <w:tcW w:w="567" w:type="dxa"/>
          </w:tcPr>
          <w:p w:rsidR="00DA6447" w:rsidRDefault="00DA6447">
            <w:pPr>
              <w:pStyle w:val="ConsPlusNormal0"/>
            </w:pPr>
          </w:p>
        </w:tc>
        <w:tc>
          <w:tcPr>
            <w:tcW w:w="567" w:type="dxa"/>
          </w:tcPr>
          <w:p w:rsidR="00DA6447" w:rsidRDefault="00DA6447">
            <w:pPr>
              <w:pStyle w:val="ConsPlusNormal0"/>
            </w:pPr>
          </w:p>
        </w:tc>
        <w:tc>
          <w:tcPr>
            <w:tcW w:w="567" w:type="dxa"/>
          </w:tcPr>
          <w:p w:rsidR="00DA6447" w:rsidRDefault="00DA6447">
            <w:pPr>
              <w:pStyle w:val="ConsPlusNormal0"/>
            </w:pPr>
          </w:p>
        </w:tc>
      </w:tr>
      <w:tr w:rsidR="00DA6447">
        <w:tblPrEx>
          <w:tblBorders>
            <w:left w:val="nil"/>
            <w:insideV w:val="nil"/>
          </w:tblBorders>
        </w:tblPrEx>
        <w:tc>
          <w:tcPr>
            <w:tcW w:w="1587" w:type="dxa"/>
            <w:tcBorders>
              <w:bottom w:val="nil"/>
            </w:tcBorders>
          </w:tcPr>
          <w:p w:rsidR="00DA6447" w:rsidRDefault="00DA6447">
            <w:pPr>
              <w:pStyle w:val="ConsPlusNormal0"/>
            </w:pPr>
          </w:p>
        </w:tc>
        <w:tc>
          <w:tcPr>
            <w:tcW w:w="850" w:type="dxa"/>
            <w:tcBorders>
              <w:bottom w:val="nil"/>
            </w:tcBorders>
          </w:tcPr>
          <w:p w:rsidR="00DA6447" w:rsidRDefault="00DA6447">
            <w:pPr>
              <w:pStyle w:val="ConsPlusNormal0"/>
            </w:pPr>
          </w:p>
        </w:tc>
        <w:tc>
          <w:tcPr>
            <w:tcW w:w="680" w:type="dxa"/>
            <w:tcBorders>
              <w:bottom w:val="nil"/>
            </w:tcBorders>
          </w:tcPr>
          <w:p w:rsidR="00DA6447" w:rsidRDefault="00DA6447">
            <w:pPr>
              <w:pStyle w:val="ConsPlusNormal0"/>
            </w:pPr>
          </w:p>
        </w:tc>
        <w:tc>
          <w:tcPr>
            <w:tcW w:w="1701" w:type="dxa"/>
            <w:tcBorders>
              <w:bottom w:val="nil"/>
            </w:tcBorders>
          </w:tcPr>
          <w:p w:rsidR="00DA6447" w:rsidRDefault="00DA6447">
            <w:pPr>
              <w:pStyle w:val="ConsPlusNormal0"/>
            </w:pPr>
          </w:p>
        </w:tc>
        <w:tc>
          <w:tcPr>
            <w:tcW w:w="907" w:type="dxa"/>
            <w:tcBorders>
              <w:bottom w:val="nil"/>
            </w:tcBorders>
          </w:tcPr>
          <w:p w:rsidR="00DA6447" w:rsidRDefault="00DA6447">
            <w:pPr>
              <w:pStyle w:val="ConsPlusNormal0"/>
            </w:pPr>
          </w:p>
        </w:tc>
        <w:tc>
          <w:tcPr>
            <w:tcW w:w="680" w:type="dxa"/>
            <w:tcBorders>
              <w:bottom w:val="nil"/>
            </w:tcBorders>
          </w:tcPr>
          <w:p w:rsidR="00DA6447" w:rsidRDefault="00DA6447">
            <w:pPr>
              <w:pStyle w:val="ConsPlusNormal0"/>
            </w:pPr>
          </w:p>
        </w:tc>
        <w:tc>
          <w:tcPr>
            <w:tcW w:w="964" w:type="dxa"/>
            <w:tcBorders>
              <w:bottom w:val="nil"/>
              <w:right w:val="single" w:sz="4" w:space="0" w:color="auto"/>
            </w:tcBorders>
          </w:tcPr>
          <w:p w:rsidR="00DA6447" w:rsidRDefault="004440C5">
            <w:pPr>
              <w:pStyle w:val="ConsPlusNormal0"/>
            </w:pPr>
            <w:r>
              <w:t>Итого</w:t>
            </w:r>
          </w:p>
        </w:tc>
        <w:tc>
          <w:tcPr>
            <w:tcW w:w="567" w:type="dxa"/>
            <w:tcBorders>
              <w:left w:val="single" w:sz="4" w:space="0" w:color="auto"/>
              <w:right w:val="single" w:sz="4" w:space="0" w:color="auto"/>
            </w:tcBorders>
          </w:tcPr>
          <w:p w:rsidR="00DA6447" w:rsidRDefault="00DA6447">
            <w:pPr>
              <w:pStyle w:val="ConsPlusNormal0"/>
            </w:pPr>
          </w:p>
        </w:tc>
        <w:tc>
          <w:tcPr>
            <w:tcW w:w="567" w:type="dxa"/>
            <w:tcBorders>
              <w:left w:val="single" w:sz="4" w:space="0" w:color="auto"/>
              <w:right w:val="single" w:sz="4" w:space="0" w:color="auto"/>
            </w:tcBorders>
          </w:tcPr>
          <w:p w:rsidR="00DA6447" w:rsidRDefault="00DA6447">
            <w:pPr>
              <w:pStyle w:val="ConsPlusNormal0"/>
            </w:pPr>
          </w:p>
        </w:tc>
        <w:tc>
          <w:tcPr>
            <w:tcW w:w="567" w:type="dxa"/>
            <w:tcBorders>
              <w:left w:val="single" w:sz="4" w:space="0" w:color="auto"/>
              <w:right w:val="single" w:sz="4" w:space="0" w:color="auto"/>
            </w:tcBorders>
          </w:tcPr>
          <w:p w:rsidR="00DA6447" w:rsidRDefault="004440C5">
            <w:pPr>
              <w:pStyle w:val="ConsPlusNormal0"/>
              <w:jc w:val="center"/>
            </w:pPr>
            <w:r>
              <w:t>X</w:t>
            </w: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0531964, с. 3</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w:t>
      </w:r>
      <w:r>
        <w:t xml:space="preserve">                      за "__" ___________ 20__ г.</w:t>
      </w:r>
    </w:p>
    <w:p w:rsidR="00DA6447" w:rsidRDefault="00DA6447">
      <w:pPr>
        <w:pStyle w:val="ConsPlusNonformat0"/>
        <w:jc w:val="both"/>
      </w:pPr>
    </w:p>
    <w:p w:rsidR="00DA6447" w:rsidRDefault="004440C5">
      <w:pPr>
        <w:pStyle w:val="ConsPlusNonformat0"/>
        <w:jc w:val="both"/>
      </w:pPr>
      <w:r>
        <w:t xml:space="preserve">           4. Операции по казначейскому обеспечению обязательств</w:t>
      </w:r>
    </w:p>
    <w:p w:rsidR="00DA6447" w:rsidRDefault="00DA6447">
      <w:pPr>
        <w:pStyle w:val="ConsPlusNonformat0"/>
        <w:jc w:val="both"/>
      </w:pPr>
    </w:p>
    <w:p w:rsidR="00DA6447" w:rsidRDefault="004440C5">
      <w:pPr>
        <w:pStyle w:val="ConsPlusNonformat0"/>
        <w:jc w:val="both"/>
      </w:pPr>
      <w:r>
        <w:t xml:space="preserve">                          4.1. Изменение остатков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041"/>
        <w:gridCol w:w="1871"/>
        <w:gridCol w:w="1871"/>
      </w:tblGrid>
      <w:tr w:rsidR="00DA6447">
        <w:tc>
          <w:tcPr>
            <w:tcW w:w="3288" w:type="dxa"/>
          </w:tcPr>
          <w:p w:rsidR="00DA6447" w:rsidRDefault="004440C5">
            <w:pPr>
              <w:pStyle w:val="ConsPlusNormal0"/>
              <w:jc w:val="center"/>
            </w:pPr>
            <w:r>
              <w:t>Наименование показателя</w:t>
            </w:r>
          </w:p>
        </w:tc>
        <w:tc>
          <w:tcPr>
            <w:tcW w:w="2041" w:type="dxa"/>
          </w:tcPr>
          <w:p w:rsidR="00DA6447" w:rsidRDefault="004440C5">
            <w:pPr>
              <w:pStyle w:val="ConsPlusNormal0"/>
              <w:jc w:val="center"/>
            </w:pPr>
            <w:r>
              <w:t>Получено</w:t>
            </w:r>
          </w:p>
        </w:tc>
        <w:tc>
          <w:tcPr>
            <w:tcW w:w="1871" w:type="dxa"/>
          </w:tcPr>
          <w:p w:rsidR="00DA6447" w:rsidRDefault="004440C5">
            <w:pPr>
              <w:pStyle w:val="ConsPlusNormal0"/>
              <w:jc w:val="center"/>
            </w:pPr>
            <w:r>
              <w:t>Переведено</w:t>
            </w:r>
          </w:p>
        </w:tc>
        <w:tc>
          <w:tcPr>
            <w:tcW w:w="1871" w:type="dxa"/>
          </w:tcPr>
          <w:p w:rsidR="00DA6447" w:rsidRDefault="004440C5">
            <w:pPr>
              <w:pStyle w:val="ConsPlusNormal0"/>
              <w:jc w:val="center"/>
            </w:pPr>
            <w:r>
              <w:t>Исполнено</w:t>
            </w:r>
          </w:p>
        </w:tc>
      </w:tr>
      <w:tr w:rsidR="00DA6447">
        <w:tc>
          <w:tcPr>
            <w:tcW w:w="3288" w:type="dxa"/>
          </w:tcPr>
          <w:p w:rsidR="00DA6447" w:rsidRDefault="004440C5">
            <w:pPr>
              <w:pStyle w:val="ConsPlusNormal0"/>
              <w:jc w:val="center"/>
            </w:pPr>
            <w:r>
              <w:t>1</w:t>
            </w:r>
          </w:p>
        </w:tc>
        <w:tc>
          <w:tcPr>
            <w:tcW w:w="2041" w:type="dxa"/>
          </w:tcPr>
          <w:p w:rsidR="00DA6447" w:rsidRDefault="004440C5">
            <w:pPr>
              <w:pStyle w:val="ConsPlusNormal0"/>
              <w:jc w:val="center"/>
            </w:pPr>
            <w:r>
              <w:t>2</w:t>
            </w:r>
          </w:p>
        </w:tc>
        <w:tc>
          <w:tcPr>
            <w:tcW w:w="1871" w:type="dxa"/>
          </w:tcPr>
          <w:p w:rsidR="00DA6447" w:rsidRDefault="004440C5">
            <w:pPr>
              <w:pStyle w:val="ConsPlusNormal0"/>
              <w:jc w:val="center"/>
            </w:pPr>
            <w:r>
              <w:t>3</w:t>
            </w:r>
          </w:p>
        </w:tc>
        <w:tc>
          <w:tcPr>
            <w:tcW w:w="1871" w:type="dxa"/>
          </w:tcPr>
          <w:p w:rsidR="00DA6447" w:rsidRDefault="004440C5">
            <w:pPr>
              <w:pStyle w:val="ConsPlusNormal0"/>
              <w:jc w:val="center"/>
            </w:pPr>
            <w:r>
              <w:t>4</w:t>
            </w:r>
          </w:p>
        </w:tc>
      </w:tr>
      <w:tr w:rsidR="00DA6447">
        <w:tc>
          <w:tcPr>
            <w:tcW w:w="3288" w:type="dxa"/>
          </w:tcPr>
          <w:p w:rsidR="00DA6447" w:rsidRDefault="004440C5">
            <w:pPr>
              <w:pStyle w:val="ConsPlusNormal0"/>
            </w:pPr>
            <w:r>
              <w:t>На начало дня</w:t>
            </w:r>
          </w:p>
        </w:tc>
        <w:tc>
          <w:tcPr>
            <w:tcW w:w="2041" w:type="dxa"/>
          </w:tcPr>
          <w:p w:rsidR="00DA6447" w:rsidRDefault="00DA6447">
            <w:pPr>
              <w:pStyle w:val="ConsPlusNormal0"/>
            </w:pPr>
          </w:p>
        </w:tc>
        <w:tc>
          <w:tcPr>
            <w:tcW w:w="1871" w:type="dxa"/>
          </w:tcPr>
          <w:p w:rsidR="00DA6447" w:rsidRDefault="00DA6447">
            <w:pPr>
              <w:pStyle w:val="ConsPlusNormal0"/>
            </w:pPr>
          </w:p>
        </w:tc>
        <w:tc>
          <w:tcPr>
            <w:tcW w:w="1871" w:type="dxa"/>
          </w:tcPr>
          <w:p w:rsidR="00DA6447" w:rsidRDefault="00DA6447">
            <w:pPr>
              <w:pStyle w:val="ConsPlusNormal0"/>
            </w:pPr>
          </w:p>
        </w:tc>
      </w:tr>
      <w:tr w:rsidR="00DA6447">
        <w:tc>
          <w:tcPr>
            <w:tcW w:w="3288" w:type="dxa"/>
          </w:tcPr>
          <w:p w:rsidR="00DA6447" w:rsidRDefault="004440C5">
            <w:pPr>
              <w:pStyle w:val="ConsPlusNormal0"/>
            </w:pPr>
            <w:r>
              <w:t>На конец дня</w:t>
            </w:r>
          </w:p>
        </w:tc>
        <w:tc>
          <w:tcPr>
            <w:tcW w:w="2041" w:type="dxa"/>
          </w:tcPr>
          <w:p w:rsidR="00DA6447" w:rsidRDefault="00DA6447">
            <w:pPr>
              <w:pStyle w:val="ConsPlusNormal0"/>
            </w:pPr>
          </w:p>
        </w:tc>
        <w:tc>
          <w:tcPr>
            <w:tcW w:w="1871" w:type="dxa"/>
          </w:tcPr>
          <w:p w:rsidR="00DA6447" w:rsidRDefault="00DA6447">
            <w:pPr>
              <w:pStyle w:val="ConsPlusNormal0"/>
            </w:pPr>
          </w:p>
        </w:tc>
        <w:tc>
          <w:tcPr>
            <w:tcW w:w="187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4.2. Казначейское обеспечение обязательств</w:t>
      </w:r>
    </w:p>
    <w:p w:rsidR="00DA6447" w:rsidRDefault="00DA6447">
      <w:pPr>
        <w:pStyle w:val="ConsPlusNormal0"/>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134"/>
        <w:gridCol w:w="1474"/>
        <w:gridCol w:w="1304"/>
        <w:gridCol w:w="1247"/>
        <w:gridCol w:w="850"/>
        <w:gridCol w:w="794"/>
        <w:gridCol w:w="850"/>
      </w:tblGrid>
      <w:tr w:rsidR="00DA6447">
        <w:tc>
          <w:tcPr>
            <w:tcW w:w="2551" w:type="dxa"/>
            <w:gridSpan w:val="2"/>
          </w:tcPr>
          <w:p w:rsidR="00DA6447" w:rsidRDefault="004440C5">
            <w:pPr>
              <w:pStyle w:val="ConsPlusNormal0"/>
              <w:jc w:val="center"/>
            </w:pPr>
            <w:r>
              <w:t>Документ, подтверждающий проведение операции</w:t>
            </w:r>
          </w:p>
        </w:tc>
        <w:tc>
          <w:tcPr>
            <w:tcW w:w="2778" w:type="dxa"/>
            <w:gridSpan w:val="2"/>
          </w:tcPr>
          <w:p w:rsidR="00DA6447" w:rsidRDefault="004440C5">
            <w:pPr>
              <w:pStyle w:val="ConsPlusNormal0"/>
              <w:jc w:val="center"/>
            </w:pPr>
            <w:r>
              <w:t>Документ бюджетного учреждения (автономного учреждения)</w:t>
            </w:r>
          </w:p>
        </w:tc>
        <w:tc>
          <w:tcPr>
            <w:tcW w:w="1247" w:type="dxa"/>
            <w:vMerge w:val="restart"/>
          </w:tcPr>
          <w:p w:rsidR="00DA6447" w:rsidRDefault="004440C5">
            <w:pPr>
              <w:pStyle w:val="ConsPlusNormal0"/>
              <w:jc w:val="center"/>
            </w:pPr>
            <w:r>
              <w:t>Получено</w:t>
            </w:r>
          </w:p>
        </w:tc>
        <w:tc>
          <w:tcPr>
            <w:tcW w:w="850" w:type="dxa"/>
            <w:vMerge w:val="restart"/>
          </w:tcPr>
          <w:p w:rsidR="00DA6447" w:rsidRDefault="004440C5">
            <w:pPr>
              <w:pStyle w:val="ConsPlusNormal0"/>
              <w:jc w:val="center"/>
            </w:pPr>
            <w:r>
              <w:t>Переведено</w:t>
            </w:r>
          </w:p>
        </w:tc>
        <w:tc>
          <w:tcPr>
            <w:tcW w:w="794" w:type="dxa"/>
            <w:vMerge w:val="restart"/>
          </w:tcPr>
          <w:p w:rsidR="00DA6447" w:rsidRDefault="004440C5">
            <w:pPr>
              <w:pStyle w:val="ConsPlusNormal0"/>
              <w:jc w:val="center"/>
            </w:pPr>
            <w:r>
              <w:t>Исполнено</w:t>
            </w:r>
          </w:p>
        </w:tc>
        <w:tc>
          <w:tcPr>
            <w:tcW w:w="850" w:type="dxa"/>
            <w:vMerge w:val="restart"/>
            <w:tcBorders>
              <w:right w:val="nil"/>
            </w:tcBorders>
          </w:tcPr>
          <w:p w:rsidR="00DA6447" w:rsidRDefault="004440C5">
            <w:pPr>
              <w:pStyle w:val="ConsPlusNormal0"/>
              <w:jc w:val="center"/>
            </w:pPr>
            <w:r>
              <w:t>Примечание</w:t>
            </w:r>
          </w:p>
        </w:tc>
      </w:tr>
      <w:tr w:rsidR="00DA6447">
        <w:tc>
          <w:tcPr>
            <w:tcW w:w="1417" w:type="dxa"/>
          </w:tcPr>
          <w:p w:rsidR="00DA6447" w:rsidRDefault="004440C5">
            <w:pPr>
              <w:pStyle w:val="ConsPlusNormal0"/>
              <w:jc w:val="center"/>
            </w:pPr>
            <w:r>
              <w:t>номер</w:t>
            </w:r>
          </w:p>
        </w:tc>
        <w:tc>
          <w:tcPr>
            <w:tcW w:w="1134" w:type="dxa"/>
          </w:tcPr>
          <w:p w:rsidR="00DA6447" w:rsidRDefault="004440C5">
            <w:pPr>
              <w:pStyle w:val="ConsPlusNormal0"/>
              <w:jc w:val="center"/>
            </w:pPr>
            <w:r>
              <w:t>дата</w:t>
            </w:r>
          </w:p>
        </w:tc>
        <w:tc>
          <w:tcPr>
            <w:tcW w:w="1474" w:type="dxa"/>
          </w:tcPr>
          <w:p w:rsidR="00DA6447" w:rsidRDefault="004440C5">
            <w:pPr>
              <w:pStyle w:val="ConsPlusNormal0"/>
              <w:jc w:val="center"/>
            </w:pPr>
            <w:r>
              <w:t>номер</w:t>
            </w:r>
          </w:p>
        </w:tc>
        <w:tc>
          <w:tcPr>
            <w:tcW w:w="1304" w:type="dxa"/>
          </w:tcPr>
          <w:p w:rsidR="00DA6447" w:rsidRDefault="004440C5">
            <w:pPr>
              <w:pStyle w:val="ConsPlusNormal0"/>
              <w:jc w:val="center"/>
            </w:pPr>
            <w:r>
              <w:t>дата</w:t>
            </w:r>
          </w:p>
        </w:tc>
        <w:tc>
          <w:tcPr>
            <w:tcW w:w="1247" w:type="dxa"/>
            <w:vMerge/>
          </w:tcPr>
          <w:p w:rsidR="00DA6447" w:rsidRDefault="00DA6447">
            <w:pPr>
              <w:pStyle w:val="ConsPlusNormal0"/>
            </w:pPr>
          </w:p>
        </w:tc>
        <w:tc>
          <w:tcPr>
            <w:tcW w:w="850" w:type="dxa"/>
            <w:vMerge/>
          </w:tcPr>
          <w:p w:rsidR="00DA6447" w:rsidRDefault="00DA6447">
            <w:pPr>
              <w:pStyle w:val="ConsPlusNormal0"/>
            </w:pPr>
          </w:p>
        </w:tc>
        <w:tc>
          <w:tcPr>
            <w:tcW w:w="794" w:type="dxa"/>
            <w:vMerge/>
          </w:tcPr>
          <w:p w:rsidR="00DA6447" w:rsidRDefault="00DA6447">
            <w:pPr>
              <w:pStyle w:val="ConsPlusNormal0"/>
            </w:pPr>
          </w:p>
        </w:tc>
        <w:tc>
          <w:tcPr>
            <w:tcW w:w="850" w:type="dxa"/>
            <w:vMerge/>
            <w:tcBorders>
              <w:right w:val="nil"/>
            </w:tcBorders>
          </w:tcPr>
          <w:p w:rsidR="00DA6447" w:rsidRDefault="00DA6447">
            <w:pPr>
              <w:pStyle w:val="ConsPlusNormal0"/>
            </w:pPr>
          </w:p>
        </w:tc>
      </w:tr>
      <w:tr w:rsidR="00DA6447">
        <w:tc>
          <w:tcPr>
            <w:tcW w:w="1417" w:type="dxa"/>
          </w:tcPr>
          <w:p w:rsidR="00DA6447" w:rsidRDefault="004440C5">
            <w:pPr>
              <w:pStyle w:val="ConsPlusNormal0"/>
              <w:jc w:val="center"/>
            </w:pPr>
            <w:r>
              <w:t>1</w:t>
            </w:r>
          </w:p>
        </w:tc>
        <w:tc>
          <w:tcPr>
            <w:tcW w:w="1134" w:type="dxa"/>
          </w:tcPr>
          <w:p w:rsidR="00DA6447" w:rsidRDefault="004440C5">
            <w:pPr>
              <w:pStyle w:val="ConsPlusNormal0"/>
              <w:jc w:val="center"/>
            </w:pPr>
            <w:r>
              <w:t>2</w:t>
            </w:r>
          </w:p>
        </w:tc>
        <w:tc>
          <w:tcPr>
            <w:tcW w:w="1474" w:type="dxa"/>
          </w:tcPr>
          <w:p w:rsidR="00DA6447" w:rsidRDefault="004440C5">
            <w:pPr>
              <w:pStyle w:val="ConsPlusNormal0"/>
              <w:jc w:val="center"/>
            </w:pPr>
            <w:r>
              <w:t>3</w:t>
            </w:r>
          </w:p>
        </w:tc>
        <w:tc>
          <w:tcPr>
            <w:tcW w:w="1304" w:type="dxa"/>
          </w:tcPr>
          <w:p w:rsidR="00DA6447" w:rsidRDefault="004440C5">
            <w:pPr>
              <w:pStyle w:val="ConsPlusNormal0"/>
              <w:jc w:val="center"/>
            </w:pPr>
            <w:r>
              <w:t>4</w:t>
            </w:r>
          </w:p>
        </w:tc>
        <w:tc>
          <w:tcPr>
            <w:tcW w:w="1247" w:type="dxa"/>
          </w:tcPr>
          <w:p w:rsidR="00DA6447" w:rsidRDefault="004440C5">
            <w:pPr>
              <w:pStyle w:val="ConsPlusNormal0"/>
              <w:jc w:val="center"/>
            </w:pPr>
            <w:r>
              <w:t>5</w:t>
            </w:r>
          </w:p>
        </w:tc>
        <w:tc>
          <w:tcPr>
            <w:tcW w:w="850" w:type="dxa"/>
          </w:tcPr>
          <w:p w:rsidR="00DA6447" w:rsidRDefault="004440C5">
            <w:pPr>
              <w:pStyle w:val="ConsPlusNormal0"/>
              <w:jc w:val="center"/>
            </w:pPr>
            <w:r>
              <w:t>6</w:t>
            </w:r>
          </w:p>
        </w:tc>
        <w:tc>
          <w:tcPr>
            <w:tcW w:w="794" w:type="dxa"/>
          </w:tcPr>
          <w:p w:rsidR="00DA6447" w:rsidRDefault="004440C5">
            <w:pPr>
              <w:pStyle w:val="ConsPlusNormal0"/>
              <w:jc w:val="center"/>
            </w:pPr>
            <w:r>
              <w:t>7</w:t>
            </w:r>
          </w:p>
        </w:tc>
        <w:tc>
          <w:tcPr>
            <w:tcW w:w="850" w:type="dxa"/>
            <w:tcBorders>
              <w:right w:val="nil"/>
            </w:tcBorders>
          </w:tcPr>
          <w:p w:rsidR="00DA6447" w:rsidRDefault="004440C5">
            <w:pPr>
              <w:pStyle w:val="ConsPlusNormal0"/>
              <w:jc w:val="center"/>
            </w:pPr>
            <w:r>
              <w:t>8</w:t>
            </w:r>
          </w:p>
        </w:tc>
      </w:tr>
      <w:tr w:rsidR="00DA6447">
        <w:tc>
          <w:tcPr>
            <w:tcW w:w="1417" w:type="dxa"/>
          </w:tcPr>
          <w:p w:rsidR="00DA6447" w:rsidRDefault="00DA6447">
            <w:pPr>
              <w:pStyle w:val="ConsPlusNormal0"/>
            </w:pPr>
          </w:p>
        </w:tc>
        <w:tc>
          <w:tcPr>
            <w:tcW w:w="1134" w:type="dxa"/>
          </w:tcPr>
          <w:p w:rsidR="00DA6447" w:rsidRDefault="00DA6447">
            <w:pPr>
              <w:pStyle w:val="ConsPlusNormal0"/>
            </w:pPr>
          </w:p>
        </w:tc>
        <w:tc>
          <w:tcPr>
            <w:tcW w:w="1474" w:type="dxa"/>
          </w:tcPr>
          <w:p w:rsidR="00DA6447" w:rsidRDefault="00DA6447">
            <w:pPr>
              <w:pStyle w:val="ConsPlusNormal0"/>
            </w:pPr>
          </w:p>
        </w:tc>
        <w:tc>
          <w:tcPr>
            <w:tcW w:w="1304" w:type="dxa"/>
          </w:tcPr>
          <w:p w:rsidR="00DA6447" w:rsidRDefault="00DA6447">
            <w:pPr>
              <w:pStyle w:val="ConsPlusNormal0"/>
            </w:pPr>
          </w:p>
        </w:tc>
        <w:tc>
          <w:tcPr>
            <w:tcW w:w="1247"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850" w:type="dxa"/>
            <w:tcBorders>
              <w:right w:val="nil"/>
            </w:tcBorders>
          </w:tcPr>
          <w:p w:rsidR="00DA6447" w:rsidRDefault="00DA6447">
            <w:pPr>
              <w:pStyle w:val="ConsPlusNormal0"/>
            </w:pPr>
          </w:p>
        </w:tc>
      </w:tr>
      <w:tr w:rsidR="00DA6447">
        <w:tc>
          <w:tcPr>
            <w:tcW w:w="1417" w:type="dxa"/>
          </w:tcPr>
          <w:p w:rsidR="00DA6447" w:rsidRDefault="00DA6447">
            <w:pPr>
              <w:pStyle w:val="ConsPlusNormal0"/>
            </w:pPr>
          </w:p>
        </w:tc>
        <w:tc>
          <w:tcPr>
            <w:tcW w:w="1134" w:type="dxa"/>
          </w:tcPr>
          <w:p w:rsidR="00DA6447" w:rsidRDefault="00DA6447">
            <w:pPr>
              <w:pStyle w:val="ConsPlusNormal0"/>
            </w:pPr>
          </w:p>
        </w:tc>
        <w:tc>
          <w:tcPr>
            <w:tcW w:w="1474" w:type="dxa"/>
          </w:tcPr>
          <w:p w:rsidR="00DA6447" w:rsidRDefault="00DA6447">
            <w:pPr>
              <w:pStyle w:val="ConsPlusNormal0"/>
            </w:pPr>
          </w:p>
        </w:tc>
        <w:tc>
          <w:tcPr>
            <w:tcW w:w="1304" w:type="dxa"/>
          </w:tcPr>
          <w:p w:rsidR="00DA6447" w:rsidRDefault="00DA6447">
            <w:pPr>
              <w:pStyle w:val="ConsPlusNormal0"/>
            </w:pPr>
          </w:p>
        </w:tc>
        <w:tc>
          <w:tcPr>
            <w:tcW w:w="1247"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850" w:type="dxa"/>
            <w:tcBorders>
              <w:right w:val="nil"/>
            </w:tcBorders>
          </w:tcPr>
          <w:p w:rsidR="00DA6447" w:rsidRDefault="00DA6447">
            <w:pPr>
              <w:pStyle w:val="ConsPlusNormal0"/>
            </w:pPr>
          </w:p>
        </w:tc>
      </w:tr>
      <w:tr w:rsidR="00DA6447">
        <w:tc>
          <w:tcPr>
            <w:tcW w:w="1417" w:type="dxa"/>
          </w:tcPr>
          <w:p w:rsidR="00DA6447" w:rsidRDefault="00DA6447">
            <w:pPr>
              <w:pStyle w:val="ConsPlusNormal0"/>
            </w:pPr>
          </w:p>
        </w:tc>
        <w:tc>
          <w:tcPr>
            <w:tcW w:w="1134" w:type="dxa"/>
          </w:tcPr>
          <w:p w:rsidR="00DA6447" w:rsidRDefault="00DA6447">
            <w:pPr>
              <w:pStyle w:val="ConsPlusNormal0"/>
            </w:pPr>
          </w:p>
        </w:tc>
        <w:tc>
          <w:tcPr>
            <w:tcW w:w="1474" w:type="dxa"/>
          </w:tcPr>
          <w:p w:rsidR="00DA6447" w:rsidRDefault="00DA6447">
            <w:pPr>
              <w:pStyle w:val="ConsPlusNormal0"/>
            </w:pPr>
          </w:p>
        </w:tc>
        <w:tc>
          <w:tcPr>
            <w:tcW w:w="1304" w:type="dxa"/>
          </w:tcPr>
          <w:p w:rsidR="00DA6447" w:rsidRDefault="00DA6447">
            <w:pPr>
              <w:pStyle w:val="ConsPlusNormal0"/>
            </w:pPr>
          </w:p>
        </w:tc>
        <w:tc>
          <w:tcPr>
            <w:tcW w:w="1247"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850" w:type="dxa"/>
            <w:tcBorders>
              <w:right w:val="nil"/>
            </w:tcBorders>
          </w:tcPr>
          <w:p w:rsidR="00DA6447" w:rsidRDefault="00DA6447">
            <w:pPr>
              <w:pStyle w:val="ConsPlusNormal0"/>
            </w:pPr>
          </w:p>
        </w:tc>
      </w:tr>
      <w:tr w:rsidR="00DA6447">
        <w:tblPrEx>
          <w:tblBorders>
            <w:left w:val="nil"/>
          </w:tblBorders>
        </w:tblPrEx>
        <w:tc>
          <w:tcPr>
            <w:tcW w:w="1417" w:type="dxa"/>
            <w:tcBorders>
              <w:left w:val="nil"/>
              <w:bottom w:val="nil"/>
              <w:right w:val="nil"/>
            </w:tcBorders>
          </w:tcPr>
          <w:p w:rsidR="00DA6447" w:rsidRDefault="00DA6447">
            <w:pPr>
              <w:pStyle w:val="ConsPlusNormal0"/>
            </w:pPr>
          </w:p>
        </w:tc>
        <w:tc>
          <w:tcPr>
            <w:tcW w:w="1134" w:type="dxa"/>
            <w:tcBorders>
              <w:left w:val="nil"/>
              <w:bottom w:val="nil"/>
              <w:right w:val="nil"/>
            </w:tcBorders>
          </w:tcPr>
          <w:p w:rsidR="00DA6447" w:rsidRDefault="00DA6447">
            <w:pPr>
              <w:pStyle w:val="ConsPlusNormal0"/>
            </w:pPr>
          </w:p>
        </w:tc>
        <w:tc>
          <w:tcPr>
            <w:tcW w:w="1474" w:type="dxa"/>
            <w:tcBorders>
              <w:left w:val="nil"/>
              <w:bottom w:val="nil"/>
              <w:right w:val="nil"/>
            </w:tcBorders>
          </w:tcPr>
          <w:p w:rsidR="00DA6447" w:rsidRDefault="00DA6447">
            <w:pPr>
              <w:pStyle w:val="ConsPlusNormal0"/>
            </w:pPr>
          </w:p>
        </w:tc>
        <w:tc>
          <w:tcPr>
            <w:tcW w:w="1304" w:type="dxa"/>
            <w:tcBorders>
              <w:left w:val="nil"/>
              <w:bottom w:val="nil"/>
            </w:tcBorders>
          </w:tcPr>
          <w:p w:rsidR="00DA6447" w:rsidRDefault="004440C5">
            <w:pPr>
              <w:pStyle w:val="ConsPlusNormal0"/>
              <w:jc w:val="right"/>
            </w:pPr>
            <w:r>
              <w:t>Итого</w:t>
            </w:r>
          </w:p>
        </w:tc>
        <w:tc>
          <w:tcPr>
            <w:tcW w:w="1247"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850"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lastRenderedPageBreak/>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22(1)</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Title0"/>
        <w:jc w:val="center"/>
      </w:pPr>
      <w:bookmarkStart w:id="119" w:name="P8711"/>
      <w:bookmarkEnd w:id="119"/>
      <w:r>
        <w:t>РЕКВИЗИТЫ</w:t>
      </w:r>
    </w:p>
    <w:p w:rsidR="00DA6447" w:rsidRDefault="004440C5">
      <w:pPr>
        <w:pStyle w:val="ConsPlusTitle0"/>
        <w:jc w:val="center"/>
      </w:pPr>
      <w:r>
        <w:t>ВЫПИСОК ИЗ ЛИЦЕВЫХ СЧЕТОВ БЮДЖЕТНЫХ (АВТОНОМНЫХ) УЧРЕЖДЕНИЙ</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(введены </w:t>
            </w:r>
            <w:hyperlink r:id="rId59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DA6447">
        <w:tc>
          <w:tcPr>
            <w:tcW w:w="680" w:type="dxa"/>
          </w:tcPr>
          <w:p w:rsidR="00DA6447" w:rsidRDefault="004440C5">
            <w:pPr>
              <w:pStyle w:val="ConsPlusNormal0"/>
              <w:jc w:val="center"/>
            </w:pPr>
            <w:r>
              <w:t>N п/п</w:t>
            </w:r>
          </w:p>
        </w:tc>
        <w:tc>
          <w:tcPr>
            <w:tcW w:w="2551" w:type="dxa"/>
          </w:tcPr>
          <w:p w:rsidR="00DA6447" w:rsidRDefault="004440C5">
            <w:pPr>
              <w:pStyle w:val="ConsPlusNormal0"/>
              <w:jc w:val="center"/>
            </w:pPr>
            <w:r>
              <w:t>Наименование реквизита</w:t>
            </w:r>
          </w:p>
        </w:tc>
        <w:tc>
          <w:tcPr>
            <w:tcW w:w="5839" w:type="dxa"/>
          </w:tcPr>
          <w:p w:rsidR="00DA6447" w:rsidRDefault="004440C5">
            <w:pPr>
              <w:pStyle w:val="ConsPlusNormal0"/>
              <w:jc w:val="center"/>
            </w:pPr>
            <w:r>
              <w:t>Формирование (заполнение) реквизита</w:t>
            </w:r>
          </w:p>
        </w:tc>
      </w:tr>
      <w:tr w:rsidR="00DA6447">
        <w:tc>
          <w:tcPr>
            <w:tcW w:w="680" w:type="dxa"/>
          </w:tcPr>
          <w:p w:rsidR="00DA6447" w:rsidRDefault="004440C5">
            <w:pPr>
              <w:pStyle w:val="ConsPlusNormal0"/>
              <w:jc w:val="center"/>
            </w:pPr>
            <w:r>
              <w:t>1</w:t>
            </w:r>
          </w:p>
        </w:tc>
        <w:tc>
          <w:tcPr>
            <w:tcW w:w="2551" w:type="dxa"/>
          </w:tcPr>
          <w:p w:rsidR="00DA6447" w:rsidRDefault="004440C5">
            <w:pPr>
              <w:pStyle w:val="ConsPlusNormal0"/>
              <w:jc w:val="center"/>
            </w:pPr>
            <w:r>
              <w:t>2</w:t>
            </w:r>
          </w:p>
        </w:tc>
        <w:tc>
          <w:tcPr>
            <w:tcW w:w="5839" w:type="dxa"/>
          </w:tcPr>
          <w:p w:rsidR="00DA6447" w:rsidRDefault="004440C5">
            <w:pPr>
              <w:pStyle w:val="ConsPlusNormal0"/>
              <w:jc w:val="center"/>
            </w:pPr>
            <w:r>
              <w:t>3</w:t>
            </w:r>
          </w:p>
        </w:tc>
      </w:tr>
      <w:tr w:rsidR="00DA6447">
        <w:tc>
          <w:tcPr>
            <w:tcW w:w="9070" w:type="dxa"/>
            <w:gridSpan w:val="3"/>
          </w:tcPr>
          <w:p w:rsidR="00DA6447" w:rsidRDefault="004440C5">
            <w:pPr>
              <w:pStyle w:val="ConsPlusNormal0"/>
              <w:jc w:val="center"/>
              <w:outlineLvl w:val="2"/>
            </w:pPr>
            <w:r>
              <w:t>Общие сведения</w:t>
            </w:r>
          </w:p>
        </w:tc>
      </w:tr>
      <w:tr w:rsidR="00DA6447">
        <w:tc>
          <w:tcPr>
            <w:tcW w:w="680" w:type="dxa"/>
          </w:tcPr>
          <w:p w:rsidR="00DA6447" w:rsidRDefault="004440C5">
            <w:pPr>
              <w:pStyle w:val="ConsPlusNormal0"/>
              <w:jc w:val="center"/>
            </w:pPr>
            <w:r>
              <w:t>1.</w:t>
            </w:r>
          </w:p>
        </w:tc>
        <w:tc>
          <w:tcPr>
            <w:tcW w:w="2551" w:type="dxa"/>
          </w:tcPr>
          <w:p w:rsidR="00DA6447" w:rsidRDefault="004440C5">
            <w:pPr>
              <w:pStyle w:val="ConsPlusNormal0"/>
              <w:jc w:val="both"/>
            </w:pPr>
            <w:r>
              <w:t>Номер лицевого счета</w:t>
            </w:r>
          </w:p>
        </w:tc>
        <w:tc>
          <w:tcPr>
            <w:tcW w:w="5839" w:type="dxa"/>
          </w:tcPr>
          <w:p w:rsidR="00DA6447" w:rsidRDefault="004440C5">
            <w:pPr>
              <w:pStyle w:val="ConsPlusNormal0"/>
              <w:jc w:val="both"/>
            </w:pPr>
            <w:r>
              <w:t>Указывается номер лицевого счета, по которому формируется документ</w:t>
            </w:r>
          </w:p>
        </w:tc>
      </w:tr>
      <w:tr w:rsidR="00DA6447">
        <w:tc>
          <w:tcPr>
            <w:tcW w:w="680" w:type="dxa"/>
          </w:tcPr>
          <w:p w:rsidR="00DA6447" w:rsidRDefault="004440C5">
            <w:pPr>
              <w:pStyle w:val="ConsPlusNormal0"/>
              <w:jc w:val="center"/>
            </w:pPr>
            <w:r>
              <w:t>2.</w:t>
            </w:r>
          </w:p>
        </w:tc>
        <w:tc>
          <w:tcPr>
            <w:tcW w:w="2551" w:type="dxa"/>
          </w:tcPr>
          <w:p w:rsidR="00DA6447" w:rsidRDefault="004440C5">
            <w:pPr>
              <w:pStyle w:val="ConsPlusNormal0"/>
              <w:jc w:val="both"/>
            </w:pPr>
            <w:r>
              <w:t>Период</w:t>
            </w:r>
          </w:p>
        </w:tc>
        <w:tc>
          <w:tcPr>
            <w:tcW w:w="5839" w:type="dxa"/>
          </w:tcPr>
          <w:p w:rsidR="00DA6447" w:rsidRDefault="004440C5">
            <w:pPr>
              <w:pStyle w:val="ConsPlusNormal0"/>
              <w:jc w:val="both"/>
            </w:pPr>
            <w:r>
              <w:t>Указывается период, за который формируется документ</w:t>
            </w:r>
          </w:p>
        </w:tc>
      </w:tr>
      <w:tr w:rsidR="00DA6447">
        <w:tc>
          <w:tcPr>
            <w:tcW w:w="680" w:type="dxa"/>
          </w:tcPr>
          <w:p w:rsidR="00DA6447" w:rsidRDefault="004440C5">
            <w:pPr>
              <w:pStyle w:val="ConsPlusNormal0"/>
              <w:jc w:val="center"/>
            </w:pPr>
            <w:r>
              <w:t>3.</w:t>
            </w:r>
          </w:p>
        </w:tc>
        <w:tc>
          <w:tcPr>
            <w:tcW w:w="2551" w:type="dxa"/>
          </w:tcPr>
          <w:p w:rsidR="00DA6447" w:rsidRDefault="004440C5">
            <w:pPr>
              <w:pStyle w:val="ConsPlusNormal0"/>
              <w:jc w:val="both"/>
            </w:pPr>
            <w:r>
              <w:t>Орган Федерального казначейства</w:t>
            </w:r>
          </w:p>
        </w:tc>
        <w:tc>
          <w:tcPr>
            <w:tcW w:w="5839" w:type="dxa"/>
          </w:tcPr>
          <w:p w:rsidR="00DA6447" w:rsidRDefault="004440C5">
            <w:pPr>
              <w:pStyle w:val="ConsPlusNormal0"/>
              <w:jc w:val="both"/>
            </w:pPr>
            <w:r>
              <w:t>Указывается полное наименование органа Федерального казначейства, в котором открыт лицевой счет клиенту</w:t>
            </w:r>
          </w:p>
        </w:tc>
      </w:tr>
      <w:tr w:rsidR="00DA6447">
        <w:tc>
          <w:tcPr>
            <w:tcW w:w="680" w:type="dxa"/>
          </w:tcPr>
          <w:p w:rsidR="00DA6447" w:rsidRDefault="004440C5">
            <w:pPr>
              <w:pStyle w:val="ConsPlusNormal0"/>
              <w:jc w:val="center"/>
            </w:pPr>
            <w:r>
              <w:t>4.</w:t>
            </w:r>
          </w:p>
        </w:tc>
        <w:tc>
          <w:tcPr>
            <w:tcW w:w="2551" w:type="dxa"/>
          </w:tcPr>
          <w:p w:rsidR="00DA6447" w:rsidRDefault="004440C5">
            <w:pPr>
              <w:pStyle w:val="ConsPlusNormal0"/>
              <w:jc w:val="both"/>
            </w:pPr>
            <w:r>
              <w:t>Код ТОФК</w:t>
            </w:r>
          </w:p>
        </w:tc>
        <w:tc>
          <w:tcPr>
            <w:tcW w:w="5839" w:type="dxa"/>
          </w:tcPr>
          <w:p w:rsidR="00DA6447" w:rsidRDefault="004440C5">
            <w:pPr>
              <w:pStyle w:val="ConsPlusNormal0"/>
              <w:jc w:val="both"/>
            </w:pPr>
            <w:r>
              <w:t>Указывается код территориального органа Федерального казначейства по месту открытия лицевого счета клиента</w:t>
            </w:r>
          </w:p>
        </w:tc>
      </w:tr>
      <w:tr w:rsidR="00DA6447">
        <w:tc>
          <w:tcPr>
            <w:tcW w:w="680" w:type="dxa"/>
          </w:tcPr>
          <w:p w:rsidR="00DA6447" w:rsidRDefault="004440C5">
            <w:pPr>
              <w:pStyle w:val="ConsPlusNormal0"/>
              <w:jc w:val="center"/>
            </w:pPr>
            <w:r>
              <w:t>5.</w:t>
            </w:r>
          </w:p>
        </w:tc>
        <w:tc>
          <w:tcPr>
            <w:tcW w:w="2551" w:type="dxa"/>
          </w:tcPr>
          <w:p w:rsidR="00DA6447" w:rsidRDefault="004440C5">
            <w:pPr>
              <w:pStyle w:val="ConsPlusNormal0"/>
              <w:jc w:val="both"/>
            </w:pPr>
            <w:r>
              <w:t xml:space="preserve">Бюджетное учреждение </w:t>
            </w:r>
            <w:r>
              <w:lastRenderedPageBreak/>
              <w:t>(автоно</w:t>
            </w:r>
            <w:r>
              <w:t>мное учреждение)</w:t>
            </w:r>
          </w:p>
        </w:tc>
        <w:tc>
          <w:tcPr>
            <w:tcW w:w="5839" w:type="dxa"/>
          </w:tcPr>
          <w:p w:rsidR="00DA6447" w:rsidRDefault="004440C5">
            <w:pPr>
              <w:pStyle w:val="ConsPlusNormal0"/>
              <w:jc w:val="both"/>
            </w:pPr>
            <w:r>
              <w:lastRenderedPageBreak/>
              <w:t>Указывается полное наименование бюджетного учреждения (автономного учреждения)</w:t>
            </w:r>
          </w:p>
        </w:tc>
      </w:tr>
      <w:tr w:rsidR="00DA6447">
        <w:tc>
          <w:tcPr>
            <w:tcW w:w="680" w:type="dxa"/>
          </w:tcPr>
          <w:p w:rsidR="00DA6447" w:rsidRDefault="004440C5">
            <w:pPr>
              <w:pStyle w:val="ConsPlusNormal0"/>
              <w:jc w:val="center"/>
            </w:pPr>
            <w:r>
              <w:t>6.</w:t>
            </w:r>
          </w:p>
        </w:tc>
        <w:tc>
          <w:tcPr>
            <w:tcW w:w="2551" w:type="dxa"/>
          </w:tcPr>
          <w:p w:rsidR="00DA6447" w:rsidRDefault="004440C5">
            <w:pPr>
              <w:pStyle w:val="ConsPlusNormal0"/>
              <w:jc w:val="both"/>
            </w:pPr>
            <w:r>
              <w:t>Код по Сводному реестру</w:t>
            </w:r>
          </w:p>
        </w:tc>
        <w:tc>
          <w:tcPr>
            <w:tcW w:w="5839" w:type="dxa"/>
          </w:tcPr>
          <w:p w:rsidR="00DA6447" w:rsidRDefault="004440C5">
            <w:pPr>
              <w:pStyle w:val="ConsPlusNormal0"/>
              <w:jc w:val="both"/>
            </w:pPr>
            <w:r>
              <w:t>Указывается код бюджетного учреждения (автономного учреждения) по Сводному реестру</w:t>
            </w:r>
          </w:p>
        </w:tc>
      </w:tr>
      <w:tr w:rsidR="00DA6447">
        <w:tc>
          <w:tcPr>
            <w:tcW w:w="680" w:type="dxa"/>
          </w:tcPr>
          <w:p w:rsidR="00DA6447" w:rsidRDefault="004440C5">
            <w:pPr>
              <w:pStyle w:val="ConsPlusNormal0"/>
              <w:jc w:val="center"/>
            </w:pPr>
            <w:r>
              <w:t>7.</w:t>
            </w:r>
          </w:p>
        </w:tc>
        <w:tc>
          <w:tcPr>
            <w:tcW w:w="2551" w:type="dxa"/>
          </w:tcPr>
          <w:p w:rsidR="00DA6447" w:rsidRDefault="004440C5">
            <w:pPr>
              <w:pStyle w:val="ConsPlusNormal0"/>
              <w:jc w:val="both"/>
            </w:pPr>
            <w:r>
              <w:t>Код по ОКПО</w:t>
            </w:r>
          </w:p>
        </w:tc>
        <w:tc>
          <w:tcPr>
            <w:tcW w:w="5839" w:type="dxa"/>
          </w:tcPr>
          <w:p w:rsidR="00DA6447" w:rsidRDefault="004440C5">
            <w:pPr>
              <w:pStyle w:val="ConsPlusNormal0"/>
              <w:jc w:val="both"/>
            </w:pPr>
            <w:r>
              <w:t>Указывается код по ОКПО бюджетного учреждения (автономного учреждения)</w:t>
            </w:r>
          </w:p>
        </w:tc>
      </w:tr>
      <w:tr w:rsidR="00DA6447">
        <w:tc>
          <w:tcPr>
            <w:tcW w:w="680" w:type="dxa"/>
          </w:tcPr>
          <w:p w:rsidR="00DA6447" w:rsidRDefault="004440C5">
            <w:pPr>
              <w:pStyle w:val="ConsPlusNormal0"/>
              <w:jc w:val="center"/>
            </w:pPr>
            <w:r>
              <w:t>8.</w:t>
            </w:r>
          </w:p>
        </w:tc>
        <w:tc>
          <w:tcPr>
            <w:tcW w:w="2551" w:type="dxa"/>
          </w:tcPr>
          <w:p w:rsidR="00DA6447" w:rsidRDefault="004440C5">
            <w:pPr>
              <w:pStyle w:val="ConsPlusNormal0"/>
              <w:jc w:val="both"/>
            </w:pPr>
            <w:r>
              <w:t>Орган, осуществляющий функции и полномочия учредителя</w:t>
            </w:r>
          </w:p>
        </w:tc>
        <w:tc>
          <w:tcPr>
            <w:tcW w:w="5839" w:type="dxa"/>
          </w:tcPr>
          <w:p w:rsidR="00DA6447" w:rsidRDefault="004440C5">
            <w:pPr>
              <w:pStyle w:val="ConsPlusNormal0"/>
              <w:jc w:val="both"/>
            </w:pPr>
            <w:r>
              <w:t>Указывается полное наименование органа, осуществляющего функции и полномочия учредителя</w:t>
            </w:r>
          </w:p>
        </w:tc>
      </w:tr>
      <w:tr w:rsidR="00DA6447">
        <w:tc>
          <w:tcPr>
            <w:tcW w:w="680" w:type="dxa"/>
          </w:tcPr>
          <w:p w:rsidR="00DA6447" w:rsidRDefault="004440C5">
            <w:pPr>
              <w:pStyle w:val="ConsPlusNormal0"/>
              <w:jc w:val="center"/>
            </w:pPr>
            <w:r>
              <w:t>9.</w:t>
            </w:r>
          </w:p>
        </w:tc>
        <w:tc>
          <w:tcPr>
            <w:tcW w:w="2551" w:type="dxa"/>
          </w:tcPr>
          <w:p w:rsidR="00DA6447" w:rsidRDefault="004440C5">
            <w:pPr>
              <w:pStyle w:val="ConsPlusNormal0"/>
              <w:jc w:val="both"/>
            </w:pPr>
            <w:r>
              <w:t>Код по ОКПО</w:t>
            </w:r>
          </w:p>
        </w:tc>
        <w:tc>
          <w:tcPr>
            <w:tcW w:w="5839" w:type="dxa"/>
          </w:tcPr>
          <w:p w:rsidR="00DA6447" w:rsidRDefault="004440C5">
            <w:pPr>
              <w:pStyle w:val="ConsPlusNormal0"/>
              <w:jc w:val="both"/>
            </w:pPr>
            <w:r>
              <w:t>Указывается код по ОКПО</w:t>
            </w:r>
            <w:r>
              <w:t xml:space="preserve"> органа, осуществляющего функции и полномочия учредителя</w:t>
            </w:r>
          </w:p>
        </w:tc>
      </w:tr>
      <w:tr w:rsidR="00DA6447">
        <w:tc>
          <w:tcPr>
            <w:tcW w:w="680" w:type="dxa"/>
          </w:tcPr>
          <w:p w:rsidR="00DA6447" w:rsidRDefault="004440C5">
            <w:pPr>
              <w:pStyle w:val="ConsPlusNormal0"/>
              <w:jc w:val="center"/>
            </w:pPr>
            <w:r>
              <w:t>10.</w:t>
            </w:r>
          </w:p>
        </w:tc>
        <w:tc>
          <w:tcPr>
            <w:tcW w:w="2551" w:type="dxa"/>
          </w:tcPr>
          <w:p w:rsidR="00DA6447" w:rsidRDefault="004440C5">
            <w:pPr>
              <w:pStyle w:val="ConsPlusNormal0"/>
              <w:jc w:val="both"/>
            </w:pPr>
            <w:r>
              <w:t>Наименование бюджета</w:t>
            </w:r>
          </w:p>
        </w:tc>
        <w:tc>
          <w:tcPr>
            <w:tcW w:w="5839" w:type="dxa"/>
          </w:tcPr>
          <w:p w:rsidR="00DA6447" w:rsidRDefault="004440C5">
            <w:pPr>
              <w:pStyle w:val="ConsPlusNormal0"/>
              <w:jc w:val="both"/>
            </w:pPr>
            <w:r>
              <w:t>Указывается наименование бюджета</w:t>
            </w:r>
          </w:p>
        </w:tc>
      </w:tr>
      <w:tr w:rsidR="00DA6447">
        <w:tc>
          <w:tcPr>
            <w:tcW w:w="680" w:type="dxa"/>
          </w:tcPr>
          <w:p w:rsidR="00DA6447" w:rsidRDefault="004440C5">
            <w:pPr>
              <w:pStyle w:val="ConsPlusNormal0"/>
              <w:jc w:val="center"/>
            </w:pPr>
            <w:r>
              <w:t>11.</w:t>
            </w:r>
          </w:p>
        </w:tc>
        <w:tc>
          <w:tcPr>
            <w:tcW w:w="2551" w:type="dxa"/>
          </w:tcPr>
          <w:p w:rsidR="00DA6447" w:rsidRDefault="004440C5">
            <w:pPr>
              <w:pStyle w:val="ConsPlusNormal0"/>
              <w:jc w:val="both"/>
            </w:pPr>
            <w:r>
              <w:t>Код по ОКТМО</w:t>
            </w:r>
          </w:p>
        </w:tc>
        <w:tc>
          <w:tcPr>
            <w:tcW w:w="5839" w:type="dxa"/>
          </w:tcPr>
          <w:p w:rsidR="00DA6447" w:rsidRDefault="004440C5">
            <w:pPr>
              <w:pStyle w:val="ConsPlusNormal0"/>
              <w:jc w:val="both"/>
            </w:pPr>
            <w:r>
              <w:t xml:space="preserve">Указывается код по Общероссийскому </w:t>
            </w:r>
            <w:hyperlink r:id="rId59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классификатору</w:t>
              </w:r>
            </w:hyperlink>
            <w:r>
              <w:t xml:space="preserve"> территорий муниципальных образований</w:t>
            </w:r>
          </w:p>
        </w:tc>
      </w:tr>
      <w:tr w:rsidR="00DA6447">
        <w:tc>
          <w:tcPr>
            <w:tcW w:w="680" w:type="dxa"/>
          </w:tcPr>
          <w:p w:rsidR="00DA6447" w:rsidRDefault="004440C5">
            <w:pPr>
              <w:pStyle w:val="ConsPlusNormal0"/>
              <w:jc w:val="center"/>
            </w:pPr>
            <w:r>
              <w:t>12.</w:t>
            </w:r>
          </w:p>
        </w:tc>
        <w:tc>
          <w:tcPr>
            <w:tcW w:w="2551" w:type="dxa"/>
          </w:tcPr>
          <w:p w:rsidR="00DA6447" w:rsidRDefault="004440C5">
            <w:pPr>
              <w:pStyle w:val="ConsPlusNormal0"/>
              <w:jc w:val="both"/>
            </w:pPr>
            <w:r>
              <w:t>Единица измерения: руб.</w:t>
            </w:r>
          </w:p>
        </w:tc>
        <w:tc>
          <w:tcPr>
            <w:tcW w:w="5839" w:type="dxa"/>
          </w:tcPr>
          <w:p w:rsidR="00DA6447" w:rsidRDefault="004440C5">
            <w:pPr>
              <w:pStyle w:val="ConsPlusNormal0"/>
              <w:jc w:val="both"/>
            </w:pPr>
            <w:r>
              <w:t>Реквизит не заполняется</w:t>
            </w:r>
          </w:p>
        </w:tc>
      </w:tr>
      <w:tr w:rsidR="00DA6447">
        <w:tc>
          <w:tcPr>
            <w:tcW w:w="680" w:type="dxa"/>
          </w:tcPr>
          <w:p w:rsidR="00DA6447" w:rsidRDefault="004440C5">
            <w:pPr>
              <w:pStyle w:val="ConsPlusNormal0"/>
              <w:jc w:val="center"/>
            </w:pPr>
            <w:r>
              <w:t>13.</w:t>
            </w:r>
          </w:p>
        </w:tc>
        <w:tc>
          <w:tcPr>
            <w:tcW w:w="2551" w:type="dxa"/>
          </w:tcPr>
          <w:p w:rsidR="00DA6447" w:rsidRDefault="004440C5">
            <w:pPr>
              <w:pStyle w:val="ConsPlusNormal0"/>
              <w:jc w:val="both"/>
            </w:pPr>
            <w:r>
              <w:t>Код по ОКЕИ</w:t>
            </w:r>
          </w:p>
        </w:tc>
        <w:tc>
          <w:tcPr>
            <w:tcW w:w="5839" w:type="dxa"/>
          </w:tcPr>
          <w:p w:rsidR="00DA6447" w:rsidRDefault="004440C5">
            <w:pPr>
              <w:pStyle w:val="ConsPlusNormal0"/>
              <w:jc w:val="both"/>
            </w:pPr>
            <w:r>
              <w:t xml:space="preserve">Указывается значение </w:t>
            </w:r>
            <w:hyperlink r:id="rId59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r w:rsidR="00DA6447">
        <w:tc>
          <w:tcPr>
            <w:tcW w:w="680" w:type="dxa"/>
            <w:vAlign w:val="center"/>
          </w:tcPr>
          <w:p w:rsidR="00DA6447" w:rsidRDefault="004440C5">
            <w:pPr>
              <w:pStyle w:val="ConsPlusNormal0"/>
              <w:jc w:val="center"/>
            </w:pPr>
            <w:r>
              <w:t>14.</w:t>
            </w:r>
          </w:p>
        </w:tc>
        <w:tc>
          <w:tcPr>
            <w:tcW w:w="2551" w:type="dxa"/>
            <w:vAlign w:val="center"/>
          </w:tcPr>
          <w:p w:rsidR="00DA6447" w:rsidRDefault="004440C5">
            <w:pPr>
              <w:pStyle w:val="ConsPlusNormal0"/>
              <w:jc w:val="both"/>
            </w:pPr>
            <w:r>
              <w:t>Отметка органа Федерального казначейства</w:t>
            </w:r>
          </w:p>
        </w:tc>
        <w:tc>
          <w:tcPr>
            <w:tcW w:w="5839" w:type="dxa"/>
          </w:tcPr>
          <w:p w:rsidR="00DA6447" w:rsidRDefault="004440C5">
            <w:pPr>
              <w:pStyle w:val="ConsPlusNormal0"/>
              <w:jc w:val="both"/>
            </w:pPr>
            <w:r>
              <w:t>Указывается квалифицированная электронная подпись территориального органа Федерального казначейства, осуществляющего обслуживание лицевого счета бюджетного учреждения (автономного учреждения)</w:t>
            </w:r>
          </w:p>
        </w:tc>
      </w:tr>
      <w:tr w:rsidR="00DA6447">
        <w:tc>
          <w:tcPr>
            <w:tcW w:w="9070" w:type="dxa"/>
            <w:gridSpan w:val="3"/>
          </w:tcPr>
          <w:p w:rsidR="00DA6447" w:rsidRDefault="004440C5">
            <w:pPr>
              <w:pStyle w:val="ConsPlusNormal0"/>
              <w:jc w:val="center"/>
              <w:outlineLvl w:val="2"/>
            </w:pPr>
            <w:r>
              <w:t>Выписка из лицевого счета бюджетного (автономного) учреждения в</w:t>
            </w:r>
            <w:r>
              <w:t xml:space="preserve"> разрезе документов, на основании которых была отражена операция на лицевом счете</w:t>
            </w:r>
          </w:p>
        </w:tc>
      </w:tr>
      <w:tr w:rsidR="00DA6447">
        <w:tc>
          <w:tcPr>
            <w:tcW w:w="680" w:type="dxa"/>
          </w:tcPr>
          <w:p w:rsidR="00DA6447" w:rsidRDefault="004440C5">
            <w:pPr>
              <w:pStyle w:val="ConsPlusNormal0"/>
              <w:jc w:val="center"/>
              <w:outlineLvl w:val="3"/>
            </w:pPr>
            <w:r>
              <w:t>1</w:t>
            </w:r>
          </w:p>
        </w:tc>
        <w:tc>
          <w:tcPr>
            <w:tcW w:w="8390" w:type="dxa"/>
            <w:gridSpan w:val="2"/>
          </w:tcPr>
          <w:p w:rsidR="00DA6447" w:rsidRDefault="004440C5">
            <w:pPr>
              <w:pStyle w:val="ConsPlusNormal0"/>
              <w:jc w:val="center"/>
            </w:pPr>
            <w:r>
              <w:t>Плановые показатели</w:t>
            </w:r>
          </w:p>
        </w:tc>
      </w:tr>
      <w:tr w:rsidR="00DA6447">
        <w:tc>
          <w:tcPr>
            <w:tcW w:w="680" w:type="dxa"/>
          </w:tcPr>
          <w:p w:rsidR="00DA6447" w:rsidRDefault="004440C5">
            <w:pPr>
              <w:pStyle w:val="ConsPlusNormal0"/>
              <w:jc w:val="center"/>
              <w:outlineLvl w:val="4"/>
            </w:pPr>
            <w:r>
              <w:t>1.1</w:t>
            </w:r>
          </w:p>
        </w:tc>
        <w:tc>
          <w:tcPr>
            <w:tcW w:w="8390" w:type="dxa"/>
            <w:gridSpan w:val="2"/>
          </w:tcPr>
          <w:p w:rsidR="00DA6447" w:rsidRDefault="004440C5">
            <w:pPr>
              <w:pStyle w:val="ConsPlusNormal0"/>
              <w:jc w:val="center"/>
            </w:pPr>
            <w:r>
              <w:t>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DA6447">
        <w:tc>
          <w:tcPr>
            <w:tcW w:w="680" w:type="dxa"/>
          </w:tcPr>
          <w:p w:rsidR="00DA6447" w:rsidRDefault="004440C5">
            <w:pPr>
              <w:pStyle w:val="ConsPlusNormal0"/>
              <w:jc w:val="center"/>
            </w:pPr>
            <w:r>
              <w:t>1.1.1</w:t>
            </w:r>
          </w:p>
        </w:tc>
        <w:tc>
          <w:tcPr>
            <w:tcW w:w="2551" w:type="dxa"/>
          </w:tcPr>
          <w:p w:rsidR="00DA6447" w:rsidRDefault="004440C5">
            <w:pPr>
              <w:pStyle w:val="ConsPlusNormal0"/>
              <w:jc w:val="both"/>
            </w:pPr>
            <w:r>
              <w:t>Наименование документ</w:t>
            </w:r>
            <w:r>
              <w:t>а, подтверждающего проведение операции</w:t>
            </w:r>
          </w:p>
        </w:tc>
        <w:tc>
          <w:tcPr>
            <w:tcW w:w="5839" w:type="dxa"/>
          </w:tcPr>
          <w:p w:rsidR="00DA6447" w:rsidRDefault="004440C5">
            <w:pPr>
              <w:pStyle w:val="ConsPlusNormal0"/>
              <w:jc w:val="both"/>
            </w:pPr>
            <w:r>
              <w:t>Указывается наименование документа, на основании которого была отражена операция на лицевом счете</w:t>
            </w:r>
          </w:p>
        </w:tc>
      </w:tr>
      <w:tr w:rsidR="00DA6447">
        <w:tc>
          <w:tcPr>
            <w:tcW w:w="680" w:type="dxa"/>
          </w:tcPr>
          <w:p w:rsidR="00DA6447" w:rsidRDefault="004440C5">
            <w:pPr>
              <w:pStyle w:val="ConsPlusNormal0"/>
              <w:jc w:val="center"/>
            </w:pPr>
            <w:r>
              <w:t>1.1.2</w:t>
            </w:r>
          </w:p>
        </w:tc>
        <w:tc>
          <w:tcPr>
            <w:tcW w:w="2551" w:type="dxa"/>
          </w:tcPr>
          <w:p w:rsidR="00DA6447" w:rsidRDefault="004440C5">
            <w:pPr>
              <w:pStyle w:val="ConsPlusNormal0"/>
              <w:jc w:val="both"/>
            </w:pPr>
            <w:r>
              <w:t xml:space="preserve">Номер документа, </w:t>
            </w:r>
            <w:r>
              <w:lastRenderedPageBreak/>
              <w:t>подтверждающего проведение операции</w:t>
            </w:r>
          </w:p>
        </w:tc>
        <w:tc>
          <w:tcPr>
            <w:tcW w:w="5839" w:type="dxa"/>
          </w:tcPr>
          <w:p w:rsidR="00DA6447" w:rsidRDefault="004440C5">
            <w:pPr>
              <w:pStyle w:val="ConsPlusNormal0"/>
              <w:jc w:val="both"/>
            </w:pPr>
            <w:r>
              <w:lastRenderedPageBreak/>
              <w:t xml:space="preserve">Указывается номер документа, на основании которого </w:t>
            </w:r>
            <w:r>
              <w:lastRenderedPageBreak/>
              <w:t>была отражена операция на лицевом счете (при наличии)</w:t>
            </w:r>
          </w:p>
        </w:tc>
      </w:tr>
      <w:tr w:rsidR="00DA6447">
        <w:tc>
          <w:tcPr>
            <w:tcW w:w="680" w:type="dxa"/>
          </w:tcPr>
          <w:p w:rsidR="00DA6447" w:rsidRDefault="004440C5">
            <w:pPr>
              <w:pStyle w:val="ConsPlusNormal0"/>
              <w:jc w:val="center"/>
            </w:pPr>
            <w:r>
              <w:lastRenderedPageBreak/>
              <w:t>1.1.3</w:t>
            </w:r>
          </w:p>
        </w:tc>
        <w:tc>
          <w:tcPr>
            <w:tcW w:w="2551" w:type="dxa"/>
          </w:tcPr>
          <w:p w:rsidR="00DA6447" w:rsidRDefault="004440C5">
            <w:pPr>
              <w:pStyle w:val="ConsPlusNormal0"/>
              <w:jc w:val="both"/>
            </w:pPr>
            <w:r>
              <w:t>Дата документа, подтверждающего проведение операции</w:t>
            </w:r>
          </w:p>
        </w:tc>
        <w:tc>
          <w:tcPr>
            <w:tcW w:w="5839" w:type="dxa"/>
          </w:tcPr>
          <w:p w:rsidR="00DA6447" w:rsidRDefault="004440C5">
            <w:pPr>
              <w:pStyle w:val="ConsPlusNormal0"/>
              <w:jc w:val="both"/>
            </w:pPr>
            <w:r>
              <w:t>Указывается дата составления документа, на основании которого была отражена операция на лице</w:t>
            </w:r>
            <w:r>
              <w:t>вом счете</w:t>
            </w:r>
          </w:p>
        </w:tc>
      </w:tr>
      <w:tr w:rsidR="00DA6447">
        <w:tc>
          <w:tcPr>
            <w:tcW w:w="680" w:type="dxa"/>
          </w:tcPr>
          <w:p w:rsidR="00DA6447" w:rsidRDefault="004440C5">
            <w:pPr>
              <w:pStyle w:val="ConsPlusNormal0"/>
              <w:jc w:val="center"/>
            </w:pPr>
            <w:r>
              <w:t>1.1.4</w:t>
            </w:r>
          </w:p>
        </w:tc>
        <w:tc>
          <w:tcPr>
            <w:tcW w:w="2551" w:type="dxa"/>
          </w:tcPr>
          <w:p w:rsidR="00DA6447" w:rsidRDefault="004440C5">
            <w:pPr>
              <w:pStyle w:val="ConsPlusNormal0"/>
              <w:jc w:val="both"/>
            </w:pPr>
            <w:r>
              <w:t>Вид</w:t>
            </w:r>
          </w:p>
        </w:tc>
        <w:tc>
          <w:tcPr>
            <w:tcW w:w="5839" w:type="dxa"/>
          </w:tcPr>
          <w:p w:rsidR="00DA6447" w:rsidRDefault="004440C5">
            <w:pPr>
              <w:pStyle w:val="ConsPlusNormal0"/>
              <w:jc w:val="both"/>
            </w:pPr>
            <w:r>
              <w:t>Указывается построчно значение "поступления" и значение "выплаты"</w:t>
            </w:r>
          </w:p>
        </w:tc>
      </w:tr>
      <w:tr w:rsidR="00DA6447">
        <w:tc>
          <w:tcPr>
            <w:tcW w:w="680" w:type="dxa"/>
            <w:vMerge w:val="restart"/>
          </w:tcPr>
          <w:p w:rsidR="00DA6447" w:rsidRDefault="004440C5">
            <w:pPr>
              <w:pStyle w:val="ConsPlusNormal0"/>
              <w:jc w:val="center"/>
            </w:pPr>
            <w:r>
              <w:t>1.1.5</w:t>
            </w:r>
          </w:p>
        </w:tc>
        <w:tc>
          <w:tcPr>
            <w:tcW w:w="2551" w:type="dxa"/>
            <w:vMerge w:val="restart"/>
          </w:tcPr>
          <w:p w:rsidR="00DA6447" w:rsidRDefault="004440C5">
            <w:pPr>
              <w:pStyle w:val="ConsPlusNormal0"/>
              <w:jc w:val="both"/>
            </w:pPr>
            <w:r>
              <w:t>Сумма планируемых поступлений/выплат на текущий финансовый год</w:t>
            </w:r>
          </w:p>
        </w:tc>
        <w:tc>
          <w:tcPr>
            <w:tcW w:w="5839" w:type="dxa"/>
            <w:tcBorders>
              <w:bottom w:val="nil"/>
            </w:tcBorders>
          </w:tcPr>
          <w:p w:rsidR="00DA6447" w:rsidRDefault="004440C5">
            <w:pPr>
              <w:pStyle w:val="ConsPlusNormal0"/>
              <w:jc w:val="both"/>
            </w:pPr>
            <w:r>
              <w:t>Указывается сумма планируемых поступлений/выплат на текущий финансовый год</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Реквизит заполняется на основании данных плана финансово-хозяйственной деятельности бюджетного (автономного) учреждения</w:t>
            </w:r>
          </w:p>
        </w:tc>
      </w:tr>
      <w:tr w:rsidR="00DA6447">
        <w:tc>
          <w:tcPr>
            <w:tcW w:w="680" w:type="dxa"/>
            <w:vMerge w:val="restart"/>
          </w:tcPr>
          <w:p w:rsidR="00DA6447" w:rsidRDefault="004440C5">
            <w:pPr>
              <w:pStyle w:val="ConsPlusNormal0"/>
              <w:jc w:val="center"/>
            </w:pPr>
            <w:r>
              <w:t>1.1.6</w:t>
            </w:r>
          </w:p>
        </w:tc>
        <w:tc>
          <w:tcPr>
            <w:tcW w:w="2551" w:type="dxa"/>
            <w:vMerge w:val="restart"/>
          </w:tcPr>
          <w:p w:rsidR="00DA6447" w:rsidRDefault="004440C5">
            <w:pPr>
              <w:pStyle w:val="ConsPlusNormal0"/>
              <w:jc w:val="both"/>
            </w:pPr>
            <w:r>
              <w:t>Сумма планируемых поступлений/выплат на первый год планового периода</w:t>
            </w:r>
          </w:p>
        </w:tc>
        <w:tc>
          <w:tcPr>
            <w:tcW w:w="5839" w:type="dxa"/>
            <w:tcBorders>
              <w:bottom w:val="nil"/>
            </w:tcBorders>
          </w:tcPr>
          <w:p w:rsidR="00DA6447" w:rsidRDefault="004440C5">
            <w:pPr>
              <w:pStyle w:val="ConsPlusNormal0"/>
              <w:jc w:val="both"/>
            </w:pPr>
            <w:r>
              <w:t>Указывается сумма планируемых поступлений/выплат на первый год планового периода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Реквизит заполняется на основании данных плана финансово-хозяйственной деятельности бюджетного (автономного) учреждения</w:t>
            </w:r>
          </w:p>
        </w:tc>
      </w:tr>
      <w:tr w:rsidR="00DA6447">
        <w:tc>
          <w:tcPr>
            <w:tcW w:w="680" w:type="dxa"/>
            <w:vMerge w:val="restart"/>
          </w:tcPr>
          <w:p w:rsidR="00DA6447" w:rsidRDefault="004440C5">
            <w:pPr>
              <w:pStyle w:val="ConsPlusNormal0"/>
              <w:jc w:val="center"/>
            </w:pPr>
            <w:r>
              <w:t>1.1.7</w:t>
            </w:r>
          </w:p>
        </w:tc>
        <w:tc>
          <w:tcPr>
            <w:tcW w:w="2551" w:type="dxa"/>
            <w:vMerge w:val="restart"/>
          </w:tcPr>
          <w:p w:rsidR="00DA6447" w:rsidRDefault="004440C5">
            <w:pPr>
              <w:pStyle w:val="ConsPlusNormal0"/>
              <w:jc w:val="both"/>
            </w:pPr>
            <w:r>
              <w:t>Сумма планируемых поступлений/выплат на второй год планового периода</w:t>
            </w:r>
          </w:p>
        </w:tc>
        <w:tc>
          <w:tcPr>
            <w:tcW w:w="5839" w:type="dxa"/>
            <w:tcBorders>
              <w:bottom w:val="nil"/>
            </w:tcBorders>
          </w:tcPr>
          <w:p w:rsidR="00DA6447" w:rsidRDefault="004440C5">
            <w:pPr>
              <w:pStyle w:val="ConsPlusNormal0"/>
              <w:jc w:val="both"/>
            </w:pPr>
            <w:r>
              <w:t>Указывается сумма планируемых поступлений/выплат на второй год планового периода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Реквизит заполняется на основании данных плана финансово-хозяйственной деятельности бюджетного (автономного) учреждения</w:t>
            </w:r>
          </w:p>
        </w:tc>
      </w:tr>
      <w:tr w:rsidR="00DA6447">
        <w:tc>
          <w:tcPr>
            <w:tcW w:w="680" w:type="dxa"/>
            <w:vMerge w:val="restart"/>
          </w:tcPr>
          <w:p w:rsidR="00DA6447" w:rsidRDefault="004440C5">
            <w:pPr>
              <w:pStyle w:val="ConsPlusNormal0"/>
              <w:jc w:val="center"/>
            </w:pPr>
            <w:r>
              <w:t>1.1.8</w:t>
            </w:r>
          </w:p>
        </w:tc>
        <w:tc>
          <w:tcPr>
            <w:tcW w:w="2551" w:type="dxa"/>
            <w:vMerge w:val="restart"/>
          </w:tcPr>
          <w:p w:rsidR="00DA6447" w:rsidRDefault="004440C5">
            <w:pPr>
              <w:pStyle w:val="ConsPlusNormal0"/>
              <w:jc w:val="both"/>
            </w:pPr>
            <w:r>
              <w:t>Сумма планируемых поступлений/выплат за пределами планового периода</w:t>
            </w:r>
          </w:p>
        </w:tc>
        <w:tc>
          <w:tcPr>
            <w:tcW w:w="5839" w:type="dxa"/>
            <w:tcBorders>
              <w:bottom w:val="nil"/>
            </w:tcBorders>
          </w:tcPr>
          <w:p w:rsidR="00DA6447" w:rsidRDefault="004440C5">
            <w:pPr>
              <w:pStyle w:val="ConsPlusNormal0"/>
              <w:jc w:val="both"/>
            </w:pPr>
            <w:r>
              <w:t>Указывается сумма планируемых поступлений/выплат за пределами</w:t>
            </w:r>
            <w:r>
              <w:t xml:space="preserve"> планового периода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Реквизит заполняется на основании данных плана финансово-хозяйственной деятельности бюджетного (автономного) учреждения</w:t>
            </w:r>
          </w:p>
        </w:tc>
      </w:tr>
      <w:tr w:rsidR="00DA6447">
        <w:tc>
          <w:tcPr>
            <w:tcW w:w="680" w:type="dxa"/>
          </w:tcPr>
          <w:p w:rsidR="00DA6447" w:rsidRDefault="004440C5">
            <w:pPr>
              <w:pStyle w:val="ConsPlusNormal0"/>
              <w:jc w:val="center"/>
              <w:outlineLvl w:val="4"/>
            </w:pPr>
            <w:r>
              <w:t>1.2</w:t>
            </w:r>
          </w:p>
        </w:tc>
        <w:tc>
          <w:tcPr>
            <w:tcW w:w="8390" w:type="dxa"/>
            <w:gridSpan w:val="2"/>
          </w:tcPr>
          <w:p w:rsidR="00DA6447" w:rsidRDefault="004440C5">
            <w:pPr>
              <w:pStyle w:val="ConsPlusNormal0"/>
              <w:jc w:val="center"/>
            </w:pPr>
            <w:r>
              <w:t>Сведения об операциях с целевыми субсидиями</w:t>
            </w:r>
          </w:p>
        </w:tc>
      </w:tr>
      <w:tr w:rsidR="00DA6447">
        <w:tc>
          <w:tcPr>
            <w:tcW w:w="680" w:type="dxa"/>
          </w:tcPr>
          <w:p w:rsidR="00DA6447" w:rsidRDefault="004440C5">
            <w:pPr>
              <w:pStyle w:val="ConsPlusNormal0"/>
              <w:jc w:val="center"/>
            </w:pPr>
            <w:r>
              <w:t>1.2.1</w:t>
            </w:r>
          </w:p>
        </w:tc>
        <w:tc>
          <w:tcPr>
            <w:tcW w:w="2551" w:type="dxa"/>
          </w:tcPr>
          <w:p w:rsidR="00DA6447" w:rsidRDefault="004440C5">
            <w:pPr>
              <w:pStyle w:val="ConsPlusNormal0"/>
              <w:jc w:val="both"/>
            </w:pPr>
            <w:r>
              <w:t>Наименование документа об операциях с целевыми субсидиями</w:t>
            </w:r>
          </w:p>
        </w:tc>
        <w:tc>
          <w:tcPr>
            <w:tcW w:w="5839" w:type="dxa"/>
          </w:tcPr>
          <w:p w:rsidR="00DA6447" w:rsidRDefault="004440C5">
            <w:pPr>
              <w:pStyle w:val="ConsPlusNormal0"/>
              <w:jc w:val="both"/>
            </w:pPr>
            <w:r>
              <w:t>Указывается наименование документа об операциях с целевыми субсидиями, предоставленными бюджетному учреждению (автономному учреждению)</w:t>
            </w:r>
          </w:p>
        </w:tc>
      </w:tr>
      <w:tr w:rsidR="00DA6447">
        <w:tc>
          <w:tcPr>
            <w:tcW w:w="680" w:type="dxa"/>
          </w:tcPr>
          <w:p w:rsidR="00DA6447" w:rsidRDefault="004440C5">
            <w:pPr>
              <w:pStyle w:val="ConsPlusNormal0"/>
              <w:jc w:val="center"/>
            </w:pPr>
            <w:r>
              <w:t>1.2.2</w:t>
            </w:r>
          </w:p>
        </w:tc>
        <w:tc>
          <w:tcPr>
            <w:tcW w:w="2551" w:type="dxa"/>
          </w:tcPr>
          <w:p w:rsidR="00DA6447" w:rsidRDefault="004440C5">
            <w:pPr>
              <w:pStyle w:val="ConsPlusNormal0"/>
              <w:jc w:val="both"/>
            </w:pPr>
            <w:r>
              <w:t>Дата документа об операциях с целевыми субсидиями</w:t>
            </w:r>
          </w:p>
        </w:tc>
        <w:tc>
          <w:tcPr>
            <w:tcW w:w="5839" w:type="dxa"/>
          </w:tcPr>
          <w:p w:rsidR="00DA6447" w:rsidRDefault="004440C5">
            <w:pPr>
              <w:pStyle w:val="ConsPlusNormal0"/>
              <w:jc w:val="both"/>
            </w:pPr>
            <w:r>
              <w:t>Указывается дата составления документа об операциях с целевыми субсидиями, предоставленными бюджетному учреждению (автономному учреждению)</w:t>
            </w:r>
          </w:p>
        </w:tc>
      </w:tr>
      <w:tr w:rsidR="00DA6447">
        <w:tc>
          <w:tcPr>
            <w:tcW w:w="680" w:type="dxa"/>
          </w:tcPr>
          <w:p w:rsidR="00DA6447" w:rsidRDefault="004440C5">
            <w:pPr>
              <w:pStyle w:val="ConsPlusNormal0"/>
              <w:jc w:val="center"/>
            </w:pPr>
            <w:r>
              <w:lastRenderedPageBreak/>
              <w:t>1.2.3</w:t>
            </w:r>
          </w:p>
        </w:tc>
        <w:tc>
          <w:tcPr>
            <w:tcW w:w="2551" w:type="dxa"/>
          </w:tcPr>
          <w:p w:rsidR="00DA6447" w:rsidRDefault="004440C5">
            <w:pPr>
              <w:pStyle w:val="ConsPlusNormal0"/>
              <w:jc w:val="both"/>
            </w:pPr>
            <w:r>
              <w:t>Код субсидии</w:t>
            </w:r>
          </w:p>
        </w:tc>
        <w:tc>
          <w:tcPr>
            <w:tcW w:w="5839" w:type="dxa"/>
          </w:tcPr>
          <w:p w:rsidR="00DA6447" w:rsidRDefault="004440C5">
            <w:pPr>
              <w:pStyle w:val="ConsPlusNormal0"/>
              <w:jc w:val="both"/>
            </w:pPr>
            <w:r>
              <w:t>Указывается код целевой субсидии, предоставляемой бюджетным и автономным учреждениям в соответств</w:t>
            </w:r>
            <w:r>
              <w:t xml:space="preserve">ии с </w:t>
            </w:r>
            <w:hyperlink r:id="rId600" w:tooltip="&quot;Бюджетный кодекс Российской Федерации&quot; от 31.07.1998 N 145-ФЗ (ред. от 28.12.2025) {КонсультантПлюс}">
              <w:r>
                <w:rPr>
                  <w:color w:val="0000FF"/>
                </w:rPr>
                <w:t>абзацем вто</w:t>
              </w:r>
              <w:r>
                <w:rPr>
                  <w:color w:val="0000FF"/>
                </w:rPr>
                <w:t>рым пункта 1 статьи 78.1</w:t>
              </w:r>
            </w:hyperlink>
            <w:r>
              <w:t xml:space="preserve"> и </w:t>
            </w:r>
            <w:hyperlink r:id="rId601" w:tooltip="&quot;Бюджетный кодекс Российской Федерации&quot; от 31.07.1998 N 145-ФЗ (ред. от 28.12.2025) {КонсультантПлюс}">
              <w:r>
                <w:rPr>
                  <w:color w:val="0000FF"/>
                </w:rPr>
                <w:t>статьей 78.2</w:t>
              </w:r>
            </w:hyperlink>
            <w:r>
              <w:t xml:space="preserve"> Бюджетного кодекса Российской Федерации</w:t>
            </w:r>
          </w:p>
        </w:tc>
      </w:tr>
      <w:tr w:rsidR="00DA6447">
        <w:tc>
          <w:tcPr>
            <w:tcW w:w="680" w:type="dxa"/>
          </w:tcPr>
          <w:p w:rsidR="00DA6447" w:rsidRDefault="004440C5">
            <w:pPr>
              <w:pStyle w:val="ConsPlusNormal0"/>
              <w:jc w:val="center"/>
            </w:pPr>
            <w:r>
              <w:t>1.2.4</w:t>
            </w:r>
          </w:p>
        </w:tc>
        <w:tc>
          <w:tcPr>
            <w:tcW w:w="2551" w:type="dxa"/>
          </w:tcPr>
          <w:p w:rsidR="00DA6447" w:rsidRDefault="004440C5">
            <w:pPr>
              <w:pStyle w:val="ConsPlusNormal0"/>
              <w:jc w:val="both"/>
            </w:pPr>
            <w:r>
              <w:t>Идентификатор государственного контракта, контракта, договора, соглашения</w:t>
            </w:r>
          </w:p>
        </w:tc>
        <w:tc>
          <w:tcPr>
            <w:tcW w:w="5839" w:type="dxa"/>
          </w:tcPr>
          <w:p w:rsidR="00DA6447" w:rsidRDefault="004440C5">
            <w:pPr>
              <w:pStyle w:val="ConsPlusNormal0"/>
              <w:jc w:val="both"/>
            </w:pPr>
            <w:r>
              <w:t>Указывается уникальный номер реестровой записи в соответствии с законодательством Российской Федерации (при н</w:t>
            </w:r>
            <w:r>
              <w:t>аличии)</w:t>
            </w:r>
          </w:p>
        </w:tc>
      </w:tr>
      <w:tr w:rsidR="00DA6447">
        <w:tc>
          <w:tcPr>
            <w:tcW w:w="680" w:type="dxa"/>
          </w:tcPr>
          <w:p w:rsidR="00DA6447" w:rsidRDefault="004440C5">
            <w:pPr>
              <w:pStyle w:val="ConsPlusNormal0"/>
              <w:jc w:val="center"/>
            </w:pPr>
            <w:r>
              <w:t>1.2.5</w:t>
            </w:r>
          </w:p>
        </w:tc>
        <w:tc>
          <w:tcPr>
            <w:tcW w:w="2551" w:type="dxa"/>
          </w:tcPr>
          <w:p w:rsidR="00DA6447" w:rsidRDefault="004440C5">
            <w:pPr>
              <w:pStyle w:val="ConsPlusNormal0"/>
              <w:jc w:val="both"/>
            </w:pPr>
            <w:r>
              <w:t>Иной идентификатор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DA6447">
        <w:tc>
          <w:tcPr>
            <w:tcW w:w="680" w:type="dxa"/>
          </w:tcPr>
          <w:p w:rsidR="00DA6447" w:rsidRDefault="004440C5">
            <w:pPr>
              <w:pStyle w:val="ConsPlusNormal0"/>
              <w:jc w:val="center"/>
            </w:pPr>
            <w:r>
              <w:t>1.2.6</w:t>
            </w:r>
          </w:p>
        </w:tc>
        <w:tc>
          <w:tcPr>
            <w:tcW w:w="2551" w:type="dxa"/>
          </w:tcPr>
          <w:p w:rsidR="00DA6447" w:rsidRDefault="004440C5">
            <w:pPr>
              <w:pStyle w:val="ConsPlusNormal0"/>
              <w:jc w:val="both"/>
            </w:pPr>
            <w:r>
              <w:t>Код объекта капитальных вложений</w:t>
            </w:r>
          </w:p>
        </w:tc>
        <w:tc>
          <w:tcPr>
            <w:tcW w:w="5839" w:type="dxa"/>
          </w:tcPr>
          <w:p w:rsidR="00DA6447" w:rsidRDefault="004440C5">
            <w:pPr>
              <w:pStyle w:val="ConsPlusNormal0"/>
              <w:jc w:val="both"/>
            </w:pPr>
            <w:r>
              <w:t>Указывается код объекта капитального строительства или объекта недвижимого имущества (при наличии)</w:t>
            </w:r>
          </w:p>
        </w:tc>
      </w:tr>
      <w:tr w:rsidR="00DA6447">
        <w:tc>
          <w:tcPr>
            <w:tcW w:w="680" w:type="dxa"/>
            <w:vMerge w:val="restart"/>
          </w:tcPr>
          <w:p w:rsidR="00DA6447" w:rsidRDefault="004440C5">
            <w:pPr>
              <w:pStyle w:val="ConsPlusNormal0"/>
              <w:jc w:val="center"/>
            </w:pPr>
            <w:r>
              <w:t>1.2.7</w:t>
            </w:r>
          </w:p>
        </w:tc>
        <w:tc>
          <w:tcPr>
            <w:tcW w:w="2551" w:type="dxa"/>
            <w:vMerge w:val="restart"/>
          </w:tcPr>
          <w:p w:rsidR="00DA6447" w:rsidRDefault="004440C5">
            <w:pPr>
              <w:pStyle w:val="ConsPlusNormal0"/>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DA6447" w:rsidRDefault="004440C5">
            <w:pPr>
              <w:pStyle w:val="ConsPlusNormal0"/>
              <w:jc w:val="both"/>
            </w:pPr>
            <w:r>
              <w:t>Указываются неиспользованные на начало текущего финансового года остатки целевых субсидий, разрешенные к использованию</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w:t>
            </w:r>
            <w:r>
              <w:t xml:space="preserve">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DA6447">
        <w:tc>
          <w:tcPr>
            <w:tcW w:w="680" w:type="dxa"/>
            <w:vMerge w:val="restart"/>
          </w:tcPr>
          <w:p w:rsidR="00DA6447" w:rsidRDefault="004440C5">
            <w:pPr>
              <w:pStyle w:val="ConsPlusNormal0"/>
              <w:jc w:val="center"/>
            </w:pPr>
            <w:r>
              <w:t>1.2.8</w:t>
            </w:r>
          </w:p>
        </w:tc>
        <w:tc>
          <w:tcPr>
            <w:tcW w:w="2551" w:type="dxa"/>
            <w:vMerge w:val="restart"/>
          </w:tcPr>
          <w:p w:rsidR="00DA6447" w:rsidRDefault="004440C5">
            <w:pPr>
              <w:pStyle w:val="ConsPlusNormal0"/>
              <w:jc w:val="both"/>
            </w:pPr>
            <w:r>
              <w:t>Суммы возврата дебиторской задолженности прошлых лет</w:t>
            </w:r>
          </w:p>
        </w:tc>
        <w:tc>
          <w:tcPr>
            <w:tcW w:w="5839" w:type="dxa"/>
            <w:tcBorders>
              <w:bottom w:val="nil"/>
            </w:tcBorders>
          </w:tcPr>
          <w:p w:rsidR="00DA6447" w:rsidRDefault="004440C5">
            <w:pPr>
              <w:pStyle w:val="ConsPlusNormal0"/>
              <w:jc w:val="both"/>
            </w:pPr>
            <w:r>
              <w:t>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w:t>
            </w:r>
            <w:r>
              <w:t xml:space="preserve">мным учреждениям в соответствии с </w:t>
            </w:r>
            <w:hyperlink r:id="rId602" w:tooltip="&quot;Бюджетный кодекс Российской Федерации&quot; от 31.07.1998 N 145-ФЗ (ред. от 28.12.2025) {КонсультантПлюс}">
              <w:r>
                <w:rPr>
                  <w:color w:val="0000FF"/>
                </w:rPr>
                <w:t>абзацем вторым пункта 1 статьи 78.1</w:t>
              </w:r>
            </w:hyperlink>
            <w:r>
              <w:t xml:space="preserve"> и </w:t>
            </w:r>
            <w:hyperlink r:id="rId603" w:tooltip="&quot;Бюджетный кодекс Российской Федерации&quot; от 31.07.1998 N 145-ФЗ (ред. от 28.12.2025) {КонсультантПлюс}">
              <w:r>
                <w:rPr>
                  <w:color w:val="0000FF"/>
                </w:rPr>
                <w:t>статьей 78.2</w:t>
              </w:r>
            </w:hyperlink>
            <w:r>
              <w:t xml:space="preserve"> Бюджетного кодекса Российской Федерации, разрешенная к использованию</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общая сумма возврата дебиторской задолженности прошлых лет, разрешенная к использованию</w:t>
            </w:r>
          </w:p>
        </w:tc>
      </w:tr>
      <w:tr w:rsidR="00DA6447">
        <w:tc>
          <w:tcPr>
            <w:tcW w:w="680" w:type="dxa"/>
            <w:vMerge w:val="restart"/>
          </w:tcPr>
          <w:p w:rsidR="00DA6447" w:rsidRDefault="004440C5">
            <w:pPr>
              <w:pStyle w:val="ConsPlusNormal0"/>
              <w:jc w:val="center"/>
            </w:pPr>
            <w:r>
              <w:t>1.2.9</w:t>
            </w:r>
          </w:p>
        </w:tc>
        <w:tc>
          <w:tcPr>
            <w:tcW w:w="2551" w:type="dxa"/>
            <w:vMerge w:val="restart"/>
          </w:tcPr>
          <w:p w:rsidR="00DA6447" w:rsidRDefault="004440C5">
            <w:pPr>
              <w:pStyle w:val="ConsPlusNormal0"/>
              <w:jc w:val="both"/>
            </w:pPr>
            <w:r>
              <w:t>Планируемые поступления</w:t>
            </w:r>
          </w:p>
        </w:tc>
        <w:tc>
          <w:tcPr>
            <w:tcW w:w="5839" w:type="dxa"/>
            <w:tcBorders>
              <w:bottom w:val="nil"/>
            </w:tcBorders>
          </w:tcPr>
          <w:p w:rsidR="00DA6447" w:rsidRDefault="004440C5">
            <w:pPr>
              <w:pStyle w:val="ConsPlusNormal0"/>
              <w:jc w:val="both"/>
            </w:pPr>
            <w:r>
              <w:t>Указывается сумма планируемых на текущий финансовый год поступлений целевых субсидий</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 xml:space="preserve">По строке "Итого" указывается общая сумма планируемых на текущий финансовый год поступлений </w:t>
            </w:r>
            <w:r>
              <w:lastRenderedPageBreak/>
              <w:t>целевых субсидий</w:t>
            </w:r>
          </w:p>
        </w:tc>
      </w:tr>
      <w:tr w:rsidR="00DA6447">
        <w:tc>
          <w:tcPr>
            <w:tcW w:w="680" w:type="dxa"/>
            <w:vMerge w:val="restart"/>
          </w:tcPr>
          <w:p w:rsidR="00DA6447" w:rsidRDefault="004440C5">
            <w:pPr>
              <w:pStyle w:val="ConsPlusNormal0"/>
              <w:jc w:val="center"/>
            </w:pPr>
            <w:r>
              <w:lastRenderedPageBreak/>
              <w:t>1.2.10</w:t>
            </w:r>
          </w:p>
        </w:tc>
        <w:tc>
          <w:tcPr>
            <w:tcW w:w="2551" w:type="dxa"/>
            <w:vMerge w:val="restart"/>
          </w:tcPr>
          <w:p w:rsidR="00DA6447" w:rsidRDefault="004440C5">
            <w:pPr>
              <w:pStyle w:val="ConsPlusNormal0"/>
              <w:jc w:val="both"/>
            </w:pPr>
            <w:r>
              <w:t>Планируемые выплаты</w:t>
            </w:r>
          </w:p>
        </w:tc>
        <w:tc>
          <w:tcPr>
            <w:tcW w:w="5839" w:type="dxa"/>
            <w:tcBorders>
              <w:bottom w:val="nil"/>
            </w:tcBorders>
          </w:tcPr>
          <w:p w:rsidR="00DA6447" w:rsidRDefault="004440C5">
            <w:pPr>
              <w:pStyle w:val="ConsPlusNormal0"/>
              <w:jc w:val="both"/>
            </w:pPr>
            <w:r>
              <w:t>Указывается сумма планируемых на текущий финансовый год выплат, источником финансового обеспечения которых являются целевые субсидии</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w:t>
            </w:r>
            <w:r>
              <w:t xml:space="preserve">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DA6447">
        <w:tc>
          <w:tcPr>
            <w:tcW w:w="680" w:type="dxa"/>
          </w:tcPr>
          <w:p w:rsidR="00DA6447" w:rsidRDefault="004440C5">
            <w:pPr>
              <w:pStyle w:val="ConsPlusNormal0"/>
              <w:jc w:val="center"/>
              <w:outlineLvl w:val="3"/>
            </w:pPr>
            <w:r>
              <w:t>2</w:t>
            </w:r>
          </w:p>
        </w:tc>
        <w:tc>
          <w:tcPr>
            <w:tcW w:w="8390" w:type="dxa"/>
            <w:gridSpan w:val="2"/>
          </w:tcPr>
          <w:p w:rsidR="00DA6447" w:rsidRDefault="004440C5">
            <w:pPr>
              <w:pStyle w:val="ConsPlusNormal0"/>
              <w:jc w:val="center"/>
            </w:pPr>
            <w:r>
              <w:t>Остаток средств на лицевом счете</w:t>
            </w:r>
          </w:p>
        </w:tc>
      </w:tr>
      <w:tr w:rsidR="00DA6447">
        <w:tc>
          <w:tcPr>
            <w:tcW w:w="680" w:type="dxa"/>
          </w:tcPr>
          <w:p w:rsidR="00DA6447" w:rsidRDefault="004440C5">
            <w:pPr>
              <w:pStyle w:val="ConsPlusNormal0"/>
              <w:jc w:val="center"/>
            </w:pPr>
            <w:r>
              <w:t>2.1</w:t>
            </w:r>
          </w:p>
        </w:tc>
        <w:tc>
          <w:tcPr>
            <w:tcW w:w="2551" w:type="dxa"/>
          </w:tcPr>
          <w:p w:rsidR="00DA6447" w:rsidRDefault="004440C5">
            <w:pPr>
              <w:pStyle w:val="ConsPlusNormal0"/>
              <w:jc w:val="both"/>
            </w:pPr>
            <w:r>
              <w:t>Наименование показателя</w:t>
            </w:r>
          </w:p>
        </w:tc>
        <w:tc>
          <w:tcPr>
            <w:tcW w:w="5839" w:type="dxa"/>
          </w:tcPr>
          <w:p w:rsidR="00DA6447" w:rsidRDefault="004440C5">
            <w:pPr>
              <w:pStyle w:val="ConsPlusNormal0"/>
              <w:jc w:val="both"/>
            </w:pPr>
            <w:r>
              <w:t>Указывается построчно значение "на начало периода"</w:t>
            </w:r>
            <w:r>
              <w:t xml:space="preserve"> и значение "на конец периода"</w:t>
            </w:r>
          </w:p>
        </w:tc>
      </w:tr>
      <w:tr w:rsidR="00DA6447">
        <w:tc>
          <w:tcPr>
            <w:tcW w:w="680" w:type="dxa"/>
          </w:tcPr>
          <w:p w:rsidR="00DA6447" w:rsidRDefault="004440C5">
            <w:pPr>
              <w:pStyle w:val="ConsPlusNormal0"/>
              <w:jc w:val="center"/>
            </w:pPr>
            <w:r>
              <w:t>2.2</w:t>
            </w:r>
          </w:p>
        </w:tc>
        <w:tc>
          <w:tcPr>
            <w:tcW w:w="2551" w:type="dxa"/>
          </w:tcPr>
          <w:p w:rsidR="00DA6447" w:rsidRDefault="004440C5">
            <w:pPr>
              <w:pStyle w:val="ConsPlusNormal0"/>
              <w:jc w:val="both"/>
            </w:pPr>
            <w:r>
              <w:t>Всего</w:t>
            </w:r>
          </w:p>
        </w:tc>
        <w:tc>
          <w:tcPr>
            <w:tcW w:w="5839" w:type="dxa"/>
          </w:tcPr>
          <w:p w:rsidR="00DA6447" w:rsidRDefault="004440C5">
            <w:pPr>
              <w:pStyle w:val="ConsPlusNormal0"/>
              <w:jc w:val="both"/>
            </w:pPr>
            <w:r>
              <w:t>Указывается остаток средств на лицевом счете на начало периода/на конец периода нарастающим итогом с начала текущего финансового года</w:t>
            </w:r>
          </w:p>
        </w:tc>
      </w:tr>
      <w:tr w:rsidR="00DA6447">
        <w:tc>
          <w:tcPr>
            <w:tcW w:w="680" w:type="dxa"/>
          </w:tcPr>
          <w:p w:rsidR="00DA6447" w:rsidRDefault="004440C5">
            <w:pPr>
              <w:pStyle w:val="ConsPlusNormal0"/>
              <w:jc w:val="center"/>
            </w:pPr>
            <w:r>
              <w:t>2.3</w:t>
            </w:r>
          </w:p>
        </w:tc>
        <w:tc>
          <w:tcPr>
            <w:tcW w:w="2551" w:type="dxa"/>
          </w:tcPr>
          <w:p w:rsidR="00DA6447" w:rsidRDefault="004440C5">
            <w:pPr>
              <w:pStyle w:val="ConsPlusNormal0"/>
              <w:jc w:val="both"/>
            </w:pPr>
            <w:r>
              <w:t>В том числе неразрешенный к использованию</w:t>
            </w:r>
          </w:p>
        </w:tc>
        <w:tc>
          <w:tcPr>
            <w:tcW w:w="5839" w:type="dxa"/>
          </w:tcPr>
          <w:p w:rsidR="00DA6447" w:rsidRDefault="004440C5">
            <w:pPr>
              <w:pStyle w:val="ConsPlusNormal0"/>
              <w:jc w:val="both"/>
            </w:pPr>
            <w:r>
              <w:t>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rsidR="00DA6447">
        <w:tc>
          <w:tcPr>
            <w:tcW w:w="680" w:type="dxa"/>
          </w:tcPr>
          <w:p w:rsidR="00DA6447" w:rsidRDefault="004440C5">
            <w:pPr>
              <w:pStyle w:val="ConsPlusNormal0"/>
              <w:jc w:val="center"/>
              <w:outlineLvl w:val="3"/>
            </w:pPr>
            <w:r>
              <w:t>3</w:t>
            </w:r>
          </w:p>
        </w:tc>
        <w:tc>
          <w:tcPr>
            <w:tcW w:w="8390" w:type="dxa"/>
            <w:gridSpan w:val="2"/>
          </w:tcPr>
          <w:p w:rsidR="00DA6447" w:rsidRDefault="004440C5">
            <w:pPr>
              <w:pStyle w:val="ConsPlusNormal0"/>
              <w:jc w:val="center"/>
            </w:pPr>
            <w:r>
              <w:t>Поступления</w:t>
            </w:r>
          </w:p>
        </w:tc>
      </w:tr>
      <w:tr w:rsidR="00DA6447">
        <w:tc>
          <w:tcPr>
            <w:tcW w:w="680" w:type="dxa"/>
          </w:tcPr>
          <w:p w:rsidR="00DA6447" w:rsidRDefault="004440C5">
            <w:pPr>
              <w:pStyle w:val="ConsPlusNormal0"/>
              <w:jc w:val="center"/>
              <w:outlineLvl w:val="4"/>
            </w:pPr>
            <w:r>
              <w:t>3.1</w:t>
            </w:r>
          </w:p>
        </w:tc>
        <w:tc>
          <w:tcPr>
            <w:tcW w:w="8390" w:type="dxa"/>
            <w:gridSpan w:val="2"/>
          </w:tcPr>
          <w:p w:rsidR="00DA6447" w:rsidRDefault="004440C5">
            <w:pPr>
              <w:pStyle w:val="ConsPlusNormal0"/>
              <w:jc w:val="center"/>
            </w:pPr>
            <w:r>
              <w:t>Субсидии на финансовое обеспечение выполнения государственного (муниципального) задания (код поступления "ГЗ")</w:t>
            </w:r>
          </w:p>
        </w:tc>
      </w:tr>
      <w:tr w:rsidR="00DA6447">
        <w:tc>
          <w:tcPr>
            <w:tcW w:w="680" w:type="dxa"/>
          </w:tcPr>
          <w:p w:rsidR="00DA6447" w:rsidRDefault="004440C5">
            <w:pPr>
              <w:pStyle w:val="ConsPlusNormal0"/>
              <w:jc w:val="center"/>
            </w:pPr>
            <w:r>
              <w:t>3.1.1</w:t>
            </w:r>
          </w:p>
        </w:tc>
        <w:tc>
          <w:tcPr>
            <w:tcW w:w="2551" w:type="dxa"/>
          </w:tcPr>
          <w:p w:rsidR="00DA6447" w:rsidRDefault="004440C5">
            <w:pPr>
              <w:pStyle w:val="ConsPlusNormal0"/>
              <w:jc w:val="both"/>
            </w:pPr>
            <w:r>
              <w:t>Наименование документа, подтверждающего проведение операции</w:t>
            </w:r>
          </w:p>
        </w:tc>
        <w:tc>
          <w:tcPr>
            <w:tcW w:w="5839" w:type="dxa"/>
          </w:tcPr>
          <w:p w:rsidR="00DA6447" w:rsidRDefault="004440C5">
            <w:pPr>
              <w:pStyle w:val="ConsPlusNormal0"/>
              <w:jc w:val="both"/>
            </w:pPr>
            <w:r>
              <w:t>Указывается наименование документа, на основании которого была отражена операц</w:t>
            </w:r>
            <w:r>
              <w:t>ия на лицевом счете</w:t>
            </w:r>
          </w:p>
        </w:tc>
      </w:tr>
      <w:tr w:rsidR="00DA6447">
        <w:tc>
          <w:tcPr>
            <w:tcW w:w="680" w:type="dxa"/>
          </w:tcPr>
          <w:p w:rsidR="00DA6447" w:rsidRDefault="004440C5">
            <w:pPr>
              <w:pStyle w:val="ConsPlusNormal0"/>
              <w:jc w:val="center"/>
            </w:pPr>
            <w:r>
              <w:t>3.1.2</w:t>
            </w:r>
          </w:p>
        </w:tc>
        <w:tc>
          <w:tcPr>
            <w:tcW w:w="2551" w:type="dxa"/>
          </w:tcPr>
          <w:p w:rsidR="00DA6447" w:rsidRDefault="004440C5">
            <w:pPr>
              <w:pStyle w:val="ConsPlusNormal0"/>
              <w:jc w:val="both"/>
            </w:pPr>
            <w:r>
              <w:t>Номер документа, подтверждающего проведение операции</w:t>
            </w:r>
          </w:p>
        </w:tc>
        <w:tc>
          <w:tcPr>
            <w:tcW w:w="5839" w:type="dxa"/>
          </w:tcPr>
          <w:p w:rsidR="00DA6447" w:rsidRDefault="004440C5">
            <w:pPr>
              <w:pStyle w:val="ConsPlusNormal0"/>
              <w:jc w:val="both"/>
            </w:pPr>
            <w:r>
              <w:t>Указывается номер документа, на основании которого была отражена операция на лицевом счете</w:t>
            </w:r>
          </w:p>
        </w:tc>
      </w:tr>
      <w:tr w:rsidR="00DA6447">
        <w:tc>
          <w:tcPr>
            <w:tcW w:w="680" w:type="dxa"/>
          </w:tcPr>
          <w:p w:rsidR="00DA6447" w:rsidRDefault="004440C5">
            <w:pPr>
              <w:pStyle w:val="ConsPlusNormal0"/>
              <w:jc w:val="center"/>
            </w:pPr>
            <w:r>
              <w:t>3.1.3</w:t>
            </w:r>
          </w:p>
        </w:tc>
        <w:tc>
          <w:tcPr>
            <w:tcW w:w="2551" w:type="dxa"/>
          </w:tcPr>
          <w:p w:rsidR="00DA6447" w:rsidRDefault="004440C5">
            <w:pPr>
              <w:pStyle w:val="ConsPlusNormal0"/>
              <w:jc w:val="both"/>
            </w:pPr>
            <w:r>
              <w:t>Дата документа, подтверждающего проведение операции</w:t>
            </w:r>
          </w:p>
        </w:tc>
        <w:tc>
          <w:tcPr>
            <w:tcW w:w="5839" w:type="dxa"/>
          </w:tcPr>
          <w:p w:rsidR="00DA6447" w:rsidRDefault="004440C5">
            <w:pPr>
              <w:pStyle w:val="ConsPlusNormal0"/>
              <w:jc w:val="both"/>
            </w:pPr>
            <w:r>
              <w:t>Указывается дата документа, на основании которого была отражена операция на лицевом счете</w:t>
            </w:r>
          </w:p>
        </w:tc>
      </w:tr>
      <w:tr w:rsidR="00DA6447">
        <w:tc>
          <w:tcPr>
            <w:tcW w:w="680" w:type="dxa"/>
          </w:tcPr>
          <w:p w:rsidR="00DA6447" w:rsidRDefault="004440C5">
            <w:pPr>
              <w:pStyle w:val="ConsPlusNormal0"/>
              <w:jc w:val="center"/>
            </w:pPr>
            <w:r>
              <w:t>3.1.4</w:t>
            </w:r>
          </w:p>
        </w:tc>
        <w:tc>
          <w:tcPr>
            <w:tcW w:w="2551" w:type="dxa"/>
          </w:tcPr>
          <w:p w:rsidR="00DA6447" w:rsidRDefault="004440C5">
            <w:pPr>
              <w:pStyle w:val="ConsPlusNormal0"/>
              <w:jc w:val="both"/>
            </w:pPr>
            <w:r>
              <w:t>Код по бюджетной классификации Российской Федерации</w:t>
            </w:r>
          </w:p>
        </w:tc>
        <w:tc>
          <w:tcPr>
            <w:tcW w:w="5839" w:type="dxa"/>
          </w:tcPr>
          <w:p w:rsidR="00DA6447" w:rsidRDefault="004440C5">
            <w:pPr>
              <w:pStyle w:val="ConsPlusNormal0"/>
              <w:jc w:val="both"/>
            </w:pPr>
            <w:r>
              <w:t xml:space="preserve">Указывается аналитический код поступлений или выплат, соответствующий коду бюджетной классификации, исходя </w:t>
            </w:r>
            <w:r>
              <w:t>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t>3.1.5</w:t>
            </w:r>
          </w:p>
        </w:tc>
        <w:tc>
          <w:tcPr>
            <w:tcW w:w="2551" w:type="dxa"/>
          </w:tcPr>
          <w:p w:rsidR="00DA6447" w:rsidRDefault="004440C5">
            <w:pPr>
              <w:pStyle w:val="ConsPlusNormal0"/>
              <w:jc w:val="both"/>
            </w:pPr>
            <w:r>
              <w:t xml:space="preserve">Идентификатор </w:t>
            </w:r>
            <w:r>
              <w:lastRenderedPageBreak/>
              <w:t>государственного контракта, контракта, договора, соглашения</w:t>
            </w:r>
          </w:p>
        </w:tc>
        <w:tc>
          <w:tcPr>
            <w:tcW w:w="5839" w:type="dxa"/>
          </w:tcPr>
          <w:p w:rsidR="00DA6447" w:rsidRDefault="004440C5">
            <w:pPr>
              <w:pStyle w:val="ConsPlusNormal0"/>
              <w:jc w:val="both"/>
            </w:pPr>
            <w:r>
              <w:lastRenderedPageBreak/>
              <w:t xml:space="preserve">Указывается уникальный номер реестровой записи в </w:t>
            </w:r>
            <w:r>
              <w:lastRenderedPageBreak/>
              <w:t>соответствии с законодательством Российской Федерации (при налич</w:t>
            </w:r>
            <w:r>
              <w:t>ии)</w:t>
            </w:r>
          </w:p>
        </w:tc>
      </w:tr>
      <w:tr w:rsidR="00DA6447">
        <w:tc>
          <w:tcPr>
            <w:tcW w:w="680" w:type="dxa"/>
          </w:tcPr>
          <w:p w:rsidR="00DA6447" w:rsidRDefault="004440C5">
            <w:pPr>
              <w:pStyle w:val="ConsPlusNormal0"/>
              <w:jc w:val="center"/>
            </w:pPr>
            <w:r>
              <w:lastRenderedPageBreak/>
              <w:t>3.1.6</w:t>
            </w:r>
          </w:p>
        </w:tc>
        <w:tc>
          <w:tcPr>
            <w:tcW w:w="2551" w:type="dxa"/>
          </w:tcPr>
          <w:p w:rsidR="00DA6447" w:rsidRDefault="004440C5">
            <w:pPr>
              <w:pStyle w:val="ConsPlusNormal0"/>
              <w:jc w:val="both"/>
            </w:pPr>
            <w:r>
              <w:t>Иной идентификатор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DA6447">
        <w:tc>
          <w:tcPr>
            <w:tcW w:w="680" w:type="dxa"/>
            <w:vMerge w:val="restart"/>
          </w:tcPr>
          <w:p w:rsidR="00DA6447" w:rsidRDefault="004440C5">
            <w:pPr>
              <w:pStyle w:val="ConsPlusNormal0"/>
              <w:jc w:val="center"/>
            </w:pPr>
            <w:r>
              <w:t>3.1.7</w:t>
            </w:r>
          </w:p>
        </w:tc>
        <w:tc>
          <w:tcPr>
            <w:tcW w:w="2551" w:type="dxa"/>
            <w:vMerge w:val="restart"/>
          </w:tcPr>
          <w:p w:rsidR="00DA6447" w:rsidRDefault="004440C5">
            <w:pPr>
              <w:pStyle w:val="ConsPlusNormal0"/>
              <w:jc w:val="both"/>
            </w:pPr>
            <w:r>
              <w:t>Сумма</w:t>
            </w:r>
          </w:p>
        </w:tc>
        <w:tc>
          <w:tcPr>
            <w:tcW w:w="5839" w:type="dxa"/>
            <w:tcBorders>
              <w:bottom w:val="nil"/>
            </w:tcBorders>
          </w:tcPr>
          <w:p w:rsidR="00DA6447" w:rsidRDefault="004440C5">
            <w:pPr>
              <w:pStyle w:val="ConsPlusNormal0"/>
              <w:jc w:val="both"/>
            </w:pPr>
            <w:r>
              <w:t>Указывается сумма по документу, подтверждающему проведение операции</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общая сумма по разделу</w:t>
            </w:r>
          </w:p>
        </w:tc>
      </w:tr>
      <w:tr w:rsidR="00DA6447">
        <w:tc>
          <w:tcPr>
            <w:tcW w:w="680" w:type="dxa"/>
          </w:tcPr>
          <w:p w:rsidR="00DA6447" w:rsidRDefault="004440C5">
            <w:pPr>
              <w:pStyle w:val="ConsPlusNormal0"/>
              <w:jc w:val="center"/>
              <w:outlineLvl w:val="4"/>
            </w:pPr>
            <w:r>
              <w:t>3.2</w:t>
            </w:r>
          </w:p>
        </w:tc>
        <w:tc>
          <w:tcPr>
            <w:tcW w:w="8390" w:type="dxa"/>
            <w:gridSpan w:val="2"/>
          </w:tcPr>
          <w:p w:rsidR="00DA6447" w:rsidRDefault="004440C5">
            <w:pPr>
              <w:pStyle w:val="ConsPlusNormal0"/>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w:t>
            </w:r>
            <w:r>
              <w:t>я "ЦС")</w:t>
            </w:r>
          </w:p>
        </w:tc>
      </w:tr>
      <w:tr w:rsidR="00DA6447">
        <w:tc>
          <w:tcPr>
            <w:tcW w:w="680" w:type="dxa"/>
          </w:tcPr>
          <w:p w:rsidR="00DA6447" w:rsidRDefault="004440C5">
            <w:pPr>
              <w:pStyle w:val="ConsPlusNormal0"/>
              <w:jc w:val="center"/>
            </w:pPr>
            <w:r>
              <w:t>3.2.1</w:t>
            </w:r>
          </w:p>
        </w:tc>
        <w:tc>
          <w:tcPr>
            <w:tcW w:w="2551" w:type="dxa"/>
          </w:tcPr>
          <w:p w:rsidR="00DA6447" w:rsidRDefault="004440C5">
            <w:pPr>
              <w:pStyle w:val="ConsPlusNormal0"/>
              <w:jc w:val="both"/>
            </w:pPr>
            <w:r>
              <w:t>Наименование документа, подтверждающего проведение операции</w:t>
            </w:r>
          </w:p>
        </w:tc>
        <w:tc>
          <w:tcPr>
            <w:tcW w:w="5839" w:type="dxa"/>
          </w:tcPr>
          <w:p w:rsidR="00DA6447" w:rsidRDefault="004440C5">
            <w:pPr>
              <w:pStyle w:val="ConsPlusNormal0"/>
              <w:jc w:val="both"/>
            </w:pPr>
            <w:r>
              <w:t>Указывается наименование документа, на основании которого была отражена операция на лицевом счете</w:t>
            </w:r>
          </w:p>
        </w:tc>
      </w:tr>
      <w:tr w:rsidR="00DA6447">
        <w:tc>
          <w:tcPr>
            <w:tcW w:w="680" w:type="dxa"/>
          </w:tcPr>
          <w:p w:rsidR="00DA6447" w:rsidRDefault="004440C5">
            <w:pPr>
              <w:pStyle w:val="ConsPlusNormal0"/>
              <w:jc w:val="center"/>
            </w:pPr>
            <w:r>
              <w:t>3.2.2</w:t>
            </w:r>
          </w:p>
        </w:tc>
        <w:tc>
          <w:tcPr>
            <w:tcW w:w="2551" w:type="dxa"/>
          </w:tcPr>
          <w:p w:rsidR="00DA6447" w:rsidRDefault="004440C5">
            <w:pPr>
              <w:pStyle w:val="ConsPlusNormal0"/>
              <w:jc w:val="both"/>
            </w:pPr>
            <w:r>
              <w:t>Номер документа, подтверждающего проведение операции</w:t>
            </w:r>
          </w:p>
        </w:tc>
        <w:tc>
          <w:tcPr>
            <w:tcW w:w="5839" w:type="dxa"/>
          </w:tcPr>
          <w:p w:rsidR="00DA6447" w:rsidRDefault="004440C5">
            <w:pPr>
              <w:pStyle w:val="ConsPlusNormal0"/>
              <w:jc w:val="both"/>
            </w:pPr>
            <w:r>
              <w:t>Указывается номер документа, на основании которого была отражена операция на лицевом счете</w:t>
            </w:r>
          </w:p>
        </w:tc>
      </w:tr>
      <w:tr w:rsidR="00DA6447">
        <w:tc>
          <w:tcPr>
            <w:tcW w:w="680" w:type="dxa"/>
          </w:tcPr>
          <w:p w:rsidR="00DA6447" w:rsidRDefault="004440C5">
            <w:pPr>
              <w:pStyle w:val="ConsPlusNormal0"/>
              <w:jc w:val="center"/>
            </w:pPr>
            <w:r>
              <w:t>3.2.3</w:t>
            </w:r>
          </w:p>
        </w:tc>
        <w:tc>
          <w:tcPr>
            <w:tcW w:w="2551" w:type="dxa"/>
          </w:tcPr>
          <w:p w:rsidR="00DA6447" w:rsidRDefault="004440C5">
            <w:pPr>
              <w:pStyle w:val="ConsPlusNormal0"/>
              <w:jc w:val="both"/>
            </w:pPr>
            <w:r>
              <w:t>Дата документа, подтверждающего проведение операции</w:t>
            </w:r>
          </w:p>
        </w:tc>
        <w:tc>
          <w:tcPr>
            <w:tcW w:w="5839" w:type="dxa"/>
          </w:tcPr>
          <w:p w:rsidR="00DA6447" w:rsidRDefault="004440C5">
            <w:pPr>
              <w:pStyle w:val="ConsPlusNormal0"/>
              <w:jc w:val="both"/>
            </w:pPr>
            <w:r>
              <w:t>Указывается дата документа, на основании которого была отражена операция на лицевом счете</w:t>
            </w:r>
          </w:p>
        </w:tc>
      </w:tr>
      <w:tr w:rsidR="00DA6447">
        <w:tc>
          <w:tcPr>
            <w:tcW w:w="680" w:type="dxa"/>
          </w:tcPr>
          <w:p w:rsidR="00DA6447" w:rsidRDefault="004440C5">
            <w:pPr>
              <w:pStyle w:val="ConsPlusNormal0"/>
              <w:jc w:val="center"/>
            </w:pPr>
            <w:r>
              <w:t>3.2.4</w:t>
            </w:r>
          </w:p>
        </w:tc>
        <w:tc>
          <w:tcPr>
            <w:tcW w:w="2551" w:type="dxa"/>
          </w:tcPr>
          <w:p w:rsidR="00DA6447" w:rsidRDefault="004440C5">
            <w:pPr>
              <w:pStyle w:val="ConsPlusNormal0"/>
              <w:jc w:val="both"/>
            </w:pPr>
            <w:r>
              <w:t>Код по бю</w:t>
            </w:r>
            <w:r>
              <w:t>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t>3.2.5</w:t>
            </w:r>
          </w:p>
        </w:tc>
        <w:tc>
          <w:tcPr>
            <w:tcW w:w="2551" w:type="dxa"/>
          </w:tcPr>
          <w:p w:rsidR="00DA6447" w:rsidRDefault="004440C5">
            <w:pPr>
              <w:pStyle w:val="ConsPlusNormal0"/>
              <w:jc w:val="both"/>
            </w:pPr>
            <w:r>
              <w:t>Код субсидии</w:t>
            </w:r>
          </w:p>
        </w:tc>
        <w:tc>
          <w:tcPr>
            <w:tcW w:w="5839" w:type="dxa"/>
          </w:tcPr>
          <w:p w:rsidR="00DA6447" w:rsidRDefault="004440C5">
            <w:pPr>
              <w:pStyle w:val="ConsPlusNormal0"/>
              <w:jc w:val="both"/>
            </w:pPr>
            <w:r>
              <w:t xml:space="preserve">Указывается код целевой </w:t>
            </w:r>
            <w:r>
              <w:t xml:space="preserve">субсидии, предоставляемой бюджетным и автономным учреждениям в соответствии с </w:t>
            </w:r>
            <w:hyperlink r:id="rId604" w:tooltip="&quot;Бюджетный кодекс Российской Федерации&quot; от 31.07.1998 N 145-ФЗ (ред. от 28.12.2025) {КонсультантПлюс}">
              <w:r>
                <w:rPr>
                  <w:color w:val="0000FF"/>
                </w:rPr>
                <w:t>абзацем вторым пун</w:t>
              </w:r>
              <w:r>
                <w:rPr>
                  <w:color w:val="0000FF"/>
                </w:rPr>
                <w:t>кта 1 статьи 78.1</w:t>
              </w:r>
            </w:hyperlink>
            <w:r>
              <w:t xml:space="preserve"> и </w:t>
            </w:r>
            <w:hyperlink r:id="rId605" w:tooltip="&quot;Бюджетный кодекс Российской Федерации&quot; от 31.07.1998 N 145-ФЗ (ред. от 28.12.2025) {КонсультантПлюс}">
              <w:r>
                <w:rPr>
                  <w:color w:val="0000FF"/>
                </w:rPr>
                <w:t>статьей 78.2</w:t>
              </w:r>
            </w:hyperlink>
            <w:r>
              <w:t xml:space="preserve"> Бюджетного кодекса Российской Федерации</w:t>
            </w:r>
          </w:p>
        </w:tc>
      </w:tr>
      <w:tr w:rsidR="00DA6447">
        <w:tc>
          <w:tcPr>
            <w:tcW w:w="680" w:type="dxa"/>
          </w:tcPr>
          <w:p w:rsidR="00DA6447" w:rsidRDefault="004440C5">
            <w:pPr>
              <w:pStyle w:val="ConsPlusNormal0"/>
              <w:jc w:val="center"/>
            </w:pPr>
            <w:r>
              <w:t>3.2.6</w:t>
            </w:r>
          </w:p>
        </w:tc>
        <w:tc>
          <w:tcPr>
            <w:tcW w:w="2551" w:type="dxa"/>
          </w:tcPr>
          <w:p w:rsidR="00DA6447" w:rsidRDefault="004440C5">
            <w:pPr>
              <w:pStyle w:val="ConsPlusNormal0"/>
              <w:jc w:val="both"/>
            </w:pPr>
            <w:r>
              <w:t>Идентификатор государственного контракта, контракта, договора, соглашения</w:t>
            </w:r>
          </w:p>
        </w:tc>
        <w:tc>
          <w:tcPr>
            <w:tcW w:w="5839" w:type="dxa"/>
          </w:tcPr>
          <w:p w:rsidR="00DA6447" w:rsidRDefault="004440C5">
            <w:pPr>
              <w:pStyle w:val="ConsPlusNormal0"/>
              <w:jc w:val="both"/>
            </w:pPr>
            <w:r>
              <w:t>Указывается уникальный номер реестровой записи в соответствии с законодательством Российской Федерации (при наличии)</w:t>
            </w:r>
          </w:p>
        </w:tc>
      </w:tr>
      <w:tr w:rsidR="00DA6447">
        <w:tc>
          <w:tcPr>
            <w:tcW w:w="680" w:type="dxa"/>
          </w:tcPr>
          <w:p w:rsidR="00DA6447" w:rsidRDefault="004440C5">
            <w:pPr>
              <w:pStyle w:val="ConsPlusNormal0"/>
              <w:jc w:val="center"/>
            </w:pPr>
            <w:r>
              <w:lastRenderedPageBreak/>
              <w:t>3.2.7</w:t>
            </w:r>
          </w:p>
        </w:tc>
        <w:tc>
          <w:tcPr>
            <w:tcW w:w="2551" w:type="dxa"/>
          </w:tcPr>
          <w:p w:rsidR="00DA6447" w:rsidRDefault="004440C5">
            <w:pPr>
              <w:pStyle w:val="ConsPlusNormal0"/>
              <w:jc w:val="both"/>
            </w:pPr>
            <w:r>
              <w:t>Иной идентификатор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DA6447">
        <w:tc>
          <w:tcPr>
            <w:tcW w:w="680" w:type="dxa"/>
          </w:tcPr>
          <w:p w:rsidR="00DA6447" w:rsidRDefault="004440C5">
            <w:pPr>
              <w:pStyle w:val="ConsPlusNormal0"/>
              <w:jc w:val="center"/>
            </w:pPr>
            <w:r>
              <w:t>3.2.8</w:t>
            </w:r>
          </w:p>
        </w:tc>
        <w:tc>
          <w:tcPr>
            <w:tcW w:w="2551" w:type="dxa"/>
          </w:tcPr>
          <w:p w:rsidR="00DA6447" w:rsidRDefault="004440C5">
            <w:pPr>
              <w:pStyle w:val="ConsPlusNormal0"/>
              <w:jc w:val="both"/>
            </w:pPr>
            <w:r>
              <w:t>К</w:t>
            </w:r>
            <w:r>
              <w:t>од объекта капитальных вложений</w:t>
            </w:r>
          </w:p>
        </w:tc>
        <w:tc>
          <w:tcPr>
            <w:tcW w:w="5839" w:type="dxa"/>
          </w:tcPr>
          <w:p w:rsidR="00DA6447" w:rsidRDefault="004440C5">
            <w:pPr>
              <w:pStyle w:val="ConsPlusNormal0"/>
              <w:jc w:val="both"/>
            </w:pPr>
            <w:r>
              <w:t>Указывается код объекта капитального строительства или объекта недвижимого имущества (при наличии)</w:t>
            </w:r>
          </w:p>
        </w:tc>
      </w:tr>
      <w:tr w:rsidR="00DA6447">
        <w:tc>
          <w:tcPr>
            <w:tcW w:w="680" w:type="dxa"/>
          </w:tcPr>
          <w:p w:rsidR="00DA6447" w:rsidRDefault="004440C5">
            <w:pPr>
              <w:pStyle w:val="ConsPlusNormal0"/>
              <w:jc w:val="center"/>
            </w:pPr>
            <w:r>
              <w:t>3.2.9</w:t>
            </w:r>
          </w:p>
        </w:tc>
        <w:tc>
          <w:tcPr>
            <w:tcW w:w="2551" w:type="dxa"/>
          </w:tcPr>
          <w:p w:rsidR="00DA6447" w:rsidRDefault="004440C5">
            <w:pPr>
              <w:pStyle w:val="ConsPlusNormal0"/>
              <w:jc w:val="both"/>
            </w:pPr>
            <w:r>
              <w:t>Без права расходования</w:t>
            </w:r>
          </w:p>
        </w:tc>
        <w:tc>
          <w:tcPr>
            <w:tcW w:w="5839" w:type="dxa"/>
          </w:tcPr>
          <w:p w:rsidR="00DA6447" w:rsidRDefault="004440C5">
            <w:pPr>
              <w:pStyle w:val="ConsPlusNormal0"/>
              <w:jc w:val="both"/>
            </w:pPr>
            <w:r>
              <w:t>Указывается сумма по документу, подтверждающему проведение операции, без права расходования</w:t>
            </w:r>
          </w:p>
        </w:tc>
      </w:tr>
      <w:tr w:rsidR="00DA6447">
        <w:tc>
          <w:tcPr>
            <w:tcW w:w="680" w:type="dxa"/>
            <w:vMerge w:val="restart"/>
          </w:tcPr>
          <w:p w:rsidR="00DA6447" w:rsidRDefault="004440C5">
            <w:pPr>
              <w:pStyle w:val="ConsPlusNormal0"/>
              <w:jc w:val="center"/>
            </w:pPr>
            <w:r>
              <w:t>3.</w:t>
            </w:r>
            <w:r>
              <w:t>2.10</w:t>
            </w:r>
          </w:p>
        </w:tc>
        <w:tc>
          <w:tcPr>
            <w:tcW w:w="2551" w:type="dxa"/>
            <w:vMerge w:val="restart"/>
          </w:tcPr>
          <w:p w:rsidR="00DA6447" w:rsidRDefault="004440C5">
            <w:pPr>
              <w:pStyle w:val="ConsPlusNormal0"/>
              <w:jc w:val="both"/>
            </w:pPr>
            <w:r>
              <w:t>Сумма</w:t>
            </w:r>
          </w:p>
        </w:tc>
        <w:tc>
          <w:tcPr>
            <w:tcW w:w="5839" w:type="dxa"/>
            <w:tcBorders>
              <w:bottom w:val="nil"/>
            </w:tcBorders>
          </w:tcPr>
          <w:p w:rsidR="00DA6447" w:rsidRDefault="004440C5">
            <w:pPr>
              <w:pStyle w:val="ConsPlusNormal0"/>
              <w:jc w:val="both"/>
            </w:pPr>
            <w:r>
              <w:t>Указывается сумма по документу, подтверждающему проведение операции</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общая сумма по разделу</w:t>
            </w:r>
          </w:p>
        </w:tc>
      </w:tr>
      <w:tr w:rsidR="00DA6447">
        <w:tc>
          <w:tcPr>
            <w:tcW w:w="680" w:type="dxa"/>
          </w:tcPr>
          <w:p w:rsidR="00DA6447" w:rsidRDefault="004440C5">
            <w:pPr>
              <w:pStyle w:val="ConsPlusNormal0"/>
              <w:jc w:val="center"/>
              <w:outlineLvl w:val="4"/>
            </w:pPr>
            <w:r>
              <w:t>3.3</w:t>
            </w:r>
          </w:p>
        </w:tc>
        <w:tc>
          <w:tcPr>
            <w:tcW w:w="8390" w:type="dxa"/>
            <w:gridSpan w:val="2"/>
          </w:tcPr>
          <w:p w:rsidR="00DA6447" w:rsidRDefault="004440C5">
            <w:pPr>
              <w:pStyle w:val="ConsPlusNormal0"/>
              <w:jc w:val="center"/>
            </w:pPr>
            <w:r>
              <w:t>Гранты в форме субсидий (код поступления "ГР")</w:t>
            </w:r>
          </w:p>
        </w:tc>
      </w:tr>
      <w:tr w:rsidR="00DA6447">
        <w:tc>
          <w:tcPr>
            <w:tcW w:w="680" w:type="dxa"/>
          </w:tcPr>
          <w:p w:rsidR="00DA6447" w:rsidRDefault="004440C5">
            <w:pPr>
              <w:pStyle w:val="ConsPlusNormal0"/>
              <w:jc w:val="center"/>
            </w:pPr>
            <w:r>
              <w:t>3.3.1</w:t>
            </w:r>
          </w:p>
        </w:tc>
        <w:tc>
          <w:tcPr>
            <w:tcW w:w="2551" w:type="dxa"/>
          </w:tcPr>
          <w:p w:rsidR="00DA6447" w:rsidRDefault="004440C5">
            <w:pPr>
              <w:pStyle w:val="ConsPlusNormal0"/>
              <w:jc w:val="both"/>
            </w:pPr>
            <w:r>
              <w:t>Наименование документа, подтверждающего проведение операции</w:t>
            </w:r>
          </w:p>
        </w:tc>
        <w:tc>
          <w:tcPr>
            <w:tcW w:w="5839" w:type="dxa"/>
          </w:tcPr>
          <w:p w:rsidR="00DA6447" w:rsidRDefault="004440C5">
            <w:pPr>
              <w:pStyle w:val="ConsPlusNormal0"/>
              <w:jc w:val="both"/>
            </w:pPr>
            <w:r>
              <w:t>Указывается наименование документа, на основании которого была отражена операция на лицевом счете</w:t>
            </w:r>
          </w:p>
        </w:tc>
      </w:tr>
      <w:tr w:rsidR="00DA6447">
        <w:tc>
          <w:tcPr>
            <w:tcW w:w="680" w:type="dxa"/>
          </w:tcPr>
          <w:p w:rsidR="00DA6447" w:rsidRDefault="004440C5">
            <w:pPr>
              <w:pStyle w:val="ConsPlusNormal0"/>
              <w:jc w:val="center"/>
            </w:pPr>
            <w:r>
              <w:t>3.3.2</w:t>
            </w:r>
          </w:p>
        </w:tc>
        <w:tc>
          <w:tcPr>
            <w:tcW w:w="2551" w:type="dxa"/>
          </w:tcPr>
          <w:p w:rsidR="00DA6447" w:rsidRDefault="004440C5">
            <w:pPr>
              <w:pStyle w:val="ConsPlusNormal0"/>
              <w:jc w:val="both"/>
            </w:pPr>
            <w:r>
              <w:t>Номер документа, подтверждающего проведение операции</w:t>
            </w:r>
          </w:p>
        </w:tc>
        <w:tc>
          <w:tcPr>
            <w:tcW w:w="5839" w:type="dxa"/>
          </w:tcPr>
          <w:p w:rsidR="00DA6447" w:rsidRDefault="004440C5">
            <w:pPr>
              <w:pStyle w:val="ConsPlusNormal0"/>
              <w:jc w:val="both"/>
            </w:pPr>
            <w:r>
              <w:t>Указывается номер документа, на основании которого была отражена операция на лицевом счете</w:t>
            </w:r>
          </w:p>
        </w:tc>
      </w:tr>
      <w:tr w:rsidR="00DA6447">
        <w:tc>
          <w:tcPr>
            <w:tcW w:w="680" w:type="dxa"/>
          </w:tcPr>
          <w:p w:rsidR="00DA6447" w:rsidRDefault="004440C5">
            <w:pPr>
              <w:pStyle w:val="ConsPlusNormal0"/>
              <w:jc w:val="center"/>
            </w:pPr>
            <w:r>
              <w:t>3.3.3</w:t>
            </w:r>
          </w:p>
        </w:tc>
        <w:tc>
          <w:tcPr>
            <w:tcW w:w="2551" w:type="dxa"/>
          </w:tcPr>
          <w:p w:rsidR="00DA6447" w:rsidRDefault="004440C5">
            <w:pPr>
              <w:pStyle w:val="ConsPlusNormal0"/>
              <w:jc w:val="both"/>
            </w:pPr>
            <w:r>
              <w:t>Дата документа, подтверждающего проведение операции</w:t>
            </w:r>
          </w:p>
        </w:tc>
        <w:tc>
          <w:tcPr>
            <w:tcW w:w="5839" w:type="dxa"/>
          </w:tcPr>
          <w:p w:rsidR="00DA6447" w:rsidRDefault="004440C5">
            <w:pPr>
              <w:pStyle w:val="ConsPlusNormal0"/>
              <w:jc w:val="both"/>
            </w:pPr>
            <w:r>
              <w:t>Указывается дата документа, на основании которого была отражена операция на лицевом счете</w:t>
            </w:r>
          </w:p>
        </w:tc>
      </w:tr>
      <w:tr w:rsidR="00DA6447">
        <w:tc>
          <w:tcPr>
            <w:tcW w:w="680" w:type="dxa"/>
          </w:tcPr>
          <w:p w:rsidR="00DA6447" w:rsidRDefault="004440C5">
            <w:pPr>
              <w:pStyle w:val="ConsPlusNormal0"/>
              <w:jc w:val="center"/>
            </w:pPr>
            <w:r>
              <w:t>3.3.4</w:t>
            </w:r>
          </w:p>
        </w:tc>
        <w:tc>
          <w:tcPr>
            <w:tcW w:w="2551" w:type="dxa"/>
          </w:tcPr>
          <w:p w:rsidR="00DA6447" w:rsidRDefault="004440C5">
            <w:pPr>
              <w:pStyle w:val="ConsPlusNormal0"/>
              <w:jc w:val="both"/>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w:t>
            </w:r>
            <w:r>
              <w:t>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t>3.3.5</w:t>
            </w:r>
          </w:p>
        </w:tc>
        <w:tc>
          <w:tcPr>
            <w:tcW w:w="2551" w:type="dxa"/>
          </w:tcPr>
          <w:p w:rsidR="00DA6447" w:rsidRDefault="004440C5">
            <w:pPr>
              <w:pStyle w:val="ConsPlusNormal0"/>
              <w:jc w:val="both"/>
            </w:pPr>
            <w:r>
              <w:t>Идентификатор государственного контракта, контракта, договора, соглашения</w:t>
            </w:r>
          </w:p>
        </w:tc>
        <w:tc>
          <w:tcPr>
            <w:tcW w:w="5839" w:type="dxa"/>
          </w:tcPr>
          <w:p w:rsidR="00DA6447" w:rsidRDefault="004440C5">
            <w:pPr>
              <w:pStyle w:val="ConsPlusNormal0"/>
              <w:jc w:val="both"/>
            </w:pPr>
            <w:r>
              <w:t>Указывается уникальный номер реестровой записи в соответствии</w:t>
            </w:r>
            <w:r>
              <w:t xml:space="preserve"> с законодательством Российской Федерации (при наличии)</w:t>
            </w:r>
          </w:p>
        </w:tc>
      </w:tr>
      <w:tr w:rsidR="00DA6447">
        <w:tc>
          <w:tcPr>
            <w:tcW w:w="680" w:type="dxa"/>
          </w:tcPr>
          <w:p w:rsidR="00DA6447" w:rsidRDefault="004440C5">
            <w:pPr>
              <w:pStyle w:val="ConsPlusNormal0"/>
              <w:jc w:val="center"/>
            </w:pPr>
            <w:r>
              <w:t>3.3.6</w:t>
            </w:r>
          </w:p>
        </w:tc>
        <w:tc>
          <w:tcPr>
            <w:tcW w:w="2551" w:type="dxa"/>
          </w:tcPr>
          <w:p w:rsidR="00DA6447" w:rsidRDefault="004440C5">
            <w:pPr>
              <w:pStyle w:val="ConsPlusNormal0"/>
              <w:jc w:val="both"/>
            </w:pPr>
            <w:r>
              <w:t>Иной идентификатор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DA6447">
        <w:tc>
          <w:tcPr>
            <w:tcW w:w="680" w:type="dxa"/>
            <w:vMerge w:val="restart"/>
          </w:tcPr>
          <w:p w:rsidR="00DA6447" w:rsidRDefault="004440C5">
            <w:pPr>
              <w:pStyle w:val="ConsPlusNormal0"/>
              <w:jc w:val="center"/>
            </w:pPr>
            <w:r>
              <w:t>3.3.7</w:t>
            </w:r>
          </w:p>
        </w:tc>
        <w:tc>
          <w:tcPr>
            <w:tcW w:w="2551" w:type="dxa"/>
            <w:vMerge w:val="restart"/>
          </w:tcPr>
          <w:p w:rsidR="00DA6447" w:rsidRDefault="004440C5">
            <w:pPr>
              <w:pStyle w:val="ConsPlusNormal0"/>
              <w:jc w:val="both"/>
            </w:pPr>
            <w:r>
              <w:t>Сумма</w:t>
            </w:r>
          </w:p>
        </w:tc>
        <w:tc>
          <w:tcPr>
            <w:tcW w:w="5839" w:type="dxa"/>
            <w:tcBorders>
              <w:bottom w:val="nil"/>
            </w:tcBorders>
          </w:tcPr>
          <w:p w:rsidR="00DA6447" w:rsidRDefault="004440C5">
            <w:pPr>
              <w:pStyle w:val="ConsPlusNormal0"/>
              <w:jc w:val="both"/>
            </w:pPr>
            <w:r>
              <w:t>Указывается сумма по д</w:t>
            </w:r>
            <w:r>
              <w:t xml:space="preserve">окументу, подтверждающему </w:t>
            </w:r>
            <w:r>
              <w:lastRenderedPageBreak/>
              <w:t>проведение операции</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общая сумма по разделу</w:t>
            </w:r>
          </w:p>
        </w:tc>
      </w:tr>
      <w:tr w:rsidR="00DA6447">
        <w:tc>
          <w:tcPr>
            <w:tcW w:w="680" w:type="dxa"/>
          </w:tcPr>
          <w:p w:rsidR="00DA6447" w:rsidRDefault="004440C5">
            <w:pPr>
              <w:pStyle w:val="ConsPlusNormal0"/>
              <w:jc w:val="center"/>
              <w:outlineLvl w:val="4"/>
            </w:pPr>
            <w:r>
              <w:t>3.4</w:t>
            </w:r>
          </w:p>
        </w:tc>
        <w:tc>
          <w:tcPr>
            <w:tcW w:w="8390" w:type="dxa"/>
            <w:gridSpan w:val="2"/>
          </w:tcPr>
          <w:p w:rsidR="00DA6447" w:rsidRDefault="004440C5">
            <w:pPr>
              <w:pStyle w:val="ConsPlusNormal0"/>
              <w:jc w:val="center"/>
            </w:pPr>
            <w:r>
              <w:t>Средства обязательного медицинского страхования (код поступления "МС")</w:t>
            </w:r>
          </w:p>
        </w:tc>
      </w:tr>
      <w:tr w:rsidR="00DA6447">
        <w:tc>
          <w:tcPr>
            <w:tcW w:w="680" w:type="dxa"/>
          </w:tcPr>
          <w:p w:rsidR="00DA6447" w:rsidRDefault="004440C5">
            <w:pPr>
              <w:pStyle w:val="ConsPlusNormal0"/>
              <w:jc w:val="center"/>
            </w:pPr>
            <w:r>
              <w:t>3.4.1</w:t>
            </w:r>
          </w:p>
        </w:tc>
        <w:tc>
          <w:tcPr>
            <w:tcW w:w="2551" w:type="dxa"/>
          </w:tcPr>
          <w:p w:rsidR="00DA6447" w:rsidRDefault="004440C5">
            <w:pPr>
              <w:pStyle w:val="ConsPlusNormal0"/>
              <w:jc w:val="both"/>
            </w:pPr>
            <w:r>
              <w:t>Наименование документа, подтверждающего проведение операции</w:t>
            </w:r>
          </w:p>
        </w:tc>
        <w:tc>
          <w:tcPr>
            <w:tcW w:w="5839" w:type="dxa"/>
          </w:tcPr>
          <w:p w:rsidR="00DA6447" w:rsidRDefault="004440C5">
            <w:pPr>
              <w:pStyle w:val="ConsPlusNormal0"/>
              <w:jc w:val="both"/>
            </w:pPr>
            <w:r>
              <w:t>Указывается наименование документа, на основании которого была отражена операция на лицевом счете</w:t>
            </w:r>
          </w:p>
        </w:tc>
      </w:tr>
      <w:tr w:rsidR="00DA6447">
        <w:tc>
          <w:tcPr>
            <w:tcW w:w="680" w:type="dxa"/>
          </w:tcPr>
          <w:p w:rsidR="00DA6447" w:rsidRDefault="004440C5">
            <w:pPr>
              <w:pStyle w:val="ConsPlusNormal0"/>
              <w:jc w:val="center"/>
            </w:pPr>
            <w:r>
              <w:t>3.4.2</w:t>
            </w:r>
          </w:p>
        </w:tc>
        <w:tc>
          <w:tcPr>
            <w:tcW w:w="2551" w:type="dxa"/>
          </w:tcPr>
          <w:p w:rsidR="00DA6447" w:rsidRDefault="004440C5">
            <w:pPr>
              <w:pStyle w:val="ConsPlusNormal0"/>
              <w:jc w:val="both"/>
            </w:pPr>
            <w:r>
              <w:t>Номер документа, подтверждающего проведение операции</w:t>
            </w:r>
          </w:p>
        </w:tc>
        <w:tc>
          <w:tcPr>
            <w:tcW w:w="5839" w:type="dxa"/>
          </w:tcPr>
          <w:p w:rsidR="00DA6447" w:rsidRDefault="004440C5">
            <w:pPr>
              <w:pStyle w:val="ConsPlusNormal0"/>
              <w:jc w:val="both"/>
            </w:pPr>
            <w:r>
              <w:t>Указывается номер документа, на основании которого была отражена операция на лицевом счете</w:t>
            </w:r>
          </w:p>
        </w:tc>
      </w:tr>
      <w:tr w:rsidR="00DA6447">
        <w:tc>
          <w:tcPr>
            <w:tcW w:w="680" w:type="dxa"/>
          </w:tcPr>
          <w:p w:rsidR="00DA6447" w:rsidRDefault="004440C5">
            <w:pPr>
              <w:pStyle w:val="ConsPlusNormal0"/>
              <w:jc w:val="center"/>
            </w:pPr>
            <w:r>
              <w:t>3.4.3</w:t>
            </w:r>
          </w:p>
        </w:tc>
        <w:tc>
          <w:tcPr>
            <w:tcW w:w="2551" w:type="dxa"/>
          </w:tcPr>
          <w:p w:rsidR="00DA6447" w:rsidRDefault="004440C5">
            <w:pPr>
              <w:pStyle w:val="ConsPlusNormal0"/>
              <w:jc w:val="both"/>
            </w:pPr>
            <w:r>
              <w:t>Дата документа, подтверждающего проведение операции</w:t>
            </w:r>
          </w:p>
        </w:tc>
        <w:tc>
          <w:tcPr>
            <w:tcW w:w="5839" w:type="dxa"/>
          </w:tcPr>
          <w:p w:rsidR="00DA6447" w:rsidRDefault="004440C5">
            <w:pPr>
              <w:pStyle w:val="ConsPlusNormal0"/>
              <w:jc w:val="both"/>
            </w:pPr>
            <w:r>
              <w:t>Указывается дата документа, на основании которого была отражена операция на лицевом счете</w:t>
            </w:r>
          </w:p>
        </w:tc>
      </w:tr>
      <w:tr w:rsidR="00DA6447">
        <w:tc>
          <w:tcPr>
            <w:tcW w:w="680" w:type="dxa"/>
          </w:tcPr>
          <w:p w:rsidR="00DA6447" w:rsidRDefault="004440C5">
            <w:pPr>
              <w:pStyle w:val="ConsPlusNormal0"/>
              <w:jc w:val="center"/>
            </w:pPr>
            <w:r>
              <w:t>3.4.4</w:t>
            </w:r>
          </w:p>
        </w:tc>
        <w:tc>
          <w:tcPr>
            <w:tcW w:w="2551" w:type="dxa"/>
          </w:tcPr>
          <w:p w:rsidR="00DA6447" w:rsidRDefault="004440C5">
            <w:pPr>
              <w:pStyle w:val="ConsPlusNormal0"/>
              <w:jc w:val="both"/>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w:t>
            </w:r>
            <w:r>
              <w:t>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t>3.4.5</w:t>
            </w:r>
          </w:p>
        </w:tc>
        <w:tc>
          <w:tcPr>
            <w:tcW w:w="2551" w:type="dxa"/>
          </w:tcPr>
          <w:p w:rsidR="00DA6447" w:rsidRDefault="004440C5">
            <w:pPr>
              <w:pStyle w:val="ConsPlusNormal0"/>
              <w:jc w:val="both"/>
            </w:pPr>
            <w:r>
              <w:t>Идентификатор государственного контракта, контракта, договора, соглашения</w:t>
            </w:r>
          </w:p>
        </w:tc>
        <w:tc>
          <w:tcPr>
            <w:tcW w:w="5839" w:type="dxa"/>
          </w:tcPr>
          <w:p w:rsidR="00DA6447" w:rsidRDefault="004440C5">
            <w:pPr>
              <w:pStyle w:val="ConsPlusNormal0"/>
              <w:jc w:val="both"/>
            </w:pPr>
            <w:r>
              <w:t>Указывается уникальный номер реестровой записи в соответствии</w:t>
            </w:r>
            <w:r>
              <w:t xml:space="preserve"> с законодательством Российской Федерации (при наличии)</w:t>
            </w:r>
          </w:p>
        </w:tc>
      </w:tr>
      <w:tr w:rsidR="00DA6447">
        <w:tc>
          <w:tcPr>
            <w:tcW w:w="680" w:type="dxa"/>
          </w:tcPr>
          <w:p w:rsidR="00DA6447" w:rsidRDefault="004440C5">
            <w:pPr>
              <w:pStyle w:val="ConsPlusNormal0"/>
              <w:jc w:val="center"/>
            </w:pPr>
            <w:r>
              <w:t>3.4.6</w:t>
            </w:r>
          </w:p>
        </w:tc>
        <w:tc>
          <w:tcPr>
            <w:tcW w:w="2551" w:type="dxa"/>
          </w:tcPr>
          <w:p w:rsidR="00DA6447" w:rsidRDefault="004440C5">
            <w:pPr>
              <w:pStyle w:val="ConsPlusNormal0"/>
              <w:jc w:val="both"/>
            </w:pPr>
            <w:r>
              <w:t>Иной идентификатор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DA6447">
        <w:tc>
          <w:tcPr>
            <w:tcW w:w="680" w:type="dxa"/>
            <w:vMerge w:val="restart"/>
          </w:tcPr>
          <w:p w:rsidR="00DA6447" w:rsidRDefault="004440C5">
            <w:pPr>
              <w:pStyle w:val="ConsPlusNormal0"/>
              <w:jc w:val="center"/>
            </w:pPr>
            <w:r>
              <w:t>3.4.7</w:t>
            </w:r>
          </w:p>
        </w:tc>
        <w:tc>
          <w:tcPr>
            <w:tcW w:w="2551" w:type="dxa"/>
            <w:vMerge w:val="restart"/>
          </w:tcPr>
          <w:p w:rsidR="00DA6447" w:rsidRDefault="004440C5">
            <w:pPr>
              <w:pStyle w:val="ConsPlusNormal0"/>
              <w:jc w:val="both"/>
            </w:pPr>
            <w:r>
              <w:t>Сумма</w:t>
            </w:r>
          </w:p>
        </w:tc>
        <w:tc>
          <w:tcPr>
            <w:tcW w:w="5839" w:type="dxa"/>
            <w:tcBorders>
              <w:bottom w:val="nil"/>
            </w:tcBorders>
          </w:tcPr>
          <w:p w:rsidR="00DA6447" w:rsidRDefault="004440C5">
            <w:pPr>
              <w:pStyle w:val="ConsPlusNormal0"/>
              <w:jc w:val="both"/>
            </w:pPr>
            <w:r>
              <w:t>Указывается сумма по д</w:t>
            </w:r>
            <w:r>
              <w:t>окументу, подтверждающему проведение операции</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общая сумма по разделу</w:t>
            </w:r>
          </w:p>
        </w:tc>
      </w:tr>
      <w:tr w:rsidR="00DA6447">
        <w:tc>
          <w:tcPr>
            <w:tcW w:w="680" w:type="dxa"/>
          </w:tcPr>
          <w:p w:rsidR="00DA6447" w:rsidRDefault="004440C5">
            <w:pPr>
              <w:pStyle w:val="ConsPlusNormal0"/>
              <w:jc w:val="center"/>
              <w:outlineLvl w:val="4"/>
            </w:pPr>
            <w:r>
              <w:t>3.5</w:t>
            </w:r>
          </w:p>
        </w:tc>
        <w:tc>
          <w:tcPr>
            <w:tcW w:w="8390" w:type="dxa"/>
            <w:gridSpan w:val="2"/>
          </w:tcPr>
          <w:p w:rsidR="00DA6447" w:rsidRDefault="004440C5">
            <w:pPr>
              <w:pStyle w:val="ConsPlusNormal0"/>
              <w:jc w:val="center"/>
            </w:pPr>
            <w:r>
              <w:t>Средства от приносящей доход деятельности и иные средства (код поступления "ПД")</w:t>
            </w:r>
          </w:p>
        </w:tc>
      </w:tr>
      <w:tr w:rsidR="00DA6447">
        <w:tc>
          <w:tcPr>
            <w:tcW w:w="680" w:type="dxa"/>
          </w:tcPr>
          <w:p w:rsidR="00DA6447" w:rsidRDefault="004440C5">
            <w:pPr>
              <w:pStyle w:val="ConsPlusNormal0"/>
              <w:jc w:val="center"/>
            </w:pPr>
            <w:r>
              <w:t>3.5.1</w:t>
            </w:r>
          </w:p>
        </w:tc>
        <w:tc>
          <w:tcPr>
            <w:tcW w:w="2551" w:type="dxa"/>
          </w:tcPr>
          <w:p w:rsidR="00DA6447" w:rsidRDefault="004440C5">
            <w:pPr>
              <w:pStyle w:val="ConsPlusNormal0"/>
              <w:jc w:val="both"/>
            </w:pPr>
            <w:r>
              <w:t>Наименование документа, подтверждающего проведение операции</w:t>
            </w:r>
          </w:p>
        </w:tc>
        <w:tc>
          <w:tcPr>
            <w:tcW w:w="5839" w:type="dxa"/>
          </w:tcPr>
          <w:p w:rsidR="00DA6447" w:rsidRDefault="004440C5">
            <w:pPr>
              <w:pStyle w:val="ConsPlusNormal0"/>
              <w:jc w:val="both"/>
            </w:pPr>
            <w:r>
              <w:t>Указывается наименование документа, на основании которого была отражена операция на лицевом счете</w:t>
            </w:r>
          </w:p>
        </w:tc>
      </w:tr>
      <w:tr w:rsidR="00DA6447">
        <w:tc>
          <w:tcPr>
            <w:tcW w:w="680" w:type="dxa"/>
          </w:tcPr>
          <w:p w:rsidR="00DA6447" w:rsidRDefault="004440C5">
            <w:pPr>
              <w:pStyle w:val="ConsPlusNormal0"/>
              <w:jc w:val="center"/>
            </w:pPr>
            <w:r>
              <w:t>3.5.2</w:t>
            </w:r>
          </w:p>
        </w:tc>
        <w:tc>
          <w:tcPr>
            <w:tcW w:w="2551" w:type="dxa"/>
          </w:tcPr>
          <w:p w:rsidR="00DA6447" w:rsidRDefault="004440C5">
            <w:pPr>
              <w:pStyle w:val="ConsPlusNormal0"/>
              <w:jc w:val="both"/>
            </w:pPr>
            <w:r>
              <w:t xml:space="preserve">Номер документа, </w:t>
            </w:r>
            <w:r>
              <w:lastRenderedPageBreak/>
              <w:t>подтверждающего проведение операции</w:t>
            </w:r>
          </w:p>
        </w:tc>
        <w:tc>
          <w:tcPr>
            <w:tcW w:w="5839" w:type="dxa"/>
          </w:tcPr>
          <w:p w:rsidR="00DA6447" w:rsidRDefault="004440C5">
            <w:pPr>
              <w:pStyle w:val="ConsPlusNormal0"/>
              <w:jc w:val="both"/>
            </w:pPr>
            <w:r>
              <w:lastRenderedPageBreak/>
              <w:t xml:space="preserve">Указывается номер документа, на основании которого </w:t>
            </w:r>
            <w:r>
              <w:lastRenderedPageBreak/>
              <w:t>была отражена операция на лицевом счете</w:t>
            </w:r>
          </w:p>
        </w:tc>
      </w:tr>
      <w:tr w:rsidR="00DA6447">
        <w:tc>
          <w:tcPr>
            <w:tcW w:w="680" w:type="dxa"/>
          </w:tcPr>
          <w:p w:rsidR="00DA6447" w:rsidRDefault="004440C5">
            <w:pPr>
              <w:pStyle w:val="ConsPlusNormal0"/>
              <w:jc w:val="center"/>
            </w:pPr>
            <w:r>
              <w:lastRenderedPageBreak/>
              <w:t>3.5.3</w:t>
            </w:r>
          </w:p>
        </w:tc>
        <w:tc>
          <w:tcPr>
            <w:tcW w:w="2551" w:type="dxa"/>
          </w:tcPr>
          <w:p w:rsidR="00DA6447" w:rsidRDefault="004440C5">
            <w:pPr>
              <w:pStyle w:val="ConsPlusNormal0"/>
              <w:jc w:val="both"/>
            </w:pPr>
            <w:r>
              <w:t>Дата документа, подтверждающего проведение операции</w:t>
            </w:r>
          </w:p>
        </w:tc>
        <w:tc>
          <w:tcPr>
            <w:tcW w:w="5839" w:type="dxa"/>
          </w:tcPr>
          <w:p w:rsidR="00DA6447" w:rsidRDefault="004440C5">
            <w:pPr>
              <w:pStyle w:val="ConsPlusNormal0"/>
              <w:jc w:val="both"/>
            </w:pPr>
            <w:r>
              <w:t>Указывается дата документа, на основании которого была отражена операция на лицевом счете</w:t>
            </w:r>
          </w:p>
        </w:tc>
      </w:tr>
      <w:tr w:rsidR="00DA6447">
        <w:tc>
          <w:tcPr>
            <w:tcW w:w="680" w:type="dxa"/>
          </w:tcPr>
          <w:p w:rsidR="00DA6447" w:rsidRDefault="004440C5">
            <w:pPr>
              <w:pStyle w:val="ConsPlusNormal0"/>
              <w:jc w:val="center"/>
            </w:pPr>
            <w:r>
              <w:t>3.5.4</w:t>
            </w:r>
          </w:p>
        </w:tc>
        <w:tc>
          <w:tcPr>
            <w:tcW w:w="2551" w:type="dxa"/>
          </w:tcPr>
          <w:p w:rsidR="00DA6447" w:rsidRDefault="004440C5">
            <w:pPr>
              <w:pStyle w:val="ConsPlusNormal0"/>
              <w:jc w:val="both"/>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w:t>
            </w:r>
            <w:r>
              <w:t>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t>3.5.5</w:t>
            </w:r>
          </w:p>
        </w:tc>
        <w:tc>
          <w:tcPr>
            <w:tcW w:w="2551" w:type="dxa"/>
          </w:tcPr>
          <w:p w:rsidR="00DA6447" w:rsidRDefault="004440C5">
            <w:pPr>
              <w:pStyle w:val="ConsPlusNormal0"/>
              <w:jc w:val="both"/>
            </w:pPr>
            <w:r>
              <w:t>Идентификатор государственного контракта, контракта, договора, соглашения</w:t>
            </w:r>
          </w:p>
        </w:tc>
        <w:tc>
          <w:tcPr>
            <w:tcW w:w="5839" w:type="dxa"/>
          </w:tcPr>
          <w:p w:rsidR="00DA6447" w:rsidRDefault="004440C5">
            <w:pPr>
              <w:pStyle w:val="ConsPlusNormal0"/>
              <w:jc w:val="both"/>
            </w:pPr>
            <w:r>
              <w:t>Указывается уникальный номер реестровой записи в соответствии</w:t>
            </w:r>
            <w:r>
              <w:t xml:space="preserve"> с законодательством Российской Федерации (при наличии)</w:t>
            </w:r>
          </w:p>
        </w:tc>
      </w:tr>
      <w:tr w:rsidR="00DA6447">
        <w:tc>
          <w:tcPr>
            <w:tcW w:w="680" w:type="dxa"/>
          </w:tcPr>
          <w:p w:rsidR="00DA6447" w:rsidRDefault="004440C5">
            <w:pPr>
              <w:pStyle w:val="ConsPlusNormal0"/>
              <w:jc w:val="center"/>
            </w:pPr>
            <w:r>
              <w:t>3.5.6</w:t>
            </w:r>
          </w:p>
        </w:tc>
        <w:tc>
          <w:tcPr>
            <w:tcW w:w="2551" w:type="dxa"/>
          </w:tcPr>
          <w:p w:rsidR="00DA6447" w:rsidRDefault="004440C5">
            <w:pPr>
              <w:pStyle w:val="ConsPlusNormal0"/>
              <w:jc w:val="both"/>
            </w:pPr>
            <w:r>
              <w:t>Иной идентификатор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DA6447">
        <w:tc>
          <w:tcPr>
            <w:tcW w:w="680" w:type="dxa"/>
          </w:tcPr>
          <w:p w:rsidR="00DA6447" w:rsidRDefault="004440C5">
            <w:pPr>
              <w:pStyle w:val="ConsPlusNormal0"/>
              <w:jc w:val="center"/>
            </w:pPr>
            <w:r>
              <w:t>3.5.7</w:t>
            </w:r>
          </w:p>
        </w:tc>
        <w:tc>
          <w:tcPr>
            <w:tcW w:w="2551" w:type="dxa"/>
          </w:tcPr>
          <w:p w:rsidR="00DA6447" w:rsidRDefault="004440C5">
            <w:pPr>
              <w:pStyle w:val="ConsPlusNormal0"/>
              <w:jc w:val="both"/>
            </w:pPr>
            <w:r>
              <w:t>Без права расходования</w:t>
            </w:r>
          </w:p>
        </w:tc>
        <w:tc>
          <w:tcPr>
            <w:tcW w:w="5839" w:type="dxa"/>
          </w:tcPr>
          <w:p w:rsidR="00DA6447" w:rsidRDefault="004440C5">
            <w:pPr>
              <w:pStyle w:val="ConsPlusNormal0"/>
              <w:jc w:val="both"/>
            </w:pPr>
            <w:r>
              <w:t>Указы</w:t>
            </w:r>
            <w:r>
              <w:t>вается сумма по документу, подтверждающему проведение операции, без права расходования</w:t>
            </w:r>
          </w:p>
        </w:tc>
      </w:tr>
      <w:tr w:rsidR="00DA6447">
        <w:tc>
          <w:tcPr>
            <w:tcW w:w="680" w:type="dxa"/>
            <w:vMerge w:val="restart"/>
          </w:tcPr>
          <w:p w:rsidR="00DA6447" w:rsidRDefault="004440C5">
            <w:pPr>
              <w:pStyle w:val="ConsPlusNormal0"/>
              <w:jc w:val="center"/>
            </w:pPr>
            <w:r>
              <w:t>3.5.8</w:t>
            </w:r>
          </w:p>
        </w:tc>
        <w:tc>
          <w:tcPr>
            <w:tcW w:w="2551" w:type="dxa"/>
            <w:vMerge w:val="restart"/>
          </w:tcPr>
          <w:p w:rsidR="00DA6447" w:rsidRDefault="004440C5">
            <w:pPr>
              <w:pStyle w:val="ConsPlusNormal0"/>
              <w:jc w:val="both"/>
            </w:pPr>
            <w:r>
              <w:t>Сумма</w:t>
            </w:r>
          </w:p>
        </w:tc>
        <w:tc>
          <w:tcPr>
            <w:tcW w:w="5839" w:type="dxa"/>
            <w:tcBorders>
              <w:bottom w:val="nil"/>
            </w:tcBorders>
          </w:tcPr>
          <w:p w:rsidR="00DA6447" w:rsidRDefault="004440C5">
            <w:pPr>
              <w:pStyle w:val="ConsPlusNormal0"/>
              <w:jc w:val="both"/>
            </w:pPr>
            <w:r>
              <w:t>Указывается сумма по документу, подтверждающему проведение операции</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общая сумма по разделу</w:t>
            </w:r>
          </w:p>
        </w:tc>
      </w:tr>
      <w:tr w:rsidR="00DA6447">
        <w:tc>
          <w:tcPr>
            <w:tcW w:w="680" w:type="dxa"/>
          </w:tcPr>
          <w:p w:rsidR="00DA6447" w:rsidRDefault="004440C5">
            <w:pPr>
              <w:pStyle w:val="ConsPlusNormal0"/>
              <w:jc w:val="center"/>
              <w:outlineLvl w:val="4"/>
            </w:pPr>
            <w:r>
              <w:t>3.6</w:t>
            </w:r>
          </w:p>
        </w:tc>
        <w:tc>
          <w:tcPr>
            <w:tcW w:w="8390" w:type="dxa"/>
            <w:gridSpan w:val="2"/>
          </w:tcPr>
          <w:p w:rsidR="00DA6447" w:rsidRDefault="004440C5">
            <w:pPr>
              <w:pStyle w:val="ConsPlusNormal0"/>
              <w:jc w:val="center"/>
            </w:pPr>
            <w:r>
              <w:t>Средства во временном распоряжении (коды поступлений "ВР", "ОБ")</w:t>
            </w:r>
          </w:p>
        </w:tc>
      </w:tr>
      <w:tr w:rsidR="00DA6447">
        <w:tc>
          <w:tcPr>
            <w:tcW w:w="680" w:type="dxa"/>
          </w:tcPr>
          <w:p w:rsidR="00DA6447" w:rsidRDefault="004440C5">
            <w:pPr>
              <w:pStyle w:val="ConsPlusNormal0"/>
              <w:jc w:val="center"/>
            </w:pPr>
            <w:r>
              <w:t>3.6.1</w:t>
            </w:r>
          </w:p>
        </w:tc>
        <w:tc>
          <w:tcPr>
            <w:tcW w:w="2551" w:type="dxa"/>
          </w:tcPr>
          <w:p w:rsidR="00DA6447" w:rsidRDefault="004440C5">
            <w:pPr>
              <w:pStyle w:val="ConsPlusNormal0"/>
              <w:jc w:val="both"/>
            </w:pPr>
            <w:r>
              <w:t>Наименование документа, подтверждающего проведение операции</w:t>
            </w:r>
          </w:p>
        </w:tc>
        <w:tc>
          <w:tcPr>
            <w:tcW w:w="5839" w:type="dxa"/>
          </w:tcPr>
          <w:p w:rsidR="00DA6447" w:rsidRDefault="004440C5">
            <w:pPr>
              <w:pStyle w:val="ConsPlusNormal0"/>
              <w:jc w:val="both"/>
            </w:pPr>
            <w:r>
              <w:t>Указывается наименование документа, на основании которого была отражена операция на лицевом счете</w:t>
            </w:r>
          </w:p>
        </w:tc>
      </w:tr>
      <w:tr w:rsidR="00DA6447">
        <w:tc>
          <w:tcPr>
            <w:tcW w:w="680" w:type="dxa"/>
          </w:tcPr>
          <w:p w:rsidR="00DA6447" w:rsidRDefault="004440C5">
            <w:pPr>
              <w:pStyle w:val="ConsPlusNormal0"/>
              <w:jc w:val="center"/>
            </w:pPr>
            <w:r>
              <w:t>3.6.2</w:t>
            </w:r>
          </w:p>
        </w:tc>
        <w:tc>
          <w:tcPr>
            <w:tcW w:w="2551" w:type="dxa"/>
          </w:tcPr>
          <w:p w:rsidR="00DA6447" w:rsidRDefault="004440C5">
            <w:pPr>
              <w:pStyle w:val="ConsPlusNormal0"/>
              <w:jc w:val="both"/>
            </w:pPr>
            <w:r>
              <w:t>Номер документа, подтверждающего проведение операции</w:t>
            </w:r>
          </w:p>
        </w:tc>
        <w:tc>
          <w:tcPr>
            <w:tcW w:w="5839" w:type="dxa"/>
          </w:tcPr>
          <w:p w:rsidR="00DA6447" w:rsidRDefault="004440C5">
            <w:pPr>
              <w:pStyle w:val="ConsPlusNormal0"/>
              <w:jc w:val="both"/>
            </w:pPr>
            <w:r>
              <w:t>Указывается номер документа, на основании которого была отражена операция на лицевом счете</w:t>
            </w:r>
          </w:p>
        </w:tc>
      </w:tr>
      <w:tr w:rsidR="00DA6447">
        <w:tc>
          <w:tcPr>
            <w:tcW w:w="680" w:type="dxa"/>
          </w:tcPr>
          <w:p w:rsidR="00DA6447" w:rsidRDefault="004440C5">
            <w:pPr>
              <w:pStyle w:val="ConsPlusNormal0"/>
              <w:jc w:val="center"/>
            </w:pPr>
            <w:r>
              <w:t>3.6.3</w:t>
            </w:r>
          </w:p>
        </w:tc>
        <w:tc>
          <w:tcPr>
            <w:tcW w:w="2551" w:type="dxa"/>
          </w:tcPr>
          <w:p w:rsidR="00DA6447" w:rsidRDefault="004440C5">
            <w:pPr>
              <w:pStyle w:val="ConsPlusNormal0"/>
              <w:jc w:val="both"/>
            </w:pPr>
            <w:r>
              <w:t>Дата документа, подтверждающего проведение операции</w:t>
            </w:r>
          </w:p>
        </w:tc>
        <w:tc>
          <w:tcPr>
            <w:tcW w:w="5839" w:type="dxa"/>
          </w:tcPr>
          <w:p w:rsidR="00DA6447" w:rsidRDefault="004440C5">
            <w:pPr>
              <w:pStyle w:val="ConsPlusNormal0"/>
              <w:jc w:val="both"/>
            </w:pPr>
            <w:r>
              <w:t>Указывается дата документа, на основании которого был</w:t>
            </w:r>
            <w:r>
              <w:t>а отражена операция на лицевом счете</w:t>
            </w:r>
          </w:p>
        </w:tc>
      </w:tr>
      <w:tr w:rsidR="00DA6447">
        <w:tc>
          <w:tcPr>
            <w:tcW w:w="680" w:type="dxa"/>
          </w:tcPr>
          <w:p w:rsidR="00DA6447" w:rsidRDefault="004440C5">
            <w:pPr>
              <w:pStyle w:val="ConsPlusNormal0"/>
              <w:jc w:val="center"/>
            </w:pPr>
            <w:r>
              <w:t>3.6.4</w:t>
            </w:r>
          </w:p>
        </w:tc>
        <w:tc>
          <w:tcPr>
            <w:tcW w:w="2551" w:type="dxa"/>
          </w:tcPr>
          <w:p w:rsidR="00DA6447" w:rsidRDefault="004440C5">
            <w:pPr>
              <w:pStyle w:val="ConsPlusNormal0"/>
              <w:jc w:val="both"/>
            </w:pPr>
            <w:r>
              <w:t>Код по бюджетной классификации Российской Федерации</w:t>
            </w:r>
          </w:p>
        </w:tc>
        <w:tc>
          <w:tcPr>
            <w:tcW w:w="5839" w:type="dxa"/>
          </w:tcPr>
          <w:p w:rsidR="00DA6447" w:rsidRDefault="004440C5">
            <w:pPr>
              <w:pStyle w:val="ConsPlusNormal0"/>
              <w:jc w:val="both"/>
            </w:pPr>
            <w:r>
              <w:t xml:space="preserve">Указывается аналитический код поступлений или выплат, соответствующий коду бюджетной классификации, исходя из экономического содержания </w:t>
            </w:r>
            <w:r>
              <w:lastRenderedPageBreak/>
              <w:t xml:space="preserve">планируемых поступлений </w:t>
            </w:r>
            <w:r>
              <w:t>и выплат</w:t>
            </w:r>
          </w:p>
        </w:tc>
      </w:tr>
      <w:tr w:rsidR="00DA6447">
        <w:tc>
          <w:tcPr>
            <w:tcW w:w="680" w:type="dxa"/>
          </w:tcPr>
          <w:p w:rsidR="00DA6447" w:rsidRDefault="004440C5">
            <w:pPr>
              <w:pStyle w:val="ConsPlusNormal0"/>
              <w:jc w:val="center"/>
            </w:pPr>
            <w:r>
              <w:lastRenderedPageBreak/>
              <w:t>3.6.5</w:t>
            </w:r>
          </w:p>
        </w:tc>
        <w:tc>
          <w:tcPr>
            <w:tcW w:w="2551" w:type="dxa"/>
          </w:tcPr>
          <w:p w:rsidR="00DA6447" w:rsidRDefault="004440C5">
            <w:pPr>
              <w:pStyle w:val="ConsPlusNormal0"/>
              <w:jc w:val="both"/>
            </w:pPr>
            <w:r>
              <w:t>Код поступления</w:t>
            </w:r>
          </w:p>
        </w:tc>
        <w:tc>
          <w:tcPr>
            <w:tcW w:w="5839" w:type="dxa"/>
          </w:tcPr>
          <w:p w:rsidR="00DA6447" w:rsidRDefault="004440C5">
            <w:pPr>
              <w:pStyle w:val="ConsPlusNormal0"/>
              <w:jc w:val="both"/>
            </w:pPr>
            <w:r>
              <w:t>Указывается код поступления "ВР" или "ОБ"</w:t>
            </w:r>
          </w:p>
        </w:tc>
      </w:tr>
      <w:tr w:rsidR="00DA6447">
        <w:tc>
          <w:tcPr>
            <w:tcW w:w="680" w:type="dxa"/>
          </w:tcPr>
          <w:p w:rsidR="00DA6447" w:rsidRDefault="004440C5">
            <w:pPr>
              <w:pStyle w:val="ConsPlusNormal0"/>
              <w:jc w:val="center"/>
            </w:pPr>
            <w:r>
              <w:t>3.6.6</w:t>
            </w:r>
          </w:p>
        </w:tc>
        <w:tc>
          <w:tcPr>
            <w:tcW w:w="2551" w:type="dxa"/>
          </w:tcPr>
          <w:p w:rsidR="00DA6447" w:rsidRDefault="004440C5">
            <w:pPr>
              <w:pStyle w:val="ConsPlusNormal0"/>
              <w:jc w:val="both"/>
            </w:pPr>
            <w:r>
              <w:t>Идентификатор государственного контракта, контракта, договора, соглашения</w:t>
            </w:r>
          </w:p>
        </w:tc>
        <w:tc>
          <w:tcPr>
            <w:tcW w:w="5839" w:type="dxa"/>
          </w:tcPr>
          <w:p w:rsidR="00DA6447" w:rsidRDefault="004440C5">
            <w:pPr>
              <w:pStyle w:val="ConsPlusNormal0"/>
              <w:jc w:val="both"/>
            </w:pPr>
            <w:r>
              <w:t>Указывается уникальный номер реестровой записи в соответствии с законодательством Российской Федерации (при наличии)</w:t>
            </w:r>
          </w:p>
        </w:tc>
      </w:tr>
      <w:tr w:rsidR="00DA6447">
        <w:tc>
          <w:tcPr>
            <w:tcW w:w="680" w:type="dxa"/>
          </w:tcPr>
          <w:p w:rsidR="00DA6447" w:rsidRDefault="004440C5">
            <w:pPr>
              <w:pStyle w:val="ConsPlusNormal0"/>
              <w:jc w:val="center"/>
            </w:pPr>
            <w:r>
              <w:t>3.6.7</w:t>
            </w:r>
          </w:p>
        </w:tc>
        <w:tc>
          <w:tcPr>
            <w:tcW w:w="2551" w:type="dxa"/>
          </w:tcPr>
          <w:p w:rsidR="00DA6447" w:rsidRDefault="004440C5">
            <w:pPr>
              <w:pStyle w:val="ConsPlusNormal0"/>
              <w:jc w:val="both"/>
            </w:pPr>
            <w:r>
              <w:t>Иной идентификатор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w:t>
            </w:r>
            <w:r>
              <w:t>, соглашения, позволяющий идентифицировать операцию в соответствии с законодательством Российской Федерации</w:t>
            </w:r>
          </w:p>
        </w:tc>
      </w:tr>
      <w:tr w:rsidR="00DA6447">
        <w:tc>
          <w:tcPr>
            <w:tcW w:w="680" w:type="dxa"/>
            <w:vMerge w:val="restart"/>
          </w:tcPr>
          <w:p w:rsidR="00DA6447" w:rsidRDefault="004440C5">
            <w:pPr>
              <w:pStyle w:val="ConsPlusNormal0"/>
              <w:jc w:val="center"/>
            </w:pPr>
            <w:r>
              <w:t>3.6.8</w:t>
            </w:r>
          </w:p>
        </w:tc>
        <w:tc>
          <w:tcPr>
            <w:tcW w:w="2551" w:type="dxa"/>
            <w:vMerge w:val="restart"/>
          </w:tcPr>
          <w:p w:rsidR="00DA6447" w:rsidRDefault="004440C5">
            <w:pPr>
              <w:pStyle w:val="ConsPlusNormal0"/>
              <w:jc w:val="both"/>
            </w:pPr>
            <w:r>
              <w:t>Сумма</w:t>
            </w:r>
          </w:p>
        </w:tc>
        <w:tc>
          <w:tcPr>
            <w:tcW w:w="5839" w:type="dxa"/>
            <w:tcBorders>
              <w:bottom w:val="nil"/>
            </w:tcBorders>
          </w:tcPr>
          <w:p w:rsidR="00DA6447" w:rsidRDefault="004440C5">
            <w:pPr>
              <w:pStyle w:val="ConsPlusNormal0"/>
              <w:jc w:val="both"/>
            </w:pPr>
            <w:r>
              <w:t>Указывается сумма по документу, подтверждающему проведение операции</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общая сумма по разделу</w:t>
            </w:r>
          </w:p>
        </w:tc>
      </w:tr>
      <w:tr w:rsidR="00DA6447">
        <w:tc>
          <w:tcPr>
            <w:tcW w:w="680" w:type="dxa"/>
          </w:tcPr>
          <w:p w:rsidR="00DA6447" w:rsidRDefault="004440C5">
            <w:pPr>
              <w:pStyle w:val="ConsPlusNormal0"/>
              <w:jc w:val="center"/>
              <w:outlineLvl w:val="3"/>
            </w:pPr>
            <w:r>
              <w:t>4</w:t>
            </w:r>
          </w:p>
        </w:tc>
        <w:tc>
          <w:tcPr>
            <w:tcW w:w="8390" w:type="dxa"/>
            <w:gridSpan w:val="2"/>
          </w:tcPr>
          <w:p w:rsidR="00DA6447" w:rsidRDefault="004440C5">
            <w:pPr>
              <w:pStyle w:val="ConsPlusNormal0"/>
              <w:jc w:val="center"/>
            </w:pPr>
            <w:r>
              <w:t>Выплаты</w:t>
            </w:r>
          </w:p>
        </w:tc>
      </w:tr>
      <w:tr w:rsidR="00DA6447">
        <w:tc>
          <w:tcPr>
            <w:tcW w:w="680" w:type="dxa"/>
          </w:tcPr>
          <w:p w:rsidR="00DA6447" w:rsidRDefault="004440C5">
            <w:pPr>
              <w:pStyle w:val="ConsPlusNormal0"/>
              <w:jc w:val="center"/>
            </w:pPr>
            <w:r>
              <w:t>4.1</w:t>
            </w:r>
          </w:p>
        </w:tc>
        <w:tc>
          <w:tcPr>
            <w:tcW w:w="2551" w:type="dxa"/>
          </w:tcPr>
          <w:p w:rsidR="00DA6447" w:rsidRDefault="004440C5">
            <w:pPr>
              <w:pStyle w:val="ConsPlusNormal0"/>
            </w:pPr>
            <w:r>
              <w:t>Наименование документа, подтверждающего проведение операции</w:t>
            </w:r>
          </w:p>
        </w:tc>
        <w:tc>
          <w:tcPr>
            <w:tcW w:w="5839" w:type="dxa"/>
          </w:tcPr>
          <w:p w:rsidR="00DA6447" w:rsidRDefault="004440C5">
            <w:pPr>
              <w:pStyle w:val="ConsPlusNormal0"/>
              <w:jc w:val="both"/>
            </w:pPr>
            <w:r>
              <w:t>Указывается наименование документа, на основании которого была отражена операция на лицевом счете</w:t>
            </w:r>
          </w:p>
        </w:tc>
      </w:tr>
      <w:tr w:rsidR="00DA6447">
        <w:tc>
          <w:tcPr>
            <w:tcW w:w="680" w:type="dxa"/>
          </w:tcPr>
          <w:p w:rsidR="00DA6447" w:rsidRDefault="004440C5">
            <w:pPr>
              <w:pStyle w:val="ConsPlusNormal0"/>
              <w:jc w:val="center"/>
            </w:pPr>
            <w:r>
              <w:t>4.2</w:t>
            </w:r>
          </w:p>
        </w:tc>
        <w:tc>
          <w:tcPr>
            <w:tcW w:w="2551" w:type="dxa"/>
          </w:tcPr>
          <w:p w:rsidR="00DA6447" w:rsidRDefault="004440C5">
            <w:pPr>
              <w:pStyle w:val="ConsPlusNormal0"/>
            </w:pPr>
            <w:r>
              <w:t>Номер документа, подтверждающего проведение операции</w:t>
            </w:r>
          </w:p>
        </w:tc>
        <w:tc>
          <w:tcPr>
            <w:tcW w:w="5839" w:type="dxa"/>
          </w:tcPr>
          <w:p w:rsidR="00DA6447" w:rsidRDefault="004440C5">
            <w:pPr>
              <w:pStyle w:val="ConsPlusNormal0"/>
              <w:jc w:val="both"/>
            </w:pPr>
            <w:r>
              <w:t>Указывается номер документа, на основании которого была отражена операция на лицевом счете</w:t>
            </w:r>
          </w:p>
        </w:tc>
      </w:tr>
      <w:tr w:rsidR="00DA6447">
        <w:tc>
          <w:tcPr>
            <w:tcW w:w="680" w:type="dxa"/>
          </w:tcPr>
          <w:p w:rsidR="00DA6447" w:rsidRDefault="004440C5">
            <w:pPr>
              <w:pStyle w:val="ConsPlusNormal0"/>
              <w:jc w:val="center"/>
            </w:pPr>
            <w:r>
              <w:t>4.3</w:t>
            </w:r>
          </w:p>
        </w:tc>
        <w:tc>
          <w:tcPr>
            <w:tcW w:w="2551" w:type="dxa"/>
          </w:tcPr>
          <w:p w:rsidR="00DA6447" w:rsidRDefault="004440C5">
            <w:pPr>
              <w:pStyle w:val="ConsPlusNormal0"/>
            </w:pPr>
            <w:r>
              <w:t>Дата документа, подтверждающего проведение операции</w:t>
            </w:r>
          </w:p>
        </w:tc>
        <w:tc>
          <w:tcPr>
            <w:tcW w:w="5839" w:type="dxa"/>
          </w:tcPr>
          <w:p w:rsidR="00DA6447" w:rsidRDefault="004440C5">
            <w:pPr>
              <w:pStyle w:val="ConsPlusNormal0"/>
              <w:jc w:val="both"/>
            </w:pPr>
            <w:r>
              <w:t>Указывается дата документа, на основании которого была отражена операция на лицевом счете</w:t>
            </w:r>
          </w:p>
        </w:tc>
      </w:tr>
      <w:tr w:rsidR="00DA6447">
        <w:tc>
          <w:tcPr>
            <w:tcW w:w="680" w:type="dxa"/>
          </w:tcPr>
          <w:p w:rsidR="00DA6447" w:rsidRDefault="004440C5">
            <w:pPr>
              <w:pStyle w:val="ConsPlusNormal0"/>
              <w:jc w:val="center"/>
            </w:pPr>
            <w:r>
              <w:t>4.4</w:t>
            </w:r>
          </w:p>
        </w:tc>
        <w:tc>
          <w:tcPr>
            <w:tcW w:w="2551" w:type="dxa"/>
          </w:tcPr>
          <w:p w:rsidR="00DA6447" w:rsidRDefault="004440C5">
            <w:pPr>
              <w:pStyle w:val="ConsPlusNormal0"/>
            </w:pPr>
            <w:r>
              <w:t xml:space="preserve">Наименование </w:t>
            </w:r>
            <w:r>
              <w:t>документа бюджетного (автономного) учреждения</w:t>
            </w:r>
          </w:p>
        </w:tc>
        <w:tc>
          <w:tcPr>
            <w:tcW w:w="5839" w:type="dxa"/>
          </w:tcPr>
          <w:p w:rsidR="00DA6447" w:rsidRDefault="004440C5">
            <w:pPr>
              <w:pStyle w:val="ConsPlusNormal0"/>
              <w:jc w:val="both"/>
            </w:pPr>
            <w:r>
              <w:t>Указывается наименование документа бюджетного (автономного) учреждения</w:t>
            </w:r>
          </w:p>
        </w:tc>
      </w:tr>
      <w:tr w:rsidR="00DA6447">
        <w:tc>
          <w:tcPr>
            <w:tcW w:w="680" w:type="dxa"/>
          </w:tcPr>
          <w:p w:rsidR="00DA6447" w:rsidRDefault="004440C5">
            <w:pPr>
              <w:pStyle w:val="ConsPlusNormal0"/>
              <w:jc w:val="center"/>
            </w:pPr>
            <w:r>
              <w:t>4.5</w:t>
            </w:r>
          </w:p>
        </w:tc>
        <w:tc>
          <w:tcPr>
            <w:tcW w:w="2551" w:type="dxa"/>
          </w:tcPr>
          <w:p w:rsidR="00DA6447" w:rsidRDefault="004440C5">
            <w:pPr>
              <w:pStyle w:val="ConsPlusNormal0"/>
            </w:pPr>
            <w:r>
              <w:t>Номер документа бюджетного (автономного) учреждения</w:t>
            </w:r>
          </w:p>
        </w:tc>
        <w:tc>
          <w:tcPr>
            <w:tcW w:w="5839" w:type="dxa"/>
          </w:tcPr>
          <w:p w:rsidR="00DA6447" w:rsidRDefault="004440C5">
            <w:pPr>
              <w:pStyle w:val="ConsPlusNormal0"/>
              <w:jc w:val="both"/>
            </w:pPr>
            <w:r>
              <w:t>Указывается номер документа бюджетного (автономного) учреждения</w:t>
            </w:r>
          </w:p>
        </w:tc>
      </w:tr>
      <w:tr w:rsidR="00DA6447">
        <w:tc>
          <w:tcPr>
            <w:tcW w:w="680" w:type="dxa"/>
          </w:tcPr>
          <w:p w:rsidR="00DA6447" w:rsidRDefault="004440C5">
            <w:pPr>
              <w:pStyle w:val="ConsPlusNormal0"/>
              <w:jc w:val="center"/>
            </w:pPr>
            <w:r>
              <w:t>4.6</w:t>
            </w:r>
          </w:p>
        </w:tc>
        <w:tc>
          <w:tcPr>
            <w:tcW w:w="2551" w:type="dxa"/>
          </w:tcPr>
          <w:p w:rsidR="00DA6447" w:rsidRDefault="004440C5">
            <w:pPr>
              <w:pStyle w:val="ConsPlusNormal0"/>
            </w:pPr>
            <w:r>
              <w:t>Дата документа бюджетного (автономного) учреждения</w:t>
            </w:r>
          </w:p>
        </w:tc>
        <w:tc>
          <w:tcPr>
            <w:tcW w:w="5839" w:type="dxa"/>
          </w:tcPr>
          <w:p w:rsidR="00DA6447" w:rsidRDefault="004440C5">
            <w:pPr>
              <w:pStyle w:val="ConsPlusNormal0"/>
              <w:jc w:val="both"/>
            </w:pPr>
            <w:r>
              <w:t>Указывается дата документа бюджетного (автономного) учреждения</w:t>
            </w:r>
          </w:p>
        </w:tc>
      </w:tr>
      <w:tr w:rsidR="00DA6447">
        <w:tc>
          <w:tcPr>
            <w:tcW w:w="680" w:type="dxa"/>
          </w:tcPr>
          <w:p w:rsidR="00DA6447" w:rsidRDefault="004440C5">
            <w:pPr>
              <w:pStyle w:val="ConsPlusNormal0"/>
              <w:jc w:val="center"/>
            </w:pPr>
            <w:r>
              <w:lastRenderedPageBreak/>
              <w:t>4.7</w:t>
            </w:r>
          </w:p>
        </w:tc>
        <w:tc>
          <w:tcPr>
            <w:tcW w:w="2551" w:type="dxa"/>
          </w:tcPr>
          <w:p w:rsidR="00DA6447" w:rsidRDefault="004440C5">
            <w:pPr>
              <w:pStyle w:val="ConsPlusNormal0"/>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t>4.8</w:t>
            </w:r>
          </w:p>
        </w:tc>
        <w:tc>
          <w:tcPr>
            <w:tcW w:w="2551" w:type="dxa"/>
          </w:tcPr>
          <w:p w:rsidR="00DA6447" w:rsidRDefault="004440C5">
            <w:pPr>
              <w:pStyle w:val="ConsPlusNormal0"/>
            </w:pPr>
            <w:r>
              <w:t>Код поступления</w:t>
            </w:r>
          </w:p>
        </w:tc>
        <w:tc>
          <w:tcPr>
            <w:tcW w:w="5839" w:type="dxa"/>
          </w:tcPr>
          <w:p w:rsidR="00DA6447" w:rsidRDefault="004440C5">
            <w:pPr>
              <w:pStyle w:val="ConsPlusNormal0"/>
              <w:jc w:val="both"/>
            </w:pPr>
            <w:r>
              <w:t>Указывается код поступления, по которому осуществлен платеж</w:t>
            </w:r>
          </w:p>
        </w:tc>
      </w:tr>
      <w:tr w:rsidR="00DA6447">
        <w:tc>
          <w:tcPr>
            <w:tcW w:w="680" w:type="dxa"/>
          </w:tcPr>
          <w:p w:rsidR="00DA6447" w:rsidRDefault="004440C5">
            <w:pPr>
              <w:pStyle w:val="ConsPlusNormal0"/>
              <w:jc w:val="center"/>
            </w:pPr>
            <w:r>
              <w:t>4.9</w:t>
            </w:r>
          </w:p>
        </w:tc>
        <w:tc>
          <w:tcPr>
            <w:tcW w:w="2551" w:type="dxa"/>
          </w:tcPr>
          <w:p w:rsidR="00DA6447" w:rsidRDefault="004440C5">
            <w:pPr>
              <w:pStyle w:val="ConsPlusNormal0"/>
            </w:pPr>
            <w:r>
              <w:t>К</w:t>
            </w:r>
            <w:r>
              <w:t>од субсидии</w:t>
            </w:r>
          </w:p>
        </w:tc>
        <w:tc>
          <w:tcPr>
            <w:tcW w:w="5839" w:type="dxa"/>
          </w:tcPr>
          <w:p w:rsidR="00DA6447" w:rsidRDefault="004440C5">
            <w:pPr>
              <w:pStyle w:val="ConsPlusNormal0"/>
              <w:jc w:val="both"/>
            </w:pPr>
            <w:r>
              <w:t xml:space="preserve">Указывается код целевой субсидии, предоставляемой бюджетным и автономным учреждениям в соответствии с </w:t>
            </w:r>
            <w:hyperlink r:id="rId606" w:tooltip="&quot;Бюджетный кодекс Российской Федерации&quot; от 31.07.1998 N 145-ФЗ (ред. от 28.12.2025) {КонсультантПлюс}">
              <w:r>
                <w:rPr>
                  <w:color w:val="0000FF"/>
                </w:rPr>
                <w:t>абзацем вторым пункта 1 статьи 78.1</w:t>
              </w:r>
            </w:hyperlink>
            <w:r>
              <w:t xml:space="preserve"> и </w:t>
            </w:r>
            <w:hyperlink r:id="rId607" w:tooltip="&quot;Бюджетный кодекс Российской Федерации&quot; от 31.07.1998 N 145-ФЗ (ред. от 28.12.2025) {КонсультантПлюс}">
              <w:r>
                <w:rPr>
                  <w:color w:val="0000FF"/>
                </w:rPr>
                <w:t>статьей 78.2</w:t>
              </w:r>
            </w:hyperlink>
            <w:r>
              <w:t xml:space="preserve"> Бюджетного кодекса Российской Федерации (при наличии)</w:t>
            </w:r>
          </w:p>
        </w:tc>
      </w:tr>
      <w:tr w:rsidR="00DA6447">
        <w:tc>
          <w:tcPr>
            <w:tcW w:w="680" w:type="dxa"/>
          </w:tcPr>
          <w:p w:rsidR="00DA6447" w:rsidRDefault="004440C5">
            <w:pPr>
              <w:pStyle w:val="ConsPlusNormal0"/>
              <w:jc w:val="center"/>
            </w:pPr>
            <w:r>
              <w:t>4.10</w:t>
            </w:r>
          </w:p>
        </w:tc>
        <w:tc>
          <w:tcPr>
            <w:tcW w:w="2551" w:type="dxa"/>
          </w:tcPr>
          <w:p w:rsidR="00DA6447" w:rsidRDefault="004440C5">
            <w:pPr>
              <w:pStyle w:val="ConsPlusNormal0"/>
            </w:pPr>
            <w:r>
              <w:t>Код объекта капитальных вложений</w:t>
            </w:r>
          </w:p>
        </w:tc>
        <w:tc>
          <w:tcPr>
            <w:tcW w:w="5839" w:type="dxa"/>
          </w:tcPr>
          <w:p w:rsidR="00DA6447" w:rsidRDefault="004440C5">
            <w:pPr>
              <w:pStyle w:val="ConsPlusNormal0"/>
              <w:jc w:val="both"/>
            </w:pPr>
            <w:r>
              <w:t>Указывается код объекта капитального строительства или объекта недвижимого имущества (при наличии)</w:t>
            </w:r>
          </w:p>
        </w:tc>
      </w:tr>
      <w:tr w:rsidR="00DA6447">
        <w:tc>
          <w:tcPr>
            <w:tcW w:w="680" w:type="dxa"/>
          </w:tcPr>
          <w:p w:rsidR="00DA6447" w:rsidRDefault="004440C5">
            <w:pPr>
              <w:pStyle w:val="ConsPlusNormal0"/>
              <w:jc w:val="center"/>
            </w:pPr>
            <w:r>
              <w:t>4.11</w:t>
            </w:r>
          </w:p>
        </w:tc>
        <w:tc>
          <w:tcPr>
            <w:tcW w:w="2551" w:type="dxa"/>
          </w:tcPr>
          <w:p w:rsidR="00DA6447" w:rsidRDefault="004440C5">
            <w:pPr>
              <w:pStyle w:val="ConsPlusNormal0"/>
            </w:pPr>
            <w:r>
              <w:t>Иной идентификатор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 соглашения, позво</w:t>
            </w:r>
            <w:r>
              <w:t>ляющий идентифицировать операцию в соответствии с законодательством Российской Федерации</w:t>
            </w:r>
          </w:p>
        </w:tc>
      </w:tr>
      <w:tr w:rsidR="00DA6447">
        <w:tc>
          <w:tcPr>
            <w:tcW w:w="680" w:type="dxa"/>
            <w:vMerge w:val="restart"/>
          </w:tcPr>
          <w:p w:rsidR="00DA6447" w:rsidRDefault="004440C5">
            <w:pPr>
              <w:pStyle w:val="ConsPlusNormal0"/>
              <w:jc w:val="center"/>
            </w:pPr>
            <w:r>
              <w:t>4.12</w:t>
            </w:r>
          </w:p>
        </w:tc>
        <w:tc>
          <w:tcPr>
            <w:tcW w:w="2551" w:type="dxa"/>
            <w:vMerge w:val="restart"/>
          </w:tcPr>
          <w:p w:rsidR="00DA6447" w:rsidRDefault="004440C5">
            <w:pPr>
              <w:pStyle w:val="ConsPlusNormal0"/>
            </w:pPr>
            <w:r>
              <w:t>Сумма</w:t>
            </w:r>
          </w:p>
        </w:tc>
        <w:tc>
          <w:tcPr>
            <w:tcW w:w="5839" w:type="dxa"/>
            <w:tcBorders>
              <w:bottom w:val="nil"/>
            </w:tcBorders>
          </w:tcPr>
          <w:p w:rsidR="00DA6447" w:rsidRDefault="004440C5">
            <w:pPr>
              <w:pStyle w:val="ConsPlusNormal0"/>
              <w:jc w:val="both"/>
            </w:pPr>
            <w:r>
              <w:t>Указывается сумма выплаты по документу, подтверждающему проведение операции</w:t>
            </w:r>
          </w:p>
        </w:tc>
      </w:tr>
      <w:tr w:rsidR="00DA6447">
        <w:tblPrEx>
          <w:tblBorders>
            <w:insideH w:val="nil"/>
          </w:tblBorders>
        </w:tblPrEx>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bottom w:val="nil"/>
            </w:tcBorders>
          </w:tcPr>
          <w:p w:rsidR="00DA6447" w:rsidRDefault="004440C5">
            <w:pPr>
              <w:pStyle w:val="ConsPlusNormal0"/>
              <w:jc w:val="both"/>
            </w:pPr>
            <w:r>
              <w:t>По строке "Итого по коду поступления"</w:t>
            </w:r>
            <w:r>
              <w:t xml:space="preserve"> указывается сумма выплат в разрезе кодов поступлений</w:t>
            </w:r>
          </w:p>
        </w:tc>
      </w:tr>
      <w:tr w:rsidR="00DA6447">
        <w:tblPrEx>
          <w:tblBorders>
            <w:insideH w:val="nil"/>
          </w:tblBorders>
        </w:tblPrEx>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bottom w:val="nil"/>
            </w:tcBorders>
          </w:tcPr>
          <w:p w:rsidR="00DA6447" w:rsidRDefault="004440C5">
            <w:pPr>
              <w:pStyle w:val="ConsPlusNormal0"/>
              <w:jc w:val="both"/>
            </w:pPr>
            <w:r>
              <w:t>По строке "Итого по коду субсидии" указывается сумма выплат в разрезе кодов субсидий</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"Всего" указывается общая сумма выплат по документам, подтверждающим проведение операции</w:t>
            </w:r>
          </w:p>
        </w:tc>
      </w:tr>
      <w:tr w:rsidR="00DA6447">
        <w:tc>
          <w:tcPr>
            <w:tcW w:w="9070" w:type="dxa"/>
            <w:gridSpan w:val="3"/>
          </w:tcPr>
          <w:p w:rsidR="00DA6447" w:rsidRDefault="004440C5">
            <w:pPr>
              <w:pStyle w:val="ConsPlusNormal0"/>
              <w:jc w:val="center"/>
              <w:outlineLvl w:val="2"/>
            </w:pPr>
            <w:r>
              <w:t>Выписка из лицевого счета бюджетного (автономного) учреждения в разрезе кодов бюджетной классификации Российской Федерации</w:t>
            </w:r>
          </w:p>
        </w:tc>
      </w:tr>
      <w:tr w:rsidR="00DA6447">
        <w:tc>
          <w:tcPr>
            <w:tcW w:w="680" w:type="dxa"/>
          </w:tcPr>
          <w:p w:rsidR="00DA6447" w:rsidRDefault="004440C5">
            <w:pPr>
              <w:pStyle w:val="ConsPlusNormal0"/>
              <w:jc w:val="center"/>
              <w:outlineLvl w:val="3"/>
            </w:pPr>
            <w:r>
              <w:t>1</w:t>
            </w:r>
          </w:p>
        </w:tc>
        <w:tc>
          <w:tcPr>
            <w:tcW w:w="8390" w:type="dxa"/>
            <w:gridSpan w:val="2"/>
          </w:tcPr>
          <w:p w:rsidR="00DA6447" w:rsidRDefault="004440C5">
            <w:pPr>
              <w:pStyle w:val="ConsPlusNormal0"/>
              <w:jc w:val="center"/>
            </w:pPr>
            <w:r>
              <w:t>Плановые показатели</w:t>
            </w:r>
          </w:p>
        </w:tc>
      </w:tr>
      <w:tr w:rsidR="00DA6447">
        <w:tc>
          <w:tcPr>
            <w:tcW w:w="680" w:type="dxa"/>
          </w:tcPr>
          <w:p w:rsidR="00DA6447" w:rsidRDefault="004440C5">
            <w:pPr>
              <w:pStyle w:val="ConsPlusNormal0"/>
              <w:jc w:val="center"/>
              <w:outlineLvl w:val="4"/>
            </w:pPr>
            <w:r>
              <w:t>1.1</w:t>
            </w:r>
          </w:p>
        </w:tc>
        <w:tc>
          <w:tcPr>
            <w:tcW w:w="8390" w:type="dxa"/>
            <w:gridSpan w:val="2"/>
          </w:tcPr>
          <w:p w:rsidR="00DA6447" w:rsidRDefault="004440C5">
            <w:pPr>
              <w:pStyle w:val="ConsPlusNormal0"/>
              <w:jc w:val="center"/>
            </w:pPr>
            <w:r>
              <w:t>Показатели плана финансово-хозяйственной деятельности</w:t>
            </w:r>
          </w:p>
          <w:p w:rsidR="00DA6447" w:rsidRDefault="004440C5">
            <w:pPr>
              <w:pStyle w:val="ConsPlusNormal0"/>
              <w:jc w:val="center"/>
            </w:pPr>
            <w:r>
              <w:t>(при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DA6447">
        <w:tc>
          <w:tcPr>
            <w:tcW w:w="680" w:type="dxa"/>
          </w:tcPr>
          <w:p w:rsidR="00DA6447" w:rsidRDefault="004440C5">
            <w:pPr>
              <w:pStyle w:val="ConsPlusNormal0"/>
              <w:jc w:val="center"/>
            </w:pPr>
            <w:r>
              <w:t>1.1.1</w:t>
            </w:r>
          </w:p>
        </w:tc>
        <w:tc>
          <w:tcPr>
            <w:tcW w:w="2551" w:type="dxa"/>
          </w:tcPr>
          <w:p w:rsidR="00DA6447" w:rsidRDefault="004440C5">
            <w:pPr>
              <w:pStyle w:val="ConsPlusNormal0"/>
              <w:jc w:val="both"/>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w:t>
            </w:r>
            <w:r>
              <w:t>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vMerge w:val="restart"/>
          </w:tcPr>
          <w:p w:rsidR="00DA6447" w:rsidRDefault="004440C5">
            <w:pPr>
              <w:pStyle w:val="ConsPlusNormal0"/>
              <w:jc w:val="center"/>
            </w:pPr>
            <w:r>
              <w:lastRenderedPageBreak/>
              <w:t>1.1.2</w:t>
            </w:r>
          </w:p>
        </w:tc>
        <w:tc>
          <w:tcPr>
            <w:tcW w:w="2551" w:type="dxa"/>
            <w:vMerge w:val="restart"/>
          </w:tcPr>
          <w:p w:rsidR="00DA6447" w:rsidRDefault="004440C5">
            <w:pPr>
              <w:pStyle w:val="ConsPlusNormal0"/>
              <w:jc w:val="both"/>
            </w:pPr>
            <w:r>
              <w:t>Сумма планируемых поступлений/выплат на текущий финансовый год</w:t>
            </w:r>
          </w:p>
        </w:tc>
        <w:tc>
          <w:tcPr>
            <w:tcW w:w="5839" w:type="dxa"/>
            <w:tcBorders>
              <w:bottom w:val="nil"/>
            </w:tcBorders>
          </w:tcPr>
          <w:p w:rsidR="00DA6447" w:rsidRDefault="004440C5">
            <w:pPr>
              <w:pStyle w:val="ConsPlusNormal0"/>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Реквизит заполняется на основании данных плана финансово-хозяйственной деятельности бюджетного (автономного) учреждения</w:t>
            </w:r>
          </w:p>
        </w:tc>
      </w:tr>
      <w:tr w:rsidR="00DA6447">
        <w:tc>
          <w:tcPr>
            <w:tcW w:w="680" w:type="dxa"/>
            <w:vMerge w:val="restart"/>
          </w:tcPr>
          <w:p w:rsidR="00DA6447" w:rsidRDefault="004440C5">
            <w:pPr>
              <w:pStyle w:val="ConsPlusNormal0"/>
              <w:jc w:val="center"/>
            </w:pPr>
            <w:r>
              <w:t>1.1.3</w:t>
            </w:r>
          </w:p>
        </w:tc>
        <w:tc>
          <w:tcPr>
            <w:tcW w:w="2551" w:type="dxa"/>
            <w:vMerge w:val="restart"/>
          </w:tcPr>
          <w:p w:rsidR="00DA6447" w:rsidRDefault="004440C5">
            <w:pPr>
              <w:pStyle w:val="ConsPlusNormal0"/>
              <w:jc w:val="both"/>
            </w:pPr>
            <w:r>
              <w:t>Сумма планируемых поступлений/выплат на первый год планового периода</w:t>
            </w:r>
          </w:p>
        </w:tc>
        <w:tc>
          <w:tcPr>
            <w:tcW w:w="5839" w:type="dxa"/>
            <w:tcBorders>
              <w:bottom w:val="nil"/>
            </w:tcBorders>
          </w:tcPr>
          <w:p w:rsidR="00DA6447" w:rsidRDefault="004440C5">
            <w:pPr>
              <w:pStyle w:val="ConsPlusNormal0"/>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Реквизит заполняется на основании данных плана финансово-хозяйственной деятельности бюджетного (автономного) учреждения</w:t>
            </w:r>
          </w:p>
        </w:tc>
      </w:tr>
      <w:tr w:rsidR="00DA6447">
        <w:tc>
          <w:tcPr>
            <w:tcW w:w="680" w:type="dxa"/>
            <w:vMerge w:val="restart"/>
          </w:tcPr>
          <w:p w:rsidR="00DA6447" w:rsidRDefault="004440C5">
            <w:pPr>
              <w:pStyle w:val="ConsPlusNormal0"/>
              <w:jc w:val="center"/>
            </w:pPr>
            <w:r>
              <w:t>1.1.4</w:t>
            </w:r>
          </w:p>
        </w:tc>
        <w:tc>
          <w:tcPr>
            <w:tcW w:w="2551" w:type="dxa"/>
            <w:vMerge w:val="restart"/>
          </w:tcPr>
          <w:p w:rsidR="00DA6447" w:rsidRDefault="004440C5">
            <w:pPr>
              <w:pStyle w:val="ConsPlusNormal0"/>
              <w:jc w:val="both"/>
            </w:pPr>
            <w:r>
              <w:t>Сумма планируемых поступлений/выплат на второй год планового периода</w:t>
            </w:r>
          </w:p>
        </w:tc>
        <w:tc>
          <w:tcPr>
            <w:tcW w:w="5839" w:type="dxa"/>
            <w:tcBorders>
              <w:bottom w:val="nil"/>
            </w:tcBorders>
          </w:tcPr>
          <w:p w:rsidR="00DA6447" w:rsidRDefault="004440C5">
            <w:pPr>
              <w:pStyle w:val="ConsPlusNormal0"/>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Реквизит заполняется на основании данных плана финансово-хозяйственной деятельности бюджетного (автономного) учреждения</w:t>
            </w:r>
          </w:p>
        </w:tc>
      </w:tr>
      <w:tr w:rsidR="00DA6447">
        <w:tc>
          <w:tcPr>
            <w:tcW w:w="680" w:type="dxa"/>
            <w:vMerge w:val="restart"/>
          </w:tcPr>
          <w:p w:rsidR="00DA6447" w:rsidRDefault="004440C5">
            <w:pPr>
              <w:pStyle w:val="ConsPlusNormal0"/>
              <w:jc w:val="center"/>
            </w:pPr>
            <w:r>
              <w:t>1.1.5</w:t>
            </w:r>
          </w:p>
        </w:tc>
        <w:tc>
          <w:tcPr>
            <w:tcW w:w="2551" w:type="dxa"/>
            <w:vMerge w:val="restart"/>
          </w:tcPr>
          <w:p w:rsidR="00DA6447" w:rsidRDefault="004440C5">
            <w:pPr>
              <w:pStyle w:val="ConsPlusNormal0"/>
              <w:jc w:val="both"/>
            </w:pPr>
            <w:r>
              <w:t>Сумма планируемых поступлений/выплат за пределами планового периода</w:t>
            </w:r>
          </w:p>
        </w:tc>
        <w:tc>
          <w:tcPr>
            <w:tcW w:w="5839" w:type="dxa"/>
            <w:tcBorders>
              <w:bottom w:val="nil"/>
            </w:tcBorders>
          </w:tcPr>
          <w:p w:rsidR="00DA6447" w:rsidRDefault="004440C5">
            <w:pPr>
              <w:pStyle w:val="ConsPlusNormal0"/>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Реквизит заполняется на основании данных плана финансово-хозяйственной деятельности бюджетного (автономного) учреждения</w:t>
            </w:r>
          </w:p>
        </w:tc>
      </w:tr>
      <w:tr w:rsidR="00DA6447">
        <w:tc>
          <w:tcPr>
            <w:tcW w:w="680" w:type="dxa"/>
            <w:vAlign w:val="center"/>
          </w:tcPr>
          <w:p w:rsidR="00DA6447" w:rsidRDefault="004440C5">
            <w:pPr>
              <w:pStyle w:val="ConsPlusNormal0"/>
            </w:pPr>
            <w:r>
              <w:t>1.1.6</w:t>
            </w:r>
          </w:p>
        </w:tc>
        <w:tc>
          <w:tcPr>
            <w:tcW w:w="2551" w:type="dxa"/>
            <w:vAlign w:val="center"/>
          </w:tcPr>
          <w:p w:rsidR="00DA6447" w:rsidRDefault="004440C5">
            <w:pPr>
              <w:pStyle w:val="ConsPlusNormal0"/>
            </w:pPr>
            <w:r>
              <w:t>Сумма</w:t>
            </w:r>
          </w:p>
        </w:tc>
        <w:tc>
          <w:tcPr>
            <w:tcW w:w="5839" w:type="dxa"/>
          </w:tcPr>
          <w:p w:rsidR="00DA6447" w:rsidRDefault="004440C5">
            <w:pPr>
              <w:pStyle w:val="ConsPlusNormal0"/>
              <w:jc w:val="both"/>
            </w:pPr>
            <w:r>
              <w:t>Указывается сумма поступлений/выплат текущего финансового года по коду бюджетной классификации Российской Федерации</w:t>
            </w:r>
          </w:p>
        </w:tc>
      </w:tr>
      <w:tr w:rsidR="00DA6447">
        <w:tc>
          <w:tcPr>
            <w:tcW w:w="680" w:type="dxa"/>
          </w:tcPr>
          <w:p w:rsidR="00DA6447" w:rsidRDefault="004440C5">
            <w:pPr>
              <w:pStyle w:val="ConsPlusNormal0"/>
              <w:jc w:val="center"/>
              <w:outlineLvl w:val="4"/>
            </w:pPr>
            <w:r>
              <w:t>1.2</w:t>
            </w:r>
          </w:p>
        </w:tc>
        <w:tc>
          <w:tcPr>
            <w:tcW w:w="8390" w:type="dxa"/>
            <w:gridSpan w:val="2"/>
          </w:tcPr>
          <w:p w:rsidR="00DA6447" w:rsidRDefault="004440C5">
            <w:pPr>
              <w:pStyle w:val="ConsPlusNormal0"/>
              <w:jc w:val="center"/>
            </w:pPr>
            <w:r>
              <w:t>Сведения об операциях с целевыми субсидиями</w:t>
            </w:r>
          </w:p>
        </w:tc>
      </w:tr>
      <w:tr w:rsidR="00DA6447">
        <w:tc>
          <w:tcPr>
            <w:tcW w:w="680" w:type="dxa"/>
          </w:tcPr>
          <w:p w:rsidR="00DA6447" w:rsidRDefault="004440C5">
            <w:pPr>
              <w:pStyle w:val="ConsPlusNormal0"/>
              <w:jc w:val="center"/>
            </w:pPr>
            <w:r>
              <w:t>1.2.1</w:t>
            </w:r>
          </w:p>
        </w:tc>
        <w:tc>
          <w:tcPr>
            <w:tcW w:w="2551" w:type="dxa"/>
          </w:tcPr>
          <w:p w:rsidR="00DA6447" w:rsidRDefault="004440C5">
            <w:pPr>
              <w:pStyle w:val="ConsPlusNormal0"/>
              <w:jc w:val="both"/>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t>1.2.2</w:t>
            </w:r>
          </w:p>
        </w:tc>
        <w:tc>
          <w:tcPr>
            <w:tcW w:w="2551" w:type="dxa"/>
          </w:tcPr>
          <w:p w:rsidR="00DA6447" w:rsidRDefault="004440C5">
            <w:pPr>
              <w:pStyle w:val="ConsPlusNormal0"/>
              <w:jc w:val="both"/>
            </w:pPr>
            <w:r>
              <w:t>Код субсидии</w:t>
            </w:r>
          </w:p>
        </w:tc>
        <w:tc>
          <w:tcPr>
            <w:tcW w:w="5839" w:type="dxa"/>
          </w:tcPr>
          <w:p w:rsidR="00DA6447" w:rsidRDefault="004440C5">
            <w:pPr>
              <w:pStyle w:val="ConsPlusNormal0"/>
              <w:jc w:val="both"/>
            </w:pPr>
            <w:r>
              <w:t>Указывается код целевой субсидии, предоставляемой бюджетным и автон</w:t>
            </w:r>
            <w:r>
              <w:t xml:space="preserve">омным учреждениям в соответствии с </w:t>
            </w:r>
            <w:hyperlink r:id="rId608" w:tooltip="&quot;Бюджетный кодекс Российской Федерации&quot; от 31.07.1998 N 145-ФЗ (ред. от 28.12.2025) {КонсультантПлюс}">
              <w:r>
                <w:rPr>
                  <w:color w:val="0000FF"/>
                </w:rPr>
                <w:t>абзацем вторым пункта 1 статьи 78.1</w:t>
              </w:r>
            </w:hyperlink>
            <w:r>
              <w:t xml:space="preserve"> и </w:t>
            </w:r>
            <w:hyperlink r:id="rId609" w:tooltip="&quot;Бюджетный кодекс Российской Федерации&quot; от 31.07.1998 N 145-ФЗ (ред. от 28.12.2025) {КонсультантПлюс}">
              <w:r>
                <w:rPr>
                  <w:color w:val="0000FF"/>
                </w:rPr>
                <w:t>статьей 78.2</w:t>
              </w:r>
            </w:hyperlink>
            <w:r>
              <w:t xml:space="preserve"> Бюджетного кодекса Российской Федерации</w:t>
            </w:r>
          </w:p>
        </w:tc>
      </w:tr>
      <w:tr w:rsidR="00DA6447">
        <w:tc>
          <w:tcPr>
            <w:tcW w:w="680" w:type="dxa"/>
          </w:tcPr>
          <w:p w:rsidR="00DA6447" w:rsidRDefault="004440C5">
            <w:pPr>
              <w:pStyle w:val="ConsPlusNormal0"/>
              <w:jc w:val="center"/>
            </w:pPr>
            <w:r>
              <w:lastRenderedPageBreak/>
              <w:t>1.2.3</w:t>
            </w:r>
          </w:p>
        </w:tc>
        <w:tc>
          <w:tcPr>
            <w:tcW w:w="2551" w:type="dxa"/>
          </w:tcPr>
          <w:p w:rsidR="00DA6447" w:rsidRDefault="004440C5">
            <w:pPr>
              <w:pStyle w:val="ConsPlusNormal0"/>
              <w:jc w:val="both"/>
            </w:pPr>
            <w:r>
              <w:t>Идентификатор государственного контракта, контракта, договора, соглашения</w:t>
            </w:r>
          </w:p>
        </w:tc>
        <w:tc>
          <w:tcPr>
            <w:tcW w:w="5839" w:type="dxa"/>
          </w:tcPr>
          <w:p w:rsidR="00DA6447" w:rsidRDefault="004440C5">
            <w:pPr>
              <w:pStyle w:val="ConsPlusNormal0"/>
              <w:jc w:val="both"/>
            </w:pPr>
            <w:r>
              <w:t>Указывается уникальный номер реестровой записи в соответствии с законодательств</w:t>
            </w:r>
            <w:r>
              <w:t>ом Российской Федерации (при наличии)</w:t>
            </w:r>
          </w:p>
        </w:tc>
      </w:tr>
      <w:tr w:rsidR="00DA6447">
        <w:tc>
          <w:tcPr>
            <w:tcW w:w="680" w:type="dxa"/>
          </w:tcPr>
          <w:p w:rsidR="00DA6447" w:rsidRDefault="004440C5">
            <w:pPr>
              <w:pStyle w:val="ConsPlusNormal0"/>
              <w:jc w:val="center"/>
            </w:pPr>
            <w:r>
              <w:t>1.2.4</w:t>
            </w:r>
          </w:p>
        </w:tc>
        <w:tc>
          <w:tcPr>
            <w:tcW w:w="2551" w:type="dxa"/>
          </w:tcPr>
          <w:p w:rsidR="00DA6447" w:rsidRDefault="004440C5">
            <w:pPr>
              <w:pStyle w:val="ConsPlusNormal0"/>
              <w:jc w:val="both"/>
            </w:pPr>
            <w:r>
              <w:t>Иной идентификатор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w:t>
            </w:r>
            <w:r>
              <w:t>льством Российской Федерации</w:t>
            </w:r>
          </w:p>
        </w:tc>
      </w:tr>
      <w:tr w:rsidR="00DA6447">
        <w:tc>
          <w:tcPr>
            <w:tcW w:w="680" w:type="dxa"/>
          </w:tcPr>
          <w:p w:rsidR="00DA6447" w:rsidRDefault="004440C5">
            <w:pPr>
              <w:pStyle w:val="ConsPlusNormal0"/>
              <w:jc w:val="center"/>
            </w:pPr>
            <w:r>
              <w:t>1.2.5</w:t>
            </w:r>
          </w:p>
        </w:tc>
        <w:tc>
          <w:tcPr>
            <w:tcW w:w="2551" w:type="dxa"/>
          </w:tcPr>
          <w:p w:rsidR="00DA6447" w:rsidRDefault="004440C5">
            <w:pPr>
              <w:pStyle w:val="ConsPlusNormal0"/>
              <w:jc w:val="both"/>
            </w:pPr>
            <w:r>
              <w:t>Код объекта капитальных вложений</w:t>
            </w:r>
          </w:p>
        </w:tc>
        <w:tc>
          <w:tcPr>
            <w:tcW w:w="5839" w:type="dxa"/>
          </w:tcPr>
          <w:p w:rsidR="00DA6447" w:rsidRDefault="004440C5">
            <w:pPr>
              <w:pStyle w:val="ConsPlusNormal0"/>
              <w:jc w:val="both"/>
            </w:pPr>
            <w:r>
              <w:t>Указывается код объекта капитального строительства или объекта недвижимого имущества (при наличии)</w:t>
            </w:r>
          </w:p>
        </w:tc>
      </w:tr>
      <w:tr w:rsidR="00DA6447">
        <w:tc>
          <w:tcPr>
            <w:tcW w:w="680" w:type="dxa"/>
            <w:vMerge w:val="restart"/>
          </w:tcPr>
          <w:p w:rsidR="00DA6447" w:rsidRDefault="004440C5">
            <w:pPr>
              <w:pStyle w:val="ConsPlusNormal0"/>
              <w:jc w:val="center"/>
            </w:pPr>
            <w:r>
              <w:t>1.2.6</w:t>
            </w:r>
          </w:p>
        </w:tc>
        <w:tc>
          <w:tcPr>
            <w:tcW w:w="2551" w:type="dxa"/>
            <w:vMerge w:val="restart"/>
          </w:tcPr>
          <w:p w:rsidR="00DA6447" w:rsidRDefault="004440C5">
            <w:pPr>
              <w:pStyle w:val="ConsPlusNormal0"/>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DA6447" w:rsidRDefault="004440C5">
            <w:pPr>
              <w:pStyle w:val="ConsPlusNormal0"/>
              <w:jc w:val="both"/>
            </w:pPr>
            <w:r>
              <w:t xml:space="preserve">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w:t>
            </w:r>
            <w:r>
              <w:t>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DA6447">
        <w:tc>
          <w:tcPr>
            <w:tcW w:w="680" w:type="dxa"/>
            <w:vMerge w:val="restart"/>
          </w:tcPr>
          <w:p w:rsidR="00DA6447" w:rsidRDefault="004440C5">
            <w:pPr>
              <w:pStyle w:val="ConsPlusNormal0"/>
              <w:jc w:val="center"/>
            </w:pPr>
            <w:r>
              <w:t>1.2.7</w:t>
            </w:r>
          </w:p>
        </w:tc>
        <w:tc>
          <w:tcPr>
            <w:tcW w:w="2551" w:type="dxa"/>
            <w:vMerge w:val="restart"/>
          </w:tcPr>
          <w:p w:rsidR="00DA6447" w:rsidRDefault="004440C5">
            <w:pPr>
              <w:pStyle w:val="ConsPlusNormal0"/>
              <w:jc w:val="both"/>
            </w:pPr>
            <w:r>
              <w:t>Суммы возврата дебиторской задолженности прошлых лет</w:t>
            </w:r>
          </w:p>
        </w:tc>
        <w:tc>
          <w:tcPr>
            <w:tcW w:w="5839" w:type="dxa"/>
            <w:tcBorders>
              <w:bottom w:val="nil"/>
            </w:tcBorders>
          </w:tcPr>
          <w:p w:rsidR="00DA6447" w:rsidRDefault="004440C5">
            <w:pPr>
              <w:pStyle w:val="ConsPlusNormal0"/>
              <w:jc w:val="both"/>
            </w:pPr>
            <w:r>
              <w:t>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w:t>
            </w:r>
            <w:r>
              <w:t xml:space="preserve">ждениям в соответствии с </w:t>
            </w:r>
            <w:hyperlink r:id="rId610" w:tooltip="&quot;Бюджетный кодекс Российской Федерации&quot; от 31.07.1998 N 145-ФЗ (ред. от 28.12.2025) {КонсультантПлюс}">
              <w:r>
                <w:rPr>
                  <w:color w:val="0000FF"/>
                </w:rPr>
                <w:t>абзацем вторым пункта 1 статьи 78.1</w:t>
              </w:r>
            </w:hyperlink>
            <w:r>
              <w:t xml:space="preserve"> и </w:t>
            </w:r>
            <w:hyperlink r:id="rId611" w:tooltip="&quot;Бюджетный кодекс Российской Федерации&quot; от 31.07.1998 N 145-ФЗ (ред. от 28.12.2025) {КонсультантПлюс}">
              <w:r>
                <w:rPr>
                  <w:color w:val="0000FF"/>
                </w:rPr>
                <w:t>статьей 78.2</w:t>
              </w:r>
            </w:hyperlink>
            <w:r>
              <w:t xml:space="preserve"> Бюджетного кодекса Российской, разрешенная к использованию,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w:t>
            </w:r>
            <w:r>
              <w:t xml:space="preserve"> указывается общая сумма возврата дебиторской задолженности прошлых лет, разрешенная к использованию</w:t>
            </w:r>
          </w:p>
        </w:tc>
      </w:tr>
      <w:tr w:rsidR="00DA6447">
        <w:tc>
          <w:tcPr>
            <w:tcW w:w="680" w:type="dxa"/>
            <w:vMerge w:val="restart"/>
          </w:tcPr>
          <w:p w:rsidR="00DA6447" w:rsidRDefault="004440C5">
            <w:pPr>
              <w:pStyle w:val="ConsPlusNormal0"/>
              <w:jc w:val="center"/>
            </w:pPr>
            <w:r>
              <w:t>1.2.8</w:t>
            </w:r>
          </w:p>
        </w:tc>
        <w:tc>
          <w:tcPr>
            <w:tcW w:w="2551" w:type="dxa"/>
            <w:vMerge w:val="restart"/>
          </w:tcPr>
          <w:p w:rsidR="00DA6447" w:rsidRDefault="004440C5">
            <w:pPr>
              <w:pStyle w:val="ConsPlusNormal0"/>
              <w:jc w:val="both"/>
            </w:pPr>
            <w:r>
              <w:t>Планируемые поступления</w:t>
            </w:r>
          </w:p>
        </w:tc>
        <w:tc>
          <w:tcPr>
            <w:tcW w:w="5839" w:type="dxa"/>
            <w:tcBorders>
              <w:bottom w:val="nil"/>
            </w:tcBorders>
          </w:tcPr>
          <w:p w:rsidR="00DA6447" w:rsidRDefault="004440C5">
            <w:pPr>
              <w:pStyle w:val="ConsPlusNormal0"/>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общая сумма планируемых на текущий финансовый год поступлений целевых субсидий</w:t>
            </w:r>
          </w:p>
        </w:tc>
      </w:tr>
      <w:tr w:rsidR="00DA6447">
        <w:tc>
          <w:tcPr>
            <w:tcW w:w="680" w:type="dxa"/>
            <w:vMerge w:val="restart"/>
          </w:tcPr>
          <w:p w:rsidR="00DA6447" w:rsidRDefault="004440C5">
            <w:pPr>
              <w:pStyle w:val="ConsPlusNormal0"/>
              <w:jc w:val="center"/>
            </w:pPr>
            <w:r>
              <w:lastRenderedPageBreak/>
              <w:t>1.2.9</w:t>
            </w:r>
          </w:p>
        </w:tc>
        <w:tc>
          <w:tcPr>
            <w:tcW w:w="2551" w:type="dxa"/>
            <w:vMerge w:val="restart"/>
          </w:tcPr>
          <w:p w:rsidR="00DA6447" w:rsidRDefault="004440C5">
            <w:pPr>
              <w:pStyle w:val="ConsPlusNormal0"/>
              <w:jc w:val="both"/>
            </w:pPr>
            <w:r>
              <w:t>Планируемые выплаты</w:t>
            </w:r>
          </w:p>
        </w:tc>
        <w:tc>
          <w:tcPr>
            <w:tcW w:w="5839" w:type="dxa"/>
            <w:tcBorders>
              <w:bottom w:val="nil"/>
            </w:tcBorders>
          </w:tcPr>
          <w:p w:rsidR="00DA6447" w:rsidRDefault="004440C5">
            <w:pPr>
              <w:pStyle w:val="ConsPlusNormal0"/>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w:t>
            </w:r>
            <w:r>
              <w:t xml:space="preserve">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DA6447">
        <w:tc>
          <w:tcPr>
            <w:tcW w:w="680" w:type="dxa"/>
          </w:tcPr>
          <w:p w:rsidR="00DA6447" w:rsidRDefault="004440C5">
            <w:pPr>
              <w:pStyle w:val="ConsPlusNormal0"/>
              <w:jc w:val="center"/>
              <w:outlineLvl w:val="3"/>
            </w:pPr>
            <w:r>
              <w:t>2</w:t>
            </w:r>
          </w:p>
        </w:tc>
        <w:tc>
          <w:tcPr>
            <w:tcW w:w="8390" w:type="dxa"/>
            <w:gridSpan w:val="2"/>
          </w:tcPr>
          <w:p w:rsidR="00DA6447" w:rsidRDefault="004440C5">
            <w:pPr>
              <w:pStyle w:val="ConsPlusNormal0"/>
              <w:jc w:val="center"/>
            </w:pPr>
            <w:r>
              <w:t>Остаток средств на лицевом счете</w:t>
            </w:r>
          </w:p>
        </w:tc>
      </w:tr>
      <w:tr w:rsidR="00DA6447">
        <w:tc>
          <w:tcPr>
            <w:tcW w:w="680" w:type="dxa"/>
          </w:tcPr>
          <w:p w:rsidR="00DA6447" w:rsidRDefault="004440C5">
            <w:pPr>
              <w:pStyle w:val="ConsPlusNormal0"/>
              <w:jc w:val="center"/>
            </w:pPr>
            <w:r>
              <w:t>2.1</w:t>
            </w:r>
          </w:p>
        </w:tc>
        <w:tc>
          <w:tcPr>
            <w:tcW w:w="2551" w:type="dxa"/>
          </w:tcPr>
          <w:p w:rsidR="00DA6447" w:rsidRDefault="004440C5">
            <w:pPr>
              <w:pStyle w:val="ConsPlusNormal0"/>
              <w:jc w:val="both"/>
            </w:pPr>
            <w:r>
              <w:t>Код поступления</w:t>
            </w:r>
          </w:p>
        </w:tc>
        <w:tc>
          <w:tcPr>
            <w:tcW w:w="5839" w:type="dxa"/>
          </w:tcPr>
          <w:p w:rsidR="00DA6447" w:rsidRDefault="004440C5">
            <w:pPr>
              <w:pStyle w:val="ConsPlusNormal0"/>
              <w:jc w:val="both"/>
            </w:pPr>
            <w:r>
              <w:t>Указывается код поступления, на котором имеется остаток средств</w:t>
            </w:r>
          </w:p>
        </w:tc>
      </w:tr>
      <w:tr w:rsidR="00DA6447">
        <w:tc>
          <w:tcPr>
            <w:tcW w:w="680" w:type="dxa"/>
          </w:tcPr>
          <w:p w:rsidR="00DA6447" w:rsidRDefault="004440C5">
            <w:pPr>
              <w:pStyle w:val="ConsPlusNormal0"/>
              <w:jc w:val="center"/>
            </w:pPr>
            <w:r>
              <w:t>2.2</w:t>
            </w:r>
          </w:p>
        </w:tc>
        <w:tc>
          <w:tcPr>
            <w:tcW w:w="2551" w:type="dxa"/>
          </w:tcPr>
          <w:p w:rsidR="00DA6447" w:rsidRDefault="004440C5">
            <w:pPr>
              <w:pStyle w:val="ConsPlusNormal0"/>
              <w:jc w:val="both"/>
            </w:pPr>
            <w:r>
              <w:t>Код субсидии прошлого года</w:t>
            </w:r>
          </w:p>
        </w:tc>
        <w:tc>
          <w:tcPr>
            <w:tcW w:w="5839" w:type="dxa"/>
          </w:tcPr>
          <w:p w:rsidR="00DA6447" w:rsidRDefault="004440C5">
            <w:pPr>
              <w:pStyle w:val="ConsPlusNormal0"/>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w:t>
            </w:r>
            <w:r>
              <w:t>х лет (при наличии)</w:t>
            </w:r>
          </w:p>
        </w:tc>
      </w:tr>
      <w:tr w:rsidR="00DA6447">
        <w:tc>
          <w:tcPr>
            <w:tcW w:w="680" w:type="dxa"/>
          </w:tcPr>
          <w:p w:rsidR="00DA6447" w:rsidRDefault="004440C5">
            <w:pPr>
              <w:pStyle w:val="ConsPlusNormal0"/>
              <w:jc w:val="center"/>
            </w:pPr>
            <w:r>
              <w:t>2.3</w:t>
            </w:r>
          </w:p>
        </w:tc>
        <w:tc>
          <w:tcPr>
            <w:tcW w:w="2551" w:type="dxa"/>
          </w:tcPr>
          <w:p w:rsidR="00DA6447" w:rsidRDefault="004440C5">
            <w:pPr>
              <w:pStyle w:val="ConsPlusNormal0"/>
              <w:jc w:val="both"/>
            </w:pPr>
            <w:r>
              <w:t>Код субсидии текущего года</w:t>
            </w:r>
          </w:p>
        </w:tc>
        <w:tc>
          <w:tcPr>
            <w:tcW w:w="5839" w:type="dxa"/>
          </w:tcPr>
          <w:p w:rsidR="00DA6447" w:rsidRDefault="004440C5">
            <w:pPr>
              <w:pStyle w:val="ConsPlusNormal0"/>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w:t>
            </w:r>
            <w:r>
              <w:t xml:space="preserve"> в текущем финансовом году и соответствующая информация об изменении указана в Сведениях об операциях с целевыми субсидиями</w:t>
            </w:r>
          </w:p>
        </w:tc>
      </w:tr>
      <w:tr w:rsidR="00DA6447">
        <w:tc>
          <w:tcPr>
            <w:tcW w:w="680" w:type="dxa"/>
            <w:vMerge w:val="restart"/>
          </w:tcPr>
          <w:p w:rsidR="00DA6447" w:rsidRDefault="004440C5">
            <w:pPr>
              <w:pStyle w:val="ConsPlusNormal0"/>
              <w:jc w:val="center"/>
            </w:pPr>
            <w:r>
              <w:t>2.4</w:t>
            </w:r>
          </w:p>
        </w:tc>
        <w:tc>
          <w:tcPr>
            <w:tcW w:w="2551" w:type="dxa"/>
            <w:vMerge w:val="restart"/>
          </w:tcPr>
          <w:p w:rsidR="00DA6447" w:rsidRDefault="004440C5">
            <w:pPr>
              <w:pStyle w:val="ConsPlusNormal0"/>
              <w:jc w:val="both"/>
            </w:pPr>
            <w:r>
              <w:t>На начало года</w:t>
            </w:r>
          </w:p>
        </w:tc>
        <w:tc>
          <w:tcPr>
            <w:tcW w:w="5839" w:type="dxa"/>
            <w:tcBorders>
              <w:bottom w:val="nil"/>
            </w:tcBorders>
          </w:tcPr>
          <w:p w:rsidR="00DA6447" w:rsidRDefault="004440C5">
            <w:pPr>
              <w:pStyle w:val="ConsPlusNormal0"/>
              <w:jc w:val="both"/>
            </w:pPr>
            <w:r>
              <w:t>Указываются неиспользованный на начало текущего финансового года остаток средств, в том числе субсидий, по совок</w:t>
            </w:r>
            <w:r>
              <w:t>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общий остаток средств на лицевом счете на начало года</w:t>
            </w:r>
          </w:p>
        </w:tc>
      </w:tr>
      <w:tr w:rsidR="00DA6447">
        <w:tc>
          <w:tcPr>
            <w:tcW w:w="680" w:type="dxa"/>
            <w:vMerge w:val="restart"/>
          </w:tcPr>
          <w:p w:rsidR="00DA6447" w:rsidRDefault="004440C5">
            <w:pPr>
              <w:pStyle w:val="ConsPlusNormal0"/>
              <w:jc w:val="center"/>
            </w:pPr>
            <w:r>
              <w:t>2.5</w:t>
            </w:r>
          </w:p>
        </w:tc>
        <w:tc>
          <w:tcPr>
            <w:tcW w:w="2551" w:type="dxa"/>
            <w:vMerge w:val="restart"/>
          </w:tcPr>
          <w:p w:rsidR="00DA6447" w:rsidRDefault="004440C5">
            <w:pPr>
              <w:pStyle w:val="ConsPlusNormal0"/>
              <w:jc w:val="both"/>
            </w:pPr>
            <w:r>
              <w:t>На отчетную дату всего</w:t>
            </w:r>
          </w:p>
        </w:tc>
        <w:tc>
          <w:tcPr>
            <w:tcW w:w="5839" w:type="dxa"/>
            <w:tcBorders>
              <w:bottom w:val="nil"/>
            </w:tcBorders>
          </w:tcPr>
          <w:p w:rsidR="00DA6447" w:rsidRDefault="004440C5">
            <w:pPr>
              <w:pStyle w:val="ConsPlusNormal0"/>
              <w:jc w:val="both"/>
            </w:pPr>
            <w:r>
              <w:t>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общий остаток средств на л</w:t>
            </w:r>
            <w:r>
              <w:t>ицевом счете на отчетную дату</w:t>
            </w:r>
          </w:p>
        </w:tc>
      </w:tr>
      <w:tr w:rsidR="00DA6447">
        <w:tc>
          <w:tcPr>
            <w:tcW w:w="680" w:type="dxa"/>
            <w:vMerge w:val="restart"/>
          </w:tcPr>
          <w:p w:rsidR="00DA6447" w:rsidRDefault="004440C5">
            <w:pPr>
              <w:pStyle w:val="ConsPlusNormal0"/>
              <w:jc w:val="center"/>
            </w:pPr>
            <w:r>
              <w:t>2.6</w:t>
            </w:r>
          </w:p>
        </w:tc>
        <w:tc>
          <w:tcPr>
            <w:tcW w:w="2551" w:type="dxa"/>
            <w:vMerge w:val="restart"/>
          </w:tcPr>
          <w:p w:rsidR="00DA6447" w:rsidRDefault="004440C5">
            <w:pPr>
              <w:pStyle w:val="ConsPlusNormal0"/>
              <w:jc w:val="both"/>
            </w:pPr>
            <w:r>
              <w:t xml:space="preserve">В том числе неразрешенный к </w:t>
            </w:r>
            <w:r>
              <w:lastRenderedPageBreak/>
              <w:t>использованию остаток прошлого года на отчетную дату</w:t>
            </w:r>
          </w:p>
        </w:tc>
        <w:tc>
          <w:tcPr>
            <w:tcW w:w="5839" w:type="dxa"/>
            <w:tcBorders>
              <w:bottom w:val="nil"/>
            </w:tcBorders>
          </w:tcPr>
          <w:p w:rsidR="00DA6447" w:rsidRDefault="004440C5">
            <w:pPr>
              <w:pStyle w:val="ConsPlusNormal0"/>
              <w:jc w:val="both"/>
            </w:pPr>
            <w:r>
              <w:lastRenderedPageBreak/>
              <w:t xml:space="preserve">Указывается неразрешенный к использованию остаток средств прошлого года на лицевом счете на отчетную </w:t>
            </w:r>
            <w:r>
              <w:lastRenderedPageBreak/>
              <w:t>дату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w:t>
            </w:r>
            <w:r>
              <w:t xml:space="preserve"> указывается общий неразрешенный к использованию остаток средств прошлого года на отчетную дату</w:t>
            </w:r>
          </w:p>
        </w:tc>
      </w:tr>
      <w:tr w:rsidR="00DA6447">
        <w:tc>
          <w:tcPr>
            <w:tcW w:w="680" w:type="dxa"/>
            <w:vMerge w:val="restart"/>
          </w:tcPr>
          <w:p w:rsidR="00DA6447" w:rsidRDefault="004440C5">
            <w:pPr>
              <w:pStyle w:val="ConsPlusNormal0"/>
              <w:jc w:val="center"/>
            </w:pPr>
            <w:r>
              <w:t>2.7</w:t>
            </w:r>
          </w:p>
        </w:tc>
        <w:tc>
          <w:tcPr>
            <w:tcW w:w="2551" w:type="dxa"/>
            <w:vMerge w:val="restart"/>
          </w:tcPr>
          <w:p w:rsidR="00DA6447" w:rsidRDefault="004440C5">
            <w:pPr>
              <w:pStyle w:val="ConsPlusNormal0"/>
              <w:jc w:val="both"/>
            </w:pPr>
            <w:r>
              <w:t>В том числе неразрешенный к использованию остаток текущего года на отчетную дату</w:t>
            </w:r>
          </w:p>
        </w:tc>
        <w:tc>
          <w:tcPr>
            <w:tcW w:w="5839" w:type="dxa"/>
            <w:tcBorders>
              <w:bottom w:val="nil"/>
            </w:tcBorders>
          </w:tcPr>
          <w:p w:rsidR="00DA6447" w:rsidRDefault="004440C5">
            <w:pPr>
              <w:pStyle w:val="ConsPlusNormal0"/>
              <w:jc w:val="both"/>
            </w:pPr>
            <w:r>
              <w:t xml:space="preserve">Указывается неразрешенный к использованию остаток средств текущего года и </w:t>
            </w:r>
            <w:r>
              <w:t>неразрешенные к использованию суммы возврата дебиторской задолженности прошлых лет на отчетную дату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w:t>
            </w:r>
            <w:r>
              <w:t xml:space="preserve"> указывается общий неразрешенный к использованию остаток средств текущего года на отчетную дату</w:t>
            </w:r>
          </w:p>
        </w:tc>
      </w:tr>
      <w:tr w:rsidR="00DA6447">
        <w:tc>
          <w:tcPr>
            <w:tcW w:w="680" w:type="dxa"/>
          </w:tcPr>
          <w:p w:rsidR="00DA6447" w:rsidRDefault="004440C5">
            <w:pPr>
              <w:pStyle w:val="ConsPlusNormal0"/>
              <w:jc w:val="center"/>
              <w:outlineLvl w:val="3"/>
            </w:pPr>
            <w:r>
              <w:t>3</w:t>
            </w:r>
          </w:p>
        </w:tc>
        <w:tc>
          <w:tcPr>
            <w:tcW w:w="8390" w:type="dxa"/>
            <w:gridSpan w:val="2"/>
          </w:tcPr>
          <w:p w:rsidR="00DA6447" w:rsidRDefault="004440C5">
            <w:pPr>
              <w:pStyle w:val="ConsPlusNormal0"/>
              <w:jc w:val="center"/>
            </w:pPr>
            <w:r>
              <w:t>Поступления</w:t>
            </w:r>
          </w:p>
        </w:tc>
      </w:tr>
      <w:tr w:rsidR="00DA6447">
        <w:tc>
          <w:tcPr>
            <w:tcW w:w="680" w:type="dxa"/>
          </w:tcPr>
          <w:p w:rsidR="00DA6447" w:rsidRDefault="004440C5">
            <w:pPr>
              <w:pStyle w:val="ConsPlusNormal0"/>
              <w:jc w:val="center"/>
              <w:outlineLvl w:val="4"/>
            </w:pPr>
            <w:r>
              <w:t>3.1</w:t>
            </w:r>
          </w:p>
        </w:tc>
        <w:tc>
          <w:tcPr>
            <w:tcW w:w="8390" w:type="dxa"/>
            <w:gridSpan w:val="2"/>
          </w:tcPr>
          <w:p w:rsidR="00DA6447" w:rsidRDefault="004440C5">
            <w:pPr>
              <w:pStyle w:val="ConsPlusNormal0"/>
              <w:jc w:val="center"/>
            </w:pPr>
            <w:r>
              <w:t>Субсидии на финансовое обеспечение выполнения государственного (муниципального) задания (код поступления "ГЗ")</w:t>
            </w:r>
          </w:p>
        </w:tc>
      </w:tr>
      <w:tr w:rsidR="00DA6447">
        <w:tc>
          <w:tcPr>
            <w:tcW w:w="680" w:type="dxa"/>
          </w:tcPr>
          <w:p w:rsidR="00DA6447" w:rsidRDefault="004440C5">
            <w:pPr>
              <w:pStyle w:val="ConsPlusNormal0"/>
              <w:jc w:val="center"/>
            </w:pPr>
            <w:r>
              <w:t>3.1.1</w:t>
            </w:r>
          </w:p>
        </w:tc>
        <w:tc>
          <w:tcPr>
            <w:tcW w:w="2551" w:type="dxa"/>
          </w:tcPr>
          <w:p w:rsidR="00DA6447" w:rsidRDefault="004440C5">
            <w:pPr>
              <w:pStyle w:val="ConsPlusNormal0"/>
              <w:jc w:val="both"/>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t>3.1.2</w:t>
            </w:r>
          </w:p>
        </w:tc>
        <w:tc>
          <w:tcPr>
            <w:tcW w:w="2551" w:type="dxa"/>
          </w:tcPr>
          <w:p w:rsidR="00DA6447" w:rsidRDefault="004440C5">
            <w:pPr>
              <w:pStyle w:val="ConsPlusNormal0"/>
              <w:jc w:val="both"/>
            </w:pPr>
            <w:r>
              <w:t>Идентификатор государственного контракта, контракта, договора, соглашения</w:t>
            </w:r>
          </w:p>
        </w:tc>
        <w:tc>
          <w:tcPr>
            <w:tcW w:w="5839" w:type="dxa"/>
          </w:tcPr>
          <w:p w:rsidR="00DA6447" w:rsidRDefault="004440C5">
            <w:pPr>
              <w:pStyle w:val="ConsPlusNormal0"/>
              <w:jc w:val="both"/>
            </w:pPr>
            <w:r>
              <w:t>Указывается уникальный номер реестровой записи в соответствии с законодательством Российской Федерации (при наличии)</w:t>
            </w:r>
          </w:p>
        </w:tc>
      </w:tr>
      <w:tr w:rsidR="00DA6447">
        <w:tc>
          <w:tcPr>
            <w:tcW w:w="680" w:type="dxa"/>
          </w:tcPr>
          <w:p w:rsidR="00DA6447" w:rsidRDefault="004440C5">
            <w:pPr>
              <w:pStyle w:val="ConsPlusNormal0"/>
              <w:jc w:val="center"/>
            </w:pPr>
            <w:r>
              <w:t>3.1.3</w:t>
            </w:r>
          </w:p>
        </w:tc>
        <w:tc>
          <w:tcPr>
            <w:tcW w:w="2551" w:type="dxa"/>
          </w:tcPr>
          <w:p w:rsidR="00DA6447" w:rsidRDefault="004440C5">
            <w:pPr>
              <w:pStyle w:val="ConsPlusNormal0"/>
              <w:jc w:val="both"/>
            </w:pPr>
            <w:r>
              <w:t>Иной идентификатор</w:t>
            </w:r>
          </w:p>
        </w:tc>
        <w:tc>
          <w:tcPr>
            <w:tcW w:w="5839" w:type="dxa"/>
          </w:tcPr>
          <w:p w:rsidR="00DA6447" w:rsidRDefault="004440C5">
            <w:pPr>
              <w:pStyle w:val="ConsPlusNormal0"/>
              <w:jc w:val="both"/>
            </w:pPr>
            <w:r>
              <w:t>Указывается при необходимости идентифик</w:t>
            </w:r>
            <w:r>
              <w:t>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DA6447">
        <w:tc>
          <w:tcPr>
            <w:tcW w:w="680" w:type="dxa"/>
            <w:vMerge w:val="restart"/>
            <w:vAlign w:val="center"/>
          </w:tcPr>
          <w:p w:rsidR="00DA6447" w:rsidRDefault="004440C5">
            <w:pPr>
              <w:pStyle w:val="ConsPlusNormal0"/>
              <w:jc w:val="center"/>
            </w:pPr>
            <w:r>
              <w:t>3.1.4</w:t>
            </w:r>
          </w:p>
        </w:tc>
        <w:tc>
          <w:tcPr>
            <w:tcW w:w="2551" w:type="dxa"/>
            <w:vMerge w:val="restart"/>
            <w:vAlign w:val="center"/>
          </w:tcPr>
          <w:p w:rsidR="00DA6447" w:rsidRDefault="004440C5">
            <w:pPr>
              <w:pStyle w:val="ConsPlusNormal0"/>
              <w:jc w:val="both"/>
            </w:pPr>
            <w:r>
              <w:t>Сумма</w:t>
            </w:r>
          </w:p>
        </w:tc>
        <w:tc>
          <w:tcPr>
            <w:tcW w:w="5839" w:type="dxa"/>
            <w:tcBorders>
              <w:bottom w:val="nil"/>
            </w:tcBorders>
          </w:tcPr>
          <w:p w:rsidR="00DA6447" w:rsidRDefault="004440C5">
            <w:pPr>
              <w:pStyle w:val="ConsPlusNormal0"/>
              <w:jc w:val="both"/>
            </w:pPr>
            <w:r>
              <w:t>Указывается сумма поступлений по совокупности реквизитов соот</w:t>
            </w:r>
            <w:r>
              <w:t>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общая сумма поступлений по разделу</w:t>
            </w:r>
          </w:p>
        </w:tc>
      </w:tr>
      <w:tr w:rsidR="00DA6447">
        <w:tc>
          <w:tcPr>
            <w:tcW w:w="680" w:type="dxa"/>
          </w:tcPr>
          <w:p w:rsidR="00DA6447" w:rsidRDefault="004440C5">
            <w:pPr>
              <w:pStyle w:val="ConsPlusNormal0"/>
              <w:jc w:val="center"/>
              <w:outlineLvl w:val="4"/>
            </w:pPr>
            <w:r>
              <w:t>3.2</w:t>
            </w:r>
          </w:p>
        </w:tc>
        <w:tc>
          <w:tcPr>
            <w:tcW w:w="8390" w:type="dxa"/>
            <w:gridSpan w:val="2"/>
          </w:tcPr>
          <w:p w:rsidR="00DA6447" w:rsidRDefault="004440C5">
            <w:pPr>
              <w:pStyle w:val="ConsPlusNormal0"/>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w:t>
            </w:r>
            <w:r>
              <w:t>я "ЦС")</w:t>
            </w:r>
          </w:p>
        </w:tc>
      </w:tr>
      <w:tr w:rsidR="00DA6447">
        <w:tc>
          <w:tcPr>
            <w:tcW w:w="680" w:type="dxa"/>
          </w:tcPr>
          <w:p w:rsidR="00DA6447" w:rsidRDefault="004440C5">
            <w:pPr>
              <w:pStyle w:val="ConsPlusNormal0"/>
              <w:jc w:val="center"/>
            </w:pPr>
            <w:r>
              <w:lastRenderedPageBreak/>
              <w:t>3.2.1</w:t>
            </w:r>
          </w:p>
        </w:tc>
        <w:tc>
          <w:tcPr>
            <w:tcW w:w="2551" w:type="dxa"/>
          </w:tcPr>
          <w:p w:rsidR="00DA6447" w:rsidRDefault="004440C5">
            <w:pPr>
              <w:pStyle w:val="ConsPlusNormal0"/>
              <w:jc w:val="both"/>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t>3.2.2</w:t>
            </w:r>
          </w:p>
        </w:tc>
        <w:tc>
          <w:tcPr>
            <w:tcW w:w="2551" w:type="dxa"/>
          </w:tcPr>
          <w:p w:rsidR="00DA6447" w:rsidRDefault="004440C5">
            <w:pPr>
              <w:pStyle w:val="ConsPlusNormal0"/>
              <w:jc w:val="both"/>
            </w:pPr>
            <w:r>
              <w:t>Код субсидии</w:t>
            </w:r>
          </w:p>
        </w:tc>
        <w:tc>
          <w:tcPr>
            <w:tcW w:w="5839" w:type="dxa"/>
          </w:tcPr>
          <w:p w:rsidR="00DA6447" w:rsidRDefault="004440C5">
            <w:pPr>
              <w:pStyle w:val="ConsPlusNormal0"/>
              <w:jc w:val="both"/>
            </w:pPr>
            <w:r>
              <w:t xml:space="preserve">Указывается код целевой субсидии, предоставляемой бюджетным и автономным учреждениям в соответствии с </w:t>
            </w:r>
            <w:hyperlink r:id="rId612" w:tooltip="&quot;Бюджетный кодекс Российской Федерации&quot; от 31.07.1998 N 145-ФЗ (ред. от 28.12.2025) {КонсультантПлюс}">
              <w:r>
                <w:rPr>
                  <w:color w:val="0000FF"/>
                </w:rPr>
                <w:t>абзацем вторым пункта 1 статьи 78.1</w:t>
              </w:r>
            </w:hyperlink>
            <w:r>
              <w:t xml:space="preserve"> и </w:t>
            </w:r>
            <w:hyperlink r:id="rId613" w:tooltip="&quot;Бюджетный кодекс Российской Федерации&quot; от 31.07.1998 N 145-ФЗ (ред. от 28.12.2025) {КонсультантПлюс}">
              <w:r>
                <w:rPr>
                  <w:color w:val="0000FF"/>
                </w:rPr>
                <w:t>статьей 78.2</w:t>
              </w:r>
            </w:hyperlink>
            <w:r>
              <w:t xml:space="preserve"> Бюджетного кодекса Российской Федерации</w:t>
            </w:r>
          </w:p>
        </w:tc>
      </w:tr>
      <w:tr w:rsidR="00DA6447">
        <w:tc>
          <w:tcPr>
            <w:tcW w:w="680" w:type="dxa"/>
          </w:tcPr>
          <w:p w:rsidR="00DA6447" w:rsidRDefault="004440C5">
            <w:pPr>
              <w:pStyle w:val="ConsPlusNormal0"/>
              <w:jc w:val="center"/>
            </w:pPr>
            <w:r>
              <w:t>3.2.3</w:t>
            </w:r>
          </w:p>
        </w:tc>
        <w:tc>
          <w:tcPr>
            <w:tcW w:w="2551" w:type="dxa"/>
          </w:tcPr>
          <w:p w:rsidR="00DA6447" w:rsidRDefault="004440C5">
            <w:pPr>
              <w:pStyle w:val="ConsPlusNormal0"/>
              <w:jc w:val="both"/>
            </w:pPr>
            <w:r>
              <w:t>Идентификатор государственного контракта, контракта, договора, соглашения</w:t>
            </w:r>
          </w:p>
        </w:tc>
        <w:tc>
          <w:tcPr>
            <w:tcW w:w="5839" w:type="dxa"/>
          </w:tcPr>
          <w:p w:rsidR="00DA6447" w:rsidRDefault="004440C5">
            <w:pPr>
              <w:pStyle w:val="ConsPlusNormal0"/>
              <w:jc w:val="both"/>
            </w:pPr>
            <w:r>
              <w:t xml:space="preserve">Указывается </w:t>
            </w:r>
            <w:r>
              <w:t>уникальный номер реестровой записи в соответствии с законодательством Российской Федерации (при наличии)</w:t>
            </w:r>
          </w:p>
        </w:tc>
      </w:tr>
      <w:tr w:rsidR="00DA6447">
        <w:tc>
          <w:tcPr>
            <w:tcW w:w="680" w:type="dxa"/>
          </w:tcPr>
          <w:p w:rsidR="00DA6447" w:rsidRDefault="004440C5">
            <w:pPr>
              <w:pStyle w:val="ConsPlusNormal0"/>
              <w:jc w:val="center"/>
            </w:pPr>
            <w:r>
              <w:t>3.2.4</w:t>
            </w:r>
          </w:p>
        </w:tc>
        <w:tc>
          <w:tcPr>
            <w:tcW w:w="2551" w:type="dxa"/>
          </w:tcPr>
          <w:p w:rsidR="00DA6447" w:rsidRDefault="004440C5">
            <w:pPr>
              <w:pStyle w:val="ConsPlusNormal0"/>
              <w:jc w:val="both"/>
            </w:pPr>
            <w:r>
              <w:t>Иной идентификатор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 соглашения</w:t>
            </w:r>
            <w:r>
              <w:t>, позволяющий идентифицировать операцию в соответствии с законодательством Российской Федерации</w:t>
            </w:r>
          </w:p>
        </w:tc>
      </w:tr>
      <w:tr w:rsidR="00DA6447">
        <w:tc>
          <w:tcPr>
            <w:tcW w:w="680" w:type="dxa"/>
          </w:tcPr>
          <w:p w:rsidR="00DA6447" w:rsidRDefault="004440C5">
            <w:pPr>
              <w:pStyle w:val="ConsPlusNormal0"/>
              <w:jc w:val="center"/>
            </w:pPr>
            <w:r>
              <w:t>3.2.5</w:t>
            </w:r>
          </w:p>
        </w:tc>
        <w:tc>
          <w:tcPr>
            <w:tcW w:w="2551" w:type="dxa"/>
          </w:tcPr>
          <w:p w:rsidR="00DA6447" w:rsidRDefault="004440C5">
            <w:pPr>
              <w:pStyle w:val="ConsPlusNormal0"/>
              <w:jc w:val="both"/>
            </w:pPr>
            <w:r>
              <w:t>Код объекта капитальных вложений</w:t>
            </w:r>
          </w:p>
        </w:tc>
        <w:tc>
          <w:tcPr>
            <w:tcW w:w="5839" w:type="dxa"/>
          </w:tcPr>
          <w:p w:rsidR="00DA6447" w:rsidRDefault="004440C5">
            <w:pPr>
              <w:pStyle w:val="ConsPlusNormal0"/>
              <w:jc w:val="both"/>
            </w:pPr>
            <w:r>
              <w:t>Указывается код объекта капитального строительства или объекта недвижимого имущества (при наличии)</w:t>
            </w:r>
          </w:p>
        </w:tc>
      </w:tr>
      <w:tr w:rsidR="00DA6447">
        <w:tc>
          <w:tcPr>
            <w:tcW w:w="680" w:type="dxa"/>
          </w:tcPr>
          <w:p w:rsidR="00DA6447" w:rsidRDefault="004440C5">
            <w:pPr>
              <w:pStyle w:val="ConsPlusNormal0"/>
              <w:jc w:val="center"/>
            </w:pPr>
            <w:r>
              <w:t>3.2.6</w:t>
            </w:r>
          </w:p>
        </w:tc>
        <w:tc>
          <w:tcPr>
            <w:tcW w:w="2551" w:type="dxa"/>
          </w:tcPr>
          <w:p w:rsidR="00DA6447" w:rsidRDefault="004440C5">
            <w:pPr>
              <w:pStyle w:val="ConsPlusNormal0"/>
              <w:jc w:val="both"/>
            </w:pPr>
            <w:r>
              <w:t>Без права расходования</w:t>
            </w:r>
          </w:p>
        </w:tc>
        <w:tc>
          <w:tcPr>
            <w:tcW w:w="5839" w:type="dxa"/>
          </w:tcPr>
          <w:p w:rsidR="00DA6447" w:rsidRDefault="004440C5">
            <w:pPr>
              <w:pStyle w:val="ConsPlusNormal0"/>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DA6447">
        <w:tc>
          <w:tcPr>
            <w:tcW w:w="680" w:type="dxa"/>
            <w:vMerge w:val="restart"/>
            <w:vAlign w:val="center"/>
          </w:tcPr>
          <w:p w:rsidR="00DA6447" w:rsidRDefault="004440C5">
            <w:pPr>
              <w:pStyle w:val="ConsPlusNormal0"/>
              <w:jc w:val="center"/>
            </w:pPr>
            <w:r>
              <w:t>3.2.7</w:t>
            </w:r>
          </w:p>
        </w:tc>
        <w:tc>
          <w:tcPr>
            <w:tcW w:w="2551" w:type="dxa"/>
            <w:vMerge w:val="restart"/>
            <w:vAlign w:val="center"/>
          </w:tcPr>
          <w:p w:rsidR="00DA6447" w:rsidRDefault="004440C5">
            <w:pPr>
              <w:pStyle w:val="ConsPlusNormal0"/>
              <w:jc w:val="both"/>
            </w:pPr>
            <w:r>
              <w:t>Сумма</w:t>
            </w:r>
          </w:p>
        </w:tc>
        <w:tc>
          <w:tcPr>
            <w:tcW w:w="5839" w:type="dxa"/>
            <w:tcBorders>
              <w:bottom w:val="nil"/>
            </w:tcBorders>
          </w:tcPr>
          <w:p w:rsidR="00DA6447" w:rsidRDefault="004440C5">
            <w:pPr>
              <w:pStyle w:val="ConsPlusNormal0"/>
              <w:jc w:val="both"/>
            </w:pPr>
            <w:r>
              <w:t>Указывается сумма п</w:t>
            </w:r>
            <w:r>
              <w:t>оступлений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общая сумма поступлений по разделу</w:t>
            </w:r>
          </w:p>
        </w:tc>
      </w:tr>
      <w:tr w:rsidR="00DA6447">
        <w:tc>
          <w:tcPr>
            <w:tcW w:w="680" w:type="dxa"/>
          </w:tcPr>
          <w:p w:rsidR="00DA6447" w:rsidRDefault="004440C5">
            <w:pPr>
              <w:pStyle w:val="ConsPlusNormal0"/>
              <w:jc w:val="center"/>
              <w:outlineLvl w:val="4"/>
            </w:pPr>
            <w:r>
              <w:t>3.3</w:t>
            </w:r>
          </w:p>
        </w:tc>
        <w:tc>
          <w:tcPr>
            <w:tcW w:w="8390" w:type="dxa"/>
            <w:gridSpan w:val="2"/>
          </w:tcPr>
          <w:p w:rsidR="00DA6447" w:rsidRDefault="004440C5">
            <w:pPr>
              <w:pStyle w:val="ConsPlusNormal0"/>
              <w:jc w:val="center"/>
            </w:pPr>
            <w:r>
              <w:t>Гранты в форме субсидий (код поступления "ГР")</w:t>
            </w:r>
          </w:p>
        </w:tc>
      </w:tr>
      <w:tr w:rsidR="00DA6447">
        <w:tc>
          <w:tcPr>
            <w:tcW w:w="680" w:type="dxa"/>
          </w:tcPr>
          <w:p w:rsidR="00DA6447" w:rsidRDefault="004440C5">
            <w:pPr>
              <w:pStyle w:val="ConsPlusNormal0"/>
              <w:jc w:val="center"/>
            </w:pPr>
            <w:r>
              <w:t>3.3.1</w:t>
            </w:r>
          </w:p>
        </w:tc>
        <w:tc>
          <w:tcPr>
            <w:tcW w:w="2551" w:type="dxa"/>
          </w:tcPr>
          <w:p w:rsidR="00DA6447" w:rsidRDefault="004440C5">
            <w:pPr>
              <w:pStyle w:val="ConsPlusNormal0"/>
              <w:jc w:val="both"/>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t>3.3.2</w:t>
            </w:r>
          </w:p>
        </w:tc>
        <w:tc>
          <w:tcPr>
            <w:tcW w:w="2551" w:type="dxa"/>
          </w:tcPr>
          <w:p w:rsidR="00DA6447" w:rsidRDefault="004440C5">
            <w:pPr>
              <w:pStyle w:val="ConsPlusNormal0"/>
              <w:jc w:val="both"/>
            </w:pPr>
            <w:r>
              <w:t>Идентификатор государственного контракта, контракта, договора, соглашения</w:t>
            </w:r>
          </w:p>
        </w:tc>
        <w:tc>
          <w:tcPr>
            <w:tcW w:w="5839" w:type="dxa"/>
          </w:tcPr>
          <w:p w:rsidR="00DA6447" w:rsidRDefault="004440C5">
            <w:pPr>
              <w:pStyle w:val="ConsPlusNormal0"/>
              <w:jc w:val="both"/>
            </w:pPr>
            <w:r>
              <w:t>Указывается уникальный номер реестровой записи в соответствии с законодательством Российской Федерации (при наличии)</w:t>
            </w:r>
          </w:p>
        </w:tc>
      </w:tr>
      <w:tr w:rsidR="00DA6447">
        <w:tc>
          <w:tcPr>
            <w:tcW w:w="680" w:type="dxa"/>
          </w:tcPr>
          <w:p w:rsidR="00DA6447" w:rsidRDefault="004440C5">
            <w:pPr>
              <w:pStyle w:val="ConsPlusNormal0"/>
              <w:jc w:val="center"/>
            </w:pPr>
            <w:r>
              <w:lastRenderedPageBreak/>
              <w:t>3.3.3</w:t>
            </w:r>
          </w:p>
        </w:tc>
        <w:tc>
          <w:tcPr>
            <w:tcW w:w="2551" w:type="dxa"/>
          </w:tcPr>
          <w:p w:rsidR="00DA6447" w:rsidRDefault="004440C5">
            <w:pPr>
              <w:pStyle w:val="ConsPlusNormal0"/>
              <w:jc w:val="both"/>
            </w:pPr>
            <w:r>
              <w:t>Иной идентификатор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w:t>
            </w:r>
            <w:r>
              <w:t>, соглашения, позволяющий идентифицировать операцию в соответствии с законодательством Российской Федерации</w:t>
            </w:r>
          </w:p>
        </w:tc>
      </w:tr>
      <w:tr w:rsidR="00DA6447">
        <w:tc>
          <w:tcPr>
            <w:tcW w:w="680" w:type="dxa"/>
            <w:vMerge w:val="restart"/>
            <w:vAlign w:val="center"/>
          </w:tcPr>
          <w:p w:rsidR="00DA6447" w:rsidRDefault="004440C5">
            <w:pPr>
              <w:pStyle w:val="ConsPlusNormal0"/>
              <w:jc w:val="center"/>
            </w:pPr>
            <w:r>
              <w:t>3.4.4</w:t>
            </w:r>
          </w:p>
        </w:tc>
        <w:tc>
          <w:tcPr>
            <w:tcW w:w="2551" w:type="dxa"/>
            <w:vMerge w:val="restart"/>
            <w:vAlign w:val="center"/>
          </w:tcPr>
          <w:p w:rsidR="00DA6447" w:rsidRDefault="004440C5">
            <w:pPr>
              <w:pStyle w:val="ConsPlusNormal0"/>
              <w:jc w:val="both"/>
            </w:pPr>
            <w:r>
              <w:t>Сумма</w:t>
            </w:r>
          </w:p>
        </w:tc>
        <w:tc>
          <w:tcPr>
            <w:tcW w:w="5839" w:type="dxa"/>
            <w:tcBorders>
              <w:bottom w:val="nil"/>
            </w:tcBorders>
          </w:tcPr>
          <w:p w:rsidR="00DA6447" w:rsidRDefault="004440C5">
            <w:pPr>
              <w:pStyle w:val="ConsPlusNormal0"/>
              <w:jc w:val="both"/>
            </w:pPr>
            <w:r>
              <w:t>Указывается сумма поступлений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w:t>
            </w:r>
            <w:r>
              <w:t xml:space="preserve"> указывается общая сумма поступлений по разделу</w:t>
            </w:r>
          </w:p>
        </w:tc>
      </w:tr>
      <w:tr w:rsidR="00DA6447">
        <w:tc>
          <w:tcPr>
            <w:tcW w:w="680" w:type="dxa"/>
          </w:tcPr>
          <w:p w:rsidR="00DA6447" w:rsidRDefault="004440C5">
            <w:pPr>
              <w:pStyle w:val="ConsPlusNormal0"/>
              <w:jc w:val="center"/>
              <w:outlineLvl w:val="4"/>
            </w:pPr>
            <w:r>
              <w:t>3.4</w:t>
            </w:r>
          </w:p>
        </w:tc>
        <w:tc>
          <w:tcPr>
            <w:tcW w:w="8390" w:type="dxa"/>
            <w:gridSpan w:val="2"/>
          </w:tcPr>
          <w:p w:rsidR="00DA6447" w:rsidRDefault="004440C5">
            <w:pPr>
              <w:pStyle w:val="ConsPlusNormal0"/>
              <w:jc w:val="center"/>
            </w:pPr>
            <w:r>
              <w:t>Средства обязательного медицинского страхования (код поступления "МС")</w:t>
            </w:r>
          </w:p>
        </w:tc>
      </w:tr>
      <w:tr w:rsidR="00DA6447">
        <w:tc>
          <w:tcPr>
            <w:tcW w:w="680" w:type="dxa"/>
          </w:tcPr>
          <w:p w:rsidR="00DA6447" w:rsidRDefault="004440C5">
            <w:pPr>
              <w:pStyle w:val="ConsPlusNormal0"/>
              <w:jc w:val="center"/>
            </w:pPr>
            <w:r>
              <w:t>3.4.1</w:t>
            </w:r>
          </w:p>
        </w:tc>
        <w:tc>
          <w:tcPr>
            <w:tcW w:w="2551" w:type="dxa"/>
          </w:tcPr>
          <w:p w:rsidR="00DA6447" w:rsidRDefault="004440C5">
            <w:pPr>
              <w:pStyle w:val="ConsPlusNormal0"/>
              <w:jc w:val="both"/>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t>3.4.2</w:t>
            </w:r>
          </w:p>
        </w:tc>
        <w:tc>
          <w:tcPr>
            <w:tcW w:w="2551" w:type="dxa"/>
          </w:tcPr>
          <w:p w:rsidR="00DA6447" w:rsidRDefault="004440C5">
            <w:pPr>
              <w:pStyle w:val="ConsPlusNormal0"/>
              <w:jc w:val="both"/>
            </w:pPr>
            <w:r>
              <w:t>Идентификатор государственного контракта, контракта, договора, соглашения</w:t>
            </w:r>
          </w:p>
        </w:tc>
        <w:tc>
          <w:tcPr>
            <w:tcW w:w="5839" w:type="dxa"/>
          </w:tcPr>
          <w:p w:rsidR="00DA6447" w:rsidRDefault="004440C5">
            <w:pPr>
              <w:pStyle w:val="ConsPlusNormal0"/>
              <w:jc w:val="both"/>
            </w:pPr>
            <w:r>
              <w:t>Указывается уникальный номер реестровой записи в соответствии с законодательством Российской Федерации (при наличии)</w:t>
            </w:r>
          </w:p>
        </w:tc>
      </w:tr>
      <w:tr w:rsidR="00DA6447">
        <w:tc>
          <w:tcPr>
            <w:tcW w:w="680" w:type="dxa"/>
          </w:tcPr>
          <w:p w:rsidR="00DA6447" w:rsidRDefault="004440C5">
            <w:pPr>
              <w:pStyle w:val="ConsPlusNormal0"/>
              <w:jc w:val="center"/>
            </w:pPr>
            <w:r>
              <w:t>3.4.3</w:t>
            </w:r>
          </w:p>
        </w:tc>
        <w:tc>
          <w:tcPr>
            <w:tcW w:w="2551" w:type="dxa"/>
          </w:tcPr>
          <w:p w:rsidR="00DA6447" w:rsidRDefault="004440C5">
            <w:pPr>
              <w:pStyle w:val="ConsPlusNormal0"/>
              <w:jc w:val="both"/>
            </w:pPr>
            <w:r>
              <w:t>Иной идентификатор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w:t>
            </w:r>
            <w:r>
              <w:t>, соглашения, позволяющий идентифицировать операцию в соответствии с законодательством Российской Федерации</w:t>
            </w:r>
          </w:p>
        </w:tc>
      </w:tr>
      <w:tr w:rsidR="00DA6447">
        <w:tc>
          <w:tcPr>
            <w:tcW w:w="680" w:type="dxa"/>
            <w:vMerge w:val="restart"/>
            <w:vAlign w:val="center"/>
          </w:tcPr>
          <w:p w:rsidR="00DA6447" w:rsidRDefault="004440C5">
            <w:pPr>
              <w:pStyle w:val="ConsPlusNormal0"/>
              <w:jc w:val="center"/>
            </w:pPr>
            <w:r>
              <w:t>3.4.4</w:t>
            </w:r>
          </w:p>
        </w:tc>
        <w:tc>
          <w:tcPr>
            <w:tcW w:w="2551" w:type="dxa"/>
            <w:vMerge w:val="restart"/>
            <w:vAlign w:val="center"/>
          </w:tcPr>
          <w:p w:rsidR="00DA6447" w:rsidRDefault="004440C5">
            <w:pPr>
              <w:pStyle w:val="ConsPlusNormal0"/>
              <w:jc w:val="both"/>
            </w:pPr>
            <w:r>
              <w:t>Сумма</w:t>
            </w:r>
          </w:p>
        </w:tc>
        <w:tc>
          <w:tcPr>
            <w:tcW w:w="5839" w:type="dxa"/>
            <w:tcBorders>
              <w:bottom w:val="nil"/>
            </w:tcBorders>
          </w:tcPr>
          <w:p w:rsidR="00DA6447" w:rsidRDefault="004440C5">
            <w:pPr>
              <w:pStyle w:val="ConsPlusNormal0"/>
              <w:jc w:val="both"/>
            </w:pPr>
            <w:r>
              <w:t>Указывается сумма поступлений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w:t>
            </w:r>
            <w:r>
              <w:t xml:space="preserve"> указывается общая сумма поступлений по разделу</w:t>
            </w:r>
          </w:p>
        </w:tc>
      </w:tr>
      <w:tr w:rsidR="00DA6447">
        <w:tc>
          <w:tcPr>
            <w:tcW w:w="680" w:type="dxa"/>
          </w:tcPr>
          <w:p w:rsidR="00DA6447" w:rsidRDefault="004440C5">
            <w:pPr>
              <w:pStyle w:val="ConsPlusNormal0"/>
              <w:jc w:val="center"/>
              <w:outlineLvl w:val="4"/>
            </w:pPr>
            <w:r>
              <w:t>3.5</w:t>
            </w:r>
          </w:p>
        </w:tc>
        <w:tc>
          <w:tcPr>
            <w:tcW w:w="8390" w:type="dxa"/>
            <w:gridSpan w:val="2"/>
          </w:tcPr>
          <w:p w:rsidR="00DA6447" w:rsidRDefault="004440C5">
            <w:pPr>
              <w:pStyle w:val="ConsPlusNormal0"/>
              <w:jc w:val="center"/>
            </w:pPr>
            <w:r>
              <w:t>Средства от приносящей доход деятельности и иные средства (код поступления "ПД")</w:t>
            </w:r>
          </w:p>
        </w:tc>
      </w:tr>
      <w:tr w:rsidR="00DA6447">
        <w:tc>
          <w:tcPr>
            <w:tcW w:w="680" w:type="dxa"/>
          </w:tcPr>
          <w:p w:rsidR="00DA6447" w:rsidRDefault="004440C5">
            <w:pPr>
              <w:pStyle w:val="ConsPlusNormal0"/>
              <w:jc w:val="center"/>
            </w:pPr>
            <w:r>
              <w:t>3.5.1</w:t>
            </w:r>
          </w:p>
        </w:tc>
        <w:tc>
          <w:tcPr>
            <w:tcW w:w="2551" w:type="dxa"/>
          </w:tcPr>
          <w:p w:rsidR="00DA6447" w:rsidRDefault="004440C5">
            <w:pPr>
              <w:pStyle w:val="ConsPlusNormal0"/>
              <w:jc w:val="both"/>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t>3.5.2</w:t>
            </w:r>
          </w:p>
        </w:tc>
        <w:tc>
          <w:tcPr>
            <w:tcW w:w="2551" w:type="dxa"/>
          </w:tcPr>
          <w:p w:rsidR="00DA6447" w:rsidRDefault="004440C5">
            <w:pPr>
              <w:pStyle w:val="ConsPlusNormal0"/>
              <w:jc w:val="both"/>
            </w:pPr>
            <w:r>
              <w:t>Идентификатор государственного контракта, контракта, договора, соглашения</w:t>
            </w:r>
          </w:p>
        </w:tc>
        <w:tc>
          <w:tcPr>
            <w:tcW w:w="5839" w:type="dxa"/>
          </w:tcPr>
          <w:p w:rsidR="00DA6447" w:rsidRDefault="004440C5">
            <w:pPr>
              <w:pStyle w:val="ConsPlusNormal0"/>
              <w:jc w:val="both"/>
            </w:pPr>
            <w:r>
              <w:t>Указывается уникальный номер реестровой записи в соответствии с законодательством Российской Федерации (при наличии)</w:t>
            </w:r>
          </w:p>
        </w:tc>
      </w:tr>
      <w:tr w:rsidR="00DA6447">
        <w:tc>
          <w:tcPr>
            <w:tcW w:w="680" w:type="dxa"/>
          </w:tcPr>
          <w:p w:rsidR="00DA6447" w:rsidRDefault="004440C5">
            <w:pPr>
              <w:pStyle w:val="ConsPlusNormal0"/>
              <w:jc w:val="center"/>
            </w:pPr>
            <w:r>
              <w:lastRenderedPageBreak/>
              <w:t>3.5.3</w:t>
            </w:r>
          </w:p>
        </w:tc>
        <w:tc>
          <w:tcPr>
            <w:tcW w:w="2551" w:type="dxa"/>
          </w:tcPr>
          <w:p w:rsidR="00DA6447" w:rsidRDefault="004440C5">
            <w:pPr>
              <w:pStyle w:val="ConsPlusNormal0"/>
              <w:jc w:val="both"/>
            </w:pPr>
            <w:r>
              <w:t>Иной идентификатор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w:t>
            </w:r>
            <w:r>
              <w:t>, соглашения, позволяющий идентифицировать операцию в соответствии с законодательством Российской Федерации</w:t>
            </w:r>
          </w:p>
        </w:tc>
      </w:tr>
      <w:tr w:rsidR="00DA6447">
        <w:tc>
          <w:tcPr>
            <w:tcW w:w="680" w:type="dxa"/>
          </w:tcPr>
          <w:p w:rsidR="00DA6447" w:rsidRDefault="004440C5">
            <w:pPr>
              <w:pStyle w:val="ConsPlusNormal0"/>
              <w:jc w:val="center"/>
            </w:pPr>
            <w:r>
              <w:t>3.5.4</w:t>
            </w:r>
          </w:p>
        </w:tc>
        <w:tc>
          <w:tcPr>
            <w:tcW w:w="2551" w:type="dxa"/>
          </w:tcPr>
          <w:p w:rsidR="00DA6447" w:rsidRDefault="004440C5">
            <w:pPr>
              <w:pStyle w:val="ConsPlusNormal0"/>
              <w:jc w:val="both"/>
            </w:pPr>
            <w:r>
              <w:t>Без права расходования</w:t>
            </w:r>
          </w:p>
        </w:tc>
        <w:tc>
          <w:tcPr>
            <w:tcW w:w="5839" w:type="dxa"/>
          </w:tcPr>
          <w:p w:rsidR="00DA6447" w:rsidRDefault="004440C5">
            <w:pPr>
              <w:pStyle w:val="ConsPlusNormal0"/>
              <w:jc w:val="both"/>
            </w:pPr>
            <w:r>
              <w:t>Указывается сумма поступлений по совокупности реквизитов соответствующей строки раздела без права расходования</w:t>
            </w:r>
          </w:p>
        </w:tc>
      </w:tr>
      <w:tr w:rsidR="00DA6447">
        <w:tc>
          <w:tcPr>
            <w:tcW w:w="680" w:type="dxa"/>
            <w:vMerge w:val="restart"/>
            <w:vAlign w:val="center"/>
          </w:tcPr>
          <w:p w:rsidR="00DA6447" w:rsidRDefault="004440C5">
            <w:pPr>
              <w:pStyle w:val="ConsPlusNormal0"/>
              <w:jc w:val="center"/>
            </w:pPr>
            <w:r>
              <w:t>3.5.5</w:t>
            </w:r>
          </w:p>
        </w:tc>
        <w:tc>
          <w:tcPr>
            <w:tcW w:w="2551" w:type="dxa"/>
            <w:vMerge w:val="restart"/>
            <w:vAlign w:val="center"/>
          </w:tcPr>
          <w:p w:rsidR="00DA6447" w:rsidRDefault="004440C5">
            <w:pPr>
              <w:pStyle w:val="ConsPlusNormal0"/>
              <w:jc w:val="both"/>
            </w:pPr>
            <w:r>
              <w:t>Сумма</w:t>
            </w:r>
          </w:p>
        </w:tc>
        <w:tc>
          <w:tcPr>
            <w:tcW w:w="5839" w:type="dxa"/>
            <w:tcBorders>
              <w:bottom w:val="nil"/>
            </w:tcBorders>
          </w:tcPr>
          <w:p w:rsidR="00DA6447" w:rsidRDefault="004440C5">
            <w:pPr>
              <w:pStyle w:val="ConsPlusNormal0"/>
              <w:jc w:val="both"/>
            </w:pPr>
            <w:r>
              <w:t>Указывается сумма поступлений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общая сумма поступлений по разделу</w:t>
            </w:r>
          </w:p>
        </w:tc>
      </w:tr>
      <w:tr w:rsidR="00DA6447">
        <w:tc>
          <w:tcPr>
            <w:tcW w:w="680" w:type="dxa"/>
          </w:tcPr>
          <w:p w:rsidR="00DA6447" w:rsidRDefault="004440C5">
            <w:pPr>
              <w:pStyle w:val="ConsPlusNormal0"/>
              <w:jc w:val="center"/>
              <w:outlineLvl w:val="4"/>
            </w:pPr>
            <w:r>
              <w:t>3.6</w:t>
            </w:r>
          </w:p>
        </w:tc>
        <w:tc>
          <w:tcPr>
            <w:tcW w:w="8390" w:type="dxa"/>
            <w:gridSpan w:val="2"/>
          </w:tcPr>
          <w:p w:rsidR="00DA6447" w:rsidRDefault="004440C5">
            <w:pPr>
              <w:pStyle w:val="ConsPlusNormal0"/>
              <w:jc w:val="center"/>
            </w:pPr>
            <w:r>
              <w:t>Средства во временном распоряжении (коды поступлений "ВР", "ОБ")</w:t>
            </w:r>
          </w:p>
        </w:tc>
      </w:tr>
      <w:tr w:rsidR="00DA6447">
        <w:tc>
          <w:tcPr>
            <w:tcW w:w="680" w:type="dxa"/>
          </w:tcPr>
          <w:p w:rsidR="00DA6447" w:rsidRDefault="004440C5">
            <w:pPr>
              <w:pStyle w:val="ConsPlusNormal0"/>
              <w:jc w:val="center"/>
            </w:pPr>
            <w:r>
              <w:t>3.6.1</w:t>
            </w:r>
          </w:p>
        </w:tc>
        <w:tc>
          <w:tcPr>
            <w:tcW w:w="2551" w:type="dxa"/>
          </w:tcPr>
          <w:p w:rsidR="00DA6447" w:rsidRDefault="004440C5">
            <w:pPr>
              <w:pStyle w:val="ConsPlusNormal0"/>
              <w:jc w:val="both"/>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t>3.6.2</w:t>
            </w:r>
          </w:p>
        </w:tc>
        <w:tc>
          <w:tcPr>
            <w:tcW w:w="2551" w:type="dxa"/>
          </w:tcPr>
          <w:p w:rsidR="00DA6447" w:rsidRDefault="004440C5">
            <w:pPr>
              <w:pStyle w:val="ConsPlusNormal0"/>
              <w:jc w:val="both"/>
            </w:pPr>
            <w:r>
              <w:t>Код поступления</w:t>
            </w:r>
          </w:p>
        </w:tc>
        <w:tc>
          <w:tcPr>
            <w:tcW w:w="5839" w:type="dxa"/>
          </w:tcPr>
          <w:p w:rsidR="00DA6447" w:rsidRDefault="004440C5">
            <w:pPr>
              <w:pStyle w:val="ConsPlusNormal0"/>
              <w:jc w:val="both"/>
            </w:pPr>
            <w:r>
              <w:t>Указывается код поступления "ВР" или "ОБ"</w:t>
            </w:r>
          </w:p>
        </w:tc>
      </w:tr>
      <w:tr w:rsidR="00DA6447">
        <w:tc>
          <w:tcPr>
            <w:tcW w:w="680" w:type="dxa"/>
          </w:tcPr>
          <w:p w:rsidR="00DA6447" w:rsidRDefault="004440C5">
            <w:pPr>
              <w:pStyle w:val="ConsPlusNormal0"/>
              <w:jc w:val="center"/>
            </w:pPr>
            <w:r>
              <w:t>3.6.3</w:t>
            </w:r>
          </w:p>
        </w:tc>
        <w:tc>
          <w:tcPr>
            <w:tcW w:w="2551" w:type="dxa"/>
          </w:tcPr>
          <w:p w:rsidR="00DA6447" w:rsidRDefault="004440C5">
            <w:pPr>
              <w:pStyle w:val="ConsPlusNormal0"/>
              <w:jc w:val="both"/>
            </w:pPr>
            <w:r>
              <w:t>Идентификатор государственного контракта, контракта, договора, соглашения</w:t>
            </w:r>
          </w:p>
        </w:tc>
        <w:tc>
          <w:tcPr>
            <w:tcW w:w="5839" w:type="dxa"/>
          </w:tcPr>
          <w:p w:rsidR="00DA6447" w:rsidRDefault="004440C5">
            <w:pPr>
              <w:pStyle w:val="ConsPlusNormal0"/>
              <w:jc w:val="both"/>
            </w:pPr>
            <w:r>
              <w:t>Указывается уникальный номер реестровой записи в соответствии с законодательством Российской Федерации (при наличии)</w:t>
            </w:r>
          </w:p>
        </w:tc>
      </w:tr>
      <w:tr w:rsidR="00DA6447">
        <w:tc>
          <w:tcPr>
            <w:tcW w:w="680" w:type="dxa"/>
          </w:tcPr>
          <w:p w:rsidR="00DA6447" w:rsidRDefault="004440C5">
            <w:pPr>
              <w:pStyle w:val="ConsPlusNormal0"/>
              <w:jc w:val="center"/>
            </w:pPr>
            <w:r>
              <w:t>3.6.4</w:t>
            </w:r>
          </w:p>
        </w:tc>
        <w:tc>
          <w:tcPr>
            <w:tcW w:w="2551" w:type="dxa"/>
          </w:tcPr>
          <w:p w:rsidR="00DA6447" w:rsidRDefault="004440C5">
            <w:pPr>
              <w:pStyle w:val="ConsPlusNormal0"/>
              <w:jc w:val="both"/>
            </w:pPr>
            <w:r>
              <w:t>Иной иден</w:t>
            </w:r>
            <w:r>
              <w:t>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DA6447">
        <w:tc>
          <w:tcPr>
            <w:tcW w:w="680" w:type="dxa"/>
            <w:vMerge w:val="restart"/>
            <w:vAlign w:val="center"/>
          </w:tcPr>
          <w:p w:rsidR="00DA6447" w:rsidRDefault="004440C5">
            <w:pPr>
              <w:pStyle w:val="ConsPlusNormal0"/>
              <w:jc w:val="center"/>
            </w:pPr>
            <w:r>
              <w:t>3.6.5</w:t>
            </w:r>
          </w:p>
        </w:tc>
        <w:tc>
          <w:tcPr>
            <w:tcW w:w="2551" w:type="dxa"/>
            <w:vMerge w:val="restart"/>
            <w:vAlign w:val="center"/>
          </w:tcPr>
          <w:p w:rsidR="00DA6447" w:rsidRDefault="004440C5">
            <w:pPr>
              <w:pStyle w:val="ConsPlusNormal0"/>
              <w:jc w:val="both"/>
            </w:pPr>
            <w:r>
              <w:t>Сумма</w:t>
            </w:r>
          </w:p>
        </w:tc>
        <w:tc>
          <w:tcPr>
            <w:tcW w:w="5839" w:type="dxa"/>
            <w:tcBorders>
              <w:bottom w:val="nil"/>
            </w:tcBorders>
          </w:tcPr>
          <w:p w:rsidR="00DA6447" w:rsidRDefault="004440C5">
            <w:pPr>
              <w:pStyle w:val="ConsPlusNormal0"/>
              <w:jc w:val="both"/>
            </w:pPr>
            <w:r>
              <w:t xml:space="preserve">Указывается </w:t>
            </w:r>
            <w:r>
              <w:t>сумма поступлений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общая сумма поступлений по разделу</w:t>
            </w:r>
          </w:p>
        </w:tc>
      </w:tr>
      <w:tr w:rsidR="00DA6447">
        <w:tc>
          <w:tcPr>
            <w:tcW w:w="680" w:type="dxa"/>
          </w:tcPr>
          <w:p w:rsidR="00DA6447" w:rsidRDefault="004440C5">
            <w:pPr>
              <w:pStyle w:val="ConsPlusNormal0"/>
              <w:jc w:val="center"/>
              <w:outlineLvl w:val="3"/>
            </w:pPr>
            <w:r>
              <w:t>4</w:t>
            </w:r>
          </w:p>
        </w:tc>
        <w:tc>
          <w:tcPr>
            <w:tcW w:w="8390" w:type="dxa"/>
            <w:gridSpan w:val="2"/>
          </w:tcPr>
          <w:p w:rsidR="00DA6447" w:rsidRDefault="004440C5">
            <w:pPr>
              <w:pStyle w:val="ConsPlusNormal0"/>
              <w:jc w:val="center"/>
            </w:pPr>
            <w:r>
              <w:t>Выплаты</w:t>
            </w:r>
          </w:p>
        </w:tc>
      </w:tr>
      <w:tr w:rsidR="00DA6447">
        <w:tc>
          <w:tcPr>
            <w:tcW w:w="680" w:type="dxa"/>
          </w:tcPr>
          <w:p w:rsidR="00DA6447" w:rsidRDefault="004440C5">
            <w:pPr>
              <w:pStyle w:val="ConsPlusNormal0"/>
              <w:jc w:val="center"/>
            </w:pPr>
            <w:r>
              <w:t>4.1</w:t>
            </w:r>
          </w:p>
        </w:tc>
        <w:tc>
          <w:tcPr>
            <w:tcW w:w="2551" w:type="dxa"/>
          </w:tcPr>
          <w:p w:rsidR="00DA6447" w:rsidRDefault="004440C5">
            <w:pPr>
              <w:pStyle w:val="ConsPlusNormal0"/>
              <w:jc w:val="both"/>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lastRenderedPageBreak/>
              <w:t>4.2</w:t>
            </w:r>
          </w:p>
        </w:tc>
        <w:tc>
          <w:tcPr>
            <w:tcW w:w="2551" w:type="dxa"/>
          </w:tcPr>
          <w:p w:rsidR="00DA6447" w:rsidRDefault="004440C5">
            <w:pPr>
              <w:pStyle w:val="ConsPlusNormal0"/>
              <w:jc w:val="both"/>
            </w:pPr>
            <w:r>
              <w:t>Код поступления</w:t>
            </w:r>
          </w:p>
        </w:tc>
        <w:tc>
          <w:tcPr>
            <w:tcW w:w="5839" w:type="dxa"/>
          </w:tcPr>
          <w:p w:rsidR="00DA6447" w:rsidRDefault="004440C5">
            <w:pPr>
              <w:pStyle w:val="ConsPlusNormal0"/>
              <w:jc w:val="both"/>
            </w:pPr>
            <w:r>
              <w:t>Указывается код поступления, по которому осуществлен платеж</w:t>
            </w:r>
          </w:p>
        </w:tc>
      </w:tr>
      <w:tr w:rsidR="00DA6447">
        <w:tc>
          <w:tcPr>
            <w:tcW w:w="680" w:type="dxa"/>
          </w:tcPr>
          <w:p w:rsidR="00DA6447" w:rsidRDefault="004440C5">
            <w:pPr>
              <w:pStyle w:val="ConsPlusNormal0"/>
              <w:jc w:val="center"/>
            </w:pPr>
            <w:r>
              <w:t>4.3</w:t>
            </w:r>
          </w:p>
        </w:tc>
        <w:tc>
          <w:tcPr>
            <w:tcW w:w="2551" w:type="dxa"/>
          </w:tcPr>
          <w:p w:rsidR="00DA6447" w:rsidRDefault="004440C5">
            <w:pPr>
              <w:pStyle w:val="ConsPlusNormal0"/>
              <w:jc w:val="both"/>
            </w:pPr>
            <w:r>
              <w:t>Код субсидии</w:t>
            </w:r>
          </w:p>
        </w:tc>
        <w:tc>
          <w:tcPr>
            <w:tcW w:w="5839" w:type="dxa"/>
          </w:tcPr>
          <w:p w:rsidR="00DA6447" w:rsidRDefault="004440C5">
            <w:pPr>
              <w:pStyle w:val="ConsPlusNormal0"/>
              <w:jc w:val="both"/>
            </w:pPr>
            <w:r>
              <w:t xml:space="preserve">Указывается код целевой субсидии, предоставляемой бюджетным и автономным учреждениям в соответствии с </w:t>
            </w:r>
            <w:hyperlink r:id="rId614" w:tooltip="&quot;Бюджетный кодекс Российской Федерации&quot; от 31.07.1998 N 145-ФЗ (ред. от 28.12.2025) {КонсультантПлюс}">
              <w:r>
                <w:rPr>
                  <w:color w:val="0000FF"/>
                </w:rPr>
                <w:t>абзацем вторым пункта 1 статьи 78.1</w:t>
              </w:r>
            </w:hyperlink>
            <w:r>
              <w:t xml:space="preserve"> и </w:t>
            </w:r>
            <w:hyperlink r:id="rId615" w:tooltip="&quot;Бюджетный кодекс Российской Федерации&quot; от 31.07.1998 N 145-ФЗ (ред. от 28.12.2025) {КонсультантПлюс}">
              <w:r>
                <w:rPr>
                  <w:color w:val="0000FF"/>
                </w:rPr>
                <w:t>статьей 78.2</w:t>
              </w:r>
            </w:hyperlink>
            <w:r>
              <w:t xml:space="preserve"> Бюджетного кодекса Российской Федерации (при наличии)</w:t>
            </w:r>
          </w:p>
        </w:tc>
      </w:tr>
      <w:tr w:rsidR="00DA6447">
        <w:tc>
          <w:tcPr>
            <w:tcW w:w="680" w:type="dxa"/>
          </w:tcPr>
          <w:p w:rsidR="00DA6447" w:rsidRDefault="004440C5">
            <w:pPr>
              <w:pStyle w:val="ConsPlusNormal0"/>
              <w:jc w:val="center"/>
            </w:pPr>
            <w:r>
              <w:t>4.4</w:t>
            </w:r>
          </w:p>
        </w:tc>
        <w:tc>
          <w:tcPr>
            <w:tcW w:w="2551" w:type="dxa"/>
          </w:tcPr>
          <w:p w:rsidR="00DA6447" w:rsidRDefault="004440C5">
            <w:pPr>
              <w:pStyle w:val="ConsPlusNormal0"/>
              <w:jc w:val="both"/>
            </w:pPr>
            <w:r>
              <w:t>Код объекта капитальных вложений</w:t>
            </w:r>
          </w:p>
        </w:tc>
        <w:tc>
          <w:tcPr>
            <w:tcW w:w="5839" w:type="dxa"/>
          </w:tcPr>
          <w:p w:rsidR="00DA6447" w:rsidRDefault="004440C5">
            <w:pPr>
              <w:pStyle w:val="ConsPlusNormal0"/>
              <w:jc w:val="both"/>
            </w:pPr>
            <w:r>
              <w:t>Указывается код объекта капи</w:t>
            </w:r>
            <w:r>
              <w:t>тального строительства или объекта недвижимого имущества (при наличии)</w:t>
            </w:r>
          </w:p>
        </w:tc>
      </w:tr>
      <w:tr w:rsidR="00DA6447">
        <w:tc>
          <w:tcPr>
            <w:tcW w:w="680" w:type="dxa"/>
          </w:tcPr>
          <w:p w:rsidR="00DA6447" w:rsidRDefault="004440C5">
            <w:pPr>
              <w:pStyle w:val="ConsPlusNormal0"/>
              <w:jc w:val="center"/>
            </w:pPr>
            <w:r>
              <w:t>4.5</w:t>
            </w:r>
          </w:p>
        </w:tc>
        <w:tc>
          <w:tcPr>
            <w:tcW w:w="2551" w:type="dxa"/>
          </w:tcPr>
          <w:p w:rsidR="00DA6447" w:rsidRDefault="004440C5">
            <w:pPr>
              <w:pStyle w:val="ConsPlusNormal0"/>
              <w:jc w:val="both"/>
            </w:pPr>
            <w:r>
              <w:t>Иной идентификатор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w:t>
            </w:r>
            <w:r>
              <w:t>цию в соответствии с законодательством Российской Федерации</w:t>
            </w:r>
          </w:p>
        </w:tc>
      </w:tr>
      <w:tr w:rsidR="00DA6447">
        <w:tc>
          <w:tcPr>
            <w:tcW w:w="680" w:type="dxa"/>
            <w:vMerge w:val="restart"/>
            <w:vAlign w:val="center"/>
          </w:tcPr>
          <w:p w:rsidR="00DA6447" w:rsidRDefault="004440C5">
            <w:pPr>
              <w:pStyle w:val="ConsPlusNormal0"/>
              <w:jc w:val="center"/>
            </w:pPr>
            <w:r>
              <w:t>4.6</w:t>
            </w:r>
          </w:p>
        </w:tc>
        <w:tc>
          <w:tcPr>
            <w:tcW w:w="2551" w:type="dxa"/>
            <w:vMerge w:val="restart"/>
            <w:vAlign w:val="center"/>
          </w:tcPr>
          <w:p w:rsidR="00DA6447" w:rsidRDefault="004440C5">
            <w:pPr>
              <w:pStyle w:val="ConsPlusNormal0"/>
              <w:jc w:val="both"/>
            </w:pPr>
            <w:r>
              <w:t>Сумма</w:t>
            </w:r>
          </w:p>
        </w:tc>
        <w:tc>
          <w:tcPr>
            <w:tcW w:w="5839" w:type="dxa"/>
            <w:tcBorders>
              <w:bottom w:val="nil"/>
            </w:tcBorders>
          </w:tcPr>
          <w:p w:rsidR="00DA6447" w:rsidRDefault="004440C5">
            <w:pPr>
              <w:pStyle w:val="ConsPlusNormal0"/>
              <w:jc w:val="both"/>
            </w:pPr>
            <w:r>
              <w:t>Указывается сумма выплат по совокупности реквизитов соответствующей строки раздела</w:t>
            </w:r>
          </w:p>
        </w:tc>
      </w:tr>
      <w:tr w:rsidR="00DA6447">
        <w:tblPrEx>
          <w:tblBorders>
            <w:insideH w:val="nil"/>
          </w:tblBorders>
        </w:tblPrEx>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bottom w:val="nil"/>
            </w:tcBorders>
          </w:tcPr>
          <w:p w:rsidR="00DA6447" w:rsidRDefault="004440C5">
            <w:pPr>
              <w:pStyle w:val="ConsPlusNormal0"/>
              <w:jc w:val="both"/>
            </w:pPr>
            <w:r>
              <w:t>По строке "Итого по коду поступления" указывается сумма выплат в разрезе кодов поступлений</w:t>
            </w:r>
          </w:p>
        </w:tc>
      </w:tr>
      <w:tr w:rsidR="00DA6447">
        <w:tblPrEx>
          <w:tblBorders>
            <w:insideH w:val="nil"/>
          </w:tblBorders>
        </w:tblPrEx>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bottom w:val="nil"/>
            </w:tcBorders>
          </w:tcPr>
          <w:p w:rsidR="00DA6447" w:rsidRDefault="004440C5">
            <w:pPr>
              <w:pStyle w:val="ConsPlusNormal0"/>
              <w:jc w:val="both"/>
            </w:pPr>
            <w:r>
              <w:t>По строке "Итого по коду субсидии" указывается сумма выплат в разрезе кодов субсидий</w:t>
            </w:r>
          </w:p>
        </w:tc>
      </w:tr>
      <w:tr w:rsidR="00DA6447">
        <w:tblPrEx>
          <w:tblBorders>
            <w:insideH w:val="nil"/>
          </w:tblBorders>
        </w:tblPrEx>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"Всего" указывается общая сумма выплат</w:t>
            </w:r>
          </w:p>
        </w:tc>
      </w:tr>
    </w:tbl>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23</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28.12.2017 </w:t>
            </w:r>
            <w:hyperlink r:id="rId616"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36н</w:t>
              </w:r>
            </w:hyperlink>
            <w:r>
              <w:rPr>
                <w:color w:val="392C69"/>
              </w:rPr>
              <w:t>,</w:t>
            </w:r>
          </w:p>
          <w:p w:rsidR="00DA6447" w:rsidRDefault="004440C5">
            <w:pPr>
              <w:pStyle w:val="ConsPlusNormal0"/>
              <w:jc w:val="center"/>
            </w:pPr>
            <w:r>
              <w:rPr>
                <w:color w:val="392C69"/>
              </w:rPr>
              <w:t xml:space="preserve">от 28.06.2021 </w:t>
            </w:r>
            <w:hyperlink r:id="rId61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rPr>
                <w:color w:val="392C69"/>
              </w:rPr>
              <w:t xml:space="preserve">, от 13.10.2021 </w:t>
            </w:r>
            <w:hyperlink r:id="rId61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120" w:name="P9281"/>
      <w:bookmarkEnd w:id="120"/>
      <w:r>
        <w:t xml:space="preserve">                                  ВЫПИСКА</w:t>
      </w:r>
    </w:p>
    <w:p w:rsidR="00DA6447" w:rsidRDefault="004440C5">
      <w:pPr>
        <w:pStyle w:val="ConsPlusNonformat0"/>
        <w:jc w:val="both"/>
      </w:pPr>
      <w:r>
        <w:t xml:space="preserve">             из лицевого счета для </w:t>
      </w:r>
      <w:r>
        <w:t>учета операций получателя</w:t>
      </w:r>
    </w:p>
    <w:p w:rsidR="00DA6447" w:rsidRDefault="004440C5">
      <w:pPr>
        <w:pStyle w:val="ConsPlusNonformat0"/>
        <w:jc w:val="both"/>
      </w:pPr>
      <w:r>
        <w:t xml:space="preserve">                                      ┌──────────────────┐</w:t>
      </w:r>
    </w:p>
    <w:p w:rsidR="00DA6447" w:rsidRDefault="004440C5">
      <w:pPr>
        <w:pStyle w:val="ConsPlusNonformat0"/>
        <w:jc w:val="both"/>
      </w:pPr>
      <w:r>
        <w:lastRenderedPageBreak/>
        <w:t xml:space="preserve">                 средств из бюджета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DA6447">
        <w:tc>
          <w:tcPr>
            <w:tcW w:w="3231" w:type="dxa"/>
            <w:tcBorders>
              <w:top w:val="nil"/>
              <w:left w:val="nil"/>
              <w:bottom w:val="nil"/>
              <w:right w:val="nil"/>
            </w:tcBorders>
          </w:tcPr>
          <w:p w:rsidR="00DA6447" w:rsidRDefault="00DA6447">
            <w:pPr>
              <w:pStyle w:val="ConsPlusNormal0"/>
            </w:pPr>
          </w:p>
        </w:tc>
        <w:tc>
          <w:tcPr>
            <w:tcW w:w="2948"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231" w:type="dxa"/>
            <w:tcBorders>
              <w:top w:val="nil"/>
              <w:left w:val="nil"/>
              <w:bottom w:val="nil"/>
              <w:right w:val="nil"/>
            </w:tcBorders>
          </w:tcPr>
          <w:p w:rsidR="00DA6447" w:rsidRDefault="00DA6447">
            <w:pPr>
              <w:pStyle w:val="ConsPlusNormal0"/>
            </w:pPr>
          </w:p>
        </w:tc>
        <w:tc>
          <w:tcPr>
            <w:tcW w:w="2948"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0531834</w:t>
            </w:r>
          </w:p>
        </w:tc>
      </w:tr>
      <w:tr w:rsidR="00DA6447">
        <w:tc>
          <w:tcPr>
            <w:tcW w:w="3231" w:type="dxa"/>
            <w:tcBorders>
              <w:top w:val="nil"/>
              <w:left w:val="nil"/>
              <w:bottom w:val="nil"/>
              <w:right w:val="nil"/>
            </w:tcBorders>
          </w:tcPr>
          <w:p w:rsidR="00DA6447" w:rsidRDefault="00DA6447">
            <w:pPr>
              <w:pStyle w:val="ConsPlusNormal0"/>
            </w:pPr>
          </w:p>
        </w:tc>
        <w:tc>
          <w:tcPr>
            <w:tcW w:w="2948" w:type="dxa"/>
            <w:tcBorders>
              <w:top w:val="nil"/>
              <w:left w:val="nil"/>
              <w:bottom w:val="nil"/>
              <w:right w:val="nil"/>
            </w:tcBorders>
          </w:tcPr>
          <w:p w:rsidR="00DA6447" w:rsidRDefault="004440C5">
            <w:pPr>
              <w:pStyle w:val="ConsPlusNormal0"/>
              <w:jc w:val="center"/>
            </w:pPr>
            <w:r>
              <w:t>за "__"</w:t>
            </w:r>
            <w:r>
              <w:t xml:space="preserve"> 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231" w:type="dxa"/>
            <w:tcBorders>
              <w:top w:val="nil"/>
              <w:left w:val="nil"/>
              <w:bottom w:val="nil"/>
              <w:right w:val="nil"/>
            </w:tcBorders>
          </w:tcPr>
          <w:p w:rsidR="00DA6447" w:rsidRDefault="00DA6447">
            <w:pPr>
              <w:pStyle w:val="ConsPlusNormal0"/>
            </w:pPr>
          </w:p>
        </w:tc>
        <w:tc>
          <w:tcPr>
            <w:tcW w:w="2948"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231" w:type="dxa"/>
            <w:tcBorders>
              <w:top w:val="nil"/>
              <w:left w:val="nil"/>
              <w:bottom w:val="nil"/>
              <w:right w:val="nil"/>
            </w:tcBorders>
          </w:tcPr>
          <w:p w:rsidR="00DA6447" w:rsidRDefault="004440C5">
            <w:pPr>
              <w:pStyle w:val="ConsPlusNormal0"/>
            </w:pPr>
            <w:r>
              <w:t>Орган Федерального казначейства</w:t>
            </w:r>
          </w:p>
        </w:tc>
        <w:tc>
          <w:tcPr>
            <w:tcW w:w="2948"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231" w:type="dxa"/>
            <w:tcBorders>
              <w:top w:val="nil"/>
              <w:left w:val="nil"/>
              <w:bottom w:val="nil"/>
              <w:right w:val="nil"/>
            </w:tcBorders>
          </w:tcPr>
          <w:p w:rsidR="00DA6447" w:rsidRDefault="00DA6447">
            <w:pPr>
              <w:pStyle w:val="ConsPlusNormal0"/>
            </w:pPr>
          </w:p>
        </w:tc>
        <w:tc>
          <w:tcPr>
            <w:tcW w:w="2948"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231" w:type="dxa"/>
            <w:tcBorders>
              <w:top w:val="nil"/>
              <w:left w:val="nil"/>
              <w:bottom w:val="nil"/>
              <w:right w:val="nil"/>
            </w:tcBorders>
          </w:tcPr>
          <w:p w:rsidR="00DA6447" w:rsidRDefault="004440C5">
            <w:pPr>
              <w:pStyle w:val="ConsPlusNormal0"/>
            </w:pPr>
            <w:r>
              <w:t>Получатель средств из бюджета</w:t>
            </w:r>
          </w:p>
        </w:tc>
        <w:tc>
          <w:tcPr>
            <w:tcW w:w="2948"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231" w:type="dxa"/>
            <w:tcBorders>
              <w:top w:val="nil"/>
              <w:left w:val="nil"/>
              <w:bottom w:val="nil"/>
              <w:right w:val="nil"/>
            </w:tcBorders>
          </w:tcPr>
          <w:p w:rsidR="00DA6447" w:rsidRDefault="004440C5">
            <w:pPr>
              <w:pStyle w:val="ConsPlusNormal0"/>
            </w:pPr>
            <w:r>
              <w:t>Вышестоящий получатель средств из бюджета</w:t>
            </w:r>
          </w:p>
        </w:tc>
        <w:tc>
          <w:tcPr>
            <w:tcW w:w="2948"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231" w:type="dxa"/>
            <w:tcBorders>
              <w:top w:val="nil"/>
              <w:left w:val="nil"/>
              <w:bottom w:val="nil"/>
              <w:right w:val="nil"/>
            </w:tcBorders>
          </w:tcPr>
          <w:p w:rsidR="00DA6447" w:rsidRDefault="004440C5">
            <w:pPr>
              <w:pStyle w:val="ConsPlusNormal0"/>
            </w:pPr>
            <w:r>
              <w:t>Периодичность: ежедневная</w:t>
            </w:r>
          </w:p>
        </w:tc>
        <w:tc>
          <w:tcPr>
            <w:tcW w:w="2948"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231" w:type="dxa"/>
            <w:tcBorders>
              <w:top w:val="nil"/>
              <w:left w:val="nil"/>
              <w:bottom w:val="nil"/>
              <w:right w:val="nil"/>
            </w:tcBorders>
          </w:tcPr>
          <w:p w:rsidR="00DA6447" w:rsidRDefault="004440C5">
            <w:pPr>
              <w:pStyle w:val="ConsPlusNormal0"/>
            </w:pPr>
            <w:r>
              <w:t>Единица измерения: руб.</w:t>
            </w:r>
          </w:p>
        </w:tc>
        <w:tc>
          <w:tcPr>
            <w:tcW w:w="2948"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61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Остаток средств на лицевом счете</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6"/>
        <w:gridCol w:w="3046"/>
        <w:gridCol w:w="2948"/>
      </w:tblGrid>
      <w:tr w:rsidR="00DA6447">
        <w:tc>
          <w:tcPr>
            <w:tcW w:w="3046" w:type="dxa"/>
            <w:tcBorders>
              <w:left w:val="nil"/>
            </w:tcBorders>
          </w:tcPr>
          <w:p w:rsidR="00DA6447" w:rsidRDefault="004440C5">
            <w:pPr>
              <w:pStyle w:val="ConsPlusNormal0"/>
              <w:jc w:val="center"/>
            </w:pPr>
            <w:r>
              <w:t>Наименование показателя</w:t>
            </w:r>
          </w:p>
        </w:tc>
        <w:tc>
          <w:tcPr>
            <w:tcW w:w="3046" w:type="dxa"/>
          </w:tcPr>
          <w:p w:rsidR="00DA6447" w:rsidRDefault="004440C5">
            <w:pPr>
              <w:pStyle w:val="ConsPlusNormal0"/>
              <w:jc w:val="center"/>
            </w:pPr>
            <w:r>
              <w:t>Всего</w:t>
            </w:r>
          </w:p>
        </w:tc>
        <w:tc>
          <w:tcPr>
            <w:tcW w:w="2948" w:type="dxa"/>
            <w:tcBorders>
              <w:right w:val="nil"/>
            </w:tcBorders>
          </w:tcPr>
          <w:p w:rsidR="00DA6447" w:rsidRDefault="004440C5">
            <w:pPr>
              <w:pStyle w:val="ConsPlusNormal0"/>
              <w:jc w:val="center"/>
            </w:pPr>
            <w:r>
              <w:t>В том числе неразрешенный к использованию</w:t>
            </w:r>
          </w:p>
        </w:tc>
      </w:tr>
      <w:tr w:rsidR="00DA6447">
        <w:tc>
          <w:tcPr>
            <w:tcW w:w="3046" w:type="dxa"/>
            <w:tcBorders>
              <w:left w:val="nil"/>
            </w:tcBorders>
          </w:tcPr>
          <w:p w:rsidR="00DA6447" w:rsidRDefault="004440C5">
            <w:pPr>
              <w:pStyle w:val="ConsPlusNormal0"/>
              <w:jc w:val="center"/>
            </w:pPr>
            <w:r>
              <w:t>1</w:t>
            </w:r>
          </w:p>
        </w:tc>
        <w:tc>
          <w:tcPr>
            <w:tcW w:w="3046" w:type="dxa"/>
          </w:tcPr>
          <w:p w:rsidR="00DA6447" w:rsidRDefault="004440C5">
            <w:pPr>
              <w:pStyle w:val="ConsPlusNormal0"/>
              <w:jc w:val="center"/>
            </w:pPr>
            <w:r>
              <w:t>2</w:t>
            </w:r>
          </w:p>
        </w:tc>
        <w:tc>
          <w:tcPr>
            <w:tcW w:w="2948" w:type="dxa"/>
            <w:tcBorders>
              <w:right w:val="nil"/>
            </w:tcBorders>
          </w:tcPr>
          <w:p w:rsidR="00DA6447" w:rsidRDefault="004440C5">
            <w:pPr>
              <w:pStyle w:val="ConsPlusNormal0"/>
              <w:jc w:val="center"/>
            </w:pPr>
            <w:r>
              <w:t>3</w:t>
            </w:r>
          </w:p>
        </w:tc>
      </w:tr>
      <w:tr w:rsidR="00DA6447">
        <w:tblPrEx>
          <w:tblBorders>
            <w:right w:val="single" w:sz="4" w:space="0" w:color="auto"/>
          </w:tblBorders>
        </w:tblPrEx>
        <w:tc>
          <w:tcPr>
            <w:tcW w:w="3046" w:type="dxa"/>
            <w:tcBorders>
              <w:left w:val="nil"/>
            </w:tcBorders>
          </w:tcPr>
          <w:p w:rsidR="00DA6447" w:rsidRDefault="004440C5">
            <w:pPr>
              <w:pStyle w:val="ConsPlusNormal0"/>
            </w:pPr>
            <w:r>
              <w:t>На начало дня</w:t>
            </w:r>
          </w:p>
        </w:tc>
        <w:tc>
          <w:tcPr>
            <w:tcW w:w="3046" w:type="dxa"/>
          </w:tcPr>
          <w:p w:rsidR="00DA6447" w:rsidRDefault="00DA6447">
            <w:pPr>
              <w:pStyle w:val="ConsPlusNormal0"/>
            </w:pPr>
          </w:p>
        </w:tc>
        <w:tc>
          <w:tcPr>
            <w:tcW w:w="2948" w:type="dxa"/>
          </w:tcPr>
          <w:p w:rsidR="00DA6447" w:rsidRDefault="00DA6447">
            <w:pPr>
              <w:pStyle w:val="ConsPlusNormal0"/>
            </w:pPr>
          </w:p>
        </w:tc>
      </w:tr>
      <w:tr w:rsidR="00DA6447">
        <w:tblPrEx>
          <w:tblBorders>
            <w:right w:val="single" w:sz="4" w:space="0" w:color="auto"/>
          </w:tblBorders>
        </w:tblPrEx>
        <w:tc>
          <w:tcPr>
            <w:tcW w:w="3046" w:type="dxa"/>
            <w:tcBorders>
              <w:left w:val="nil"/>
            </w:tcBorders>
          </w:tcPr>
          <w:p w:rsidR="00DA6447" w:rsidRDefault="004440C5">
            <w:pPr>
              <w:pStyle w:val="ConsPlusNormal0"/>
            </w:pPr>
            <w:r>
              <w:t>На конец дня</w:t>
            </w:r>
          </w:p>
        </w:tc>
        <w:tc>
          <w:tcPr>
            <w:tcW w:w="3046" w:type="dxa"/>
          </w:tcPr>
          <w:p w:rsidR="00DA6447" w:rsidRDefault="00DA6447">
            <w:pPr>
              <w:pStyle w:val="ConsPlusNormal0"/>
            </w:pPr>
          </w:p>
        </w:tc>
        <w:tc>
          <w:tcPr>
            <w:tcW w:w="2948"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0531834, с. 2</w:t>
      </w:r>
    </w:p>
    <w:p w:rsidR="00DA6447" w:rsidRDefault="00DA6447">
      <w:pPr>
        <w:pStyle w:val="ConsPlusNonformat0"/>
        <w:jc w:val="both"/>
      </w:pPr>
    </w:p>
    <w:p w:rsidR="00DA6447" w:rsidRDefault="004440C5">
      <w:pPr>
        <w:pStyle w:val="ConsPlusNonformat0"/>
        <w:jc w:val="both"/>
      </w:pPr>
      <w:r>
        <w:t xml:space="preserve">                          </w:t>
      </w:r>
      <w:r>
        <w:t xml:space="preserve">                          Номер лицевого счета___</w:t>
      </w:r>
    </w:p>
    <w:p w:rsidR="00DA6447" w:rsidRDefault="004440C5">
      <w:pPr>
        <w:pStyle w:val="ConsPlusNonformat0"/>
        <w:jc w:val="both"/>
      </w:pPr>
      <w:r>
        <w:t xml:space="preserve">                                                 за "__" __________ 20__ г.</w:t>
      </w:r>
    </w:p>
    <w:p w:rsidR="00DA6447" w:rsidRDefault="00DA6447">
      <w:pPr>
        <w:pStyle w:val="ConsPlusNonformat0"/>
        <w:jc w:val="both"/>
      </w:pPr>
    </w:p>
    <w:p w:rsidR="00DA6447" w:rsidRDefault="004440C5">
      <w:pPr>
        <w:pStyle w:val="ConsPlusNonformat0"/>
        <w:jc w:val="both"/>
      </w:pPr>
      <w:r>
        <w:t xml:space="preserve">             2. Сведения о разрешенных операциях с субсидиями</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2098"/>
        <w:gridCol w:w="1871"/>
        <w:gridCol w:w="963"/>
        <w:gridCol w:w="964"/>
      </w:tblGrid>
      <w:tr w:rsidR="00DA6447">
        <w:tc>
          <w:tcPr>
            <w:tcW w:w="3174" w:type="dxa"/>
            <w:gridSpan w:val="3"/>
            <w:tcBorders>
              <w:left w:val="nil"/>
            </w:tcBorders>
          </w:tcPr>
          <w:p w:rsidR="00DA6447" w:rsidRDefault="004440C5">
            <w:pPr>
              <w:pStyle w:val="ConsPlusNormal0"/>
              <w:jc w:val="center"/>
            </w:pPr>
            <w:r>
              <w:t>Документ</w:t>
            </w:r>
          </w:p>
        </w:tc>
        <w:tc>
          <w:tcPr>
            <w:tcW w:w="2098" w:type="dxa"/>
            <w:vMerge w:val="restart"/>
          </w:tcPr>
          <w:p w:rsidR="00DA6447" w:rsidRDefault="004440C5">
            <w:pPr>
              <w:pStyle w:val="ConsPlusNormal0"/>
              <w:jc w:val="center"/>
            </w:pPr>
            <w:r>
              <w:t>Разрешенный к использованию остаток субсидий прошлых лет на начало 20__ г.</w:t>
            </w:r>
          </w:p>
        </w:tc>
        <w:tc>
          <w:tcPr>
            <w:tcW w:w="1871" w:type="dxa"/>
            <w:vMerge w:val="restart"/>
          </w:tcPr>
          <w:p w:rsidR="00DA6447" w:rsidRDefault="004440C5">
            <w:pPr>
              <w:pStyle w:val="ConsPlusNormal0"/>
              <w:jc w:val="center"/>
            </w:pPr>
            <w:r>
              <w:t>Суммы возврата дебиторской задолженности прошлых лет</w:t>
            </w:r>
          </w:p>
        </w:tc>
        <w:tc>
          <w:tcPr>
            <w:tcW w:w="1927" w:type="dxa"/>
            <w:gridSpan w:val="2"/>
            <w:tcBorders>
              <w:right w:val="nil"/>
            </w:tcBorders>
          </w:tcPr>
          <w:p w:rsidR="00DA6447" w:rsidRDefault="004440C5">
            <w:pPr>
              <w:pStyle w:val="ConsPlusNormal0"/>
              <w:jc w:val="center"/>
            </w:pPr>
            <w:r>
              <w:t>Планируемые</w:t>
            </w:r>
          </w:p>
        </w:tc>
      </w:tr>
      <w:tr w:rsidR="00DA6447">
        <w:tc>
          <w:tcPr>
            <w:tcW w:w="1644" w:type="dxa"/>
            <w:tcBorders>
              <w:left w:val="nil"/>
            </w:tcBorders>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680" w:type="dxa"/>
          </w:tcPr>
          <w:p w:rsidR="00DA6447" w:rsidRDefault="004440C5">
            <w:pPr>
              <w:pStyle w:val="ConsPlusNormal0"/>
              <w:jc w:val="center"/>
            </w:pPr>
            <w:r>
              <w:t>дата</w:t>
            </w:r>
          </w:p>
        </w:tc>
        <w:tc>
          <w:tcPr>
            <w:tcW w:w="2098" w:type="dxa"/>
            <w:vMerge/>
          </w:tcPr>
          <w:p w:rsidR="00DA6447" w:rsidRDefault="00DA6447">
            <w:pPr>
              <w:pStyle w:val="ConsPlusNormal0"/>
            </w:pPr>
          </w:p>
        </w:tc>
        <w:tc>
          <w:tcPr>
            <w:tcW w:w="1871" w:type="dxa"/>
            <w:vMerge/>
          </w:tcPr>
          <w:p w:rsidR="00DA6447" w:rsidRDefault="00DA6447">
            <w:pPr>
              <w:pStyle w:val="ConsPlusNormal0"/>
            </w:pPr>
          </w:p>
        </w:tc>
        <w:tc>
          <w:tcPr>
            <w:tcW w:w="963" w:type="dxa"/>
          </w:tcPr>
          <w:p w:rsidR="00DA6447" w:rsidRDefault="004440C5">
            <w:pPr>
              <w:pStyle w:val="ConsPlusNormal0"/>
              <w:jc w:val="center"/>
            </w:pPr>
            <w:r>
              <w:t>поступления</w:t>
            </w:r>
          </w:p>
        </w:tc>
        <w:tc>
          <w:tcPr>
            <w:tcW w:w="964" w:type="dxa"/>
            <w:tcBorders>
              <w:right w:val="nil"/>
            </w:tcBorders>
          </w:tcPr>
          <w:p w:rsidR="00DA6447" w:rsidRDefault="004440C5">
            <w:pPr>
              <w:pStyle w:val="ConsPlusNormal0"/>
              <w:jc w:val="center"/>
            </w:pPr>
            <w:r>
              <w:t>выплаты</w:t>
            </w:r>
          </w:p>
        </w:tc>
      </w:tr>
      <w:tr w:rsidR="00DA6447">
        <w:tc>
          <w:tcPr>
            <w:tcW w:w="1644" w:type="dxa"/>
            <w:tcBorders>
              <w:left w:val="nil"/>
            </w:tcBorders>
          </w:tcPr>
          <w:p w:rsidR="00DA6447" w:rsidRDefault="004440C5">
            <w:pPr>
              <w:pStyle w:val="ConsPlusNormal0"/>
              <w:jc w:val="center"/>
            </w:pPr>
            <w:r>
              <w:t>1</w:t>
            </w:r>
          </w:p>
        </w:tc>
        <w:tc>
          <w:tcPr>
            <w:tcW w:w="850" w:type="dxa"/>
          </w:tcPr>
          <w:p w:rsidR="00DA6447" w:rsidRDefault="004440C5">
            <w:pPr>
              <w:pStyle w:val="ConsPlusNormal0"/>
              <w:jc w:val="center"/>
            </w:pPr>
            <w:r>
              <w:t>2</w:t>
            </w:r>
          </w:p>
        </w:tc>
        <w:tc>
          <w:tcPr>
            <w:tcW w:w="680" w:type="dxa"/>
          </w:tcPr>
          <w:p w:rsidR="00DA6447" w:rsidRDefault="004440C5">
            <w:pPr>
              <w:pStyle w:val="ConsPlusNormal0"/>
              <w:jc w:val="center"/>
            </w:pPr>
            <w:r>
              <w:t>3</w:t>
            </w:r>
          </w:p>
        </w:tc>
        <w:tc>
          <w:tcPr>
            <w:tcW w:w="2098" w:type="dxa"/>
          </w:tcPr>
          <w:p w:rsidR="00DA6447" w:rsidRDefault="004440C5">
            <w:pPr>
              <w:pStyle w:val="ConsPlusNormal0"/>
              <w:jc w:val="center"/>
            </w:pPr>
            <w:r>
              <w:t>4</w:t>
            </w:r>
          </w:p>
        </w:tc>
        <w:tc>
          <w:tcPr>
            <w:tcW w:w="1871" w:type="dxa"/>
          </w:tcPr>
          <w:p w:rsidR="00DA6447" w:rsidRDefault="004440C5">
            <w:pPr>
              <w:pStyle w:val="ConsPlusNormal0"/>
              <w:jc w:val="center"/>
            </w:pPr>
            <w:r>
              <w:t>5</w:t>
            </w:r>
          </w:p>
        </w:tc>
        <w:tc>
          <w:tcPr>
            <w:tcW w:w="963" w:type="dxa"/>
          </w:tcPr>
          <w:p w:rsidR="00DA6447" w:rsidRDefault="004440C5">
            <w:pPr>
              <w:pStyle w:val="ConsPlusNormal0"/>
              <w:jc w:val="center"/>
            </w:pPr>
            <w:r>
              <w:t>6</w:t>
            </w:r>
          </w:p>
        </w:tc>
        <w:tc>
          <w:tcPr>
            <w:tcW w:w="964" w:type="dxa"/>
            <w:tcBorders>
              <w:right w:val="nil"/>
            </w:tcBorders>
          </w:tcPr>
          <w:p w:rsidR="00DA6447" w:rsidRDefault="004440C5">
            <w:pPr>
              <w:pStyle w:val="ConsPlusNormal0"/>
              <w:jc w:val="center"/>
            </w:pPr>
            <w:r>
              <w:t>7</w:t>
            </w:r>
          </w:p>
        </w:tc>
      </w:tr>
      <w:tr w:rsidR="00DA6447">
        <w:tblPrEx>
          <w:tblBorders>
            <w:left w:val="single" w:sz="4" w:space="0" w:color="auto"/>
            <w:right w:val="single" w:sz="4" w:space="0" w:color="auto"/>
          </w:tblBorders>
        </w:tblPrEx>
        <w:tc>
          <w:tcPr>
            <w:tcW w:w="1644"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2098" w:type="dxa"/>
          </w:tcPr>
          <w:p w:rsidR="00DA6447" w:rsidRDefault="00DA6447">
            <w:pPr>
              <w:pStyle w:val="ConsPlusNormal0"/>
            </w:pPr>
          </w:p>
        </w:tc>
        <w:tc>
          <w:tcPr>
            <w:tcW w:w="1871" w:type="dxa"/>
          </w:tcPr>
          <w:p w:rsidR="00DA6447" w:rsidRDefault="00DA6447">
            <w:pPr>
              <w:pStyle w:val="ConsPlusNormal0"/>
            </w:pPr>
          </w:p>
        </w:tc>
        <w:tc>
          <w:tcPr>
            <w:tcW w:w="963" w:type="dxa"/>
          </w:tcPr>
          <w:p w:rsidR="00DA6447" w:rsidRDefault="00DA6447">
            <w:pPr>
              <w:pStyle w:val="ConsPlusNormal0"/>
            </w:pPr>
          </w:p>
        </w:tc>
        <w:tc>
          <w:tcPr>
            <w:tcW w:w="964" w:type="dxa"/>
          </w:tcPr>
          <w:p w:rsidR="00DA6447" w:rsidRDefault="00DA6447">
            <w:pPr>
              <w:pStyle w:val="ConsPlusNormal0"/>
            </w:pPr>
          </w:p>
        </w:tc>
      </w:tr>
      <w:tr w:rsidR="00DA6447">
        <w:tblPrEx>
          <w:tblBorders>
            <w:left w:val="single" w:sz="4" w:space="0" w:color="auto"/>
            <w:right w:val="single" w:sz="4" w:space="0" w:color="auto"/>
          </w:tblBorders>
        </w:tblPrEx>
        <w:tc>
          <w:tcPr>
            <w:tcW w:w="1644"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2098" w:type="dxa"/>
          </w:tcPr>
          <w:p w:rsidR="00DA6447" w:rsidRDefault="00DA6447">
            <w:pPr>
              <w:pStyle w:val="ConsPlusNormal0"/>
            </w:pPr>
          </w:p>
        </w:tc>
        <w:tc>
          <w:tcPr>
            <w:tcW w:w="1871" w:type="dxa"/>
          </w:tcPr>
          <w:p w:rsidR="00DA6447" w:rsidRDefault="00DA6447">
            <w:pPr>
              <w:pStyle w:val="ConsPlusNormal0"/>
            </w:pPr>
          </w:p>
        </w:tc>
        <w:tc>
          <w:tcPr>
            <w:tcW w:w="963" w:type="dxa"/>
          </w:tcPr>
          <w:p w:rsidR="00DA6447" w:rsidRDefault="00DA6447">
            <w:pPr>
              <w:pStyle w:val="ConsPlusNormal0"/>
            </w:pPr>
          </w:p>
        </w:tc>
        <w:tc>
          <w:tcPr>
            <w:tcW w:w="964" w:type="dxa"/>
          </w:tcPr>
          <w:p w:rsidR="00DA6447" w:rsidRDefault="00DA6447">
            <w:pPr>
              <w:pStyle w:val="ConsPlusNormal0"/>
            </w:pPr>
          </w:p>
        </w:tc>
      </w:tr>
      <w:tr w:rsidR="00DA6447">
        <w:tblPrEx>
          <w:tblBorders>
            <w:left w:val="single" w:sz="4" w:space="0" w:color="auto"/>
            <w:right w:val="single" w:sz="4" w:space="0" w:color="auto"/>
          </w:tblBorders>
        </w:tblPrEx>
        <w:tc>
          <w:tcPr>
            <w:tcW w:w="1644"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2098" w:type="dxa"/>
          </w:tcPr>
          <w:p w:rsidR="00DA6447" w:rsidRDefault="00DA6447">
            <w:pPr>
              <w:pStyle w:val="ConsPlusNormal0"/>
            </w:pPr>
          </w:p>
        </w:tc>
        <w:tc>
          <w:tcPr>
            <w:tcW w:w="1871" w:type="dxa"/>
          </w:tcPr>
          <w:p w:rsidR="00DA6447" w:rsidRDefault="00DA6447">
            <w:pPr>
              <w:pStyle w:val="ConsPlusNormal0"/>
            </w:pPr>
          </w:p>
        </w:tc>
        <w:tc>
          <w:tcPr>
            <w:tcW w:w="963" w:type="dxa"/>
          </w:tcPr>
          <w:p w:rsidR="00DA6447" w:rsidRDefault="00DA6447">
            <w:pPr>
              <w:pStyle w:val="ConsPlusNormal0"/>
            </w:pPr>
          </w:p>
        </w:tc>
        <w:tc>
          <w:tcPr>
            <w:tcW w:w="964" w:type="dxa"/>
          </w:tcPr>
          <w:p w:rsidR="00DA6447" w:rsidRDefault="00DA6447">
            <w:pPr>
              <w:pStyle w:val="ConsPlusNormal0"/>
            </w:pPr>
          </w:p>
        </w:tc>
      </w:tr>
      <w:tr w:rsidR="00DA6447">
        <w:tblPrEx>
          <w:tblBorders>
            <w:left w:val="single" w:sz="4" w:space="0" w:color="auto"/>
            <w:right w:val="single" w:sz="4" w:space="0" w:color="auto"/>
          </w:tblBorders>
        </w:tblPrEx>
        <w:tc>
          <w:tcPr>
            <w:tcW w:w="1644"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2098" w:type="dxa"/>
          </w:tcPr>
          <w:p w:rsidR="00DA6447" w:rsidRDefault="00DA6447">
            <w:pPr>
              <w:pStyle w:val="ConsPlusNormal0"/>
            </w:pPr>
          </w:p>
        </w:tc>
        <w:tc>
          <w:tcPr>
            <w:tcW w:w="1871" w:type="dxa"/>
          </w:tcPr>
          <w:p w:rsidR="00DA6447" w:rsidRDefault="00DA6447">
            <w:pPr>
              <w:pStyle w:val="ConsPlusNormal0"/>
            </w:pPr>
          </w:p>
        </w:tc>
        <w:tc>
          <w:tcPr>
            <w:tcW w:w="963" w:type="dxa"/>
          </w:tcPr>
          <w:p w:rsidR="00DA6447" w:rsidRDefault="00DA6447">
            <w:pPr>
              <w:pStyle w:val="ConsPlusNormal0"/>
            </w:pPr>
          </w:p>
        </w:tc>
        <w:tc>
          <w:tcPr>
            <w:tcW w:w="964" w:type="dxa"/>
          </w:tcPr>
          <w:p w:rsidR="00DA6447" w:rsidRDefault="00DA6447">
            <w:pPr>
              <w:pStyle w:val="ConsPlusNormal0"/>
            </w:pPr>
          </w:p>
        </w:tc>
      </w:tr>
      <w:tr w:rsidR="00DA6447">
        <w:tblPrEx>
          <w:tblBorders>
            <w:right w:val="single" w:sz="4" w:space="0" w:color="auto"/>
          </w:tblBorders>
        </w:tblPrEx>
        <w:tc>
          <w:tcPr>
            <w:tcW w:w="3174" w:type="dxa"/>
            <w:gridSpan w:val="3"/>
            <w:tcBorders>
              <w:left w:val="nil"/>
              <w:bottom w:val="nil"/>
            </w:tcBorders>
          </w:tcPr>
          <w:p w:rsidR="00DA6447" w:rsidRDefault="004440C5">
            <w:pPr>
              <w:pStyle w:val="ConsPlusNormal0"/>
              <w:jc w:val="right"/>
            </w:pPr>
            <w:r>
              <w:t>Итого</w:t>
            </w:r>
          </w:p>
        </w:tc>
        <w:tc>
          <w:tcPr>
            <w:tcW w:w="2098" w:type="dxa"/>
          </w:tcPr>
          <w:p w:rsidR="00DA6447" w:rsidRDefault="00DA6447">
            <w:pPr>
              <w:pStyle w:val="ConsPlusNormal0"/>
            </w:pPr>
          </w:p>
        </w:tc>
        <w:tc>
          <w:tcPr>
            <w:tcW w:w="1871" w:type="dxa"/>
          </w:tcPr>
          <w:p w:rsidR="00DA6447" w:rsidRDefault="00DA6447">
            <w:pPr>
              <w:pStyle w:val="ConsPlusNormal0"/>
            </w:pPr>
          </w:p>
        </w:tc>
        <w:tc>
          <w:tcPr>
            <w:tcW w:w="963" w:type="dxa"/>
          </w:tcPr>
          <w:p w:rsidR="00DA6447" w:rsidRDefault="00DA6447">
            <w:pPr>
              <w:pStyle w:val="ConsPlusNormal0"/>
            </w:pPr>
          </w:p>
        </w:tc>
        <w:tc>
          <w:tcPr>
            <w:tcW w:w="96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 Операции со средствами</w:t>
      </w:r>
    </w:p>
    <w:p w:rsidR="00DA6447" w:rsidRDefault="004440C5">
      <w:pPr>
        <w:pStyle w:val="ConsPlusNonformat0"/>
        <w:jc w:val="both"/>
      </w:pPr>
      <w:r>
        <w:t xml:space="preserve">                 получателя средств из бюджета</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1587"/>
        <w:gridCol w:w="850"/>
        <w:gridCol w:w="624"/>
        <w:gridCol w:w="680"/>
        <w:gridCol w:w="718"/>
        <w:gridCol w:w="718"/>
        <w:gridCol w:w="719"/>
      </w:tblGrid>
      <w:tr w:rsidR="00DA6447">
        <w:tc>
          <w:tcPr>
            <w:tcW w:w="3174" w:type="dxa"/>
            <w:gridSpan w:val="3"/>
            <w:tcBorders>
              <w:left w:val="nil"/>
            </w:tcBorders>
          </w:tcPr>
          <w:p w:rsidR="00DA6447" w:rsidRDefault="004440C5">
            <w:pPr>
              <w:pStyle w:val="ConsPlusNormal0"/>
              <w:jc w:val="center"/>
            </w:pPr>
            <w:r>
              <w:t>Документ, подтверждающий проведение операций</w:t>
            </w:r>
          </w:p>
        </w:tc>
        <w:tc>
          <w:tcPr>
            <w:tcW w:w="3061" w:type="dxa"/>
            <w:gridSpan w:val="3"/>
          </w:tcPr>
          <w:p w:rsidR="00DA6447" w:rsidRDefault="004440C5">
            <w:pPr>
              <w:pStyle w:val="ConsPlusNormal0"/>
              <w:jc w:val="center"/>
            </w:pPr>
            <w:r>
              <w:t>Документ получателя средств из бюджета</w:t>
            </w:r>
          </w:p>
        </w:tc>
        <w:tc>
          <w:tcPr>
            <w:tcW w:w="680" w:type="dxa"/>
            <w:vMerge w:val="restart"/>
          </w:tcPr>
          <w:p w:rsidR="00DA6447" w:rsidRDefault="004440C5">
            <w:pPr>
              <w:pStyle w:val="ConsPlusNormal0"/>
              <w:jc w:val="center"/>
            </w:pPr>
            <w:r>
              <w:t>Код объекта капитальных вложений</w:t>
            </w:r>
          </w:p>
        </w:tc>
        <w:tc>
          <w:tcPr>
            <w:tcW w:w="718" w:type="dxa"/>
            <w:vMerge w:val="restart"/>
          </w:tcPr>
          <w:p w:rsidR="00DA6447" w:rsidRDefault="004440C5">
            <w:pPr>
              <w:pStyle w:val="ConsPlusNormal0"/>
              <w:jc w:val="center"/>
            </w:pPr>
            <w:r>
              <w:t>Поступления</w:t>
            </w:r>
          </w:p>
        </w:tc>
        <w:tc>
          <w:tcPr>
            <w:tcW w:w="718" w:type="dxa"/>
            <w:vMerge w:val="restart"/>
          </w:tcPr>
          <w:p w:rsidR="00DA6447" w:rsidRDefault="004440C5">
            <w:pPr>
              <w:pStyle w:val="ConsPlusNormal0"/>
              <w:jc w:val="center"/>
            </w:pPr>
            <w:r>
              <w:t>Выплаты</w:t>
            </w:r>
          </w:p>
        </w:tc>
        <w:tc>
          <w:tcPr>
            <w:tcW w:w="719" w:type="dxa"/>
            <w:vMerge w:val="restart"/>
            <w:tcBorders>
              <w:right w:val="nil"/>
            </w:tcBorders>
          </w:tcPr>
          <w:p w:rsidR="00DA6447" w:rsidRDefault="004440C5">
            <w:pPr>
              <w:pStyle w:val="ConsPlusNormal0"/>
              <w:jc w:val="center"/>
            </w:pPr>
            <w:r>
              <w:t>Примечание</w:t>
            </w:r>
          </w:p>
        </w:tc>
      </w:tr>
      <w:tr w:rsidR="00DA6447">
        <w:tc>
          <w:tcPr>
            <w:tcW w:w="1644" w:type="dxa"/>
            <w:tcBorders>
              <w:left w:val="nil"/>
            </w:tcBorders>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680" w:type="dxa"/>
          </w:tcPr>
          <w:p w:rsidR="00DA6447" w:rsidRDefault="004440C5">
            <w:pPr>
              <w:pStyle w:val="ConsPlusNormal0"/>
              <w:jc w:val="center"/>
            </w:pPr>
            <w:r>
              <w:t>дата</w:t>
            </w:r>
          </w:p>
        </w:tc>
        <w:tc>
          <w:tcPr>
            <w:tcW w:w="1587" w:type="dxa"/>
          </w:tcPr>
          <w:p w:rsidR="00DA6447" w:rsidRDefault="004440C5">
            <w:pPr>
              <w:pStyle w:val="ConsPlusNormal0"/>
              <w:jc w:val="center"/>
            </w:pPr>
            <w:r>
              <w:t>наименование</w:t>
            </w:r>
          </w:p>
        </w:tc>
        <w:tc>
          <w:tcPr>
            <w:tcW w:w="850" w:type="dxa"/>
          </w:tcPr>
          <w:p w:rsidR="00DA6447" w:rsidRDefault="004440C5">
            <w:pPr>
              <w:pStyle w:val="ConsPlusNormal0"/>
              <w:jc w:val="center"/>
            </w:pPr>
            <w:r>
              <w:t>номер</w:t>
            </w:r>
          </w:p>
        </w:tc>
        <w:tc>
          <w:tcPr>
            <w:tcW w:w="624" w:type="dxa"/>
          </w:tcPr>
          <w:p w:rsidR="00DA6447" w:rsidRDefault="004440C5">
            <w:pPr>
              <w:pStyle w:val="ConsPlusNormal0"/>
              <w:jc w:val="center"/>
            </w:pPr>
            <w:r>
              <w:t>дата</w:t>
            </w:r>
          </w:p>
        </w:tc>
        <w:tc>
          <w:tcPr>
            <w:tcW w:w="680" w:type="dxa"/>
            <w:vMerge/>
          </w:tcPr>
          <w:p w:rsidR="00DA6447" w:rsidRDefault="00DA6447">
            <w:pPr>
              <w:pStyle w:val="ConsPlusNormal0"/>
            </w:pPr>
          </w:p>
        </w:tc>
        <w:tc>
          <w:tcPr>
            <w:tcW w:w="718" w:type="dxa"/>
            <w:vMerge/>
          </w:tcPr>
          <w:p w:rsidR="00DA6447" w:rsidRDefault="00DA6447">
            <w:pPr>
              <w:pStyle w:val="ConsPlusNormal0"/>
            </w:pPr>
          </w:p>
        </w:tc>
        <w:tc>
          <w:tcPr>
            <w:tcW w:w="718" w:type="dxa"/>
            <w:vMerge/>
          </w:tcPr>
          <w:p w:rsidR="00DA6447" w:rsidRDefault="00DA6447">
            <w:pPr>
              <w:pStyle w:val="ConsPlusNormal0"/>
            </w:pPr>
          </w:p>
        </w:tc>
        <w:tc>
          <w:tcPr>
            <w:tcW w:w="719" w:type="dxa"/>
            <w:vMerge/>
            <w:tcBorders>
              <w:right w:val="nil"/>
            </w:tcBorders>
          </w:tcPr>
          <w:p w:rsidR="00DA6447" w:rsidRDefault="00DA6447">
            <w:pPr>
              <w:pStyle w:val="ConsPlusNormal0"/>
            </w:pPr>
          </w:p>
        </w:tc>
      </w:tr>
      <w:tr w:rsidR="00DA6447">
        <w:tc>
          <w:tcPr>
            <w:tcW w:w="1644" w:type="dxa"/>
            <w:tcBorders>
              <w:left w:val="nil"/>
            </w:tcBorders>
          </w:tcPr>
          <w:p w:rsidR="00DA6447" w:rsidRDefault="004440C5">
            <w:pPr>
              <w:pStyle w:val="ConsPlusNormal0"/>
              <w:jc w:val="center"/>
            </w:pPr>
            <w:r>
              <w:t>1</w:t>
            </w:r>
          </w:p>
        </w:tc>
        <w:tc>
          <w:tcPr>
            <w:tcW w:w="850" w:type="dxa"/>
          </w:tcPr>
          <w:p w:rsidR="00DA6447" w:rsidRDefault="004440C5">
            <w:pPr>
              <w:pStyle w:val="ConsPlusNormal0"/>
              <w:jc w:val="center"/>
            </w:pPr>
            <w:r>
              <w:t>2</w:t>
            </w:r>
          </w:p>
        </w:tc>
        <w:tc>
          <w:tcPr>
            <w:tcW w:w="680" w:type="dxa"/>
          </w:tcPr>
          <w:p w:rsidR="00DA6447" w:rsidRDefault="004440C5">
            <w:pPr>
              <w:pStyle w:val="ConsPlusNormal0"/>
              <w:jc w:val="center"/>
            </w:pPr>
            <w:r>
              <w:t>3</w:t>
            </w:r>
          </w:p>
        </w:tc>
        <w:tc>
          <w:tcPr>
            <w:tcW w:w="1587" w:type="dxa"/>
          </w:tcPr>
          <w:p w:rsidR="00DA6447" w:rsidRDefault="004440C5">
            <w:pPr>
              <w:pStyle w:val="ConsPlusNormal0"/>
              <w:jc w:val="center"/>
            </w:pPr>
            <w:r>
              <w:t>4</w:t>
            </w:r>
          </w:p>
        </w:tc>
        <w:tc>
          <w:tcPr>
            <w:tcW w:w="850" w:type="dxa"/>
          </w:tcPr>
          <w:p w:rsidR="00DA6447" w:rsidRDefault="004440C5">
            <w:pPr>
              <w:pStyle w:val="ConsPlusNormal0"/>
              <w:jc w:val="center"/>
            </w:pPr>
            <w:r>
              <w:t>5</w:t>
            </w:r>
          </w:p>
        </w:tc>
        <w:tc>
          <w:tcPr>
            <w:tcW w:w="624" w:type="dxa"/>
          </w:tcPr>
          <w:p w:rsidR="00DA6447" w:rsidRDefault="004440C5">
            <w:pPr>
              <w:pStyle w:val="ConsPlusNormal0"/>
              <w:jc w:val="center"/>
            </w:pPr>
            <w:r>
              <w:t>6</w:t>
            </w:r>
          </w:p>
        </w:tc>
        <w:tc>
          <w:tcPr>
            <w:tcW w:w="680" w:type="dxa"/>
          </w:tcPr>
          <w:p w:rsidR="00DA6447" w:rsidRDefault="004440C5">
            <w:pPr>
              <w:pStyle w:val="ConsPlusNormal0"/>
              <w:jc w:val="center"/>
            </w:pPr>
            <w:r>
              <w:t>7</w:t>
            </w:r>
          </w:p>
        </w:tc>
        <w:tc>
          <w:tcPr>
            <w:tcW w:w="718" w:type="dxa"/>
          </w:tcPr>
          <w:p w:rsidR="00DA6447" w:rsidRDefault="004440C5">
            <w:pPr>
              <w:pStyle w:val="ConsPlusNormal0"/>
              <w:jc w:val="center"/>
            </w:pPr>
            <w:r>
              <w:t>8</w:t>
            </w:r>
          </w:p>
        </w:tc>
        <w:tc>
          <w:tcPr>
            <w:tcW w:w="718" w:type="dxa"/>
          </w:tcPr>
          <w:p w:rsidR="00DA6447" w:rsidRDefault="004440C5">
            <w:pPr>
              <w:pStyle w:val="ConsPlusNormal0"/>
              <w:jc w:val="center"/>
            </w:pPr>
            <w:r>
              <w:t>9</w:t>
            </w:r>
          </w:p>
        </w:tc>
        <w:tc>
          <w:tcPr>
            <w:tcW w:w="719" w:type="dxa"/>
            <w:tcBorders>
              <w:right w:val="nil"/>
            </w:tcBorders>
          </w:tcPr>
          <w:p w:rsidR="00DA6447" w:rsidRDefault="004440C5">
            <w:pPr>
              <w:pStyle w:val="ConsPlusNormal0"/>
              <w:jc w:val="center"/>
            </w:pPr>
            <w:r>
              <w:t>10</w:t>
            </w:r>
          </w:p>
        </w:tc>
      </w:tr>
      <w:tr w:rsidR="00DA6447">
        <w:tblPrEx>
          <w:tblBorders>
            <w:left w:val="single" w:sz="4" w:space="0" w:color="auto"/>
          </w:tblBorders>
        </w:tblPrEx>
        <w:tc>
          <w:tcPr>
            <w:tcW w:w="1644"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1587" w:type="dxa"/>
          </w:tcPr>
          <w:p w:rsidR="00DA6447" w:rsidRDefault="00DA6447">
            <w:pPr>
              <w:pStyle w:val="ConsPlusNormal0"/>
            </w:pPr>
          </w:p>
        </w:tc>
        <w:tc>
          <w:tcPr>
            <w:tcW w:w="850" w:type="dxa"/>
          </w:tcPr>
          <w:p w:rsidR="00DA6447" w:rsidRDefault="00DA6447">
            <w:pPr>
              <w:pStyle w:val="ConsPlusNormal0"/>
            </w:pPr>
          </w:p>
        </w:tc>
        <w:tc>
          <w:tcPr>
            <w:tcW w:w="624" w:type="dxa"/>
          </w:tcPr>
          <w:p w:rsidR="00DA6447" w:rsidRDefault="00DA6447">
            <w:pPr>
              <w:pStyle w:val="ConsPlusNormal0"/>
            </w:pPr>
          </w:p>
        </w:tc>
        <w:tc>
          <w:tcPr>
            <w:tcW w:w="680" w:type="dxa"/>
          </w:tcPr>
          <w:p w:rsidR="00DA6447" w:rsidRDefault="00DA6447">
            <w:pPr>
              <w:pStyle w:val="ConsPlusNormal0"/>
            </w:pPr>
          </w:p>
        </w:tc>
        <w:tc>
          <w:tcPr>
            <w:tcW w:w="718" w:type="dxa"/>
          </w:tcPr>
          <w:p w:rsidR="00DA6447" w:rsidRDefault="00DA6447">
            <w:pPr>
              <w:pStyle w:val="ConsPlusNormal0"/>
            </w:pPr>
          </w:p>
        </w:tc>
        <w:tc>
          <w:tcPr>
            <w:tcW w:w="718" w:type="dxa"/>
          </w:tcPr>
          <w:p w:rsidR="00DA6447" w:rsidRDefault="00DA6447">
            <w:pPr>
              <w:pStyle w:val="ConsPlusNormal0"/>
            </w:pPr>
          </w:p>
        </w:tc>
        <w:tc>
          <w:tcPr>
            <w:tcW w:w="719" w:type="dxa"/>
            <w:tcBorders>
              <w:right w:val="nil"/>
            </w:tcBorders>
          </w:tcPr>
          <w:p w:rsidR="00DA6447" w:rsidRDefault="00DA6447">
            <w:pPr>
              <w:pStyle w:val="ConsPlusNormal0"/>
            </w:pPr>
          </w:p>
        </w:tc>
      </w:tr>
      <w:tr w:rsidR="00DA6447">
        <w:tblPrEx>
          <w:tblBorders>
            <w:left w:val="single" w:sz="4" w:space="0" w:color="auto"/>
          </w:tblBorders>
        </w:tblPrEx>
        <w:tc>
          <w:tcPr>
            <w:tcW w:w="1644"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1587" w:type="dxa"/>
          </w:tcPr>
          <w:p w:rsidR="00DA6447" w:rsidRDefault="00DA6447">
            <w:pPr>
              <w:pStyle w:val="ConsPlusNormal0"/>
            </w:pPr>
          </w:p>
        </w:tc>
        <w:tc>
          <w:tcPr>
            <w:tcW w:w="850" w:type="dxa"/>
          </w:tcPr>
          <w:p w:rsidR="00DA6447" w:rsidRDefault="00DA6447">
            <w:pPr>
              <w:pStyle w:val="ConsPlusNormal0"/>
            </w:pPr>
          </w:p>
        </w:tc>
        <w:tc>
          <w:tcPr>
            <w:tcW w:w="624" w:type="dxa"/>
          </w:tcPr>
          <w:p w:rsidR="00DA6447" w:rsidRDefault="00DA6447">
            <w:pPr>
              <w:pStyle w:val="ConsPlusNormal0"/>
            </w:pPr>
          </w:p>
        </w:tc>
        <w:tc>
          <w:tcPr>
            <w:tcW w:w="680" w:type="dxa"/>
          </w:tcPr>
          <w:p w:rsidR="00DA6447" w:rsidRDefault="00DA6447">
            <w:pPr>
              <w:pStyle w:val="ConsPlusNormal0"/>
            </w:pPr>
          </w:p>
        </w:tc>
        <w:tc>
          <w:tcPr>
            <w:tcW w:w="718" w:type="dxa"/>
          </w:tcPr>
          <w:p w:rsidR="00DA6447" w:rsidRDefault="00DA6447">
            <w:pPr>
              <w:pStyle w:val="ConsPlusNormal0"/>
            </w:pPr>
          </w:p>
        </w:tc>
        <w:tc>
          <w:tcPr>
            <w:tcW w:w="718" w:type="dxa"/>
          </w:tcPr>
          <w:p w:rsidR="00DA6447" w:rsidRDefault="00DA6447">
            <w:pPr>
              <w:pStyle w:val="ConsPlusNormal0"/>
            </w:pPr>
          </w:p>
        </w:tc>
        <w:tc>
          <w:tcPr>
            <w:tcW w:w="719" w:type="dxa"/>
            <w:tcBorders>
              <w:right w:val="nil"/>
            </w:tcBorders>
          </w:tcPr>
          <w:p w:rsidR="00DA6447" w:rsidRDefault="00DA6447">
            <w:pPr>
              <w:pStyle w:val="ConsPlusNormal0"/>
            </w:pPr>
          </w:p>
        </w:tc>
      </w:tr>
      <w:tr w:rsidR="00DA6447">
        <w:tblPrEx>
          <w:tblBorders>
            <w:left w:val="single" w:sz="4" w:space="0" w:color="auto"/>
          </w:tblBorders>
        </w:tblPrEx>
        <w:tc>
          <w:tcPr>
            <w:tcW w:w="1644"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1587" w:type="dxa"/>
          </w:tcPr>
          <w:p w:rsidR="00DA6447" w:rsidRDefault="00DA6447">
            <w:pPr>
              <w:pStyle w:val="ConsPlusNormal0"/>
            </w:pPr>
          </w:p>
        </w:tc>
        <w:tc>
          <w:tcPr>
            <w:tcW w:w="850" w:type="dxa"/>
          </w:tcPr>
          <w:p w:rsidR="00DA6447" w:rsidRDefault="00DA6447">
            <w:pPr>
              <w:pStyle w:val="ConsPlusNormal0"/>
            </w:pPr>
          </w:p>
        </w:tc>
        <w:tc>
          <w:tcPr>
            <w:tcW w:w="624" w:type="dxa"/>
          </w:tcPr>
          <w:p w:rsidR="00DA6447" w:rsidRDefault="00DA6447">
            <w:pPr>
              <w:pStyle w:val="ConsPlusNormal0"/>
            </w:pPr>
          </w:p>
        </w:tc>
        <w:tc>
          <w:tcPr>
            <w:tcW w:w="680" w:type="dxa"/>
          </w:tcPr>
          <w:p w:rsidR="00DA6447" w:rsidRDefault="00DA6447">
            <w:pPr>
              <w:pStyle w:val="ConsPlusNormal0"/>
            </w:pPr>
          </w:p>
        </w:tc>
        <w:tc>
          <w:tcPr>
            <w:tcW w:w="718" w:type="dxa"/>
          </w:tcPr>
          <w:p w:rsidR="00DA6447" w:rsidRDefault="00DA6447">
            <w:pPr>
              <w:pStyle w:val="ConsPlusNormal0"/>
            </w:pPr>
          </w:p>
        </w:tc>
        <w:tc>
          <w:tcPr>
            <w:tcW w:w="718" w:type="dxa"/>
          </w:tcPr>
          <w:p w:rsidR="00DA6447" w:rsidRDefault="00DA6447">
            <w:pPr>
              <w:pStyle w:val="ConsPlusNormal0"/>
            </w:pPr>
          </w:p>
        </w:tc>
        <w:tc>
          <w:tcPr>
            <w:tcW w:w="719" w:type="dxa"/>
            <w:tcBorders>
              <w:right w:val="nil"/>
            </w:tcBorders>
          </w:tcPr>
          <w:p w:rsidR="00DA6447" w:rsidRDefault="00DA6447">
            <w:pPr>
              <w:pStyle w:val="ConsPlusNormal0"/>
            </w:pPr>
          </w:p>
        </w:tc>
      </w:tr>
      <w:tr w:rsidR="00DA6447">
        <w:tblPrEx>
          <w:tblBorders>
            <w:left w:val="single" w:sz="4" w:space="0" w:color="auto"/>
          </w:tblBorders>
        </w:tblPrEx>
        <w:tc>
          <w:tcPr>
            <w:tcW w:w="1644"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1587" w:type="dxa"/>
          </w:tcPr>
          <w:p w:rsidR="00DA6447" w:rsidRDefault="00DA6447">
            <w:pPr>
              <w:pStyle w:val="ConsPlusNormal0"/>
            </w:pPr>
          </w:p>
        </w:tc>
        <w:tc>
          <w:tcPr>
            <w:tcW w:w="850" w:type="dxa"/>
          </w:tcPr>
          <w:p w:rsidR="00DA6447" w:rsidRDefault="00DA6447">
            <w:pPr>
              <w:pStyle w:val="ConsPlusNormal0"/>
            </w:pPr>
          </w:p>
        </w:tc>
        <w:tc>
          <w:tcPr>
            <w:tcW w:w="624" w:type="dxa"/>
          </w:tcPr>
          <w:p w:rsidR="00DA6447" w:rsidRDefault="00DA6447">
            <w:pPr>
              <w:pStyle w:val="ConsPlusNormal0"/>
            </w:pPr>
          </w:p>
        </w:tc>
        <w:tc>
          <w:tcPr>
            <w:tcW w:w="680" w:type="dxa"/>
          </w:tcPr>
          <w:p w:rsidR="00DA6447" w:rsidRDefault="00DA6447">
            <w:pPr>
              <w:pStyle w:val="ConsPlusNormal0"/>
            </w:pPr>
          </w:p>
        </w:tc>
        <w:tc>
          <w:tcPr>
            <w:tcW w:w="718" w:type="dxa"/>
          </w:tcPr>
          <w:p w:rsidR="00DA6447" w:rsidRDefault="00DA6447">
            <w:pPr>
              <w:pStyle w:val="ConsPlusNormal0"/>
            </w:pPr>
          </w:p>
        </w:tc>
        <w:tc>
          <w:tcPr>
            <w:tcW w:w="718" w:type="dxa"/>
          </w:tcPr>
          <w:p w:rsidR="00DA6447" w:rsidRDefault="00DA6447">
            <w:pPr>
              <w:pStyle w:val="ConsPlusNormal0"/>
            </w:pPr>
          </w:p>
        </w:tc>
        <w:tc>
          <w:tcPr>
            <w:tcW w:w="719" w:type="dxa"/>
            <w:tcBorders>
              <w:right w:val="nil"/>
            </w:tcBorders>
          </w:tcPr>
          <w:p w:rsidR="00DA6447" w:rsidRDefault="00DA6447">
            <w:pPr>
              <w:pStyle w:val="ConsPlusNormal0"/>
            </w:pPr>
          </w:p>
        </w:tc>
      </w:tr>
      <w:tr w:rsidR="00DA6447">
        <w:tc>
          <w:tcPr>
            <w:tcW w:w="6915" w:type="dxa"/>
            <w:gridSpan w:val="7"/>
            <w:tcBorders>
              <w:left w:val="nil"/>
              <w:bottom w:val="nil"/>
            </w:tcBorders>
          </w:tcPr>
          <w:p w:rsidR="00DA6447" w:rsidRDefault="004440C5">
            <w:pPr>
              <w:pStyle w:val="ConsPlusNormal0"/>
              <w:jc w:val="right"/>
            </w:pPr>
            <w:r>
              <w:t>Итого</w:t>
            </w:r>
          </w:p>
        </w:tc>
        <w:tc>
          <w:tcPr>
            <w:tcW w:w="718" w:type="dxa"/>
          </w:tcPr>
          <w:p w:rsidR="00DA6447" w:rsidRDefault="00DA6447">
            <w:pPr>
              <w:pStyle w:val="ConsPlusNormal0"/>
            </w:pPr>
          </w:p>
        </w:tc>
        <w:tc>
          <w:tcPr>
            <w:tcW w:w="718" w:type="dxa"/>
          </w:tcPr>
          <w:p w:rsidR="00DA6447" w:rsidRDefault="00DA6447">
            <w:pPr>
              <w:pStyle w:val="ConsPlusNormal0"/>
            </w:pPr>
          </w:p>
        </w:tc>
        <w:tc>
          <w:tcPr>
            <w:tcW w:w="719" w:type="dxa"/>
            <w:tcBorders>
              <w:right w:val="nil"/>
            </w:tcBorders>
          </w:tcPr>
          <w:p w:rsidR="00DA6447" w:rsidRDefault="004440C5">
            <w:pPr>
              <w:pStyle w:val="ConsPlusNormal0"/>
              <w:jc w:val="center"/>
            </w:pPr>
            <w:r>
              <w:t>x</w:t>
            </w: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0531834, с. 3</w:t>
      </w:r>
    </w:p>
    <w:p w:rsidR="00DA6447" w:rsidRDefault="00DA6447">
      <w:pPr>
        <w:pStyle w:val="ConsPlusNonformat0"/>
        <w:jc w:val="both"/>
      </w:pPr>
    </w:p>
    <w:p w:rsidR="00DA6447" w:rsidRDefault="004440C5">
      <w:pPr>
        <w:pStyle w:val="ConsPlusNonformat0"/>
        <w:jc w:val="both"/>
      </w:pPr>
      <w:r>
        <w:t xml:space="preserve">                                                    Номер лицевого счета___</w:t>
      </w:r>
    </w:p>
    <w:p w:rsidR="00DA6447" w:rsidRDefault="004440C5">
      <w:pPr>
        <w:pStyle w:val="ConsPlusNonformat0"/>
        <w:jc w:val="both"/>
      </w:pPr>
      <w:r>
        <w:t xml:space="preserve">                          </w:t>
      </w:r>
      <w:r>
        <w:t xml:space="preserve">                       за "__" __________ 20__ г.</w:t>
      </w:r>
    </w:p>
    <w:p w:rsidR="00DA6447" w:rsidRDefault="00DA6447">
      <w:pPr>
        <w:pStyle w:val="ConsPlusNonformat0"/>
        <w:jc w:val="both"/>
      </w:pPr>
    </w:p>
    <w:p w:rsidR="00DA6447" w:rsidRDefault="004440C5">
      <w:pPr>
        <w:pStyle w:val="ConsPlusNonformat0"/>
        <w:jc w:val="both"/>
      </w:pPr>
      <w:r>
        <w:t xml:space="preserve">           4. Операции по казначейскому обеспечению обязательств</w:t>
      </w:r>
    </w:p>
    <w:p w:rsidR="00DA6447" w:rsidRDefault="00DA6447">
      <w:pPr>
        <w:pStyle w:val="ConsPlusNonformat0"/>
        <w:jc w:val="both"/>
      </w:pPr>
    </w:p>
    <w:p w:rsidR="00DA6447" w:rsidRDefault="004440C5">
      <w:pPr>
        <w:pStyle w:val="ConsPlusNonformat0"/>
        <w:jc w:val="both"/>
      </w:pPr>
      <w:r>
        <w:t xml:space="preserve">                          4.1. Изменение остатков</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6"/>
        <w:gridCol w:w="2096"/>
        <w:gridCol w:w="2096"/>
        <w:gridCol w:w="2098"/>
      </w:tblGrid>
      <w:tr w:rsidR="00DA6447">
        <w:tc>
          <w:tcPr>
            <w:tcW w:w="2746" w:type="dxa"/>
            <w:tcBorders>
              <w:left w:val="nil"/>
            </w:tcBorders>
          </w:tcPr>
          <w:p w:rsidR="00DA6447" w:rsidRDefault="004440C5">
            <w:pPr>
              <w:pStyle w:val="ConsPlusNormal0"/>
              <w:jc w:val="center"/>
            </w:pPr>
            <w:r>
              <w:t>Наименование показателя</w:t>
            </w:r>
          </w:p>
        </w:tc>
        <w:tc>
          <w:tcPr>
            <w:tcW w:w="2096" w:type="dxa"/>
          </w:tcPr>
          <w:p w:rsidR="00DA6447" w:rsidRDefault="004440C5">
            <w:pPr>
              <w:pStyle w:val="ConsPlusNormal0"/>
              <w:jc w:val="center"/>
            </w:pPr>
            <w:r>
              <w:t>Получено</w:t>
            </w:r>
          </w:p>
        </w:tc>
        <w:tc>
          <w:tcPr>
            <w:tcW w:w="2096" w:type="dxa"/>
          </w:tcPr>
          <w:p w:rsidR="00DA6447" w:rsidRDefault="004440C5">
            <w:pPr>
              <w:pStyle w:val="ConsPlusNormal0"/>
              <w:jc w:val="center"/>
            </w:pPr>
            <w:r>
              <w:t>Переведено</w:t>
            </w:r>
          </w:p>
        </w:tc>
        <w:tc>
          <w:tcPr>
            <w:tcW w:w="2098" w:type="dxa"/>
            <w:tcBorders>
              <w:right w:val="nil"/>
            </w:tcBorders>
          </w:tcPr>
          <w:p w:rsidR="00DA6447" w:rsidRDefault="004440C5">
            <w:pPr>
              <w:pStyle w:val="ConsPlusNormal0"/>
              <w:jc w:val="center"/>
            </w:pPr>
            <w:r>
              <w:t>Исполнено</w:t>
            </w:r>
          </w:p>
        </w:tc>
      </w:tr>
      <w:tr w:rsidR="00DA6447">
        <w:tc>
          <w:tcPr>
            <w:tcW w:w="2746" w:type="dxa"/>
            <w:tcBorders>
              <w:left w:val="nil"/>
            </w:tcBorders>
          </w:tcPr>
          <w:p w:rsidR="00DA6447" w:rsidRDefault="004440C5">
            <w:pPr>
              <w:pStyle w:val="ConsPlusNormal0"/>
              <w:jc w:val="center"/>
            </w:pPr>
            <w:r>
              <w:t>1</w:t>
            </w:r>
          </w:p>
        </w:tc>
        <w:tc>
          <w:tcPr>
            <w:tcW w:w="2096" w:type="dxa"/>
          </w:tcPr>
          <w:p w:rsidR="00DA6447" w:rsidRDefault="004440C5">
            <w:pPr>
              <w:pStyle w:val="ConsPlusNormal0"/>
              <w:jc w:val="center"/>
            </w:pPr>
            <w:r>
              <w:t>2</w:t>
            </w:r>
          </w:p>
        </w:tc>
        <w:tc>
          <w:tcPr>
            <w:tcW w:w="2096" w:type="dxa"/>
          </w:tcPr>
          <w:p w:rsidR="00DA6447" w:rsidRDefault="004440C5">
            <w:pPr>
              <w:pStyle w:val="ConsPlusNormal0"/>
              <w:jc w:val="center"/>
            </w:pPr>
            <w:r>
              <w:t>3</w:t>
            </w:r>
          </w:p>
        </w:tc>
        <w:tc>
          <w:tcPr>
            <w:tcW w:w="2098" w:type="dxa"/>
            <w:tcBorders>
              <w:right w:val="nil"/>
            </w:tcBorders>
          </w:tcPr>
          <w:p w:rsidR="00DA6447" w:rsidRDefault="004440C5">
            <w:pPr>
              <w:pStyle w:val="ConsPlusNormal0"/>
              <w:jc w:val="center"/>
            </w:pPr>
            <w:r>
              <w:t>4</w:t>
            </w:r>
          </w:p>
        </w:tc>
      </w:tr>
      <w:tr w:rsidR="00DA6447">
        <w:tc>
          <w:tcPr>
            <w:tcW w:w="2746" w:type="dxa"/>
            <w:tcBorders>
              <w:left w:val="nil"/>
            </w:tcBorders>
          </w:tcPr>
          <w:p w:rsidR="00DA6447" w:rsidRDefault="004440C5">
            <w:pPr>
              <w:pStyle w:val="ConsPlusNormal0"/>
            </w:pPr>
            <w:r>
              <w:t>На начало дня</w:t>
            </w:r>
          </w:p>
        </w:tc>
        <w:tc>
          <w:tcPr>
            <w:tcW w:w="2096" w:type="dxa"/>
          </w:tcPr>
          <w:p w:rsidR="00DA6447" w:rsidRDefault="00DA6447">
            <w:pPr>
              <w:pStyle w:val="ConsPlusNormal0"/>
            </w:pPr>
          </w:p>
        </w:tc>
        <w:tc>
          <w:tcPr>
            <w:tcW w:w="2096" w:type="dxa"/>
          </w:tcPr>
          <w:p w:rsidR="00DA6447" w:rsidRDefault="00DA6447">
            <w:pPr>
              <w:pStyle w:val="ConsPlusNormal0"/>
            </w:pPr>
          </w:p>
        </w:tc>
        <w:tc>
          <w:tcPr>
            <w:tcW w:w="2098" w:type="dxa"/>
            <w:tcBorders>
              <w:right w:val="nil"/>
            </w:tcBorders>
          </w:tcPr>
          <w:p w:rsidR="00DA6447" w:rsidRDefault="00DA6447">
            <w:pPr>
              <w:pStyle w:val="ConsPlusNormal0"/>
            </w:pPr>
          </w:p>
        </w:tc>
      </w:tr>
      <w:tr w:rsidR="00DA6447">
        <w:tc>
          <w:tcPr>
            <w:tcW w:w="2746" w:type="dxa"/>
            <w:tcBorders>
              <w:left w:val="nil"/>
            </w:tcBorders>
          </w:tcPr>
          <w:p w:rsidR="00DA6447" w:rsidRDefault="004440C5">
            <w:pPr>
              <w:pStyle w:val="ConsPlusNormal0"/>
            </w:pPr>
            <w:r>
              <w:t>На конец дня</w:t>
            </w:r>
          </w:p>
        </w:tc>
        <w:tc>
          <w:tcPr>
            <w:tcW w:w="2096" w:type="dxa"/>
          </w:tcPr>
          <w:p w:rsidR="00DA6447" w:rsidRDefault="00DA6447">
            <w:pPr>
              <w:pStyle w:val="ConsPlusNormal0"/>
            </w:pPr>
          </w:p>
        </w:tc>
        <w:tc>
          <w:tcPr>
            <w:tcW w:w="2096" w:type="dxa"/>
          </w:tcPr>
          <w:p w:rsidR="00DA6447" w:rsidRDefault="00DA6447">
            <w:pPr>
              <w:pStyle w:val="ConsPlusNormal0"/>
            </w:pPr>
          </w:p>
        </w:tc>
        <w:tc>
          <w:tcPr>
            <w:tcW w:w="2098" w:type="dxa"/>
            <w:tcBorders>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4.2. Казначейское обеспечение обязательств</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57"/>
        <w:gridCol w:w="1077"/>
        <w:gridCol w:w="907"/>
        <w:gridCol w:w="907"/>
        <w:gridCol w:w="850"/>
        <w:gridCol w:w="794"/>
        <w:gridCol w:w="1020"/>
      </w:tblGrid>
      <w:tr w:rsidR="00DA6447">
        <w:tc>
          <w:tcPr>
            <w:tcW w:w="3514" w:type="dxa"/>
            <w:gridSpan w:val="2"/>
            <w:tcBorders>
              <w:left w:val="nil"/>
            </w:tcBorders>
          </w:tcPr>
          <w:p w:rsidR="00DA6447" w:rsidRDefault="004440C5">
            <w:pPr>
              <w:pStyle w:val="ConsPlusNormal0"/>
              <w:jc w:val="center"/>
            </w:pPr>
            <w:r>
              <w:t>Документ, подтверждающий проведение операции</w:t>
            </w:r>
          </w:p>
        </w:tc>
        <w:tc>
          <w:tcPr>
            <w:tcW w:w="1984" w:type="dxa"/>
            <w:gridSpan w:val="2"/>
          </w:tcPr>
          <w:p w:rsidR="00DA6447" w:rsidRDefault="004440C5">
            <w:pPr>
              <w:pStyle w:val="ConsPlusNormal0"/>
              <w:jc w:val="center"/>
            </w:pPr>
            <w:r>
              <w:t>Документ получателя средств из бюджета</w:t>
            </w:r>
          </w:p>
        </w:tc>
        <w:tc>
          <w:tcPr>
            <w:tcW w:w="907" w:type="dxa"/>
            <w:vMerge w:val="restart"/>
          </w:tcPr>
          <w:p w:rsidR="00DA6447" w:rsidRDefault="004440C5">
            <w:pPr>
              <w:pStyle w:val="ConsPlusNormal0"/>
              <w:jc w:val="center"/>
            </w:pPr>
            <w:r>
              <w:t>Получено</w:t>
            </w:r>
          </w:p>
        </w:tc>
        <w:tc>
          <w:tcPr>
            <w:tcW w:w="850" w:type="dxa"/>
            <w:vMerge w:val="restart"/>
          </w:tcPr>
          <w:p w:rsidR="00DA6447" w:rsidRDefault="004440C5">
            <w:pPr>
              <w:pStyle w:val="ConsPlusNormal0"/>
              <w:jc w:val="center"/>
            </w:pPr>
            <w:r>
              <w:t>Переведено</w:t>
            </w:r>
          </w:p>
        </w:tc>
        <w:tc>
          <w:tcPr>
            <w:tcW w:w="794" w:type="dxa"/>
            <w:vMerge w:val="restart"/>
          </w:tcPr>
          <w:p w:rsidR="00DA6447" w:rsidRDefault="004440C5">
            <w:pPr>
              <w:pStyle w:val="ConsPlusNormal0"/>
              <w:jc w:val="center"/>
            </w:pPr>
            <w:r>
              <w:t>Исполнено</w:t>
            </w:r>
          </w:p>
        </w:tc>
        <w:tc>
          <w:tcPr>
            <w:tcW w:w="1020" w:type="dxa"/>
            <w:vMerge w:val="restart"/>
            <w:tcBorders>
              <w:right w:val="nil"/>
            </w:tcBorders>
          </w:tcPr>
          <w:p w:rsidR="00DA6447" w:rsidRDefault="004440C5">
            <w:pPr>
              <w:pStyle w:val="ConsPlusNormal0"/>
              <w:jc w:val="center"/>
            </w:pPr>
            <w:r>
              <w:t>Примечание</w:t>
            </w:r>
          </w:p>
        </w:tc>
      </w:tr>
      <w:tr w:rsidR="00DA6447">
        <w:tc>
          <w:tcPr>
            <w:tcW w:w="1757" w:type="dxa"/>
            <w:tcBorders>
              <w:left w:val="nil"/>
            </w:tcBorders>
          </w:tcPr>
          <w:p w:rsidR="00DA6447" w:rsidRDefault="004440C5">
            <w:pPr>
              <w:pStyle w:val="ConsPlusNormal0"/>
              <w:jc w:val="center"/>
            </w:pPr>
            <w:r>
              <w:t>номер</w:t>
            </w:r>
          </w:p>
        </w:tc>
        <w:tc>
          <w:tcPr>
            <w:tcW w:w="1757" w:type="dxa"/>
          </w:tcPr>
          <w:p w:rsidR="00DA6447" w:rsidRDefault="004440C5">
            <w:pPr>
              <w:pStyle w:val="ConsPlusNormal0"/>
              <w:jc w:val="center"/>
            </w:pPr>
            <w:r>
              <w:t>дата</w:t>
            </w:r>
          </w:p>
        </w:tc>
        <w:tc>
          <w:tcPr>
            <w:tcW w:w="1077" w:type="dxa"/>
          </w:tcPr>
          <w:p w:rsidR="00DA6447" w:rsidRDefault="004440C5">
            <w:pPr>
              <w:pStyle w:val="ConsPlusNormal0"/>
              <w:jc w:val="center"/>
            </w:pPr>
            <w:r>
              <w:t>номер</w:t>
            </w:r>
          </w:p>
        </w:tc>
        <w:tc>
          <w:tcPr>
            <w:tcW w:w="907" w:type="dxa"/>
          </w:tcPr>
          <w:p w:rsidR="00DA6447" w:rsidRDefault="004440C5">
            <w:pPr>
              <w:pStyle w:val="ConsPlusNormal0"/>
              <w:jc w:val="center"/>
            </w:pPr>
            <w:r>
              <w:t>дата</w:t>
            </w:r>
          </w:p>
        </w:tc>
        <w:tc>
          <w:tcPr>
            <w:tcW w:w="907" w:type="dxa"/>
            <w:vMerge/>
          </w:tcPr>
          <w:p w:rsidR="00DA6447" w:rsidRDefault="00DA6447">
            <w:pPr>
              <w:pStyle w:val="ConsPlusNormal0"/>
            </w:pPr>
          </w:p>
        </w:tc>
        <w:tc>
          <w:tcPr>
            <w:tcW w:w="850" w:type="dxa"/>
            <w:vMerge/>
          </w:tcPr>
          <w:p w:rsidR="00DA6447" w:rsidRDefault="00DA6447">
            <w:pPr>
              <w:pStyle w:val="ConsPlusNormal0"/>
            </w:pPr>
          </w:p>
        </w:tc>
        <w:tc>
          <w:tcPr>
            <w:tcW w:w="794" w:type="dxa"/>
            <w:vMerge/>
          </w:tcPr>
          <w:p w:rsidR="00DA6447" w:rsidRDefault="00DA6447">
            <w:pPr>
              <w:pStyle w:val="ConsPlusNormal0"/>
            </w:pPr>
          </w:p>
        </w:tc>
        <w:tc>
          <w:tcPr>
            <w:tcW w:w="1020" w:type="dxa"/>
            <w:vMerge/>
            <w:tcBorders>
              <w:right w:val="nil"/>
            </w:tcBorders>
          </w:tcPr>
          <w:p w:rsidR="00DA6447" w:rsidRDefault="00DA6447">
            <w:pPr>
              <w:pStyle w:val="ConsPlusNormal0"/>
            </w:pPr>
          </w:p>
        </w:tc>
      </w:tr>
      <w:tr w:rsidR="00DA6447">
        <w:tc>
          <w:tcPr>
            <w:tcW w:w="1757" w:type="dxa"/>
            <w:tcBorders>
              <w:left w:val="nil"/>
            </w:tcBorders>
          </w:tcPr>
          <w:p w:rsidR="00DA6447" w:rsidRDefault="004440C5">
            <w:pPr>
              <w:pStyle w:val="ConsPlusNormal0"/>
              <w:jc w:val="center"/>
            </w:pPr>
            <w:r>
              <w:t>1</w:t>
            </w:r>
          </w:p>
        </w:tc>
        <w:tc>
          <w:tcPr>
            <w:tcW w:w="1757" w:type="dxa"/>
          </w:tcPr>
          <w:p w:rsidR="00DA6447" w:rsidRDefault="004440C5">
            <w:pPr>
              <w:pStyle w:val="ConsPlusNormal0"/>
              <w:jc w:val="center"/>
            </w:pPr>
            <w:r>
              <w:t>2</w:t>
            </w:r>
          </w:p>
        </w:tc>
        <w:tc>
          <w:tcPr>
            <w:tcW w:w="1077" w:type="dxa"/>
          </w:tcPr>
          <w:p w:rsidR="00DA6447" w:rsidRDefault="004440C5">
            <w:pPr>
              <w:pStyle w:val="ConsPlusNormal0"/>
              <w:jc w:val="center"/>
            </w:pPr>
            <w:r>
              <w:t>3</w:t>
            </w:r>
          </w:p>
        </w:tc>
        <w:tc>
          <w:tcPr>
            <w:tcW w:w="907" w:type="dxa"/>
          </w:tcPr>
          <w:p w:rsidR="00DA6447" w:rsidRDefault="004440C5">
            <w:pPr>
              <w:pStyle w:val="ConsPlusNormal0"/>
              <w:jc w:val="center"/>
            </w:pPr>
            <w:r>
              <w:t>4</w:t>
            </w:r>
          </w:p>
        </w:tc>
        <w:tc>
          <w:tcPr>
            <w:tcW w:w="907" w:type="dxa"/>
          </w:tcPr>
          <w:p w:rsidR="00DA6447" w:rsidRDefault="004440C5">
            <w:pPr>
              <w:pStyle w:val="ConsPlusNormal0"/>
              <w:jc w:val="center"/>
            </w:pPr>
            <w:r>
              <w:t>5</w:t>
            </w:r>
          </w:p>
        </w:tc>
        <w:tc>
          <w:tcPr>
            <w:tcW w:w="850" w:type="dxa"/>
          </w:tcPr>
          <w:p w:rsidR="00DA6447" w:rsidRDefault="004440C5">
            <w:pPr>
              <w:pStyle w:val="ConsPlusNormal0"/>
              <w:jc w:val="center"/>
            </w:pPr>
            <w:r>
              <w:t>6</w:t>
            </w:r>
          </w:p>
        </w:tc>
        <w:tc>
          <w:tcPr>
            <w:tcW w:w="794" w:type="dxa"/>
          </w:tcPr>
          <w:p w:rsidR="00DA6447" w:rsidRDefault="004440C5">
            <w:pPr>
              <w:pStyle w:val="ConsPlusNormal0"/>
              <w:jc w:val="center"/>
            </w:pPr>
            <w:r>
              <w:t>7</w:t>
            </w:r>
          </w:p>
        </w:tc>
        <w:tc>
          <w:tcPr>
            <w:tcW w:w="1020" w:type="dxa"/>
            <w:tcBorders>
              <w:right w:val="nil"/>
            </w:tcBorders>
          </w:tcPr>
          <w:p w:rsidR="00DA6447" w:rsidRDefault="004440C5">
            <w:pPr>
              <w:pStyle w:val="ConsPlusNormal0"/>
              <w:jc w:val="center"/>
            </w:pPr>
            <w:r>
              <w:t>8</w:t>
            </w:r>
          </w:p>
        </w:tc>
      </w:tr>
      <w:tr w:rsidR="00DA6447">
        <w:tblPrEx>
          <w:tblBorders>
            <w:left w:val="single" w:sz="4" w:space="0" w:color="auto"/>
          </w:tblBorders>
        </w:tblPrEx>
        <w:tc>
          <w:tcPr>
            <w:tcW w:w="1757" w:type="dxa"/>
          </w:tcPr>
          <w:p w:rsidR="00DA6447" w:rsidRDefault="00DA6447">
            <w:pPr>
              <w:pStyle w:val="ConsPlusNormal0"/>
            </w:pPr>
          </w:p>
        </w:tc>
        <w:tc>
          <w:tcPr>
            <w:tcW w:w="1757" w:type="dxa"/>
          </w:tcPr>
          <w:p w:rsidR="00DA6447" w:rsidRDefault="00DA6447">
            <w:pPr>
              <w:pStyle w:val="ConsPlusNormal0"/>
            </w:pPr>
          </w:p>
        </w:tc>
        <w:tc>
          <w:tcPr>
            <w:tcW w:w="107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020" w:type="dxa"/>
            <w:tcBorders>
              <w:right w:val="nil"/>
            </w:tcBorders>
          </w:tcPr>
          <w:p w:rsidR="00DA6447" w:rsidRDefault="00DA6447">
            <w:pPr>
              <w:pStyle w:val="ConsPlusNormal0"/>
            </w:pPr>
          </w:p>
        </w:tc>
      </w:tr>
      <w:tr w:rsidR="00DA6447">
        <w:tblPrEx>
          <w:tblBorders>
            <w:left w:val="single" w:sz="4" w:space="0" w:color="auto"/>
          </w:tblBorders>
        </w:tblPrEx>
        <w:tc>
          <w:tcPr>
            <w:tcW w:w="1757" w:type="dxa"/>
          </w:tcPr>
          <w:p w:rsidR="00DA6447" w:rsidRDefault="00DA6447">
            <w:pPr>
              <w:pStyle w:val="ConsPlusNormal0"/>
            </w:pPr>
          </w:p>
        </w:tc>
        <w:tc>
          <w:tcPr>
            <w:tcW w:w="1757" w:type="dxa"/>
          </w:tcPr>
          <w:p w:rsidR="00DA6447" w:rsidRDefault="00DA6447">
            <w:pPr>
              <w:pStyle w:val="ConsPlusNormal0"/>
            </w:pPr>
          </w:p>
        </w:tc>
        <w:tc>
          <w:tcPr>
            <w:tcW w:w="107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020" w:type="dxa"/>
            <w:tcBorders>
              <w:right w:val="nil"/>
            </w:tcBorders>
          </w:tcPr>
          <w:p w:rsidR="00DA6447" w:rsidRDefault="00DA6447">
            <w:pPr>
              <w:pStyle w:val="ConsPlusNormal0"/>
            </w:pPr>
          </w:p>
        </w:tc>
      </w:tr>
      <w:tr w:rsidR="00DA6447">
        <w:tblPrEx>
          <w:tblBorders>
            <w:left w:val="single" w:sz="4" w:space="0" w:color="auto"/>
          </w:tblBorders>
        </w:tblPrEx>
        <w:tc>
          <w:tcPr>
            <w:tcW w:w="1757" w:type="dxa"/>
          </w:tcPr>
          <w:p w:rsidR="00DA6447" w:rsidRDefault="00DA6447">
            <w:pPr>
              <w:pStyle w:val="ConsPlusNormal0"/>
            </w:pPr>
          </w:p>
        </w:tc>
        <w:tc>
          <w:tcPr>
            <w:tcW w:w="1757" w:type="dxa"/>
          </w:tcPr>
          <w:p w:rsidR="00DA6447" w:rsidRDefault="00DA6447">
            <w:pPr>
              <w:pStyle w:val="ConsPlusNormal0"/>
            </w:pPr>
          </w:p>
        </w:tc>
        <w:tc>
          <w:tcPr>
            <w:tcW w:w="107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020" w:type="dxa"/>
            <w:tcBorders>
              <w:right w:val="nil"/>
            </w:tcBorders>
          </w:tcPr>
          <w:p w:rsidR="00DA6447" w:rsidRDefault="00DA6447">
            <w:pPr>
              <w:pStyle w:val="ConsPlusNormal0"/>
            </w:pPr>
          </w:p>
        </w:tc>
      </w:tr>
      <w:tr w:rsidR="00DA6447">
        <w:tc>
          <w:tcPr>
            <w:tcW w:w="5498" w:type="dxa"/>
            <w:gridSpan w:val="4"/>
            <w:tcBorders>
              <w:left w:val="nil"/>
              <w:bottom w:val="nil"/>
            </w:tcBorders>
          </w:tcPr>
          <w:p w:rsidR="00DA6447" w:rsidRDefault="004440C5">
            <w:pPr>
              <w:pStyle w:val="ConsPlusNormal0"/>
              <w:jc w:val="right"/>
            </w:pPr>
            <w:r>
              <w:t>Итого</w:t>
            </w:r>
          </w:p>
        </w:tc>
        <w:tc>
          <w:tcPr>
            <w:tcW w:w="907"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020"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24</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lastRenderedPageBreak/>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01.04.2020 </w:t>
            </w:r>
            <w:hyperlink r:id="rId62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p w:rsidR="00DA6447" w:rsidRDefault="004440C5">
            <w:pPr>
              <w:pStyle w:val="ConsPlusNormal0"/>
              <w:jc w:val="center"/>
            </w:pPr>
            <w:r>
              <w:rPr>
                <w:color w:val="392C69"/>
              </w:rPr>
              <w:t xml:space="preserve">от 13.10.2021 </w:t>
            </w:r>
            <w:hyperlink r:id="rId62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121" w:name="P9576"/>
      <w:bookmarkEnd w:id="121"/>
      <w:r>
        <w:t xml:space="preserve">                             ОТЧЕТ О СОСТОЯНИИ</w:t>
      </w:r>
    </w:p>
    <w:p w:rsidR="00DA6447" w:rsidRDefault="004440C5">
      <w:pPr>
        <w:pStyle w:val="ConsPlusNonformat0"/>
        <w:jc w:val="both"/>
      </w:pPr>
      <w:r>
        <w:t xml:space="preserve">           лицевого счета главного распорядителя (распорядителя)</w:t>
      </w:r>
    </w:p>
    <w:p w:rsidR="00DA6447" w:rsidRDefault="004440C5">
      <w:pPr>
        <w:pStyle w:val="ConsPlusNonformat0"/>
        <w:jc w:val="both"/>
      </w:pPr>
      <w:r>
        <w:t xml:space="preserve">                                     ┌──────────────────┐</w:t>
      </w:r>
    </w:p>
    <w:p w:rsidR="00DA6447" w:rsidRDefault="004440C5">
      <w:pPr>
        <w:pStyle w:val="ConsPlusNonformat0"/>
        <w:jc w:val="both"/>
      </w:pPr>
      <w:r>
        <w:t xml:space="preserve">                 бюджетных средств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0531785</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4440C5">
            <w:pPr>
              <w:pStyle w:val="ConsPlusNormal0"/>
              <w:jc w:val="center"/>
            </w:pPr>
            <w:r>
              <w:t>на "__" ________ 20__ г.</w:t>
            </w:r>
          </w:p>
        </w:tc>
        <w:tc>
          <w:tcPr>
            <w:tcW w:w="1814"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Федерального казначейства</w:t>
            </w:r>
          </w:p>
        </w:tc>
        <w:tc>
          <w:tcPr>
            <w:tcW w:w="3118" w:type="dxa"/>
            <w:tcBorders>
              <w:top w:val="nil"/>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Наименование бюджета</w:t>
            </w:r>
          </w:p>
        </w:tc>
        <w:tc>
          <w:tcPr>
            <w:tcW w:w="3118" w:type="dxa"/>
            <w:tcBorders>
              <w:top w:val="single" w:sz="4" w:space="0" w:color="auto"/>
              <w:left w:val="nil"/>
              <w:bottom w:val="single" w:sz="4" w:space="0" w:color="auto"/>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62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Финансовый орган</w:t>
            </w:r>
          </w:p>
        </w:tc>
        <w:tc>
          <w:tcPr>
            <w:tcW w:w="3118" w:type="dxa"/>
            <w:tcBorders>
              <w:top w:val="single" w:sz="4" w:space="0" w:color="auto"/>
              <w:left w:val="nil"/>
              <w:bottom w:val="single" w:sz="4" w:space="0" w:color="auto"/>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Периодичность: месячная</w:t>
            </w:r>
          </w:p>
        </w:tc>
        <w:tc>
          <w:tcPr>
            <w:tcW w:w="3118" w:type="dxa"/>
            <w:tcBorders>
              <w:top w:val="single" w:sz="4" w:space="0" w:color="auto"/>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Единица измерения: руб.</w:t>
            </w: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62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Бюджетные ассигнования</w:t>
      </w:r>
    </w:p>
    <w:p w:rsidR="00DA6447" w:rsidRDefault="00DA6447">
      <w:pPr>
        <w:pStyle w:val="ConsPlusNormal0"/>
        <w:jc w:val="both"/>
      </w:pPr>
    </w:p>
    <w:p w:rsidR="00DA6447" w:rsidRDefault="00DA6447">
      <w:pPr>
        <w:pStyle w:val="ConsPlusNormal0"/>
        <w:sectPr w:rsidR="00DA6447">
          <w:headerReference w:type="default" r:id="rId624"/>
          <w:footerReference w:type="default" r:id="rId625"/>
          <w:headerReference w:type="first" r:id="rId626"/>
          <w:footerReference w:type="first" r:id="rId627"/>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1077"/>
        <w:gridCol w:w="850"/>
        <w:gridCol w:w="794"/>
        <w:gridCol w:w="1134"/>
        <w:gridCol w:w="850"/>
        <w:gridCol w:w="850"/>
        <w:gridCol w:w="1134"/>
        <w:gridCol w:w="850"/>
        <w:gridCol w:w="850"/>
      </w:tblGrid>
      <w:tr w:rsidR="00DA6447">
        <w:tc>
          <w:tcPr>
            <w:tcW w:w="850" w:type="dxa"/>
            <w:vMerge w:val="restart"/>
          </w:tcPr>
          <w:p w:rsidR="00DA6447" w:rsidRDefault="004440C5">
            <w:pPr>
              <w:pStyle w:val="ConsPlusNormal0"/>
              <w:jc w:val="center"/>
            </w:pPr>
            <w:r>
              <w:lastRenderedPageBreak/>
              <w:t>Код по БК</w:t>
            </w:r>
          </w:p>
        </w:tc>
        <w:tc>
          <w:tcPr>
            <w:tcW w:w="1077" w:type="dxa"/>
            <w:vMerge w:val="restart"/>
          </w:tcPr>
          <w:p w:rsidR="00DA6447" w:rsidRDefault="004440C5">
            <w:pPr>
              <w:pStyle w:val="ConsPlusNormal0"/>
              <w:jc w:val="center"/>
            </w:pPr>
            <w:r>
              <w:t>Код строки</w:t>
            </w:r>
          </w:p>
        </w:tc>
        <w:tc>
          <w:tcPr>
            <w:tcW w:w="2721" w:type="dxa"/>
            <w:gridSpan w:val="3"/>
          </w:tcPr>
          <w:p w:rsidR="00DA6447" w:rsidRDefault="004440C5">
            <w:pPr>
              <w:pStyle w:val="ConsPlusNormal0"/>
              <w:jc w:val="center"/>
            </w:pPr>
            <w:r>
              <w:t>Получено</w:t>
            </w:r>
          </w:p>
        </w:tc>
        <w:tc>
          <w:tcPr>
            <w:tcW w:w="2834" w:type="dxa"/>
            <w:gridSpan w:val="3"/>
          </w:tcPr>
          <w:p w:rsidR="00DA6447" w:rsidRDefault="004440C5">
            <w:pPr>
              <w:pStyle w:val="ConsPlusNormal0"/>
              <w:jc w:val="center"/>
            </w:pPr>
            <w:r>
              <w:t>Распределено</w:t>
            </w:r>
          </w:p>
        </w:tc>
        <w:tc>
          <w:tcPr>
            <w:tcW w:w="2834" w:type="dxa"/>
            <w:gridSpan w:val="3"/>
          </w:tcPr>
          <w:p w:rsidR="00DA6447" w:rsidRDefault="004440C5">
            <w:pPr>
              <w:pStyle w:val="ConsPlusNormal0"/>
              <w:jc w:val="center"/>
            </w:pPr>
            <w:r>
              <w:t>Заблокировано</w:t>
            </w:r>
          </w:p>
        </w:tc>
      </w:tr>
      <w:tr w:rsidR="00DA6447">
        <w:tc>
          <w:tcPr>
            <w:tcW w:w="850" w:type="dxa"/>
            <w:vMerge/>
          </w:tcPr>
          <w:p w:rsidR="00DA6447" w:rsidRDefault="00DA6447">
            <w:pPr>
              <w:pStyle w:val="ConsPlusNormal0"/>
            </w:pPr>
          </w:p>
        </w:tc>
        <w:tc>
          <w:tcPr>
            <w:tcW w:w="1077" w:type="dxa"/>
            <w:vMerge/>
          </w:tcPr>
          <w:p w:rsidR="00DA6447" w:rsidRDefault="00DA6447">
            <w:pPr>
              <w:pStyle w:val="ConsPlusNormal0"/>
            </w:pPr>
          </w:p>
        </w:tc>
        <w:tc>
          <w:tcPr>
            <w:tcW w:w="1077" w:type="dxa"/>
            <w:vMerge w:val="restart"/>
          </w:tcPr>
          <w:p w:rsidR="00DA6447" w:rsidRDefault="004440C5">
            <w:pPr>
              <w:pStyle w:val="ConsPlusNormal0"/>
              <w:jc w:val="center"/>
            </w:pPr>
            <w:r>
              <w:t>на ____ текущий финансовый год</w:t>
            </w:r>
          </w:p>
        </w:tc>
        <w:tc>
          <w:tcPr>
            <w:tcW w:w="1644" w:type="dxa"/>
            <w:gridSpan w:val="2"/>
          </w:tcPr>
          <w:p w:rsidR="00DA6447" w:rsidRDefault="004440C5">
            <w:pPr>
              <w:pStyle w:val="ConsPlusNormal0"/>
              <w:jc w:val="center"/>
            </w:pPr>
            <w:r>
              <w:t>на плановый период ____ - ____ годов</w:t>
            </w:r>
          </w:p>
        </w:tc>
        <w:tc>
          <w:tcPr>
            <w:tcW w:w="1134" w:type="dxa"/>
            <w:vMerge w:val="restart"/>
          </w:tcPr>
          <w:p w:rsidR="00DA6447" w:rsidRDefault="004440C5">
            <w:pPr>
              <w:pStyle w:val="ConsPlusNormal0"/>
              <w:jc w:val="center"/>
            </w:pPr>
            <w:r>
              <w:t>на ____ текущий финансовый год</w:t>
            </w:r>
          </w:p>
        </w:tc>
        <w:tc>
          <w:tcPr>
            <w:tcW w:w="1700" w:type="dxa"/>
            <w:gridSpan w:val="2"/>
          </w:tcPr>
          <w:p w:rsidR="00DA6447" w:rsidRDefault="004440C5">
            <w:pPr>
              <w:pStyle w:val="ConsPlusNormal0"/>
              <w:jc w:val="center"/>
            </w:pPr>
            <w:r>
              <w:t>на плановый период ____ - ____ годов</w:t>
            </w:r>
          </w:p>
        </w:tc>
        <w:tc>
          <w:tcPr>
            <w:tcW w:w="1134" w:type="dxa"/>
            <w:vMerge w:val="restart"/>
          </w:tcPr>
          <w:p w:rsidR="00DA6447" w:rsidRDefault="004440C5">
            <w:pPr>
              <w:pStyle w:val="ConsPlusNormal0"/>
              <w:jc w:val="center"/>
            </w:pPr>
            <w:r>
              <w:t>на ____ текущий финансовый год</w:t>
            </w:r>
          </w:p>
        </w:tc>
        <w:tc>
          <w:tcPr>
            <w:tcW w:w="1700" w:type="dxa"/>
            <w:gridSpan w:val="2"/>
          </w:tcPr>
          <w:p w:rsidR="00DA6447" w:rsidRDefault="004440C5">
            <w:pPr>
              <w:pStyle w:val="ConsPlusNormal0"/>
              <w:jc w:val="center"/>
            </w:pPr>
            <w:r>
              <w:t>на плановый период ____ - ____ годов</w:t>
            </w:r>
          </w:p>
        </w:tc>
      </w:tr>
      <w:tr w:rsidR="00DA6447">
        <w:tc>
          <w:tcPr>
            <w:tcW w:w="850" w:type="dxa"/>
            <w:vMerge/>
          </w:tcPr>
          <w:p w:rsidR="00DA6447" w:rsidRDefault="00DA6447">
            <w:pPr>
              <w:pStyle w:val="ConsPlusNormal0"/>
            </w:pPr>
          </w:p>
        </w:tc>
        <w:tc>
          <w:tcPr>
            <w:tcW w:w="1077" w:type="dxa"/>
            <w:vMerge/>
          </w:tcPr>
          <w:p w:rsidR="00DA6447" w:rsidRDefault="00DA6447">
            <w:pPr>
              <w:pStyle w:val="ConsPlusNormal0"/>
            </w:pPr>
          </w:p>
        </w:tc>
        <w:tc>
          <w:tcPr>
            <w:tcW w:w="1077" w:type="dxa"/>
            <w:vMerge/>
          </w:tcPr>
          <w:p w:rsidR="00DA6447" w:rsidRDefault="00DA6447">
            <w:pPr>
              <w:pStyle w:val="ConsPlusNormal0"/>
            </w:pPr>
          </w:p>
        </w:tc>
        <w:tc>
          <w:tcPr>
            <w:tcW w:w="850" w:type="dxa"/>
          </w:tcPr>
          <w:p w:rsidR="00DA6447" w:rsidRDefault="004440C5">
            <w:pPr>
              <w:pStyle w:val="ConsPlusNormal0"/>
              <w:jc w:val="center"/>
            </w:pPr>
            <w:r>
              <w:t>первый год</w:t>
            </w:r>
          </w:p>
        </w:tc>
        <w:tc>
          <w:tcPr>
            <w:tcW w:w="794" w:type="dxa"/>
          </w:tcPr>
          <w:p w:rsidR="00DA6447" w:rsidRDefault="004440C5">
            <w:pPr>
              <w:pStyle w:val="ConsPlusNormal0"/>
              <w:jc w:val="center"/>
            </w:pPr>
            <w:r>
              <w:t>второй год</w:t>
            </w:r>
          </w:p>
        </w:tc>
        <w:tc>
          <w:tcPr>
            <w:tcW w:w="1134" w:type="dxa"/>
            <w:vMerge/>
          </w:tcPr>
          <w:p w:rsidR="00DA6447" w:rsidRDefault="00DA6447">
            <w:pPr>
              <w:pStyle w:val="ConsPlusNormal0"/>
            </w:pPr>
          </w:p>
        </w:tc>
        <w:tc>
          <w:tcPr>
            <w:tcW w:w="850" w:type="dxa"/>
          </w:tcPr>
          <w:p w:rsidR="00DA6447" w:rsidRDefault="004440C5">
            <w:pPr>
              <w:pStyle w:val="ConsPlusNormal0"/>
              <w:jc w:val="center"/>
            </w:pPr>
            <w:r>
              <w:t>первый год</w:t>
            </w:r>
          </w:p>
        </w:tc>
        <w:tc>
          <w:tcPr>
            <w:tcW w:w="850" w:type="dxa"/>
          </w:tcPr>
          <w:p w:rsidR="00DA6447" w:rsidRDefault="004440C5">
            <w:pPr>
              <w:pStyle w:val="ConsPlusNormal0"/>
              <w:jc w:val="center"/>
            </w:pPr>
            <w:r>
              <w:t>второй год</w:t>
            </w:r>
          </w:p>
        </w:tc>
        <w:tc>
          <w:tcPr>
            <w:tcW w:w="1134" w:type="dxa"/>
            <w:vMerge/>
          </w:tcPr>
          <w:p w:rsidR="00DA6447" w:rsidRDefault="00DA6447">
            <w:pPr>
              <w:pStyle w:val="ConsPlusNormal0"/>
            </w:pPr>
          </w:p>
        </w:tc>
        <w:tc>
          <w:tcPr>
            <w:tcW w:w="850" w:type="dxa"/>
          </w:tcPr>
          <w:p w:rsidR="00DA6447" w:rsidRDefault="004440C5">
            <w:pPr>
              <w:pStyle w:val="ConsPlusNormal0"/>
              <w:jc w:val="center"/>
            </w:pPr>
            <w:r>
              <w:t>первый год</w:t>
            </w:r>
          </w:p>
        </w:tc>
        <w:tc>
          <w:tcPr>
            <w:tcW w:w="850" w:type="dxa"/>
          </w:tcPr>
          <w:p w:rsidR="00DA6447" w:rsidRDefault="004440C5">
            <w:pPr>
              <w:pStyle w:val="ConsPlusNormal0"/>
              <w:jc w:val="center"/>
            </w:pPr>
            <w:r>
              <w:t>второй год</w:t>
            </w:r>
          </w:p>
        </w:tc>
      </w:tr>
      <w:tr w:rsidR="00DA6447">
        <w:tc>
          <w:tcPr>
            <w:tcW w:w="850" w:type="dxa"/>
          </w:tcPr>
          <w:p w:rsidR="00DA6447" w:rsidRDefault="004440C5">
            <w:pPr>
              <w:pStyle w:val="ConsPlusNormal0"/>
              <w:jc w:val="center"/>
            </w:pPr>
            <w:r>
              <w:t>1</w:t>
            </w:r>
          </w:p>
        </w:tc>
        <w:tc>
          <w:tcPr>
            <w:tcW w:w="1077" w:type="dxa"/>
          </w:tcPr>
          <w:p w:rsidR="00DA6447" w:rsidRDefault="004440C5">
            <w:pPr>
              <w:pStyle w:val="ConsPlusNormal0"/>
              <w:jc w:val="center"/>
            </w:pPr>
            <w:r>
              <w:t>2</w:t>
            </w:r>
          </w:p>
        </w:tc>
        <w:tc>
          <w:tcPr>
            <w:tcW w:w="1077" w:type="dxa"/>
          </w:tcPr>
          <w:p w:rsidR="00DA6447" w:rsidRDefault="004440C5">
            <w:pPr>
              <w:pStyle w:val="ConsPlusNormal0"/>
              <w:jc w:val="center"/>
            </w:pPr>
            <w:r>
              <w:t>3</w:t>
            </w:r>
          </w:p>
        </w:tc>
        <w:tc>
          <w:tcPr>
            <w:tcW w:w="850" w:type="dxa"/>
          </w:tcPr>
          <w:p w:rsidR="00DA6447" w:rsidRDefault="004440C5">
            <w:pPr>
              <w:pStyle w:val="ConsPlusNormal0"/>
              <w:jc w:val="center"/>
            </w:pPr>
            <w:r>
              <w:t>4</w:t>
            </w:r>
          </w:p>
        </w:tc>
        <w:tc>
          <w:tcPr>
            <w:tcW w:w="794" w:type="dxa"/>
          </w:tcPr>
          <w:p w:rsidR="00DA6447" w:rsidRDefault="004440C5">
            <w:pPr>
              <w:pStyle w:val="ConsPlusNormal0"/>
              <w:jc w:val="center"/>
            </w:pPr>
            <w:r>
              <w:t>5</w:t>
            </w:r>
          </w:p>
        </w:tc>
        <w:tc>
          <w:tcPr>
            <w:tcW w:w="1134" w:type="dxa"/>
          </w:tcPr>
          <w:p w:rsidR="00DA6447" w:rsidRDefault="004440C5">
            <w:pPr>
              <w:pStyle w:val="ConsPlusNormal0"/>
              <w:jc w:val="center"/>
            </w:pPr>
            <w:r>
              <w:t>6</w:t>
            </w:r>
          </w:p>
        </w:tc>
        <w:tc>
          <w:tcPr>
            <w:tcW w:w="850" w:type="dxa"/>
          </w:tcPr>
          <w:p w:rsidR="00DA6447" w:rsidRDefault="004440C5">
            <w:pPr>
              <w:pStyle w:val="ConsPlusNormal0"/>
              <w:jc w:val="center"/>
            </w:pPr>
            <w:r>
              <w:t>7</w:t>
            </w:r>
          </w:p>
        </w:tc>
        <w:tc>
          <w:tcPr>
            <w:tcW w:w="850" w:type="dxa"/>
          </w:tcPr>
          <w:p w:rsidR="00DA6447" w:rsidRDefault="004440C5">
            <w:pPr>
              <w:pStyle w:val="ConsPlusNormal0"/>
              <w:jc w:val="center"/>
            </w:pPr>
            <w:r>
              <w:t>8</w:t>
            </w:r>
          </w:p>
        </w:tc>
        <w:tc>
          <w:tcPr>
            <w:tcW w:w="1134" w:type="dxa"/>
          </w:tcPr>
          <w:p w:rsidR="00DA6447" w:rsidRDefault="004440C5">
            <w:pPr>
              <w:pStyle w:val="ConsPlusNormal0"/>
              <w:jc w:val="center"/>
            </w:pPr>
            <w:r>
              <w:t>9</w:t>
            </w:r>
          </w:p>
        </w:tc>
        <w:tc>
          <w:tcPr>
            <w:tcW w:w="850" w:type="dxa"/>
          </w:tcPr>
          <w:p w:rsidR="00DA6447" w:rsidRDefault="004440C5">
            <w:pPr>
              <w:pStyle w:val="ConsPlusNormal0"/>
              <w:jc w:val="center"/>
            </w:pPr>
            <w:r>
              <w:t>10</w:t>
            </w:r>
          </w:p>
        </w:tc>
        <w:tc>
          <w:tcPr>
            <w:tcW w:w="850" w:type="dxa"/>
          </w:tcPr>
          <w:p w:rsidR="00DA6447" w:rsidRDefault="004440C5">
            <w:pPr>
              <w:pStyle w:val="ConsPlusNormal0"/>
              <w:jc w:val="center"/>
            </w:pPr>
            <w:r>
              <w:t>11</w:t>
            </w:r>
          </w:p>
        </w:tc>
      </w:tr>
      <w:tr w:rsidR="00DA6447">
        <w:tc>
          <w:tcPr>
            <w:tcW w:w="850" w:type="dxa"/>
          </w:tcPr>
          <w:p w:rsidR="00DA6447" w:rsidRDefault="00DA6447">
            <w:pPr>
              <w:pStyle w:val="ConsPlusNormal0"/>
            </w:pPr>
          </w:p>
        </w:tc>
        <w:tc>
          <w:tcPr>
            <w:tcW w:w="1077" w:type="dxa"/>
          </w:tcPr>
          <w:p w:rsidR="00DA6447" w:rsidRDefault="00DA6447">
            <w:pPr>
              <w:pStyle w:val="ConsPlusNormal0"/>
            </w:pPr>
          </w:p>
        </w:tc>
        <w:tc>
          <w:tcPr>
            <w:tcW w:w="1077"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13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113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r>
      <w:tr w:rsidR="00DA6447">
        <w:tc>
          <w:tcPr>
            <w:tcW w:w="850" w:type="dxa"/>
          </w:tcPr>
          <w:p w:rsidR="00DA6447" w:rsidRDefault="00DA6447">
            <w:pPr>
              <w:pStyle w:val="ConsPlusNormal0"/>
            </w:pPr>
          </w:p>
        </w:tc>
        <w:tc>
          <w:tcPr>
            <w:tcW w:w="1077" w:type="dxa"/>
          </w:tcPr>
          <w:p w:rsidR="00DA6447" w:rsidRDefault="00DA6447">
            <w:pPr>
              <w:pStyle w:val="ConsPlusNormal0"/>
            </w:pPr>
          </w:p>
        </w:tc>
        <w:tc>
          <w:tcPr>
            <w:tcW w:w="1077"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13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113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r>
      <w:tr w:rsidR="00DA6447">
        <w:tc>
          <w:tcPr>
            <w:tcW w:w="850" w:type="dxa"/>
          </w:tcPr>
          <w:p w:rsidR="00DA6447" w:rsidRDefault="00DA6447">
            <w:pPr>
              <w:pStyle w:val="ConsPlusNormal0"/>
            </w:pPr>
          </w:p>
        </w:tc>
        <w:tc>
          <w:tcPr>
            <w:tcW w:w="1077" w:type="dxa"/>
          </w:tcPr>
          <w:p w:rsidR="00DA6447" w:rsidRDefault="00DA6447">
            <w:pPr>
              <w:pStyle w:val="ConsPlusNormal0"/>
            </w:pPr>
          </w:p>
        </w:tc>
        <w:tc>
          <w:tcPr>
            <w:tcW w:w="1077"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13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113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r>
      <w:tr w:rsidR="00DA6447">
        <w:tc>
          <w:tcPr>
            <w:tcW w:w="850" w:type="dxa"/>
          </w:tcPr>
          <w:p w:rsidR="00DA6447" w:rsidRDefault="00DA6447">
            <w:pPr>
              <w:pStyle w:val="ConsPlusNormal0"/>
            </w:pPr>
          </w:p>
        </w:tc>
        <w:tc>
          <w:tcPr>
            <w:tcW w:w="1077" w:type="dxa"/>
          </w:tcPr>
          <w:p w:rsidR="00DA6447" w:rsidRDefault="00DA6447">
            <w:pPr>
              <w:pStyle w:val="ConsPlusNormal0"/>
            </w:pPr>
          </w:p>
        </w:tc>
        <w:tc>
          <w:tcPr>
            <w:tcW w:w="1077"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13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113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r>
      <w:tr w:rsidR="00DA6447">
        <w:tc>
          <w:tcPr>
            <w:tcW w:w="850" w:type="dxa"/>
          </w:tcPr>
          <w:p w:rsidR="00DA6447" w:rsidRDefault="00DA6447">
            <w:pPr>
              <w:pStyle w:val="ConsPlusNormal0"/>
            </w:pPr>
          </w:p>
        </w:tc>
        <w:tc>
          <w:tcPr>
            <w:tcW w:w="1077" w:type="dxa"/>
          </w:tcPr>
          <w:p w:rsidR="00DA6447" w:rsidRDefault="00DA6447">
            <w:pPr>
              <w:pStyle w:val="ConsPlusNormal0"/>
            </w:pPr>
          </w:p>
        </w:tc>
        <w:tc>
          <w:tcPr>
            <w:tcW w:w="1077"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13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113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r>
      <w:tr w:rsidR="00DA6447">
        <w:tblPrEx>
          <w:tblBorders>
            <w:left w:val="nil"/>
          </w:tblBorders>
        </w:tblPrEx>
        <w:tc>
          <w:tcPr>
            <w:tcW w:w="850" w:type="dxa"/>
            <w:tcBorders>
              <w:left w:val="nil"/>
              <w:bottom w:val="nil"/>
              <w:right w:val="nil"/>
            </w:tcBorders>
          </w:tcPr>
          <w:p w:rsidR="00DA6447" w:rsidRDefault="00DA6447">
            <w:pPr>
              <w:pStyle w:val="ConsPlusNormal0"/>
            </w:pPr>
          </w:p>
        </w:tc>
        <w:tc>
          <w:tcPr>
            <w:tcW w:w="1077" w:type="dxa"/>
            <w:tcBorders>
              <w:left w:val="nil"/>
              <w:bottom w:val="nil"/>
              <w:right w:val="nil"/>
            </w:tcBorders>
          </w:tcPr>
          <w:p w:rsidR="00DA6447" w:rsidRDefault="004440C5">
            <w:pPr>
              <w:pStyle w:val="ConsPlusNormal0"/>
              <w:jc w:val="right"/>
            </w:pPr>
            <w:r>
              <w:t>Итого</w:t>
            </w:r>
          </w:p>
        </w:tc>
        <w:tc>
          <w:tcPr>
            <w:tcW w:w="1077" w:type="dxa"/>
            <w:tcBorders>
              <w:left w:val="nil"/>
            </w:tcBorders>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13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113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r>
    </w:tbl>
    <w:p w:rsidR="00DA6447" w:rsidRDefault="00DA6447">
      <w:pPr>
        <w:pStyle w:val="ConsPlusNormal0"/>
        <w:sectPr w:rsidR="00DA6447">
          <w:headerReference w:type="default" r:id="rId628"/>
          <w:footerReference w:type="default" r:id="rId629"/>
          <w:headerReference w:type="first" r:id="rId630"/>
          <w:footerReference w:type="first" r:id="rId631"/>
          <w:pgSz w:w="16838" w:h="11906" w:orient="landscape"/>
          <w:pgMar w:top="1133" w:right="1440" w:bottom="566" w:left="1440" w:header="0" w:footer="0" w:gutter="0"/>
          <w:cols w:space="720"/>
          <w:titlePg/>
        </w:sectPr>
      </w:pP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928"/>
        <w:gridCol w:w="1531"/>
        <w:gridCol w:w="1587"/>
        <w:gridCol w:w="2551"/>
      </w:tblGrid>
      <w:tr w:rsidR="00DA6447">
        <w:tc>
          <w:tcPr>
            <w:tcW w:w="1474" w:type="dxa"/>
            <w:vMerge w:val="restart"/>
          </w:tcPr>
          <w:p w:rsidR="00DA6447" w:rsidRDefault="004440C5">
            <w:pPr>
              <w:pStyle w:val="ConsPlusNormal0"/>
              <w:jc w:val="center"/>
            </w:pPr>
            <w:r>
              <w:t>Код строки</w:t>
            </w:r>
          </w:p>
        </w:tc>
        <w:tc>
          <w:tcPr>
            <w:tcW w:w="5046" w:type="dxa"/>
            <w:gridSpan w:val="3"/>
          </w:tcPr>
          <w:p w:rsidR="00DA6447" w:rsidRDefault="004440C5">
            <w:pPr>
              <w:pStyle w:val="ConsPlusNormal0"/>
              <w:jc w:val="center"/>
            </w:pPr>
            <w:r>
              <w:t>Подлежит распределению с учетом заблокированных</w:t>
            </w:r>
          </w:p>
        </w:tc>
        <w:tc>
          <w:tcPr>
            <w:tcW w:w="2551" w:type="dxa"/>
            <w:vMerge w:val="restart"/>
          </w:tcPr>
          <w:p w:rsidR="00DA6447" w:rsidRDefault="004440C5">
            <w:pPr>
              <w:pStyle w:val="ConsPlusNormal0"/>
              <w:jc w:val="center"/>
            </w:pPr>
            <w:r>
              <w:t>Примечание</w:t>
            </w:r>
          </w:p>
        </w:tc>
      </w:tr>
      <w:tr w:rsidR="00DA6447">
        <w:tc>
          <w:tcPr>
            <w:tcW w:w="1474" w:type="dxa"/>
            <w:vMerge/>
          </w:tcPr>
          <w:p w:rsidR="00DA6447" w:rsidRDefault="00DA6447">
            <w:pPr>
              <w:pStyle w:val="ConsPlusNormal0"/>
            </w:pPr>
          </w:p>
        </w:tc>
        <w:tc>
          <w:tcPr>
            <w:tcW w:w="1928" w:type="dxa"/>
            <w:vMerge w:val="restart"/>
          </w:tcPr>
          <w:p w:rsidR="00DA6447" w:rsidRDefault="004440C5">
            <w:pPr>
              <w:pStyle w:val="ConsPlusNormal0"/>
              <w:jc w:val="center"/>
            </w:pPr>
            <w:r>
              <w:t>на ____ текущий финансовый год</w:t>
            </w:r>
          </w:p>
        </w:tc>
        <w:tc>
          <w:tcPr>
            <w:tcW w:w="3118" w:type="dxa"/>
            <w:gridSpan w:val="2"/>
          </w:tcPr>
          <w:p w:rsidR="00DA6447" w:rsidRDefault="004440C5">
            <w:pPr>
              <w:pStyle w:val="ConsPlusNormal0"/>
              <w:jc w:val="center"/>
            </w:pPr>
            <w:r>
              <w:t>на плановый период</w:t>
            </w:r>
          </w:p>
          <w:p w:rsidR="00DA6447" w:rsidRDefault="004440C5">
            <w:pPr>
              <w:pStyle w:val="ConsPlusNormal0"/>
              <w:jc w:val="center"/>
            </w:pPr>
            <w:r>
              <w:t>____ - ____ годов</w:t>
            </w:r>
          </w:p>
        </w:tc>
        <w:tc>
          <w:tcPr>
            <w:tcW w:w="2551" w:type="dxa"/>
            <w:vMerge/>
          </w:tcPr>
          <w:p w:rsidR="00DA6447" w:rsidRDefault="00DA6447">
            <w:pPr>
              <w:pStyle w:val="ConsPlusNormal0"/>
            </w:pPr>
          </w:p>
        </w:tc>
      </w:tr>
      <w:tr w:rsidR="00DA6447">
        <w:tc>
          <w:tcPr>
            <w:tcW w:w="1474" w:type="dxa"/>
            <w:vMerge/>
          </w:tcPr>
          <w:p w:rsidR="00DA6447" w:rsidRDefault="00DA6447">
            <w:pPr>
              <w:pStyle w:val="ConsPlusNormal0"/>
            </w:pPr>
          </w:p>
        </w:tc>
        <w:tc>
          <w:tcPr>
            <w:tcW w:w="1928" w:type="dxa"/>
            <w:vMerge/>
          </w:tcPr>
          <w:p w:rsidR="00DA6447" w:rsidRDefault="00DA6447">
            <w:pPr>
              <w:pStyle w:val="ConsPlusNormal0"/>
            </w:pPr>
          </w:p>
        </w:tc>
        <w:tc>
          <w:tcPr>
            <w:tcW w:w="1531" w:type="dxa"/>
          </w:tcPr>
          <w:p w:rsidR="00DA6447" w:rsidRDefault="004440C5">
            <w:pPr>
              <w:pStyle w:val="ConsPlusNormal0"/>
              <w:jc w:val="center"/>
            </w:pPr>
            <w:r>
              <w:t>первый год</w:t>
            </w:r>
          </w:p>
        </w:tc>
        <w:tc>
          <w:tcPr>
            <w:tcW w:w="1587" w:type="dxa"/>
          </w:tcPr>
          <w:p w:rsidR="00DA6447" w:rsidRDefault="004440C5">
            <w:pPr>
              <w:pStyle w:val="ConsPlusNormal0"/>
              <w:jc w:val="center"/>
            </w:pPr>
            <w:r>
              <w:t>второй год</w:t>
            </w:r>
          </w:p>
        </w:tc>
        <w:tc>
          <w:tcPr>
            <w:tcW w:w="2551" w:type="dxa"/>
            <w:vMerge/>
          </w:tcPr>
          <w:p w:rsidR="00DA6447" w:rsidRDefault="00DA6447">
            <w:pPr>
              <w:pStyle w:val="ConsPlusNormal0"/>
            </w:pPr>
          </w:p>
        </w:tc>
      </w:tr>
      <w:tr w:rsidR="00DA6447">
        <w:tc>
          <w:tcPr>
            <w:tcW w:w="1474" w:type="dxa"/>
          </w:tcPr>
          <w:p w:rsidR="00DA6447" w:rsidRDefault="004440C5">
            <w:pPr>
              <w:pStyle w:val="ConsPlusNormal0"/>
              <w:jc w:val="center"/>
            </w:pPr>
            <w:r>
              <w:t>2</w:t>
            </w:r>
          </w:p>
        </w:tc>
        <w:tc>
          <w:tcPr>
            <w:tcW w:w="1928" w:type="dxa"/>
          </w:tcPr>
          <w:p w:rsidR="00DA6447" w:rsidRDefault="004440C5">
            <w:pPr>
              <w:pStyle w:val="ConsPlusNormal0"/>
              <w:jc w:val="center"/>
            </w:pPr>
            <w:r>
              <w:t>12</w:t>
            </w:r>
          </w:p>
        </w:tc>
        <w:tc>
          <w:tcPr>
            <w:tcW w:w="1531" w:type="dxa"/>
          </w:tcPr>
          <w:p w:rsidR="00DA6447" w:rsidRDefault="004440C5">
            <w:pPr>
              <w:pStyle w:val="ConsPlusNormal0"/>
              <w:jc w:val="center"/>
            </w:pPr>
            <w:r>
              <w:t>13</w:t>
            </w:r>
          </w:p>
        </w:tc>
        <w:tc>
          <w:tcPr>
            <w:tcW w:w="1587" w:type="dxa"/>
          </w:tcPr>
          <w:p w:rsidR="00DA6447" w:rsidRDefault="004440C5">
            <w:pPr>
              <w:pStyle w:val="ConsPlusNormal0"/>
              <w:jc w:val="center"/>
            </w:pPr>
            <w:r>
              <w:t>14</w:t>
            </w:r>
          </w:p>
        </w:tc>
        <w:tc>
          <w:tcPr>
            <w:tcW w:w="2551" w:type="dxa"/>
          </w:tcPr>
          <w:p w:rsidR="00DA6447" w:rsidRDefault="004440C5">
            <w:pPr>
              <w:pStyle w:val="ConsPlusNormal0"/>
              <w:jc w:val="center"/>
            </w:pPr>
            <w:r>
              <w:t>15</w:t>
            </w:r>
          </w:p>
        </w:tc>
      </w:tr>
      <w:tr w:rsidR="00DA6447">
        <w:tc>
          <w:tcPr>
            <w:tcW w:w="1474" w:type="dxa"/>
          </w:tcPr>
          <w:p w:rsidR="00DA6447" w:rsidRDefault="00DA6447">
            <w:pPr>
              <w:pStyle w:val="ConsPlusNormal0"/>
            </w:pPr>
          </w:p>
        </w:tc>
        <w:tc>
          <w:tcPr>
            <w:tcW w:w="1928" w:type="dxa"/>
          </w:tcPr>
          <w:p w:rsidR="00DA6447" w:rsidRDefault="00DA6447">
            <w:pPr>
              <w:pStyle w:val="ConsPlusNormal0"/>
            </w:pPr>
          </w:p>
        </w:tc>
        <w:tc>
          <w:tcPr>
            <w:tcW w:w="1531" w:type="dxa"/>
          </w:tcPr>
          <w:p w:rsidR="00DA6447" w:rsidRDefault="00DA6447">
            <w:pPr>
              <w:pStyle w:val="ConsPlusNormal0"/>
            </w:pPr>
          </w:p>
        </w:tc>
        <w:tc>
          <w:tcPr>
            <w:tcW w:w="1587" w:type="dxa"/>
          </w:tcPr>
          <w:p w:rsidR="00DA6447" w:rsidRDefault="00DA6447">
            <w:pPr>
              <w:pStyle w:val="ConsPlusNormal0"/>
            </w:pPr>
          </w:p>
        </w:tc>
        <w:tc>
          <w:tcPr>
            <w:tcW w:w="2551" w:type="dxa"/>
          </w:tcPr>
          <w:p w:rsidR="00DA6447" w:rsidRDefault="00DA6447">
            <w:pPr>
              <w:pStyle w:val="ConsPlusNormal0"/>
            </w:pPr>
          </w:p>
        </w:tc>
      </w:tr>
      <w:tr w:rsidR="00DA6447">
        <w:tc>
          <w:tcPr>
            <w:tcW w:w="1474" w:type="dxa"/>
          </w:tcPr>
          <w:p w:rsidR="00DA6447" w:rsidRDefault="00DA6447">
            <w:pPr>
              <w:pStyle w:val="ConsPlusNormal0"/>
            </w:pPr>
          </w:p>
        </w:tc>
        <w:tc>
          <w:tcPr>
            <w:tcW w:w="1928" w:type="dxa"/>
          </w:tcPr>
          <w:p w:rsidR="00DA6447" w:rsidRDefault="00DA6447">
            <w:pPr>
              <w:pStyle w:val="ConsPlusNormal0"/>
            </w:pPr>
          </w:p>
        </w:tc>
        <w:tc>
          <w:tcPr>
            <w:tcW w:w="1531" w:type="dxa"/>
          </w:tcPr>
          <w:p w:rsidR="00DA6447" w:rsidRDefault="00DA6447">
            <w:pPr>
              <w:pStyle w:val="ConsPlusNormal0"/>
            </w:pPr>
          </w:p>
        </w:tc>
        <w:tc>
          <w:tcPr>
            <w:tcW w:w="1587" w:type="dxa"/>
          </w:tcPr>
          <w:p w:rsidR="00DA6447" w:rsidRDefault="00DA6447">
            <w:pPr>
              <w:pStyle w:val="ConsPlusNormal0"/>
            </w:pPr>
          </w:p>
        </w:tc>
        <w:tc>
          <w:tcPr>
            <w:tcW w:w="2551" w:type="dxa"/>
          </w:tcPr>
          <w:p w:rsidR="00DA6447" w:rsidRDefault="00DA6447">
            <w:pPr>
              <w:pStyle w:val="ConsPlusNormal0"/>
            </w:pPr>
          </w:p>
        </w:tc>
      </w:tr>
      <w:tr w:rsidR="00DA6447">
        <w:tblPrEx>
          <w:tblBorders>
            <w:right w:val="nil"/>
          </w:tblBorders>
        </w:tblPrEx>
        <w:tc>
          <w:tcPr>
            <w:tcW w:w="1474" w:type="dxa"/>
          </w:tcPr>
          <w:p w:rsidR="00DA6447" w:rsidRDefault="004440C5">
            <w:pPr>
              <w:pStyle w:val="ConsPlusNormal0"/>
              <w:jc w:val="center"/>
            </w:pPr>
            <w:r>
              <w:t>X</w:t>
            </w:r>
          </w:p>
        </w:tc>
        <w:tc>
          <w:tcPr>
            <w:tcW w:w="1928" w:type="dxa"/>
          </w:tcPr>
          <w:p w:rsidR="00DA6447" w:rsidRDefault="00DA6447">
            <w:pPr>
              <w:pStyle w:val="ConsPlusNormal0"/>
            </w:pPr>
          </w:p>
        </w:tc>
        <w:tc>
          <w:tcPr>
            <w:tcW w:w="1531" w:type="dxa"/>
          </w:tcPr>
          <w:p w:rsidR="00DA6447" w:rsidRDefault="00DA6447">
            <w:pPr>
              <w:pStyle w:val="ConsPlusNormal0"/>
            </w:pPr>
          </w:p>
        </w:tc>
        <w:tc>
          <w:tcPr>
            <w:tcW w:w="1587" w:type="dxa"/>
          </w:tcPr>
          <w:p w:rsidR="00DA6447" w:rsidRDefault="00DA6447">
            <w:pPr>
              <w:pStyle w:val="ConsPlusNormal0"/>
            </w:pPr>
          </w:p>
        </w:tc>
        <w:tc>
          <w:tcPr>
            <w:tcW w:w="2551"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0531785, с. 2</w:t>
      </w:r>
    </w:p>
    <w:p w:rsidR="00DA6447" w:rsidRDefault="00DA6447">
      <w:pPr>
        <w:pStyle w:val="ConsPlusNonformat0"/>
        <w:jc w:val="both"/>
      </w:pPr>
    </w:p>
    <w:p w:rsidR="00DA6447" w:rsidRDefault="004440C5">
      <w:pPr>
        <w:pStyle w:val="ConsPlusNonformat0"/>
        <w:jc w:val="both"/>
      </w:pPr>
      <w:r>
        <w:t xml:space="preserve">                                                 Номер лицевого счета _____</w:t>
      </w:r>
    </w:p>
    <w:p w:rsidR="00DA6447" w:rsidRDefault="004440C5">
      <w:pPr>
        <w:pStyle w:val="ConsPlusNonformat0"/>
        <w:jc w:val="both"/>
      </w:pPr>
      <w:r>
        <w:t xml:space="preserve">                                                 на "__" __________ 20__ г.</w:t>
      </w:r>
    </w:p>
    <w:p w:rsidR="00DA6447" w:rsidRDefault="00DA6447">
      <w:pPr>
        <w:pStyle w:val="ConsPlusNonformat0"/>
        <w:jc w:val="both"/>
      </w:pPr>
    </w:p>
    <w:p w:rsidR="00DA6447" w:rsidRDefault="004440C5">
      <w:pPr>
        <w:pStyle w:val="ConsPlusNonformat0"/>
        <w:jc w:val="both"/>
      </w:pPr>
      <w:r>
        <w:t xml:space="preserve">                2. Доведен</w:t>
      </w:r>
      <w:r>
        <w:t>ные лимиты бюджетных обязательств</w:t>
      </w:r>
    </w:p>
    <w:p w:rsidR="00DA6447" w:rsidRDefault="00DA6447">
      <w:pPr>
        <w:pStyle w:val="ConsPlusNonformat0"/>
        <w:jc w:val="both"/>
      </w:pPr>
    </w:p>
    <w:p w:rsidR="00DA6447" w:rsidRDefault="004440C5">
      <w:pPr>
        <w:pStyle w:val="ConsPlusNonformat0"/>
        <w:jc w:val="both"/>
      </w:pPr>
      <w:r>
        <w:t xml:space="preserve">                    2.1. Лимиты бюджетных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680"/>
        <w:gridCol w:w="964"/>
        <w:gridCol w:w="1077"/>
        <w:gridCol w:w="850"/>
        <w:gridCol w:w="794"/>
        <w:gridCol w:w="1134"/>
        <w:gridCol w:w="850"/>
        <w:gridCol w:w="850"/>
      </w:tblGrid>
      <w:tr w:rsidR="00DA6447">
        <w:tc>
          <w:tcPr>
            <w:tcW w:w="1871" w:type="dxa"/>
            <w:vMerge w:val="restart"/>
          </w:tcPr>
          <w:p w:rsidR="00DA6447" w:rsidRDefault="004440C5">
            <w:pPr>
              <w:pStyle w:val="ConsPlusNormal0"/>
              <w:jc w:val="center"/>
            </w:pPr>
            <w:r>
              <w:t>Код объекта капитального вложения (мероприятия по информатизации)</w:t>
            </w:r>
          </w:p>
        </w:tc>
        <w:tc>
          <w:tcPr>
            <w:tcW w:w="680" w:type="dxa"/>
            <w:vMerge w:val="restart"/>
          </w:tcPr>
          <w:p w:rsidR="00DA6447" w:rsidRDefault="004440C5">
            <w:pPr>
              <w:pStyle w:val="ConsPlusNormal0"/>
              <w:jc w:val="center"/>
            </w:pPr>
            <w:r>
              <w:t>Код по БК</w:t>
            </w:r>
          </w:p>
        </w:tc>
        <w:tc>
          <w:tcPr>
            <w:tcW w:w="964" w:type="dxa"/>
            <w:vMerge w:val="restart"/>
          </w:tcPr>
          <w:p w:rsidR="00DA6447" w:rsidRDefault="004440C5">
            <w:pPr>
              <w:pStyle w:val="ConsPlusNormal0"/>
              <w:jc w:val="center"/>
            </w:pPr>
            <w:r>
              <w:t>Код строки</w:t>
            </w:r>
          </w:p>
        </w:tc>
        <w:tc>
          <w:tcPr>
            <w:tcW w:w="2721" w:type="dxa"/>
            <w:gridSpan w:val="3"/>
          </w:tcPr>
          <w:p w:rsidR="00DA6447" w:rsidRDefault="004440C5">
            <w:pPr>
              <w:pStyle w:val="ConsPlusNormal0"/>
              <w:jc w:val="center"/>
            </w:pPr>
            <w:r>
              <w:t>Получено</w:t>
            </w:r>
          </w:p>
        </w:tc>
        <w:tc>
          <w:tcPr>
            <w:tcW w:w="2834" w:type="dxa"/>
            <w:gridSpan w:val="3"/>
          </w:tcPr>
          <w:p w:rsidR="00DA6447" w:rsidRDefault="004440C5">
            <w:pPr>
              <w:pStyle w:val="ConsPlusNormal0"/>
              <w:jc w:val="center"/>
            </w:pPr>
            <w:r>
              <w:t>Распределено</w:t>
            </w:r>
          </w:p>
        </w:tc>
      </w:tr>
      <w:tr w:rsidR="00DA6447">
        <w:tc>
          <w:tcPr>
            <w:tcW w:w="1871" w:type="dxa"/>
            <w:vMerge/>
          </w:tcPr>
          <w:p w:rsidR="00DA6447" w:rsidRDefault="00DA6447">
            <w:pPr>
              <w:pStyle w:val="ConsPlusNormal0"/>
            </w:pPr>
          </w:p>
        </w:tc>
        <w:tc>
          <w:tcPr>
            <w:tcW w:w="680" w:type="dxa"/>
            <w:vMerge/>
          </w:tcPr>
          <w:p w:rsidR="00DA6447" w:rsidRDefault="00DA6447">
            <w:pPr>
              <w:pStyle w:val="ConsPlusNormal0"/>
            </w:pPr>
          </w:p>
        </w:tc>
        <w:tc>
          <w:tcPr>
            <w:tcW w:w="964" w:type="dxa"/>
            <w:vMerge/>
          </w:tcPr>
          <w:p w:rsidR="00DA6447" w:rsidRDefault="00DA6447">
            <w:pPr>
              <w:pStyle w:val="ConsPlusNormal0"/>
            </w:pPr>
          </w:p>
        </w:tc>
        <w:tc>
          <w:tcPr>
            <w:tcW w:w="1077" w:type="dxa"/>
            <w:vMerge w:val="restart"/>
          </w:tcPr>
          <w:p w:rsidR="00DA6447" w:rsidRDefault="004440C5">
            <w:pPr>
              <w:pStyle w:val="ConsPlusNormal0"/>
              <w:jc w:val="center"/>
            </w:pPr>
            <w:r>
              <w:t>на ____ текущий финансовый год</w:t>
            </w:r>
          </w:p>
        </w:tc>
        <w:tc>
          <w:tcPr>
            <w:tcW w:w="1644" w:type="dxa"/>
            <w:gridSpan w:val="2"/>
          </w:tcPr>
          <w:p w:rsidR="00DA6447" w:rsidRDefault="004440C5">
            <w:pPr>
              <w:pStyle w:val="ConsPlusNormal0"/>
              <w:jc w:val="center"/>
            </w:pPr>
            <w:r>
              <w:t>на плановый период ____ - ____ годов</w:t>
            </w:r>
          </w:p>
        </w:tc>
        <w:tc>
          <w:tcPr>
            <w:tcW w:w="1134" w:type="dxa"/>
            <w:vMerge w:val="restart"/>
          </w:tcPr>
          <w:p w:rsidR="00DA6447" w:rsidRDefault="004440C5">
            <w:pPr>
              <w:pStyle w:val="ConsPlusNormal0"/>
              <w:jc w:val="center"/>
            </w:pPr>
            <w:r>
              <w:t>на ____ текущий финансовый год</w:t>
            </w:r>
          </w:p>
        </w:tc>
        <w:tc>
          <w:tcPr>
            <w:tcW w:w="1700" w:type="dxa"/>
            <w:gridSpan w:val="2"/>
          </w:tcPr>
          <w:p w:rsidR="00DA6447" w:rsidRDefault="004440C5">
            <w:pPr>
              <w:pStyle w:val="ConsPlusNormal0"/>
              <w:jc w:val="center"/>
            </w:pPr>
            <w:r>
              <w:t>на плановый период ____ - ____ годов</w:t>
            </w:r>
          </w:p>
        </w:tc>
      </w:tr>
      <w:tr w:rsidR="00DA6447">
        <w:tc>
          <w:tcPr>
            <w:tcW w:w="1871" w:type="dxa"/>
            <w:vMerge/>
          </w:tcPr>
          <w:p w:rsidR="00DA6447" w:rsidRDefault="00DA6447">
            <w:pPr>
              <w:pStyle w:val="ConsPlusNormal0"/>
            </w:pPr>
          </w:p>
        </w:tc>
        <w:tc>
          <w:tcPr>
            <w:tcW w:w="680" w:type="dxa"/>
            <w:vMerge/>
          </w:tcPr>
          <w:p w:rsidR="00DA6447" w:rsidRDefault="00DA6447">
            <w:pPr>
              <w:pStyle w:val="ConsPlusNormal0"/>
            </w:pPr>
          </w:p>
        </w:tc>
        <w:tc>
          <w:tcPr>
            <w:tcW w:w="964" w:type="dxa"/>
            <w:vMerge/>
          </w:tcPr>
          <w:p w:rsidR="00DA6447" w:rsidRDefault="00DA6447">
            <w:pPr>
              <w:pStyle w:val="ConsPlusNormal0"/>
            </w:pPr>
          </w:p>
        </w:tc>
        <w:tc>
          <w:tcPr>
            <w:tcW w:w="1077" w:type="dxa"/>
            <w:vMerge/>
          </w:tcPr>
          <w:p w:rsidR="00DA6447" w:rsidRDefault="00DA6447">
            <w:pPr>
              <w:pStyle w:val="ConsPlusNormal0"/>
            </w:pPr>
          </w:p>
        </w:tc>
        <w:tc>
          <w:tcPr>
            <w:tcW w:w="850" w:type="dxa"/>
          </w:tcPr>
          <w:p w:rsidR="00DA6447" w:rsidRDefault="004440C5">
            <w:pPr>
              <w:pStyle w:val="ConsPlusNormal0"/>
              <w:jc w:val="center"/>
            </w:pPr>
            <w:r>
              <w:t>первый год</w:t>
            </w:r>
          </w:p>
        </w:tc>
        <w:tc>
          <w:tcPr>
            <w:tcW w:w="794" w:type="dxa"/>
          </w:tcPr>
          <w:p w:rsidR="00DA6447" w:rsidRDefault="004440C5">
            <w:pPr>
              <w:pStyle w:val="ConsPlusNormal0"/>
              <w:jc w:val="center"/>
            </w:pPr>
            <w:r>
              <w:t>второй год</w:t>
            </w:r>
          </w:p>
        </w:tc>
        <w:tc>
          <w:tcPr>
            <w:tcW w:w="1134" w:type="dxa"/>
            <w:vMerge/>
          </w:tcPr>
          <w:p w:rsidR="00DA6447" w:rsidRDefault="00DA6447">
            <w:pPr>
              <w:pStyle w:val="ConsPlusNormal0"/>
            </w:pPr>
          </w:p>
        </w:tc>
        <w:tc>
          <w:tcPr>
            <w:tcW w:w="850" w:type="dxa"/>
          </w:tcPr>
          <w:p w:rsidR="00DA6447" w:rsidRDefault="004440C5">
            <w:pPr>
              <w:pStyle w:val="ConsPlusNormal0"/>
              <w:jc w:val="center"/>
            </w:pPr>
            <w:r>
              <w:t>первый год</w:t>
            </w:r>
          </w:p>
        </w:tc>
        <w:tc>
          <w:tcPr>
            <w:tcW w:w="850" w:type="dxa"/>
          </w:tcPr>
          <w:p w:rsidR="00DA6447" w:rsidRDefault="004440C5">
            <w:pPr>
              <w:pStyle w:val="ConsPlusNormal0"/>
              <w:jc w:val="center"/>
            </w:pPr>
            <w:r>
              <w:t>второй год</w:t>
            </w:r>
          </w:p>
        </w:tc>
      </w:tr>
      <w:tr w:rsidR="00DA6447">
        <w:tc>
          <w:tcPr>
            <w:tcW w:w="1871" w:type="dxa"/>
          </w:tcPr>
          <w:p w:rsidR="00DA6447" w:rsidRDefault="004440C5">
            <w:pPr>
              <w:pStyle w:val="ConsPlusNormal0"/>
              <w:jc w:val="center"/>
            </w:pPr>
            <w:r>
              <w:t>1</w:t>
            </w:r>
          </w:p>
        </w:tc>
        <w:tc>
          <w:tcPr>
            <w:tcW w:w="680" w:type="dxa"/>
          </w:tcPr>
          <w:p w:rsidR="00DA6447" w:rsidRDefault="004440C5">
            <w:pPr>
              <w:pStyle w:val="ConsPlusNormal0"/>
              <w:jc w:val="center"/>
            </w:pPr>
            <w:r>
              <w:t>2</w:t>
            </w:r>
          </w:p>
        </w:tc>
        <w:tc>
          <w:tcPr>
            <w:tcW w:w="964" w:type="dxa"/>
          </w:tcPr>
          <w:p w:rsidR="00DA6447" w:rsidRDefault="004440C5">
            <w:pPr>
              <w:pStyle w:val="ConsPlusNormal0"/>
              <w:jc w:val="center"/>
            </w:pPr>
            <w:r>
              <w:t>3</w:t>
            </w:r>
          </w:p>
        </w:tc>
        <w:tc>
          <w:tcPr>
            <w:tcW w:w="1077" w:type="dxa"/>
          </w:tcPr>
          <w:p w:rsidR="00DA6447" w:rsidRDefault="004440C5">
            <w:pPr>
              <w:pStyle w:val="ConsPlusNormal0"/>
              <w:jc w:val="center"/>
            </w:pPr>
            <w:r>
              <w:t>4</w:t>
            </w:r>
          </w:p>
        </w:tc>
        <w:tc>
          <w:tcPr>
            <w:tcW w:w="850" w:type="dxa"/>
          </w:tcPr>
          <w:p w:rsidR="00DA6447" w:rsidRDefault="004440C5">
            <w:pPr>
              <w:pStyle w:val="ConsPlusNormal0"/>
              <w:jc w:val="center"/>
            </w:pPr>
            <w:r>
              <w:t>5</w:t>
            </w:r>
          </w:p>
        </w:tc>
        <w:tc>
          <w:tcPr>
            <w:tcW w:w="794" w:type="dxa"/>
          </w:tcPr>
          <w:p w:rsidR="00DA6447" w:rsidRDefault="004440C5">
            <w:pPr>
              <w:pStyle w:val="ConsPlusNormal0"/>
              <w:jc w:val="center"/>
            </w:pPr>
            <w:r>
              <w:t>6</w:t>
            </w:r>
          </w:p>
        </w:tc>
        <w:tc>
          <w:tcPr>
            <w:tcW w:w="1134" w:type="dxa"/>
          </w:tcPr>
          <w:p w:rsidR="00DA6447" w:rsidRDefault="004440C5">
            <w:pPr>
              <w:pStyle w:val="ConsPlusNormal0"/>
              <w:jc w:val="center"/>
            </w:pPr>
            <w:r>
              <w:t>7</w:t>
            </w:r>
          </w:p>
        </w:tc>
        <w:tc>
          <w:tcPr>
            <w:tcW w:w="850" w:type="dxa"/>
          </w:tcPr>
          <w:p w:rsidR="00DA6447" w:rsidRDefault="004440C5">
            <w:pPr>
              <w:pStyle w:val="ConsPlusNormal0"/>
              <w:jc w:val="center"/>
            </w:pPr>
            <w:r>
              <w:t>8</w:t>
            </w:r>
          </w:p>
        </w:tc>
        <w:tc>
          <w:tcPr>
            <w:tcW w:w="850" w:type="dxa"/>
          </w:tcPr>
          <w:p w:rsidR="00DA6447" w:rsidRDefault="004440C5">
            <w:pPr>
              <w:pStyle w:val="ConsPlusNormal0"/>
              <w:jc w:val="center"/>
            </w:pPr>
            <w:r>
              <w:t>9</w:t>
            </w:r>
          </w:p>
        </w:tc>
      </w:tr>
      <w:tr w:rsidR="00DA6447">
        <w:tc>
          <w:tcPr>
            <w:tcW w:w="1871" w:type="dxa"/>
          </w:tcPr>
          <w:p w:rsidR="00DA6447" w:rsidRDefault="00DA6447">
            <w:pPr>
              <w:pStyle w:val="ConsPlusNormal0"/>
            </w:pPr>
          </w:p>
        </w:tc>
        <w:tc>
          <w:tcPr>
            <w:tcW w:w="680" w:type="dxa"/>
          </w:tcPr>
          <w:p w:rsidR="00DA6447" w:rsidRDefault="00DA6447">
            <w:pPr>
              <w:pStyle w:val="ConsPlusNormal0"/>
            </w:pPr>
          </w:p>
        </w:tc>
        <w:tc>
          <w:tcPr>
            <w:tcW w:w="964" w:type="dxa"/>
          </w:tcPr>
          <w:p w:rsidR="00DA6447" w:rsidRDefault="00DA6447">
            <w:pPr>
              <w:pStyle w:val="ConsPlusNormal0"/>
            </w:pPr>
          </w:p>
        </w:tc>
        <w:tc>
          <w:tcPr>
            <w:tcW w:w="1077"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13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r>
      <w:tr w:rsidR="00DA6447">
        <w:tc>
          <w:tcPr>
            <w:tcW w:w="1871" w:type="dxa"/>
          </w:tcPr>
          <w:p w:rsidR="00DA6447" w:rsidRDefault="00DA6447">
            <w:pPr>
              <w:pStyle w:val="ConsPlusNormal0"/>
            </w:pPr>
          </w:p>
        </w:tc>
        <w:tc>
          <w:tcPr>
            <w:tcW w:w="680" w:type="dxa"/>
          </w:tcPr>
          <w:p w:rsidR="00DA6447" w:rsidRDefault="00DA6447">
            <w:pPr>
              <w:pStyle w:val="ConsPlusNormal0"/>
            </w:pPr>
          </w:p>
        </w:tc>
        <w:tc>
          <w:tcPr>
            <w:tcW w:w="964" w:type="dxa"/>
          </w:tcPr>
          <w:p w:rsidR="00DA6447" w:rsidRDefault="00DA6447">
            <w:pPr>
              <w:pStyle w:val="ConsPlusNormal0"/>
            </w:pPr>
          </w:p>
        </w:tc>
        <w:tc>
          <w:tcPr>
            <w:tcW w:w="1077"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13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r>
      <w:tr w:rsidR="00DA6447">
        <w:tblPrEx>
          <w:tblBorders>
            <w:left w:val="nil"/>
          </w:tblBorders>
        </w:tblPrEx>
        <w:tc>
          <w:tcPr>
            <w:tcW w:w="1871" w:type="dxa"/>
            <w:tcBorders>
              <w:left w:val="nil"/>
              <w:bottom w:val="nil"/>
              <w:right w:val="nil"/>
            </w:tcBorders>
          </w:tcPr>
          <w:p w:rsidR="00DA6447" w:rsidRDefault="00DA6447">
            <w:pPr>
              <w:pStyle w:val="ConsPlusNormal0"/>
            </w:pPr>
          </w:p>
        </w:tc>
        <w:tc>
          <w:tcPr>
            <w:tcW w:w="680" w:type="dxa"/>
            <w:tcBorders>
              <w:left w:val="nil"/>
              <w:bottom w:val="nil"/>
              <w:right w:val="nil"/>
            </w:tcBorders>
          </w:tcPr>
          <w:p w:rsidR="00DA6447" w:rsidRDefault="00DA6447">
            <w:pPr>
              <w:pStyle w:val="ConsPlusNormal0"/>
            </w:pPr>
          </w:p>
        </w:tc>
        <w:tc>
          <w:tcPr>
            <w:tcW w:w="964" w:type="dxa"/>
            <w:tcBorders>
              <w:left w:val="nil"/>
              <w:bottom w:val="nil"/>
              <w:right w:val="nil"/>
            </w:tcBorders>
          </w:tcPr>
          <w:p w:rsidR="00DA6447" w:rsidRDefault="004440C5">
            <w:pPr>
              <w:pStyle w:val="ConsPlusNormal0"/>
              <w:jc w:val="right"/>
            </w:pPr>
            <w:r>
              <w:t>Итого</w:t>
            </w:r>
          </w:p>
        </w:tc>
        <w:tc>
          <w:tcPr>
            <w:tcW w:w="1077" w:type="dxa"/>
            <w:tcBorders>
              <w:left w:val="nil"/>
            </w:tcBorders>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13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34"/>
        <w:gridCol w:w="964"/>
        <w:gridCol w:w="907"/>
        <w:gridCol w:w="1134"/>
        <w:gridCol w:w="964"/>
        <w:gridCol w:w="1020"/>
        <w:gridCol w:w="2041"/>
      </w:tblGrid>
      <w:tr w:rsidR="00DA6447">
        <w:tc>
          <w:tcPr>
            <w:tcW w:w="907" w:type="dxa"/>
            <w:vMerge w:val="restart"/>
          </w:tcPr>
          <w:p w:rsidR="00DA6447" w:rsidRDefault="004440C5">
            <w:pPr>
              <w:pStyle w:val="ConsPlusNormal0"/>
              <w:jc w:val="center"/>
            </w:pPr>
            <w:r>
              <w:t>Код строки</w:t>
            </w:r>
          </w:p>
        </w:tc>
        <w:tc>
          <w:tcPr>
            <w:tcW w:w="3005" w:type="dxa"/>
            <w:gridSpan w:val="3"/>
          </w:tcPr>
          <w:p w:rsidR="00DA6447" w:rsidRDefault="004440C5">
            <w:pPr>
              <w:pStyle w:val="ConsPlusNormal0"/>
              <w:jc w:val="center"/>
            </w:pPr>
            <w:r>
              <w:t>Заблокировано</w:t>
            </w:r>
          </w:p>
        </w:tc>
        <w:tc>
          <w:tcPr>
            <w:tcW w:w="3118" w:type="dxa"/>
            <w:gridSpan w:val="3"/>
          </w:tcPr>
          <w:p w:rsidR="00DA6447" w:rsidRDefault="004440C5">
            <w:pPr>
              <w:pStyle w:val="ConsPlusNormal0"/>
              <w:jc w:val="center"/>
            </w:pPr>
            <w:r>
              <w:t>Подлежит распределению с учетом заблокированных</w:t>
            </w:r>
          </w:p>
        </w:tc>
        <w:tc>
          <w:tcPr>
            <w:tcW w:w="2041" w:type="dxa"/>
            <w:vMerge w:val="restart"/>
          </w:tcPr>
          <w:p w:rsidR="00DA6447" w:rsidRDefault="004440C5">
            <w:pPr>
              <w:pStyle w:val="ConsPlusNormal0"/>
              <w:jc w:val="center"/>
            </w:pPr>
            <w:r>
              <w:t>Примечание</w:t>
            </w:r>
          </w:p>
        </w:tc>
      </w:tr>
      <w:tr w:rsidR="00DA6447">
        <w:tc>
          <w:tcPr>
            <w:tcW w:w="907" w:type="dxa"/>
            <w:vMerge/>
          </w:tcPr>
          <w:p w:rsidR="00DA6447" w:rsidRDefault="00DA6447">
            <w:pPr>
              <w:pStyle w:val="ConsPlusNormal0"/>
            </w:pPr>
          </w:p>
        </w:tc>
        <w:tc>
          <w:tcPr>
            <w:tcW w:w="1134" w:type="dxa"/>
            <w:vMerge w:val="restart"/>
          </w:tcPr>
          <w:p w:rsidR="00DA6447" w:rsidRDefault="004440C5">
            <w:pPr>
              <w:pStyle w:val="ConsPlusNormal0"/>
              <w:jc w:val="center"/>
            </w:pPr>
            <w:r>
              <w:t>на ____ текущий финансовый год</w:t>
            </w:r>
          </w:p>
        </w:tc>
        <w:tc>
          <w:tcPr>
            <w:tcW w:w="1871" w:type="dxa"/>
            <w:gridSpan w:val="2"/>
          </w:tcPr>
          <w:p w:rsidR="00DA6447" w:rsidRDefault="004440C5">
            <w:pPr>
              <w:pStyle w:val="ConsPlusNormal0"/>
              <w:jc w:val="center"/>
            </w:pPr>
            <w:r>
              <w:t>на плановый период ____ - ____ годов</w:t>
            </w:r>
          </w:p>
        </w:tc>
        <w:tc>
          <w:tcPr>
            <w:tcW w:w="1134" w:type="dxa"/>
            <w:vMerge w:val="restart"/>
          </w:tcPr>
          <w:p w:rsidR="00DA6447" w:rsidRDefault="004440C5">
            <w:pPr>
              <w:pStyle w:val="ConsPlusNormal0"/>
              <w:jc w:val="center"/>
            </w:pPr>
            <w:r>
              <w:t>на ____ текущий финансовый год</w:t>
            </w:r>
          </w:p>
        </w:tc>
        <w:tc>
          <w:tcPr>
            <w:tcW w:w="1984" w:type="dxa"/>
            <w:gridSpan w:val="2"/>
          </w:tcPr>
          <w:p w:rsidR="00DA6447" w:rsidRDefault="004440C5">
            <w:pPr>
              <w:pStyle w:val="ConsPlusNormal0"/>
              <w:jc w:val="center"/>
            </w:pPr>
            <w:r>
              <w:t>на плановый период</w:t>
            </w:r>
          </w:p>
          <w:p w:rsidR="00DA6447" w:rsidRDefault="004440C5">
            <w:pPr>
              <w:pStyle w:val="ConsPlusNormal0"/>
              <w:jc w:val="center"/>
            </w:pPr>
            <w:r>
              <w:t>____ - ____ годов</w:t>
            </w:r>
          </w:p>
        </w:tc>
        <w:tc>
          <w:tcPr>
            <w:tcW w:w="2041" w:type="dxa"/>
            <w:vMerge/>
          </w:tcPr>
          <w:p w:rsidR="00DA6447" w:rsidRDefault="00DA6447">
            <w:pPr>
              <w:pStyle w:val="ConsPlusNormal0"/>
            </w:pPr>
          </w:p>
        </w:tc>
      </w:tr>
      <w:tr w:rsidR="00DA6447">
        <w:tc>
          <w:tcPr>
            <w:tcW w:w="907" w:type="dxa"/>
            <w:vMerge/>
          </w:tcPr>
          <w:p w:rsidR="00DA6447" w:rsidRDefault="00DA6447">
            <w:pPr>
              <w:pStyle w:val="ConsPlusNormal0"/>
            </w:pPr>
          </w:p>
        </w:tc>
        <w:tc>
          <w:tcPr>
            <w:tcW w:w="1134" w:type="dxa"/>
            <w:vMerge/>
          </w:tcPr>
          <w:p w:rsidR="00DA6447" w:rsidRDefault="00DA6447">
            <w:pPr>
              <w:pStyle w:val="ConsPlusNormal0"/>
            </w:pPr>
          </w:p>
        </w:tc>
        <w:tc>
          <w:tcPr>
            <w:tcW w:w="964" w:type="dxa"/>
          </w:tcPr>
          <w:p w:rsidR="00DA6447" w:rsidRDefault="004440C5">
            <w:pPr>
              <w:pStyle w:val="ConsPlusNormal0"/>
              <w:jc w:val="center"/>
            </w:pPr>
            <w:r>
              <w:t>первый год</w:t>
            </w:r>
          </w:p>
        </w:tc>
        <w:tc>
          <w:tcPr>
            <w:tcW w:w="907" w:type="dxa"/>
          </w:tcPr>
          <w:p w:rsidR="00DA6447" w:rsidRDefault="004440C5">
            <w:pPr>
              <w:pStyle w:val="ConsPlusNormal0"/>
              <w:jc w:val="center"/>
            </w:pPr>
            <w:r>
              <w:t>второй год</w:t>
            </w:r>
          </w:p>
        </w:tc>
        <w:tc>
          <w:tcPr>
            <w:tcW w:w="1134" w:type="dxa"/>
            <w:vMerge/>
          </w:tcPr>
          <w:p w:rsidR="00DA6447" w:rsidRDefault="00DA6447">
            <w:pPr>
              <w:pStyle w:val="ConsPlusNormal0"/>
            </w:pPr>
          </w:p>
        </w:tc>
        <w:tc>
          <w:tcPr>
            <w:tcW w:w="964" w:type="dxa"/>
          </w:tcPr>
          <w:p w:rsidR="00DA6447" w:rsidRDefault="004440C5">
            <w:pPr>
              <w:pStyle w:val="ConsPlusNormal0"/>
              <w:jc w:val="center"/>
            </w:pPr>
            <w:r>
              <w:t>первый год</w:t>
            </w:r>
          </w:p>
        </w:tc>
        <w:tc>
          <w:tcPr>
            <w:tcW w:w="1020" w:type="dxa"/>
          </w:tcPr>
          <w:p w:rsidR="00DA6447" w:rsidRDefault="004440C5">
            <w:pPr>
              <w:pStyle w:val="ConsPlusNormal0"/>
              <w:jc w:val="center"/>
            </w:pPr>
            <w:r>
              <w:t>второй год</w:t>
            </w:r>
          </w:p>
        </w:tc>
        <w:tc>
          <w:tcPr>
            <w:tcW w:w="2041" w:type="dxa"/>
            <w:vMerge/>
          </w:tcPr>
          <w:p w:rsidR="00DA6447" w:rsidRDefault="00DA6447">
            <w:pPr>
              <w:pStyle w:val="ConsPlusNormal0"/>
            </w:pPr>
          </w:p>
        </w:tc>
      </w:tr>
      <w:tr w:rsidR="00DA6447">
        <w:tc>
          <w:tcPr>
            <w:tcW w:w="907" w:type="dxa"/>
          </w:tcPr>
          <w:p w:rsidR="00DA6447" w:rsidRDefault="004440C5">
            <w:pPr>
              <w:pStyle w:val="ConsPlusNormal0"/>
              <w:jc w:val="center"/>
            </w:pPr>
            <w:r>
              <w:t>2</w:t>
            </w:r>
          </w:p>
        </w:tc>
        <w:tc>
          <w:tcPr>
            <w:tcW w:w="1134" w:type="dxa"/>
          </w:tcPr>
          <w:p w:rsidR="00DA6447" w:rsidRDefault="004440C5">
            <w:pPr>
              <w:pStyle w:val="ConsPlusNormal0"/>
              <w:jc w:val="center"/>
            </w:pPr>
            <w:r>
              <w:t>10</w:t>
            </w:r>
          </w:p>
        </w:tc>
        <w:tc>
          <w:tcPr>
            <w:tcW w:w="964" w:type="dxa"/>
          </w:tcPr>
          <w:p w:rsidR="00DA6447" w:rsidRDefault="004440C5">
            <w:pPr>
              <w:pStyle w:val="ConsPlusNormal0"/>
              <w:jc w:val="center"/>
            </w:pPr>
            <w:r>
              <w:t>11</w:t>
            </w:r>
          </w:p>
        </w:tc>
        <w:tc>
          <w:tcPr>
            <w:tcW w:w="907" w:type="dxa"/>
          </w:tcPr>
          <w:p w:rsidR="00DA6447" w:rsidRDefault="004440C5">
            <w:pPr>
              <w:pStyle w:val="ConsPlusNormal0"/>
              <w:jc w:val="center"/>
            </w:pPr>
            <w:r>
              <w:t>12</w:t>
            </w:r>
          </w:p>
        </w:tc>
        <w:tc>
          <w:tcPr>
            <w:tcW w:w="1134" w:type="dxa"/>
          </w:tcPr>
          <w:p w:rsidR="00DA6447" w:rsidRDefault="004440C5">
            <w:pPr>
              <w:pStyle w:val="ConsPlusNormal0"/>
              <w:jc w:val="center"/>
            </w:pPr>
            <w:r>
              <w:t>13</w:t>
            </w:r>
          </w:p>
        </w:tc>
        <w:tc>
          <w:tcPr>
            <w:tcW w:w="964" w:type="dxa"/>
          </w:tcPr>
          <w:p w:rsidR="00DA6447" w:rsidRDefault="004440C5">
            <w:pPr>
              <w:pStyle w:val="ConsPlusNormal0"/>
              <w:jc w:val="center"/>
            </w:pPr>
            <w:r>
              <w:t>14</w:t>
            </w:r>
          </w:p>
        </w:tc>
        <w:tc>
          <w:tcPr>
            <w:tcW w:w="1020" w:type="dxa"/>
          </w:tcPr>
          <w:p w:rsidR="00DA6447" w:rsidRDefault="004440C5">
            <w:pPr>
              <w:pStyle w:val="ConsPlusNormal0"/>
              <w:jc w:val="center"/>
            </w:pPr>
            <w:r>
              <w:t>15</w:t>
            </w:r>
          </w:p>
        </w:tc>
        <w:tc>
          <w:tcPr>
            <w:tcW w:w="2041" w:type="dxa"/>
          </w:tcPr>
          <w:p w:rsidR="00DA6447" w:rsidRDefault="004440C5">
            <w:pPr>
              <w:pStyle w:val="ConsPlusNormal0"/>
              <w:jc w:val="center"/>
            </w:pPr>
            <w:r>
              <w:t>16</w:t>
            </w:r>
          </w:p>
        </w:tc>
      </w:tr>
      <w:tr w:rsidR="00DA6447">
        <w:tc>
          <w:tcPr>
            <w:tcW w:w="907" w:type="dxa"/>
          </w:tcPr>
          <w:p w:rsidR="00DA6447" w:rsidRDefault="00DA6447">
            <w:pPr>
              <w:pStyle w:val="ConsPlusNormal0"/>
            </w:pPr>
          </w:p>
        </w:tc>
        <w:tc>
          <w:tcPr>
            <w:tcW w:w="1134" w:type="dxa"/>
          </w:tcPr>
          <w:p w:rsidR="00DA6447" w:rsidRDefault="00DA6447">
            <w:pPr>
              <w:pStyle w:val="ConsPlusNormal0"/>
            </w:pPr>
          </w:p>
        </w:tc>
        <w:tc>
          <w:tcPr>
            <w:tcW w:w="964" w:type="dxa"/>
          </w:tcPr>
          <w:p w:rsidR="00DA6447" w:rsidRDefault="00DA6447">
            <w:pPr>
              <w:pStyle w:val="ConsPlusNormal0"/>
            </w:pPr>
          </w:p>
        </w:tc>
        <w:tc>
          <w:tcPr>
            <w:tcW w:w="907" w:type="dxa"/>
          </w:tcPr>
          <w:p w:rsidR="00DA6447" w:rsidRDefault="00DA6447">
            <w:pPr>
              <w:pStyle w:val="ConsPlusNormal0"/>
            </w:pPr>
          </w:p>
        </w:tc>
        <w:tc>
          <w:tcPr>
            <w:tcW w:w="113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2041" w:type="dxa"/>
          </w:tcPr>
          <w:p w:rsidR="00DA6447" w:rsidRDefault="00DA6447">
            <w:pPr>
              <w:pStyle w:val="ConsPlusNormal0"/>
            </w:pPr>
          </w:p>
        </w:tc>
      </w:tr>
      <w:tr w:rsidR="00DA6447">
        <w:tc>
          <w:tcPr>
            <w:tcW w:w="907" w:type="dxa"/>
          </w:tcPr>
          <w:p w:rsidR="00DA6447" w:rsidRDefault="00DA6447">
            <w:pPr>
              <w:pStyle w:val="ConsPlusNormal0"/>
            </w:pPr>
          </w:p>
        </w:tc>
        <w:tc>
          <w:tcPr>
            <w:tcW w:w="1134" w:type="dxa"/>
          </w:tcPr>
          <w:p w:rsidR="00DA6447" w:rsidRDefault="00DA6447">
            <w:pPr>
              <w:pStyle w:val="ConsPlusNormal0"/>
            </w:pPr>
          </w:p>
        </w:tc>
        <w:tc>
          <w:tcPr>
            <w:tcW w:w="964" w:type="dxa"/>
          </w:tcPr>
          <w:p w:rsidR="00DA6447" w:rsidRDefault="00DA6447">
            <w:pPr>
              <w:pStyle w:val="ConsPlusNormal0"/>
            </w:pPr>
          </w:p>
        </w:tc>
        <w:tc>
          <w:tcPr>
            <w:tcW w:w="907" w:type="dxa"/>
          </w:tcPr>
          <w:p w:rsidR="00DA6447" w:rsidRDefault="00DA6447">
            <w:pPr>
              <w:pStyle w:val="ConsPlusNormal0"/>
            </w:pPr>
          </w:p>
        </w:tc>
        <w:tc>
          <w:tcPr>
            <w:tcW w:w="113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2041" w:type="dxa"/>
          </w:tcPr>
          <w:p w:rsidR="00DA6447" w:rsidRDefault="00DA6447">
            <w:pPr>
              <w:pStyle w:val="ConsPlusNormal0"/>
            </w:pPr>
          </w:p>
        </w:tc>
      </w:tr>
      <w:tr w:rsidR="00DA6447">
        <w:tblPrEx>
          <w:tblBorders>
            <w:right w:val="nil"/>
          </w:tblBorders>
        </w:tblPrEx>
        <w:tc>
          <w:tcPr>
            <w:tcW w:w="907" w:type="dxa"/>
          </w:tcPr>
          <w:p w:rsidR="00DA6447" w:rsidRDefault="004440C5">
            <w:pPr>
              <w:pStyle w:val="ConsPlusNormal0"/>
              <w:jc w:val="center"/>
            </w:pPr>
            <w:r>
              <w:t>X</w:t>
            </w:r>
          </w:p>
        </w:tc>
        <w:tc>
          <w:tcPr>
            <w:tcW w:w="1134" w:type="dxa"/>
          </w:tcPr>
          <w:p w:rsidR="00DA6447" w:rsidRDefault="00DA6447">
            <w:pPr>
              <w:pStyle w:val="ConsPlusNormal0"/>
            </w:pPr>
          </w:p>
        </w:tc>
        <w:tc>
          <w:tcPr>
            <w:tcW w:w="964" w:type="dxa"/>
          </w:tcPr>
          <w:p w:rsidR="00DA6447" w:rsidRDefault="00DA6447">
            <w:pPr>
              <w:pStyle w:val="ConsPlusNormal0"/>
            </w:pPr>
          </w:p>
        </w:tc>
        <w:tc>
          <w:tcPr>
            <w:tcW w:w="907" w:type="dxa"/>
          </w:tcPr>
          <w:p w:rsidR="00DA6447" w:rsidRDefault="00DA6447">
            <w:pPr>
              <w:pStyle w:val="ConsPlusNormal0"/>
            </w:pPr>
          </w:p>
        </w:tc>
        <w:tc>
          <w:tcPr>
            <w:tcW w:w="113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2041"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2.2. Лимиты бюджетных обязательств за счет связанных</w:t>
      </w:r>
    </w:p>
    <w:p w:rsidR="00DA6447" w:rsidRDefault="004440C5">
      <w:pPr>
        <w:pStyle w:val="ConsPlusNonformat0"/>
        <w:jc w:val="both"/>
      </w:pPr>
      <w:r>
        <w:t xml:space="preserve">              иностранных кредитов в текущем финансовом году</w:t>
      </w:r>
    </w:p>
    <w:p w:rsidR="00DA6447" w:rsidRDefault="00DA6447">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DA6447">
        <w:tc>
          <w:tcPr>
            <w:tcW w:w="2154" w:type="dxa"/>
          </w:tcPr>
          <w:p w:rsidR="00DA6447" w:rsidRDefault="004440C5">
            <w:pPr>
              <w:pStyle w:val="ConsPlusNormal0"/>
              <w:jc w:val="center"/>
            </w:pPr>
            <w:r>
              <w:t>Код объекта капитального вложения (мероприятия по информатизации)</w:t>
            </w:r>
          </w:p>
        </w:tc>
        <w:tc>
          <w:tcPr>
            <w:tcW w:w="794" w:type="dxa"/>
          </w:tcPr>
          <w:p w:rsidR="00DA6447" w:rsidRDefault="004440C5">
            <w:pPr>
              <w:pStyle w:val="ConsPlusNormal0"/>
              <w:jc w:val="center"/>
            </w:pPr>
            <w:r>
              <w:t>Код по БК</w:t>
            </w:r>
          </w:p>
        </w:tc>
        <w:tc>
          <w:tcPr>
            <w:tcW w:w="1247" w:type="dxa"/>
          </w:tcPr>
          <w:p w:rsidR="00DA6447" w:rsidRDefault="004440C5">
            <w:pPr>
              <w:pStyle w:val="ConsPlusNormal0"/>
              <w:jc w:val="center"/>
            </w:pPr>
            <w:r>
              <w:t>Получено</w:t>
            </w:r>
          </w:p>
        </w:tc>
        <w:tc>
          <w:tcPr>
            <w:tcW w:w="1644" w:type="dxa"/>
          </w:tcPr>
          <w:p w:rsidR="00DA6447" w:rsidRDefault="004440C5">
            <w:pPr>
              <w:pStyle w:val="ConsPlusNormal0"/>
              <w:jc w:val="center"/>
            </w:pPr>
            <w:r>
              <w:t>Распределено</w:t>
            </w:r>
          </w:p>
        </w:tc>
        <w:tc>
          <w:tcPr>
            <w:tcW w:w="1644" w:type="dxa"/>
          </w:tcPr>
          <w:p w:rsidR="00DA6447" w:rsidRDefault="004440C5">
            <w:pPr>
              <w:pStyle w:val="ConsPlusNormal0"/>
              <w:jc w:val="center"/>
            </w:pPr>
            <w:r>
              <w:t>Подлежит распределению</w:t>
            </w:r>
          </w:p>
        </w:tc>
        <w:tc>
          <w:tcPr>
            <w:tcW w:w="1587" w:type="dxa"/>
          </w:tcPr>
          <w:p w:rsidR="00DA6447" w:rsidRDefault="004440C5">
            <w:pPr>
              <w:pStyle w:val="ConsPlusNormal0"/>
              <w:jc w:val="center"/>
            </w:pPr>
            <w:r>
              <w:t>Примечание</w:t>
            </w:r>
          </w:p>
        </w:tc>
      </w:tr>
      <w:tr w:rsidR="00DA6447">
        <w:tc>
          <w:tcPr>
            <w:tcW w:w="2154" w:type="dxa"/>
          </w:tcPr>
          <w:p w:rsidR="00DA6447" w:rsidRDefault="004440C5">
            <w:pPr>
              <w:pStyle w:val="ConsPlusNormal0"/>
              <w:jc w:val="center"/>
            </w:pPr>
            <w:r>
              <w:t>1</w:t>
            </w:r>
          </w:p>
        </w:tc>
        <w:tc>
          <w:tcPr>
            <w:tcW w:w="794" w:type="dxa"/>
          </w:tcPr>
          <w:p w:rsidR="00DA6447" w:rsidRDefault="004440C5">
            <w:pPr>
              <w:pStyle w:val="ConsPlusNormal0"/>
              <w:jc w:val="center"/>
            </w:pPr>
            <w:r>
              <w:t>2</w:t>
            </w:r>
          </w:p>
        </w:tc>
        <w:tc>
          <w:tcPr>
            <w:tcW w:w="1247" w:type="dxa"/>
          </w:tcPr>
          <w:p w:rsidR="00DA6447" w:rsidRDefault="004440C5">
            <w:pPr>
              <w:pStyle w:val="ConsPlusNormal0"/>
              <w:jc w:val="center"/>
            </w:pPr>
            <w:r>
              <w:t>3</w:t>
            </w:r>
          </w:p>
        </w:tc>
        <w:tc>
          <w:tcPr>
            <w:tcW w:w="1644" w:type="dxa"/>
          </w:tcPr>
          <w:p w:rsidR="00DA6447" w:rsidRDefault="004440C5">
            <w:pPr>
              <w:pStyle w:val="ConsPlusNormal0"/>
              <w:jc w:val="center"/>
            </w:pPr>
            <w:r>
              <w:t>4</w:t>
            </w:r>
          </w:p>
        </w:tc>
        <w:tc>
          <w:tcPr>
            <w:tcW w:w="1644" w:type="dxa"/>
          </w:tcPr>
          <w:p w:rsidR="00DA6447" w:rsidRDefault="004440C5">
            <w:pPr>
              <w:pStyle w:val="ConsPlusNormal0"/>
              <w:jc w:val="center"/>
            </w:pPr>
            <w:r>
              <w:t>5</w:t>
            </w:r>
          </w:p>
        </w:tc>
        <w:tc>
          <w:tcPr>
            <w:tcW w:w="1587" w:type="dxa"/>
          </w:tcPr>
          <w:p w:rsidR="00DA6447" w:rsidRDefault="004440C5">
            <w:pPr>
              <w:pStyle w:val="ConsPlusNormal0"/>
              <w:jc w:val="center"/>
            </w:pPr>
            <w:r>
              <w:t>6</w:t>
            </w:r>
          </w:p>
        </w:tc>
      </w:tr>
      <w:tr w:rsidR="00DA6447">
        <w:tc>
          <w:tcPr>
            <w:tcW w:w="2154" w:type="dxa"/>
          </w:tcPr>
          <w:p w:rsidR="00DA6447" w:rsidRDefault="00DA6447">
            <w:pPr>
              <w:pStyle w:val="ConsPlusNormal0"/>
            </w:pPr>
          </w:p>
        </w:tc>
        <w:tc>
          <w:tcPr>
            <w:tcW w:w="794" w:type="dxa"/>
          </w:tcPr>
          <w:p w:rsidR="00DA6447" w:rsidRDefault="00DA6447">
            <w:pPr>
              <w:pStyle w:val="ConsPlusNormal0"/>
            </w:pPr>
          </w:p>
        </w:tc>
        <w:tc>
          <w:tcPr>
            <w:tcW w:w="1247" w:type="dxa"/>
          </w:tcPr>
          <w:p w:rsidR="00DA6447" w:rsidRDefault="00DA6447">
            <w:pPr>
              <w:pStyle w:val="ConsPlusNormal0"/>
            </w:pPr>
          </w:p>
        </w:tc>
        <w:tc>
          <w:tcPr>
            <w:tcW w:w="1644" w:type="dxa"/>
          </w:tcPr>
          <w:p w:rsidR="00DA6447" w:rsidRDefault="00DA6447">
            <w:pPr>
              <w:pStyle w:val="ConsPlusNormal0"/>
            </w:pPr>
          </w:p>
        </w:tc>
        <w:tc>
          <w:tcPr>
            <w:tcW w:w="1644" w:type="dxa"/>
          </w:tcPr>
          <w:p w:rsidR="00DA6447" w:rsidRDefault="00DA6447">
            <w:pPr>
              <w:pStyle w:val="ConsPlusNormal0"/>
            </w:pPr>
          </w:p>
        </w:tc>
        <w:tc>
          <w:tcPr>
            <w:tcW w:w="1587" w:type="dxa"/>
          </w:tcPr>
          <w:p w:rsidR="00DA6447" w:rsidRDefault="00DA6447">
            <w:pPr>
              <w:pStyle w:val="ConsPlusNormal0"/>
            </w:pPr>
          </w:p>
        </w:tc>
      </w:tr>
      <w:tr w:rsidR="00DA6447">
        <w:tc>
          <w:tcPr>
            <w:tcW w:w="2154" w:type="dxa"/>
          </w:tcPr>
          <w:p w:rsidR="00DA6447" w:rsidRDefault="00DA6447">
            <w:pPr>
              <w:pStyle w:val="ConsPlusNormal0"/>
            </w:pPr>
          </w:p>
        </w:tc>
        <w:tc>
          <w:tcPr>
            <w:tcW w:w="794" w:type="dxa"/>
          </w:tcPr>
          <w:p w:rsidR="00DA6447" w:rsidRDefault="00DA6447">
            <w:pPr>
              <w:pStyle w:val="ConsPlusNormal0"/>
            </w:pPr>
          </w:p>
        </w:tc>
        <w:tc>
          <w:tcPr>
            <w:tcW w:w="1247" w:type="dxa"/>
          </w:tcPr>
          <w:p w:rsidR="00DA6447" w:rsidRDefault="00DA6447">
            <w:pPr>
              <w:pStyle w:val="ConsPlusNormal0"/>
            </w:pPr>
          </w:p>
        </w:tc>
        <w:tc>
          <w:tcPr>
            <w:tcW w:w="1644" w:type="dxa"/>
          </w:tcPr>
          <w:p w:rsidR="00DA6447" w:rsidRDefault="00DA6447">
            <w:pPr>
              <w:pStyle w:val="ConsPlusNormal0"/>
            </w:pPr>
          </w:p>
        </w:tc>
        <w:tc>
          <w:tcPr>
            <w:tcW w:w="1644" w:type="dxa"/>
          </w:tcPr>
          <w:p w:rsidR="00DA6447" w:rsidRDefault="00DA6447">
            <w:pPr>
              <w:pStyle w:val="ConsPlusNormal0"/>
            </w:pPr>
          </w:p>
        </w:tc>
        <w:tc>
          <w:tcPr>
            <w:tcW w:w="1587" w:type="dxa"/>
          </w:tcPr>
          <w:p w:rsidR="00DA6447" w:rsidRDefault="00DA6447">
            <w:pPr>
              <w:pStyle w:val="ConsPlusNormal0"/>
            </w:pPr>
          </w:p>
        </w:tc>
      </w:tr>
      <w:tr w:rsidR="00DA6447">
        <w:tblPrEx>
          <w:tblBorders>
            <w:left w:val="nil"/>
            <w:right w:val="nil"/>
          </w:tblBorders>
        </w:tblPrEx>
        <w:tc>
          <w:tcPr>
            <w:tcW w:w="2154" w:type="dxa"/>
            <w:tcBorders>
              <w:left w:val="nil"/>
              <w:bottom w:val="nil"/>
              <w:right w:val="nil"/>
            </w:tcBorders>
          </w:tcPr>
          <w:p w:rsidR="00DA6447" w:rsidRDefault="00DA6447">
            <w:pPr>
              <w:pStyle w:val="ConsPlusNormal0"/>
            </w:pPr>
          </w:p>
        </w:tc>
        <w:tc>
          <w:tcPr>
            <w:tcW w:w="794" w:type="dxa"/>
            <w:tcBorders>
              <w:left w:val="nil"/>
              <w:bottom w:val="nil"/>
            </w:tcBorders>
          </w:tcPr>
          <w:p w:rsidR="00DA6447" w:rsidRDefault="004440C5">
            <w:pPr>
              <w:pStyle w:val="ConsPlusNormal0"/>
            </w:pPr>
            <w:r>
              <w:t>Итого</w:t>
            </w:r>
          </w:p>
        </w:tc>
        <w:tc>
          <w:tcPr>
            <w:tcW w:w="1247" w:type="dxa"/>
          </w:tcPr>
          <w:p w:rsidR="00DA6447" w:rsidRDefault="00DA6447">
            <w:pPr>
              <w:pStyle w:val="ConsPlusNormal0"/>
            </w:pPr>
          </w:p>
        </w:tc>
        <w:tc>
          <w:tcPr>
            <w:tcW w:w="1644" w:type="dxa"/>
          </w:tcPr>
          <w:p w:rsidR="00DA6447" w:rsidRDefault="00DA6447">
            <w:pPr>
              <w:pStyle w:val="ConsPlusNormal0"/>
            </w:pPr>
          </w:p>
        </w:tc>
        <w:tc>
          <w:tcPr>
            <w:tcW w:w="1644" w:type="dxa"/>
          </w:tcPr>
          <w:p w:rsidR="00DA6447" w:rsidRDefault="00DA6447">
            <w:pPr>
              <w:pStyle w:val="ConsPlusNormal0"/>
            </w:pPr>
          </w:p>
        </w:tc>
        <w:tc>
          <w:tcPr>
            <w:tcW w:w="158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2.3. Лимиты бюджетных обязательств в иностранной валюте</w:t>
      </w:r>
    </w:p>
    <w:p w:rsidR="00DA6447" w:rsidRDefault="004440C5">
      <w:pPr>
        <w:pStyle w:val="ConsPlusNonformat0"/>
        <w:jc w:val="both"/>
      </w:pPr>
      <w:r>
        <w:t xml:space="preserve">            в текущем финансовом году (в рублевом эквиваленте)</w:t>
      </w:r>
    </w:p>
    <w:p w:rsidR="00DA6447" w:rsidRDefault="00DA6447">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DA6447">
        <w:tc>
          <w:tcPr>
            <w:tcW w:w="2154" w:type="dxa"/>
          </w:tcPr>
          <w:p w:rsidR="00DA6447" w:rsidRDefault="004440C5">
            <w:pPr>
              <w:pStyle w:val="ConsPlusNormal0"/>
              <w:jc w:val="center"/>
            </w:pPr>
            <w:r>
              <w:t>Код объекта капитального вложения (мероприятия по информатизации)</w:t>
            </w:r>
          </w:p>
        </w:tc>
        <w:tc>
          <w:tcPr>
            <w:tcW w:w="794" w:type="dxa"/>
          </w:tcPr>
          <w:p w:rsidR="00DA6447" w:rsidRDefault="004440C5">
            <w:pPr>
              <w:pStyle w:val="ConsPlusNormal0"/>
              <w:jc w:val="center"/>
            </w:pPr>
            <w:r>
              <w:t>Код по БК</w:t>
            </w:r>
          </w:p>
        </w:tc>
        <w:tc>
          <w:tcPr>
            <w:tcW w:w="1247" w:type="dxa"/>
          </w:tcPr>
          <w:p w:rsidR="00DA6447" w:rsidRDefault="004440C5">
            <w:pPr>
              <w:pStyle w:val="ConsPlusNormal0"/>
              <w:jc w:val="center"/>
            </w:pPr>
            <w:r>
              <w:t>Получено</w:t>
            </w:r>
          </w:p>
        </w:tc>
        <w:tc>
          <w:tcPr>
            <w:tcW w:w="1644" w:type="dxa"/>
          </w:tcPr>
          <w:p w:rsidR="00DA6447" w:rsidRDefault="004440C5">
            <w:pPr>
              <w:pStyle w:val="ConsPlusNormal0"/>
              <w:jc w:val="center"/>
            </w:pPr>
            <w:r>
              <w:t>Распределено</w:t>
            </w:r>
          </w:p>
        </w:tc>
        <w:tc>
          <w:tcPr>
            <w:tcW w:w="1644" w:type="dxa"/>
          </w:tcPr>
          <w:p w:rsidR="00DA6447" w:rsidRDefault="004440C5">
            <w:pPr>
              <w:pStyle w:val="ConsPlusNormal0"/>
              <w:jc w:val="center"/>
            </w:pPr>
            <w:r>
              <w:t>Подлежит распределению</w:t>
            </w:r>
          </w:p>
        </w:tc>
        <w:tc>
          <w:tcPr>
            <w:tcW w:w="1587" w:type="dxa"/>
          </w:tcPr>
          <w:p w:rsidR="00DA6447" w:rsidRDefault="004440C5">
            <w:pPr>
              <w:pStyle w:val="ConsPlusNormal0"/>
              <w:jc w:val="center"/>
            </w:pPr>
            <w:r>
              <w:t>Примечание</w:t>
            </w:r>
          </w:p>
        </w:tc>
      </w:tr>
      <w:tr w:rsidR="00DA6447">
        <w:tc>
          <w:tcPr>
            <w:tcW w:w="2154" w:type="dxa"/>
          </w:tcPr>
          <w:p w:rsidR="00DA6447" w:rsidRDefault="004440C5">
            <w:pPr>
              <w:pStyle w:val="ConsPlusNormal0"/>
              <w:jc w:val="center"/>
            </w:pPr>
            <w:r>
              <w:t>1</w:t>
            </w:r>
          </w:p>
        </w:tc>
        <w:tc>
          <w:tcPr>
            <w:tcW w:w="794" w:type="dxa"/>
          </w:tcPr>
          <w:p w:rsidR="00DA6447" w:rsidRDefault="004440C5">
            <w:pPr>
              <w:pStyle w:val="ConsPlusNormal0"/>
              <w:jc w:val="center"/>
            </w:pPr>
            <w:r>
              <w:t>2</w:t>
            </w:r>
          </w:p>
        </w:tc>
        <w:tc>
          <w:tcPr>
            <w:tcW w:w="1247" w:type="dxa"/>
          </w:tcPr>
          <w:p w:rsidR="00DA6447" w:rsidRDefault="004440C5">
            <w:pPr>
              <w:pStyle w:val="ConsPlusNormal0"/>
              <w:jc w:val="center"/>
            </w:pPr>
            <w:r>
              <w:t>3</w:t>
            </w:r>
          </w:p>
        </w:tc>
        <w:tc>
          <w:tcPr>
            <w:tcW w:w="1644" w:type="dxa"/>
          </w:tcPr>
          <w:p w:rsidR="00DA6447" w:rsidRDefault="004440C5">
            <w:pPr>
              <w:pStyle w:val="ConsPlusNormal0"/>
              <w:jc w:val="center"/>
            </w:pPr>
            <w:r>
              <w:t>4</w:t>
            </w:r>
          </w:p>
        </w:tc>
        <w:tc>
          <w:tcPr>
            <w:tcW w:w="1644" w:type="dxa"/>
          </w:tcPr>
          <w:p w:rsidR="00DA6447" w:rsidRDefault="004440C5">
            <w:pPr>
              <w:pStyle w:val="ConsPlusNormal0"/>
              <w:jc w:val="center"/>
            </w:pPr>
            <w:r>
              <w:t>5</w:t>
            </w:r>
          </w:p>
        </w:tc>
        <w:tc>
          <w:tcPr>
            <w:tcW w:w="1587" w:type="dxa"/>
          </w:tcPr>
          <w:p w:rsidR="00DA6447" w:rsidRDefault="004440C5">
            <w:pPr>
              <w:pStyle w:val="ConsPlusNormal0"/>
              <w:jc w:val="center"/>
            </w:pPr>
            <w:r>
              <w:t>6</w:t>
            </w:r>
          </w:p>
        </w:tc>
      </w:tr>
      <w:tr w:rsidR="00DA6447">
        <w:tc>
          <w:tcPr>
            <w:tcW w:w="2154" w:type="dxa"/>
          </w:tcPr>
          <w:p w:rsidR="00DA6447" w:rsidRDefault="00DA6447">
            <w:pPr>
              <w:pStyle w:val="ConsPlusNormal0"/>
            </w:pPr>
          </w:p>
        </w:tc>
        <w:tc>
          <w:tcPr>
            <w:tcW w:w="794" w:type="dxa"/>
          </w:tcPr>
          <w:p w:rsidR="00DA6447" w:rsidRDefault="00DA6447">
            <w:pPr>
              <w:pStyle w:val="ConsPlusNormal0"/>
            </w:pPr>
          </w:p>
        </w:tc>
        <w:tc>
          <w:tcPr>
            <w:tcW w:w="1247" w:type="dxa"/>
          </w:tcPr>
          <w:p w:rsidR="00DA6447" w:rsidRDefault="00DA6447">
            <w:pPr>
              <w:pStyle w:val="ConsPlusNormal0"/>
            </w:pPr>
          </w:p>
        </w:tc>
        <w:tc>
          <w:tcPr>
            <w:tcW w:w="1644" w:type="dxa"/>
          </w:tcPr>
          <w:p w:rsidR="00DA6447" w:rsidRDefault="00DA6447">
            <w:pPr>
              <w:pStyle w:val="ConsPlusNormal0"/>
            </w:pPr>
          </w:p>
        </w:tc>
        <w:tc>
          <w:tcPr>
            <w:tcW w:w="1644" w:type="dxa"/>
          </w:tcPr>
          <w:p w:rsidR="00DA6447" w:rsidRDefault="00DA6447">
            <w:pPr>
              <w:pStyle w:val="ConsPlusNormal0"/>
            </w:pPr>
          </w:p>
        </w:tc>
        <w:tc>
          <w:tcPr>
            <w:tcW w:w="1587" w:type="dxa"/>
          </w:tcPr>
          <w:p w:rsidR="00DA6447" w:rsidRDefault="00DA6447">
            <w:pPr>
              <w:pStyle w:val="ConsPlusNormal0"/>
            </w:pPr>
          </w:p>
        </w:tc>
      </w:tr>
      <w:tr w:rsidR="00DA6447">
        <w:tc>
          <w:tcPr>
            <w:tcW w:w="2154" w:type="dxa"/>
          </w:tcPr>
          <w:p w:rsidR="00DA6447" w:rsidRDefault="00DA6447">
            <w:pPr>
              <w:pStyle w:val="ConsPlusNormal0"/>
            </w:pPr>
          </w:p>
        </w:tc>
        <w:tc>
          <w:tcPr>
            <w:tcW w:w="794" w:type="dxa"/>
          </w:tcPr>
          <w:p w:rsidR="00DA6447" w:rsidRDefault="00DA6447">
            <w:pPr>
              <w:pStyle w:val="ConsPlusNormal0"/>
            </w:pPr>
          </w:p>
        </w:tc>
        <w:tc>
          <w:tcPr>
            <w:tcW w:w="1247" w:type="dxa"/>
          </w:tcPr>
          <w:p w:rsidR="00DA6447" w:rsidRDefault="00DA6447">
            <w:pPr>
              <w:pStyle w:val="ConsPlusNormal0"/>
            </w:pPr>
          </w:p>
        </w:tc>
        <w:tc>
          <w:tcPr>
            <w:tcW w:w="1644" w:type="dxa"/>
          </w:tcPr>
          <w:p w:rsidR="00DA6447" w:rsidRDefault="00DA6447">
            <w:pPr>
              <w:pStyle w:val="ConsPlusNormal0"/>
            </w:pPr>
          </w:p>
        </w:tc>
        <w:tc>
          <w:tcPr>
            <w:tcW w:w="1644" w:type="dxa"/>
          </w:tcPr>
          <w:p w:rsidR="00DA6447" w:rsidRDefault="00DA6447">
            <w:pPr>
              <w:pStyle w:val="ConsPlusNormal0"/>
            </w:pPr>
          </w:p>
        </w:tc>
        <w:tc>
          <w:tcPr>
            <w:tcW w:w="1587" w:type="dxa"/>
          </w:tcPr>
          <w:p w:rsidR="00DA6447" w:rsidRDefault="00DA6447">
            <w:pPr>
              <w:pStyle w:val="ConsPlusNormal0"/>
            </w:pPr>
          </w:p>
        </w:tc>
      </w:tr>
      <w:tr w:rsidR="00DA6447">
        <w:tblPrEx>
          <w:tblBorders>
            <w:left w:val="nil"/>
            <w:right w:val="nil"/>
          </w:tblBorders>
        </w:tblPrEx>
        <w:tc>
          <w:tcPr>
            <w:tcW w:w="2154" w:type="dxa"/>
            <w:tcBorders>
              <w:left w:val="nil"/>
              <w:bottom w:val="nil"/>
              <w:right w:val="nil"/>
            </w:tcBorders>
          </w:tcPr>
          <w:p w:rsidR="00DA6447" w:rsidRDefault="00DA6447">
            <w:pPr>
              <w:pStyle w:val="ConsPlusNormal0"/>
            </w:pPr>
          </w:p>
        </w:tc>
        <w:tc>
          <w:tcPr>
            <w:tcW w:w="794" w:type="dxa"/>
            <w:tcBorders>
              <w:left w:val="nil"/>
              <w:bottom w:val="nil"/>
            </w:tcBorders>
          </w:tcPr>
          <w:p w:rsidR="00DA6447" w:rsidRDefault="004440C5">
            <w:pPr>
              <w:pStyle w:val="ConsPlusNormal0"/>
            </w:pPr>
            <w:r>
              <w:t>Итого</w:t>
            </w:r>
          </w:p>
        </w:tc>
        <w:tc>
          <w:tcPr>
            <w:tcW w:w="1247" w:type="dxa"/>
          </w:tcPr>
          <w:p w:rsidR="00DA6447" w:rsidRDefault="00DA6447">
            <w:pPr>
              <w:pStyle w:val="ConsPlusNormal0"/>
            </w:pPr>
          </w:p>
        </w:tc>
        <w:tc>
          <w:tcPr>
            <w:tcW w:w="1644" w:type="dxa"/>
          </w:tcPr>
          <w:p w:rsidR="00DA6447" w:rsidRDefault="00DA6447">
            <w:pPr>
              <w:pStyle w:val="ConsPlusNormal0"/>
            </w:pPr>
          </w:p>
        </w:tc>
        <w:tc>
          <w:tcPr>
            <w:tcW w:w="1644" w:type="dxa"/>
          </w:tcPr>
          <w:p w:rsidR="00DA6447" w:rsidRDefault="00DA6447">
            <w:pPr>
              <w:pStyle w:val="ConsPlusNormal0"/>
            </w:pPr>
          </w:p>
        </w:tc>
        <w:tc>
          <w:tcPr>
            <w:tcW w:w="158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0531785, с. 3</w:t>
      </w:r>
    </w:p>
    <w:p w:rsidR="00DA6447" w:rsidRDefault="00DA6447">
      <w:pPr>
        <w:pStyle w:val="ConsPlusNonformat0"/>
        <w:jc w:val="both"/>
      </w:pPr>
    </w:p>
    <w:p w:rsidR="00DA6447" w:rsidRDefault="004440C5">
      <w:pPr>
        <w:pStyle w:val="ConsPlusNonformat0"/>
        <w:jc w:val="both"/>
      </w:pPr>
      <w:r>
        <w:t xml:space="preserve">                                                 Номер лицевого счета _____</w:t>
      </w:r>
    </w:p>
    <w:p w:rsidR="00DA6447" w:rsidRDefault="004440C5">
      <w:pPr>
        <w:pStyle w:val="ConsPlusNonformat0"/>
        <w:jc w:val="both"/>
      </w:pPr>
      <w:r>
        <w:t xml:space="preserve">                          </w:t>
      </w:r>
      <w:r>
        <w:t xml:space="preserve">                       на "__" __________ 20__ г.</w:t>
      </w:r>
    </w:p>
    <w:p w:rsidR="00DA6447" w:rsidRDefault="00DA6447">
      <w:pPr>
        <w:pStyle w:val="ConsPlusNonformat0"/>
        <w:jc w:val="both"/>
      </w:pPr>
    </w:p>
    <w:p w:rsidR="00DA6447" w:rsidRDefault="004440C5">
      <w:pPr>
        <w:pStyle w:val="ConsPlusNonformat0"/>
        <w:jc w:val="both"/>
      </w:pPr>
      <w:r>
        <w:t xml:space="preserve">              3. Доведенные предельные объемы финансирования</w:t>
      </w:r>
    </w:p>
    <w:p w:rsidR="00DA6447" w:rsidRDefault="00DA6447">
      <w:pPr>
        <w:pStyle w:val="ConsPlusNonformat0"/>
        <w:jc w:val="both"/>
      </w:pPr>
    </w:p>
    <w:p w:rsidR="00DA6447" w:rsidRDefault="004440C5">
      <w:pPr>
        <w:pStyle w:val="ConsPlusNonformat0"/>
        <w:jc w:val="both"/>
      </w:pPr>
      <w:r>
        <w:t xml:space="preserve">                   3.1. Предельные объемы финансирования</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DA6447">
        <w:tc>
          <w:tcPr>
            <w:tcW w:w="2551" w:type="dxa"/>
          </w:tcPr>
          <w:p w:rsidR="00DA6447" w:rsidRDefault="004440C5">
            <w:pPr>
              <w:pStyle w:val="ConsPlusNormal0"/>
              <w:jc w:val="center"/>
            </w:pPr>
            <w:r>
              <w:t>Код по БК</w:t>
            </w:r>
          </w:p>
        </w:tc>
        <w:tc>
          <w:tcPr>
            <w:tcW w:w="1247" w:type="dxa"/>
          </w:tcPr>
          <w:p w:rsidR="00DA6447" w:rsidRDefault="004440C5">
            <w:pPr>
              <w:pStyle w:val="ConsPlusNormal0"/>
              <w:jc w:val="center"/>
            </w:pPr>
            <w:r>
              <w:t>Получено</w:t>
            </w:r>
          </w:p>
        </w:tc>
        <w:tc>
          <w:tcPr>
            <w:tcW w:w="1644" w:type="dxa"/>
          </w:tcPr>
          <w:p w:rsidR="00DA6447" w:rsidRDefault="004440C5">
            <w:pPr>
              <w:pStyle w:val="ConsPlusNormal0"/>
              <w:jc w:val="center"/>
            </w:pPr>
            <w:r>
              <w:t>Распределено</w:t>
            </w:r>
          </w:p>
        </w:tc>
        <w:tc>
          <w:tcPr>
            <w:tcW w:w="2041" w:type="dxa"/>
          </w:tcPr>
          <w:p w:rsidR="00DA6447" w:rsidRDefault="004440C5">
            <w:pPr>
              <w:pStyle w:val="ConsPlusNormal0"/>
              <w:jc w:val="center"/>
            </w:pPr>
            <w:r>
              <w:t>Подлежит распределению</w:t>
            </w:r>
          </w:p>
        </w:tc>
        <w:tc>
          <w:tcPr>
            <w:tcW w:w="1587" w:type="dxa"/>
          </w:tcPr>
          <w:p w:rsidR="00DA6447" w:rsidRDefault="004440C5">
            <w:pPr>
              <w:pStyle w:val="ConsPlusNormal0"/>
              <w:jc w:val="center"/>
            </w:pPr>
            <w:r>
              <w:t>Примечание</w:t>
            </w:r>
          </w:p>
        </w:tc>
      </w:tr>
      <w:tr w:rsidR="00DA6447">
        <w:tc>
          <w:tcPr>
            <w:tcW w:w="2551" w:type="dxa"/>
          </w:tcPr>
          <w:p w:rsidR="00DA6447" w:rsidRDefault="004440C5">
            <w:pPr>
              <w:pStyle w:val="ConsPlusNormal0"/>
              <w:jc w:val="center"/>
            </w:pPr>
            <w:r>
              <w:t>1</w:t>
            </w:r>
          </w:p>
        </w:tc>
        <w:tc>
          <w:tcPr>
            <w:tcW w:w="1247" w:type="dxa"/>
          </w:tcPr>
          <w:p w:rsidR="00DA6447" w:rsidRDefault="004440C5">
            <w:pPr>
              <w:pStyle w:val="ConsPlusNormal0"/>
              <w:jc w:val="center"/>
            </w:pPr>
            <w:r>
              <w:t>2</w:t>
            </w:r>
          </w:p>
        </w:tc>
        <w:tc>
          <w:tcPr>
            <w:tcW w:w="1644" w:type="dxa"/>
          </w:tcPr>
          <w:p w:rsidR="00DA6447" w:rsidRDefault="004440C5">
            <w:pPr>
              <w:pStyle w:val="ConsPlusNormal0"/>
              <w:jc w:val="center"/>
            </w:pPr>
            <w:r>
              <w:t>3</w:t>
            </w:r>
          </w:p>
        </w:tc>
        <w:tc>
          <w:tcPr>
            <w:tcW w:w="2041" w:type="dxa"/>
          </w:tcPr>
          <w:p w:rsidR="00DA6447" w:rsidRDefault="004440C5">
            <w:pPr>
              <w:pStyle w:val="ConsPlusNormal0"/>
              <w:jc w:val="center"/>
            </w:pPr>
            <w:r>
              <w:t>4</w:t>
            </w:r>
          </w:p>
        </w:tc>
        <w:tc>
          <w:tcPr>
            <w:tcW w:w="1587" w:type="dxa"/>
          </w:tcPr>
          <w:p w:rsidR="00DA6447" w:rsidRDefault="004440C5">
            <w:pPr>
              <w:pStyle w:val="ConsPlusNormal0"/>
              <w:jc w:val="center"/>
            </w:pPr>
            <w:r>
              <w:t>5</w:t>
            </w:r>
          </w:p>
        </w:tc>
      </w:tr>
      <w:tr w:rsidR="00DA6447">
        <w:tc>
          <w:tcPr>
            <w:tcW w:w="2551" w:type="dxa"/>
          </w:tcPr>
          <w:p w:rsidR="00DA6447" w:rsidRDefault="00DA6447">
            <w:pPr>
              <w:pStyle w:val="ConsPlusNormal0"/>
            </w:pPr>
          </w:p>
        </w:tc>
        <w:tc>
          <w:tcPr>
            <w:tcW w:w="1247" w:type="dxa"/>
          </w:tcPr>
          <w:p w:rsidR="00DA6447" w:rsidRDefault="00DA6447">
            <w:pPr>
              <w:pStyle w:val="ConsPlusNormal0"/>
            </w:pPr>
          </w:p>
        </w:tc>
        <w:tc>
          <w:tcPr>
            <w:tcW w:w="1644" w:type="dxa"/>
          </w:tcPr>
          <w:p w:rsidR="00DA6447" w:rsidRDefault="00DA6447">
            <w:pPr>
              <w:pStyle w:val="ConsPlusNormal0"/>
            </w:pPr>
          </w:p>
        </w:tc>
        <w:tc>
          <w:tcPr>
            <w:tcW w:w="2041" w:type="dxa"/>
          </w:tcPr>
          <w:p w:rsidR="00DA6447" w:rsidRDefault="00DA6447">
            <w:pPr>
              <w:pStyle w:val="ConsPlusNormal0"/>
            </w:pPr>
          </w:p>
        </w:tc>
        <w:tc>
          <w:tcPr>
            <w:tcW w:w="1587" w:type="dxa"/>
          </w:tcPr>
          <w:p w:rsidR="00DA6447" w:rsidRDefault="00DA6447">
            <w:pPr>
              <w:pStyle w:val="ConsPlusNormal0"/>
            </w:pPr>
          </w:p>
        </w:tc>
      </w:tr>
      <w:tr w:rsidR="00DA6447">
        <w:tc>
          <w:tcPr>
            <w:tcW w:w="2551" w:type="dxa"/>
          </w:tcPr>
          <w:p w:rsidR="00DA6447" w:rsidRDefault="00DA6447">
            <w:pPr>
              <w:pStyle w:val="ConsPlusNormal0"/>
            </w:pPr>
          </w:p>
        </w:tc>
        <w:tc>
          <w:tcPr>
            <w:tcW w:w="1247" w:type="dxa"/>
          </w:tcPr>
          <w:p w:rsidR="00DA6447" w:rsidRDefault="00DA6447">
            <w:pPr>
              <w:pStyle w:val="ConsPlusNormal0"/>
            </w:pPr>
          </w:p>
        </w:tc>
        <w:tc>
          <w:tcPr>
            <w:tcW w:w="1644" w:type="dxa"/>
          </w:tcPr>
          <w:p w:rsidR="00DA6447" w:rsidRDefault="00DA6447">
            <w:pPr>
              <w:pStyle w:val="ConsPlusNormal0"/>
            </w:pPr>
          </w:p>
        </w:tc>
        <w:tc>
          <w:tcPr>
            <w:tcW w:w="2041" w:type="dxa"/>
          </w:tcPr>
          <w:p w:rsidR="00DA6447" w:rsidRDefault="00DA6447">
            <w:pPr>
              <w:pStyle w:val="ConsPlusNormal0"/>
            </w:pPr>
          </w:p>
        </w:tc>
        <w:tc>
          <w:tcPr>
            <w:tcW w:w="1587" w:type="dxa"/>
          </w:tcPr>
          <w:p w:rsidR="00DA6447" w:rsidRDefault="00DA6447">
            <w:pPr>
              <w:pStyle w:val="ConsPlusNormal0"/>
            </w:pPr>
          </w:p>
        </w:tc>
      </w:tr>
      <w:tr w:rsidR="00DA6447">
        <w:tblPrEx>
          <w:tblBorders>
            <w:left w:val="nil"/>
            <w:right w:val="nil"/>
          </w:tblBorders>
        </w:tblPrEx>
        <w:tc>
          <w:tcPr>
            <w:tcW w:w="2551" w:type="dxa"/>
            <w:tcBorders>
              <w:left w:val="nil"/>
              <w:bottom w:val="nil"/>
            </w:tcBorders>
          </w:tcPr>
          <w:p w:rsidR="00DA6447" w:rsidRDefault="004440C5">
            <w:pPr>
              <w:pStyle w:val="ConsPlusNormal0"/>
              <w:jc w:val="right"/>
            </w:pPr>
            <w:r>
              <w:t>Итого</w:t>
            </w:r>
          </w:p>
        </w:tc>
        <w:tc>
          <w:tcPr>
            <w:tcW w:w="1247" w:type="dxa"/>
          </w:tcPr>
          <w:p w:rsidR="00DA6447" w:rsidRDefault="00DA6447">
            <w:pPr>
              <w:pStyle w:val="ConsPlusNormal0"/>
            </w:pPr>
          </w:p>
        </w:tc>
        <w:tc>
          <w:tcPr>
            <w:tcW w:w="1644" w:type="dxa"/>
          </w:tcPr>
          <w:p w:rsidR="00DA6447" w:rsidRDefault="00DA6447">
            <w:pPr>
              <w:pStyle w:val="ConsPlusNormal0"/>
            </w:pPr>
          </w:p>
        </w:tc>
        <w:tc>
          <w:tcPr>
            <w:tcW w:w="2041" w:type="dxa"/>
          </w:tcPr>
          <w:p w:rsidR="00DA6447" w:rsidRDefault="00DA6447">
            <w:pPr>
              <w:pStyle w:val="ConsPlusNormal0"/>
            </w:pPr>
          </w:p>
        </w:tc>
        <w:tc>
          <w:tcPr>
            <w:tcW w:w="158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3.2. Предельные объемы финансирования за счет связанных</w:t>
      </w:r>
    </w:p>
    <w:p w:rsidR="00DA6447" w:rsidRDefault="004440C5">
      <w:pPr>
        <w:pStyle w:val="ConsPlusNonformat0"/>
        <w:jc w:val="both"/>
      </w:pPr>
      <w:r>
        <w:t xml:space="preserve">                           иностранных кредитов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DA6447">
        <w:tc>
          <w:tcPr>
            <w:tcW w:w="2551" w:type="dxa"/>
          </w:tcPr>
          <w:p w:rsidR="00DA6447" w:rsidRDefault="004440C5">
            <w:pPr>
              <w:pStyle w:val="ConsPlusNormal0"/>
              <w:jc w:val="center"/>
            </w:pPr>
            <w:r>
              <w:t>Код по БК</w:t>
            </w:r>
          </w:p>
        </w:tc>
        <w:tc>
          <w:tcPr>
            <w:tcW w:w="1247" w:type="dxa"/>
          </w:tcPr>
          <w:p w:rsidR="00DA6447" w:rsidRDefault="004440C5">
            <w:pPr>
              <w:pStyle w:val="ConsPlusNormal0"/>
              <w:jc w:val="center"/>
            </w:pPr>
            <w:r>
              <w:t>Получено</w:t>
            </w:r>
          </w:p>
        </w:tc>
        <w:tc>
          <w:tcPr>
            <w:tcW w:w="1644" w:type="dxa"/>
          </w:tcPr>
          <w:p w:rsidR="00DA6447" w:rsidRDefault="004440C5">
            <w:pPr>
              <w:pStyle w:val="ConsPlusNormal0"/>
              <w:jc w:val="center"/>
            </w:pPr>
            <w:r>
              <w:t>Распределено</w:t>
            </w:r>
          </w:p>
        </w:tc>
        <w:tc>
          <w:tcPr>
            <w:tcW w:w="2041" w:type="dxa"/>
          </w:tcPr>
          <w:p w:rsidR="00DA6447" w:rsidRDefault="004440C5">
            <w:pPr>
              <w:pStyle w:val="ConsPlusNormal0"/>
              <w:jc w:val="center"/>
            </w:pPr>
            <w:r>
              <w:t>Подлежит распределению</w:t>
            </w:r>
          </w:p>
        </w:tc>
        <w:tc>
          <w:tcPr>
            <w:tcW w:w="1587" w:type="dxa"/>
          </w:tcPr>
          <w:p w:rsidR="00DA6447" w:rsidRDefault="004440C5">
            <w:pPr>
              <w:pStyle w:val="ConsPlusNormal0"/>
              <w:jc w:val="center"/>
            </w:pPr>
            <w:r>
              <w:t>Примечание</w:t>
            </w:r>
          </w:p>
        </w:tc>
      </w:tr>
      <w:tr w:rsidR="00DA6447">
        <w:tc>
          <w:tcPr>
            <w:tcW w:w="2551" w:type="dxa"/>
          </w:tcPr>
          <w:p w:rsidR="00DA6447" w:rsidRDefault="004440C5">
            <w:pPr>
              <w:pStyle w:val="ConsPlusNormal0"/>
              <w:jc w:val="center"/>
            </w:pPr>
            <w:r>
              <w:t>1</w:t>
            </w:r>
          </w:p>
        </w:tc>
        <w:tc>
          <w:tcPr>
            <w:tcW w:w="1247" w:type="dxa"/>
          </w:tcPr>
          <w:p w:rsidR="00DA6447" w:rsidRDefault="004440C5">
            <w:pPr>
              <w:pStyle w:val="ConsPlusNormal0"/>
              <w:jc w:val="center"/>
            </w:pPr>
            <w:r>
              <w:t>2</w:t>
            </w:r>
          </w:p>
        </w:tc>
        <w:tc>
          <w:tcPr>
            <w:tcW w:w="1644" w:type="dxa"/>
          </w:tcPr>
          <w:p w:rsidR="00DA6447" w:rsidRDefault="004440C5">
            <w:pPr>
              <w:pStyle w:val="ConsPlusNormal0"/>
              <w:jc w:val="center"/>
            </w:pPr>
            <w:r>
              <w:t>3</w:t>
            </w:r>
          </w:p>
        </w:tc>
        <w:tc>
          <w:tcPr>
            <w:tcW w:w="2041" w:type="dxa"/>
          </w:tcPr>
          <w:p w:rsidR="00DA6447" w:rsidRDefault="004440C5">
            <w:pPr>
              <w:pStyle w:val="ConsPlusNormal0"/>
              <w:jc w:val="center"/>
            </w:pPr>
            <w:r>
              <w:t>4</w:t>
            </w:r>
          </w:p>
        </w:tc>
        <w:tc>
          <w:tcPr>
            <w:tcW w:w="1587" w:type="dxa"/>
          </w:tcPr>
          <w:p w:rsidR="00DA6447" w:rsidRDefault="004440C5">
            <w:pPr>
              <w:pStyle w:val="ConsPlusNormal0"/>
              <w:jc w:val="center"/>
            </w:pPr>
            <w:r>
              <w:t>5</w:t>
            </w:r>
          </w:p>
        </w:tc>
      </w:tr>
      <w:tr w:rsidR="00DA6447">
        <w:tc>
          <w:tcPr>
            <w:tcW w:w="2551" w:type="dxa"/>
          </w:tcPr>
          <w:p w:rsidR="00DA6447" w:rsidRDefault="00DA6447">
            <w:pPr>
              <w:pStyle w:val="ConsPlusNormal0"/>
            </w:pPr>
          </w:p>
        </w:tc>
        <w:tc>
          <w:tcPr>
            <w:tcW w:w="1247" w:type="dxa"/>
          </w:tcPr>
          <w:p w:rsidR="00DA6447" w:rsidRDefault="00DA6447">
            <w:pPr>
              <w:pStyle w:val="ConsPlusNormal0"/>
            </w:pPr>
          </w:p>
        </w:tc>
        <w:tc>
          <w:tcPr>
            <w:tcW w:w="1644" w:type="dxa"/>
          </w:tcPr>
          <w:p w:rsidR="00DA6447" w:rsidRDefault="00DA6447">
            <w:pPr>
              <w:pStyle w:val="ConsPlusNormal0"/>
            </w:pPr>
          </w:p>
        </w:tc>
        <w:tc>
          <w:tcPr>
            <w:tcW w:w="2041" w:type="dxa"/>
          </w:tcPr>
          <w:p w:rsidR="00DA6447" w:rsidRDefault="00DA6447">
            <w:pPr>
              <w:pStyle w:val="ConsPlusNormal0"/>
            </w:pPr>
          </w:p>
        </w:tc>
        <w:tc>
          <w:tcPr>
            <w:tcW w:w="1587" w:type="dxa"/>
          </w:tcPr>
          <w:p w:rsidR="00DA6447" w:rsidRDefault="00DA6447">
            <w:pPr>
              <w:pStyle w:val="ConsPlusNormal0"/>
            </w:pPr>
          </w:p>
        </w:tc>
      </w:tr>
      <w:tr w:rsidR="00DA6447">
        <w:tc>
          <w:tcPr>
            <w:tcW w:w="2551" w:type="dxa"/>
          </w:tcPr>
          <w:p w:rsidR="00DA6447" w:rsidRDefault="00DA6447">
            <w:pPr>
              <w:pStyle w:val="ConsPlusNormal0"/>
            </w:pPr>
          </w:p>
        </w:tc>
        <w:tc>
          <w:tcPr>
            <w:tcW w:w="1247" w:type="dxa"/>
          </w:tcPr>
          <w:p w:rsidR="00DA6447" w:rsidRDefault="00DA6447">
            <w:pPr>
              <w:pStyle w:val="ConsPlusNormal0"/>
            </w:pPr>
          </w:p>
        </w:tc>
        <w:tc>
          <w:tcPr>
            <w:tcW w:w="1644" w:type="dxa"/>
          </w:tcPr>
          <w:p w:rsidR="00DA6447" w:rsidRDefault="00DA6447">
            <w:pPr>
              <w:pStyle w:val="ConsPlusNormal0"/>
            </w:pPr>
          </w:p>
        </w:tc>
        <w:tc>
          <w:tcPr>
            <w:tcW w:w="2041" w:type="dxa"/>
          </w:tcPr>
          <w:p w:rsidR="00DA6447" w:rsidRDefault="00DA6447">
            <w:pPr>
              <w:pStyle w:val="ConsPlusNormal0"/>
            </w:pPr>
          </w:p>
        </w:tc>
        <w:tc>
          <w:tcPr>
            <w:tcW w:w="1587" w:type="dxa"/>
          </w:tcPr>
          <w:p w:rsidR="00DA6447" w:rsidRDefault="00DA6447">
            <w:pPr>
              <w:pStyle w:val="ConsPlusNormal0"/>
            </w:pPr>
          </w:p>
        </w:tc>
      </w:tr>
      <w:tr w:rsidR="00DA6447">
        <w:tblPrEx>
          <w:tblBorders>
            <w:left w:val="nil"/>
            <w:right w:val="nil"/>
          </w:tblBorders>
        </w:tblPrEx>
        <w:tc>
          <w:tcPr>
            <w:tcW w:w="2551" w:type="dxa"/>
            <w:tcBorders>
              <w:left w:val="nil"/>
              <w:bottom w:val="nil"/>
            </w:tcBorders>
          </w:tcPr>
          <w:p w:rsidR="00DA6447" w:rsidRDefault="004440C5">
            <w:pPr>
              <w:pStyle w:val="ConsPlusNormal0"/>
              <w:jc w:val="right"/>
            </w:pPr>
            <w:r>
              <w:t>Итого</w:t>
            </w:r>
          </w:p>
        </w:tc>
        <w:tc>
          <w:tcPr>
            <w:tcW w:w="1247" w:type="dxa"/>
          </w:tcPr>
          <w:p w:rsidR="00DA6447" w:rsidRDefault="00DA6447">
            <w:pPr>
              <w:pStyle w:val="ConsPlusNormal0"/>
            </w:pPr>
          </w:p>
        </w:tc>
        <w:tc>
          <w:tcPr>
            <w:tcW w:w="1644" w:type="dxa"/>
          </w:tcPr>
          <w:p w:rsidR="00DA6447" w:rsidRDefault="00DA6447">
            <w:pPr>
              <w:pStyle w:val="ConsPlusNormal0"/>
            </w:pPr>
          </w:p>
        </w:tc>
        <w:tc>
          <w:tcPr>
            <w:tcW w:w="2041" w:type="dxa"/>
          </w:tcPr>
          <w:p w:rsidR="00DA6447" w:rsidRDefault="00DA6447">
            <w:pPr>
              <w:pStyle w:val="ConsPlusNormal0"/>
            </w:pPr>
          </w:p>
        </w:tc>
        <w:tc>
          <w:tcPr>
            <w:tcW w:w="158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3.3. Предельные объемы финансирования в иностранной валюте</w:t>
      </w:r>
    </w:p>
    <w:p w:rsidR="00DA6447" w:rsidRDefault="004440C5">
      <w:pPr>
        <w:pStyle w:val="ConsPlusNonformat0"/>
        <w:jc w:val="both"/>
      </w:pPr>
      <w:r>
        <w:t xml:space="preserve">                         (в рублевом эквиваленте)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DA6447">
        <w:tc>
          <w:tcPr>
            <w:tcW w:w="2551" w:type="dxa"/>
          </w:tcPr>
          <w:p w:rsidR="00DA6447" w:rsidRDefault="004440C5">
            <w:pPr>
              <w:pStyle w:val="ConsPlusNormal0"/>
              <w:jc w:val="center"/>
            </w:pPr>
            <w:r>
              <w:t>Код по БК</w:t>
            </w:r>
          </w:p>
        </w:tc>
        <w:tc>
          <w:tcPr>
            <w:tcW w:w="1247" w:type="dxa"/>
          </w:tcPr>
          <w:p w:rsidR="00DA6447" w:rsidRDefault="004440C5">
            <w:pPr>
              <w:pStyle w:val="ConsPlusNormal0"/>
              <w:jc w:val="center"/>
            </w:pPr>
            <w:r>
              <w:t>Получено</w:t>
            </w:r>
          </w:p>
        </w:tc>
        <w:tc>
          <w:tcPr>
            <w:tcW w:w="1644" w:type="dxa"/>
          </w:tcPr>
          <w:p w:rsidR="00DA6447" w:rsidRDefault="004440C5">
            <w:pPr>
              <w:pStyle w:val="ConsPlusNormal0"/>
              <w:jc w:val="center"/>
            </w:pPr>
            <w:r>
              <w:t>Распределено</w:t>
            </w:r>
          </w:p>
        </w:tc>
        <w:tc>
          <w:tcPr>
            <w:tcW w:w="2041" w:type="dxa"/>
          </w:tcPr>
          <w:p w:rsidR="00DA6447" w:rsidRDefault="004440C5">
            <w:pPr>
              <w:pStyle w:val="ConsPlusNormal0"/>
              <w:jc w:val="center"/>
            </w:pPr>
            <w:r>
              <w:t>Подлежит распределению</w:t>
            </w:r>
          </w:p>
        </w:tc>
        <w:tc>
          <w:tcPr>
            <w:tcW w:w="1587" w:type="dxa"/>
          </w:tcPr>
          <w:p w:rsidR="00DA6447" w:rsidRDefault="004440C5">
            <w:pPr>
              <w:pStyle w:val="ConsPlusNormal0"/>
              <w:jc w:val="center"/>
            </w:pPr>
            <w:r>
              <w:t>Примечание</w:t>
            </w:r>
          </w:p>
        </w:tc>
      </w:tr>
      <w:tr w:rsidR="00DA6447">
        <w:tc>
          <w:tcPr>
            <w:tcW w:w="2551" w:type="dxa"/>
          </w:tcPr>
          <w:p w:rsidR="00DA6447" w:rsidRDefault="004440C5">
            <w:pPr>
              <w:pStyle w:val="ConsPlusNormal0"/>
              <w:jc w:val="center"/>
            </w:pPr>
            <w:r>
              <w:t>1</w:t>
            </w:r>
          </w:p>
        </w:tc>
        <w:tc>
          <w:tcPr>
            <w:tcW w:w="1247" w:type="dxa"/>
          </w:tcPr>
          <w:p w:rsidR="00DA6447" w:rsidRDefault="004440C5">
            <w:pPr>
              <w:pStyle w:val="ConsPlusNormal0"/>
              <w:jc w:val="center"/>
            </w:pPr>
            <w:r>
              <w:t>2</w:t>
            </w:r>
          </w:p>
        </w:tc>
        <w:tc>
          <w:tcPr>
            <w:tcW w:w="1644" w:type="dxa"/>
          </w:tcPr>
          <w:p w:rsidR="00DA6447" w:rsidRDefault="004440C5">
            <w:pPr>
              <w:pStyle w:val="ConsPlusNormal0"/>
              <w:jc w:val="center"/>
            </w:pPr>
            <w:r>
              <w:t>3</w:t>
            </w:r>
          </w:p>
        </w:tc>
        <w:tc>
          <w:tcPr>
            <w:tcW w:w="2041" w:type="dxa"/>
          </w:tcPr>
          <w:p w:rsidR="00DA6447" w:rsidRDefault="004440C5">
            <w:pPr>
              <w:pStyle w:val="ConsPlusNormal0"/>
              <w:jc w:val="center"/>
            </w:pPr>
            <w:r>
              <w:t>4</w:t>
            </w:r>
          </w:p>
        </w:tc>
        <w:tc>
          <w:tcPr>
            <w:tcW w:w="1587" w:type="dxa"/>
          </w:tcPr>
          <w:p w:rsidR="00DA6447" w:rsidRDefault="004440C5">
            <w:pPr>
              <w:pStyle w:val="ConsPlusNormal0"/>
              <w:jc w:val="center"/>
            </w:pPr>
            <w:r>
              <w:t>5</w:t>
            </w:r>
          </w:p>
        </w:tc>
      </w:tr>
      <w:tr w:rsidR="00DA6447">
        <w:tc>
          <w:tcPr>
            <w:tcW w:w="2551" w:type="dxa"/>
          </w:tcPr>
          <w:p w:rsidR="00DA6447" w:rsidRDefault="00DA6447">
            <w:pPr>
              <w:pStyle w:val="ConsPlusNormal0"/>
            </w:pPr>
          </w:p>
        </w:tc>
        <w:tc>
          <w:tcPr>
            <w:tcW w:w="1247" w:type="dxa"/>
          </w:tcPr>
          <w:p w:rsidR="00DA6447" w:rsidRDefault="00DA6447">
            <w:pPr>
              <w:pStyle w:val="ConsPlusNormal0"/>
            </w:pPr>
          </w:p>
        </w:tc>
        <w:tc>
          <w:tcPr>
            <w:tcW w:w="1644" w:type="dxa"/>
          </w:tcPr>
          <w:p w:rsidR="00DA6447" w:rsidRDefault="00DA6447">
            <w:pPr>
              <w:pStyle w:val="ConsPlusNormal0"/>
            </w:pPr>
          </w:p>
        </w:tc>
        <w:tc>
          <w:tcPr>
            <w:tcW w:w="2041" w:type="dxa"/>
          </w:tcPr>
          <w:p w:rsidR="00DA6447" w:rsidRDefault="00DA6447">
            <w:pPr>
              <w:pStyle w:val="ConsPlusNormal0"/>
            </w:pPr>
          </w:p>
        </w:tc>
        <w:tc>
          <w:tcPr>
            <w:tcW w:w="1587" w:type="dxa"/>
          </w:tcPr>
          <w:p w:rsidR="00DA6447" w:rsidRDefault="00DA6447">
            <w:pPr>
              <w:pStyle w:val="ConsPlusNormal0"/>
            </w:pPr>
          </w:p>
        </w:tc>
      </w:tr>
      <w:tr w:rsidR="00DA6447">
        <w:tc>
          <w:tcPr>
            <w:tcW w:w="2551" w:type="dxa"/>
          </w:tcPr>
          <w:p w:rsidR="00DA6447" w:rsidRDefault="00DA6447">
            <w:pPr>
              <w:pStyle w:val="ConsPlusNormal0"/>
            </w:pPr>
          </w:p>
        </w:tc>
        <w:tc>
          <w:tcPr>
            <w:tcW w:w="1247" w:type="dxa"/>
          </w:tcPr>
          <w:p w:rsidR="00DA6447" w:rsidRDefault="00DA6447">
            <w:pPr>
              <w:pStyle w:val="ConsPlusNormal0"/>
            </w:pPr>
          </w:p>
        </w:tc>
        <w:tc>
          <w:tcPr>
            <w:tcW w:w="1644" w:type="dxa"/>
          </w:tcPr>
          <w:p w:rsidR="00DA6447" w:rsidRDefault="00DA6447">
            <w:pPr>
              <w:pStyle w:val="ConsPlusNormal0"/>
            </w:pPr>
          </w:p>
        </w:tc>
        <w:tc>
          <w:tcPr>
            <w:tcW w:w="2041" w:type="dxa"/>
          </w:tcPr>
          <w:p w:rsidR="00DA6447" w:rsidRDefault="00DA6447">
            <w:pPr>
              <w:pStyle w:val="ConsPlusNormal0"/>
            </w:pPr>
          </w:p>
        </w:tc>
        <w:tc>
          <w:tcPr>
            <w:tcW w:w="1587" w:type="dxa"/>
          </w:tcPr>
          <w:p w:rsidR="00DA6447" w:rsidRDefault="00DA6447">
            <w:pPr>
              <w:pStyle w:val="ConsPlusNormal0"/>
            </w:pPr>
          </w:p>
        </w:tc>
      </w:tr>
      <w:tr w:rsidR="00DA6447">
        <w:tblPrEx>
          <w:tblBorders>
            <w:left w:val="nil"/>
            <w:right w:val="nil"/>
          </w:tblBorders>
        </w:tblPrEx>
        <w:tc>
          <w:tcPr>
            <w:tcW w:w="2551" w:type="dxa"/>
            <w:tcBorders>
              <w:left w:val="nil"/>
              <w:bottom w:val="nil"/>
            </w:tcBorders>
          </w:tcPr>
          <w:p w:rsidR="00DA6447" w:rsidRDefault="004440C5">
            <w:pPr>
              <w:pStyle w:val="ConsPlusNormal0"/>
              <w:jc w:val="right"/>
            </w:pPr>
            <w:r>
              <w:lastRenderedPageBreak/>
              <w:t>Итого</w:t>
            </w:r>
          </w:p>
        </w:tc>
        <w:tc>
          <w:tcPr>
            <w:tcW w:w="1247" w:type="dxa"/>
          </w:tcPr>
          <w:p w:rsidR="00DA6447" w:rsidRDefault="00DA6447">
            <w:pPr>
              <w:pStyle w:val="ConsPlusNormal0"/>
            </w:pPr>
          </w:p>
        </w:tc>
        <w:tc>
          <w:tcPr>
            <w:tcW w:w="1644" w:type="dxa"/>
          </w:tcPr>
          <w:p w:rsidR="00DA6447" w:rsidRDefault="00DA6447">
            <w:pPr>
              <w:pStyle w:val="ConsPlusNormal0"/>
            </w:pPr>
          </w:p>
        </w:tc>
        <w:tc>
          <w:tcPr>
            <w:tcW w:w="2041" w:type="dxa"/>
          </w:tcPr>
          <w:p w:rsidR="00DA6447" w:rsidRDefault="00DA6447">
            <w:pPr>
              <w:pStyle w:val="ConsPlusNormal0"/>
            </w:pPr>
          </w:p>
        </w:tc>
        <w:tc>
          <w:tcPr>
            <w:tcW w:w="158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3.4. Предельные объемы финансирования, за исключением</w:t>
      </w:r>
    </w:p>
    <w:p w:rsidR="00DA6447" w:rsidRDefault="004440C5">
      <w:pPr>
        <w:pStyle w:val="ConsPlusNonformat0"/>
        <w:jc w:val="both"/>
      </w:pPr>
      <w:r>
        <w:t xml:space="preserve">            связанных иностранных кредитов и иностранной валюты</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DA6447">
        <w:tc>
          <w:tcPr>
            <w:tcW w:w="2551" w:type="dxa"/>
          </w:tcPr>
          <w:p w:rsidR="00DA6447" w:rsidRDefault="004440C5">
            <w:pPr>
              <w:pStyle w:val="ConsPlusNormal0"/>
              <w:jc w:val="center"/>
            </w:pPr>
            <w:r>
              <w:t>Код по БК</w:t>
            </w:r>
          </w:p>
        </w:tc>
        <w:tc>
          <w:tcPr>
            <w:tcW w:w="1247" w:type="dxa"/>
          </w:tcPr>
          <w:p w:rsidR="00DA6447" w:rsidRDefault="004440C5">
            <w:pPr>
              <w:pStyle w:val="ConsPlusNormal0"/>
              <w:jc w:val="center"/>
            </w:pPr>
            <w:r>
              <w:t>Получено</w:t>
            </w:r>
          </w:p>
        </w:tc>
        <w:tc>
          <w:tcPr>
            <w:tcW w:w="1644" w:type="dxa"/>
          </w:tcPr>
          <w:p w:rsidR="00DA6447" w:rsidRDefault="004440C5">
            <w:pPr>
              <w:pStyle w:val="ConsPlusNormal0"/>
              <w:jc w:val="center"/>
            </w:pPr>
            <w:r>
              <w:t>Распределено</w:t>
            </w:r>
          </w:p>
        </w:tc>
        <w:tc>
          <w:tcPr>
            <w:tcW w:w="2041" w:type="dxa"/>
          </w:tcPr>
          <w:p w:rsidR="00DA6447" w:rsidRDefault="004440C5">
            <w:pPr>
              <w:pStyle w:val="ConsPlusNormal0"/>
              <w:jc w:val="center"/>
            </w:pPr>
            <w:r>
              <w:t>Подлежит распределению</w:t>
            </w:r>
          </w:p>
        </w:tc>
        <w:tc>
          <w:tcPr>
            <w:tcW w:w="1587" w:type="dxa"/>
          </w:tcPr>
          <w:p w:rsidR="00DA6447" w:rsidRDefault="004440C5">
            <w:pPr>
              <w:pStyle w:val="ConsPlusNormal0"/>
              <w:jc w:val="center"/>
            </w:pPr>
            <w:r>
              <w:t>Примечание</w:t>
            </w:r>
          </w:p>
        </w:tc>
      </w:tr>
      <w:tr w:rsidR="00DA6447">
        <w:tc>
          <w:tcPr>
            <w:tcW w:w="2551" w:type="dxa"/>
          </w:tcPr>
          <w:p w:rsidR="00DA6447" w:rsidRDefault="004440C5">
            <w:pPr>
              <w:pStyle w:val="ConsPlusNormal0"/>
              <w:jc w:val="center"/>
            </w:pPr>
            <w:r>
              <w:t>1</w:t>
            </w:r>
          </w:p>
        </w:tc>
        <w:tc>
          <w:tcPr>
            <w:tcW w:w="1247" w:type="dxa"/>
          </w:tcPr>
          <w:p w:rsidR="00DA6447" w:rsidRDefault="004440C5">
            <w:pPr>
              <w:pStyle w:val="ConsPlusNormal0"/>
              <w:jc w:val="center"/>
            </w:pPr>
            <w:r>
              <w:t>2</w:t>
            </w:r>
          </w:p>
        </w:tc>
        <w:tc>
          <w:tcPr>
            <w:tcW w:w="1644" w:type="dxa"/>
          </w:tcPr>
          <w:p w:rsidR="00DA6447" w:rsidRDefault="004440C5">
            <w:pPr>
              <w:pStyle w:val="ConsPlusNormal0"/>
              <w:jc w:val="center"/>
            </w:pPr>
            <w:r>
              <w:t>3</w:t>
            </w:r>
          </w:p>
        </w:tc>
        <w:tc>
          <w:tcPr>
            <w:tcW w:w="2041" w:type="dxa"/>
          </w:tcPr>
          <w:p w:rsidR="00DA6447" w:rsidRDefault="004440C5">
            <w:pPr>
              <w:pStyle w:val="ConsPlusNormal0"/>
              <w:jc w:val="center"/>
            </w:pPr>
            <w:r>
              <w:t>4</w:t>
            </w:r>
          </w:p>
        </w:tc>
        <w:tc>
          <w:tcPr>
            <w:tcW w:w="1587" w:type="dxa"/>
          </w:tcPr>
          <w:p w:rsidR="00DA6447" w:rsidRDefault="004440C5">
            <w:pPr>
              <w:pStyle w:val="ConsPlusNormal0"/>
              <w:jc w:val="center"/>
            </w:pPr>
            <w:r>
              <w:t>5</w:t>
            </w:r>
          </w:p>
        </w:tc>
      </w:tr>
      <w:tr w:rsidR="00DA6447">
        <w:tc>
          <w:tcPr>
            <w:tcW w:w="2551" w:type="dxa"/>
          </w:tcPr>
          <w:p w:rsidR="00DA6447" w:rsidRDefault="00DA6447">
            <w:pPr>
              <w:pStyle w:val="ConsPlusNormal0"/>
            </w:pPr>
          </w:p>
        </w:tc>
        <w:tc>
          <w:tcPr>
            <w:tcW w:w="1247" w:type="dxa"/>
          </w:tcPr>
          <w:p w:rsidR="00DA6447" w:rsidRDefault="00DA6447">
            <w:pPr>
              <w:pStyle w:val="ConsPlusNormal0"/>
            </w:pPr>
          </w:p>
        </w:tc>
        <w:tc>
          <w:tcPr>
            <w:tcW w:w="1644" w:type="dxa"/>
          </w:tcPr>
          <w:p w:rsidR="00DA6447" w:rsidRDefault="00DA6447">
            <w:pPr>
              <w:pStyle w:val="ConsPlusNormal0"/>
            </w:pPr>
          </w:p>
        </w:tc>
        <w:tc>
          <w:tcPr>
            <w:tcW w:w="2041" w:type="dxa"/>
          </w:tcPr>
          <w:p w:rsidR="00DA6447" w:rsidRDefault="00DA6447">
            <w:pPr>
              <w:pStyle w:val="ConsPlusNormal0"/>
            </w:pPr>
          </w:p>
        </w:tc>
        <w:tc>
          <w:tcPr>
            <w:tcW w:w="1587" w:type="dxa"/>
          </w:tcPr>
          <w:p w:rsidR="00DA6447" w:rsidRDefault="00DA6447">
            <w:pPr>
              <w:pStyle w:val="ConsPlusNormal0"/>
            </w:pPr>
          </w:p>
        </w:tc>
      </w:tr>
      <w:tr w:rsidR="00DA6447">
        <w:tc>
          <w:tcPr>
            <w:tcW w:w="2551" w:type="dxa"/>
          </w:tcPr>
          <w:p w:rsidR="00DA6447" w:rsidRDefault="00DA6447">
            <w:pPr>
              <w:pStyle w:val="ConsPlusNormal0"/>
            </w:pPr>
          </w:p>
        </w:tc>
        <w:tc>
          <w:tcPr>
            <w:tcW w:w="1247" w:type="dxa"/>
          </w:tcPr>
          <w:p w:rsidR="00DA6447" w:rsidRDefault="00DA6447">
            <w:pPr>
              <w:pStyle w:val="ConsPlusNormal0"/>
            </w:pPr>
          </w:p>
        </w:tc>
        <w:tc>
          <w:tcPr>
            <w:tcW w:w="1644" w:type="dxa"/>
          </w:tcPr>
          <w:p w:rsidR="00DA6447" w:rsidRDefault="00DA6447">
            <w:pPr>
              <w:pStyle w:val="ConsPlusNormal0"/>
            </w:pPr>
          </w:p>
        </w:tc>
        <w:tc>
          <w:tcPr>
            <w:tcW w:w="2041" w:type="dxa"/>
          </w:tcPr>
          <w:p w:rsidR="00DA6447" w:rsidRDefault="00DA6447">
            <w:pPr>
              <w:pStyle w:val="ConsPlusNormal0"/>
            </w:pPr>
          </w:p>
        </w:tc>
        <w:tc>
          <w:tcPr>
            <w:tcW w:w="1587" w:type="dxa"/>
          </w:tcPr>
          <w:p w:rsidR="00DA6447" w:rsidRDefault="00DA6447">
            <w:pPr>
              <w:pStyle w:val="ConsPlusNormal0"/>
            </w:pPr>
          </w:p>
        </w:tc>
      </w:tr>
      <w:tr w:rsidR="00DA6447">
        <w:tblPrEx>
          <w:tblBorders>
            <w:left w:val="nil"/>
            <w:right w:val="nil"/>
          </w:tblBorders>
        </w:tblPrEx>
        <w:tc>
          <w:tcPr>
            <w:tcW w:w="2551" w:type="dxa"/>
            <w:tcBorders>
              <w:left w:val="nil"/>
              <w:bottom w:val="nil"/>
            </w:tcBorders>
          </w:tcPr>
          <w:p w:rsidR="00DA6447" w:rsidRDefault="004440C5">
            <w:pPr>
              <w:pStyle w:val="ConsPlusNormal0"/>
              <w:jc w:val="right"/>
            </w:pPr>
            <w:r>
              <w:t>Итого</w:t>
            </w:r>
          </w:p>
        </w:tc>
        <w:tc>
          <w:tcPr>
            <w:tcW w:w="1247" w:type="dxa"/>
          </w:tcPr>
          <w:p w:rsidR="00DA6447" w:rsidRDefault="00DA6447">
            <w:pPr>
              <w:pStyle w:val="ConsPlusNormal0"/>
            </w:pPr>
          </w:p>
        </w:tc>
        <w:tc>
          <w:tcPr>
            <w:tcW w:w="1644" w:type="dxa"/>
          </w:tcPr>
          <w:p w:rsidR="00DA6447" w:rsidRDefault="00DA6447">
            <w:pPr>
              <w:pStyle w:val="ConsPlusNormal0"/>
            </w:pPr>
          </w:p>
        </w:tc>
        <w:tc>
          <w:tcPr>
            <w:tcW w:w="2041" w:type="dxa"/>
          </w:tcPr>
          <w:p w:rsidR="00DA6447" w:rsidRDefault="00DA6447">
            <w:pPr>
              <w:pStyle w:val="ConsPlusNormal0"/>
            </w:pPr>
          </w:p>
        </w:tc>
        <w:tc>
          <w:tcPr>
            <w:tcW w:w="158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w:t>
      </w:r>
      <w:r>
        <w:t>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25</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01.04.2020 </w:t>
            </w:r>
            <w:hyperlink r:id="rId63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p w:rsidR="00DA6447" w:rsidRDefault="004440C5">
            <w:pPr>
              <w:pStyle w:val="ConsPlusNormal0"/>
              <w:jc w:val="center"/>
            </w:pPr>
            <w:r>
              <w:rPr>
                <w:color w:val="392C69"/>
              </w:rPr>
              <w:t xml:space="preserve">от 13.10.2021 </w:t>
            </w:r>
            <w:hyperlink r:id="rId63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122" w:name="P10074"/>
      <w:bookmarkEnd w:id="122"/>
      <w:r>
        <w:t xml:space="preserve">                             ОТЧЕТ О СОСТОЯНИИ</w:t>
      </w:r>
    </w:p>
    <w:p w:rsidR="00DA6447" w:rsidRDefault="004440C5">
      <w:pPr>
        <w:pStyle w:val="ConsPlusNonformat0"/>
        <w:jc w:val="both"/>
      </w:pPr>
      <w:r>
        <w:t xml:space="preserve">           лицевого счета главного распорядителя (распорядителя)</w:t>
      </w:r>
    </w:p>
    <w:p w:rsidR="00DA6447" w:rsidRDefault="004440C5">
      <w:pPr>
        <w:pStyle w:val="ConsPlusNonformat0"/>
        <w:jc w:val="both"/>
      </w:pPr>
      <w:r>
        <w:t xml:space="preserve">                                     ┌──────────────────┐</w:t>
      </w:r>
    </w:p>
    <w:p w:rsidR="00DA6447" w:rsidRDefault="004440C5">
      <w:pPr>
        <w:pStyle w:val="ConsPlusNonformat0"/>
        <w:jc w:val="both"/>
      </w:pPr>
      <w:r>
        <w:t xml:space="preserve">                 бюджетных средств N │                  │</w:t>
      </w:r>
    </w:p>
    <w:p w:rsidR="00DA6447" w:rsidRDefault="004440C5">
      <w:pPr>
        <w:pStyle w:val="ConsPlusNonformat0"/>
        <w:jc w:val="both"/>
      </w:pPr>
      <w:r>
        <w:t xml:space="preserve">                                     └──────────────────┘</w:t>
      </w:r>
    </w:p>
    <w:p w:rsidR="00DA6447" w:rsidRDefault="004440C5">
      <w:pPr>
        <w:pStyle w:val="ConsPlusNonformat0"/>
        <w:jc w:val="both"/>
      </w:pPr>
      <w:r>
        <w:t xml:space="preserve">               (для отражения операций за ____ - ____ годы)</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0531754</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4440C5">
            <w:pPr>
              <w:pStyle w:val="ConsPlusNormal0"/>
              <w:jc w:val="center"/>
            </w:pPr>
            <w:r>
              <w:t>на "__" ______ 20__ г.</w:t>
            </w:r>
          </w:p>
        </w:tc>
        <w:tc>
          <w:tcPr>
            <w:tcW w:w="1814"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Федерального казначейства</w:t>
            </w:r>
          </w:p>
        </w:tc>
        <w:tc>
          <w:tcPr>
            <w:tcW w:w="3118" w:type="dxa"/>
            <w:tcBorders>
              <w:top w:val="nil"/>
              <w:left w:val="nil"/>
              <w:bottom w:val="nil"/>
              <w:right w:val="nil"/>
            </w:tcBorders>
            <w:vAlign w:val="bottom"/>
          </w:tcPr>
          <w:p w:rsidR="00DA6447" w:rsidRDefault="004440C5">
            <w:pPr>
              <w:pStyle w:val="ConsPlusNormal0"/>
              <w:jc w:val="center"/>
            </w:pPr>
            <w:r>
              <w:t>__________________</w:t>
            </w:r>
          </w:p>
        </w:tc>
        <w:tc>
          <w:tcPr>
            <w:tcW w:w="1814"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Главный распорядитель бюджетных средств</w:t>
            </w:r>
          </w:p>
        </w:tc>
        <w:tc>
          <w:tcPr>
            <w:tcW w:w="3118" w:type="dxa"/>
            <w:tcBorders>
              <w:top w:val="nil"/>
              <w:left w:val="nil"/>
              <w:bottom w:val="nil"/>
              <w:right w:val="nil"/>
            </w:tcBorders>
            <w:vAlign w:val="bottom"/>
          </w:tcPr>
          <w:p w:rsidR="00DA6447" w:rsidRDefault="004440C5">
            <w:pPr>
              <w:pStyle w:val="ConsPlusNormal0"/>
              <w:jc w:val="center"/>
            </w:pPr>
            <w:r>
              <w:t>__________________</w:t>
            </w:r>
          </w:p>
        </w:tc>
        <w:tc>
          <w:tcPr>
            <w:tcW w:w="1814"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Распорядитель бюджетных средств</w:t>
            </w:r>
          </w:p>
        </w:tc>
        <w:tc>
          <w:tcPr>
            <w:tcW w:w="3118" w:type="dxa"/>
            <w:tcBorders>
              <w:top w:val="nil"/>
              <w:left w:val="nil"/>
              <w:bottom w:val="nil"/>
              <w:right w:val="nil"/>
            </w:tcBorders>
            <w:vAlign w:val="bottom"/>
          </w:tcPr>
          <w:p w:rsidR="00DA6447" w:rsidRDefault="004440C5">
            <w:pPr>
              <w:pStyle w:val="ConsPlusNormal0"/>
              <w:jc w:val="center"/>
            </w:pPr>
            <w:r>
              <w:t>__________________</w:t>
            </w:r>
          </w:p>
        </w:tc>
        <w:tc>
          <w:tcPr>
            <w:tcW w:w="1814"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Наименование бюджета</w:t>
            </w:r>
          </w:p>
        </w:tc>
        <w:tc>
          <w:tcPr>
            <w:tcW w:w="3118" w:type="dxa"/>
            <w:tcBorders>
              <w:top w:val="nil"/>
              <w:left w:val="nil"/>
              <w:bottom w:val="nil"/>
              <w:right w:val="nil"/>
            </w:tcBorders>
            <w:vAlign w:val="bottom"/>
          </w:tcPr>
          <w:p w:rsidR="00DA6447" w:rsidRDefault="004440C5">
            <w:pPr>
              <w:pStyle w:val="ConsPlusNormal0"/>
              <w:jc w:val="center"/>
            </w:pPr>
            <w:r>
              <w:t>__________________</w:t>
            </w:r>
          </w:p>
        </w:tc>
        <w:tc>
          <w:tcPr>
            <w:tcW w:w="1814"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63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Финансовый орган</w:t>
            </w:r>
          </w:p>
        </w:tc>
        <w:tc>
          <w:tcPr>
            <w:tcW w:w="3118" w:type="dxa"/>
            <w:tcBorders>
              <w:top w:val="nil"/>
              <w:left w:val="nil"/>
              <w:bottom w:val="nil"/>
              <w:right w:val="nil"/>
            </w:tcBorders>
            <w:vAlign w:val="bottom"/>
          </w:tcPr>
          <w:p w:rsidR="00DA6447" w:rsidRDefault="004440C5">
            <w:pPr>
              <w:pStyle w:val="ConsPlusNormal0"/>
              <w:jc w:val="center"/>
            </w:pPr>
            <w:r>
              <w:t>__________________</w:t>
            </w:r>
          </w:p>
        </w:tc>
        <w:tc>
          <w:tcPr>
            <w:tcW w:w="1814"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Периодичность: месячная</w:t>
            </w:r>
          </w:p>
        </w:tc>
        <w:tc>
          <w:tcPr>
            <w:tcW w:w="3118" w:type="dxa"/>
            <w:tcBorders>
              <w:top w:val="nil"/>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 xml:space="preserve">Единица измерения: </w:t>
            </w:r>
            <w:proofErr w:type="spellStart"/>
            <w:r>
              <w:t>руб</w:t>
            </w:r>
            <w:proofErr w:type="spellEnd"/>
          </w:p>
        </w:tc>
        <w:tc>
          <w:tcPr>
            <w:tcW w:w="3118" w:type="dxa"/>
            <w:tcBorders>
              <w:top w:val="nil"/>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63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Бюджетные ассигнования</w:t>
      </w:r>
    </w:p>
    <w:p w:rsidR="00DA6447" w:rsidRDefault="00DA6447">
      <w:pPr>
        <w:pStyle w:val="ConsPlusNormal0"/>
        <w:jc w:val="both"/>
      </w:pPr>
    </w:p>
    <w:p w:rsidR="00DA6447" w:rsidRDefault="00DA6447">
      <w:pPr>
        <w:pStyle w:val="ConsPlusNormal0"/>
        <w:sectPr w:rsidR="00DA6447">
          <w:headerReference w:type="default" r:id="rId636"/>
          <w:footerReference w:type="default" r:id="rId637"/>
          <w:headerReference w:type="first" r:id="rId638"/>
          <w:footerReference w:type="first" r:id="rId639"/>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37"/>
        <w:gridCol w:w="850"/>
        <w:gridCol w:w="907"/>
        <w:gridCol w:w="907"/>
        <w:gridCol w:w="907"/>
        <w:gridCol w:w="907"/>
        <w:gridCol w:w="907"/>
        <w:gridCol w:w="850"/>
        <w:gridCol w:w="907"/>
        <w:gridCol w:w="907"/>
        <w:gridCol w:w="907"/>
        <w:gridCol w:w="907"/>
        <w:gridCol w:w="964"/>
      </w:tblGrid>
      <w:tr w:rsidR="00DA6447">
        <w:tc>
          <w:tcPr>
            <w:tcW w:w="680" w:type="dxa"/>
            <w:vMerge w:val="restart"/>
          </w:tcPr>
          <w:p w:rsidR="00DA6447" w:rsidRDefault="004440C5">
            <w:pPr>
              <w:pStyle w:val="ConsPlusNormal0"/>
              <w:jc w:val="center"/>
            </w:pPr>
            <w:r>
              <w:lastRenderedPageBreak/>
              <w:t>Код по БК</w:t>
            </w:r>
          </w:p>
        </w:tc>
        <w:tc>
          <w:tcPr>
            <w:tcW w:w="737" w:type="dxa"/>
            <w:vMerge w:val="restart"/>
          </w:tcPr>
          <w:p w:rsidR="00DA6447" w:rsidRDefault="004440C5">
            <w:pPr>
              <w:pStyle w:val="ConsPlusNormal0"/>
              <w:jc w:val="center"/>
            </w:pPr>
            <w:r>
              <w:t>Код строки</w:t>
            </w:r>
          </w:p>
        </w:tc>
        <w:tc>
          <w:tcPr>
            <w:tcW w:w="3571" w:type="dxa"/>
            <w:gridSpan w:val="4"/>
          </w:tcPr>
          <w:p w:rsidR="00DA6447" w:rsidRDefault="004440C5">
            <w:pPr>
              <w:pStyle w:val="ConsPlusNormal0"/>
              <w:jc w:val="center"/>
            </w:pPr>
            <w:r>
              <w:t>Получено</w:t>
            </w:r>
          </w:p>
        </w:tc>
        <w:tc>
          <w:tcPr>
            <w:tcW w:w="3571" w:type="dxa"/>
            <w:gridSpan w:val="4"/>
          </w:tcPr>
          <w:p w:rsidR="00DA6447" w:rsidRDefault="004440C5">
            <w:pPr>
              <w:pStyle w:val="ConsPlusNormal0"/>
              <w:jc w:val="center"/>
            </w:pPr>
            <w:r>
              <w:t>Распределено</w:t>
            </w:r>
          </w:p>
        </w:tc>
        <w:tc>
          <w:tcPr>
            <w:tcW w:w="3685" w:type="dxa"/>
            <w:gridSpan w:val="4"/>
          </w:tcPr>
          <w:p w:rsidR="00DA6447" w:rsidRDefault="004440C5">
            <w:pPr>
              <w:pStyle w:val="ConsPlusNormal0"/>
              <w:jc w:val="center"/>
            </w:pPr>
            <w:r>
              <w:t>Заблокировано</w:t>
            </w:r>
          </w:p>
        </w:tc>
      </w:tr>
      <w:tr w:rsidR="00DA6447">
        <w:tc>
          <w:tcPr>
            <w:tcW w:w="680" w:type="dxa"/>
            <w:vMerge/>
          </w:tcPr>
          <w:p w:rsidR="00DA6447" w:rsidRDefault="00DA6447">
            <w:pPr>
              <w:pStyle w:val="ConsPlusNormal0"/>
            </w:pPr>
          </w:p>
        </w:tc>
        <w:tc>
          <w:tcPr>
            <w:tcW w:w="737" w:type="dxa"/>
            <w:vMerge/>
          </w:tcPr>
          <w:p w:rsidR="00DA6447" w:rsidRDefault="00DA6447">
            <w:pPr>
              <w:pStyle w:val="ConsPlusNormal0"/>
            </w:pPr>
          </w:p>
        </w:tc>
        <w:tc>
          <w:tcPr>
            <w:tcW w:w="850" w:type="dxa"/>
          </w:tcPr>
          <w:p w:rsidR="00DA6447" w:rsidRDefault="004440C5">
            <w:pPr>
              <w:pStyle w:val="ConsPlusNormal0"/>
              <w:jc w:val="center"/>
            </w:pPr>
            <w:r>
              <w:t>на ____ год</w:t>
            </w:r>
          </w:p>
        </w:tc>
        <w:tc>
          <w:tcPr>
            <w:tcW w:w="907" w:type="dxa"/>
          </w:tcPr>
          <w:p w:rsidR="00DA6447" w:rsidRDefault="004440C5">
            <w:pPr>
              <w:pStyle w:val="ConsPlusNormal0"/>
              <w:jc w:val="center"/>
            </w:pPr>
            <w:r>
              <w:t>на ____ год</w:t>
            </w:r>
          </w:p>
        </w:tc>
        <w:tc>
          <w:tcPr>
            <w:tcW w:w="907" w:type="dxa"/>
          </w:tcPr>
          <w:p w:rsidR="00DA6447" w:rsidRDefault="004440C5">
            <w:pPr>
              <w:pStyle w:val="ConsPlusNormal0"/>
              <w:jc w:val="center"/>
            </w:pPr>
            <w:r>
              <w:t>на ____ год</w:t>
            </w:r>
          </w:p>
        </w:tc>
        <w:tc>
          <w:tcPr>
            <w:tcW w:w="907" w:type="dxa"/>
          </w:tcPr>
          <w:p w:rsidR="00DA6447" w:rsidRDefault="004440C5">
            <w:pPr>
              <w:pStyle w:val="ConsPlusNormal0"/>
              <w:jc w:val="center"/>
            </w:pPr>
            <w:r>
              <w:t>на ____ год</w:t>
            </w:r>
          </w:p>
        </w:tc>
        <w:tc>
          <w:tcPr>
            <w:tcW w:w="907" w:type="dxa"/>
          </w:tcPr>
          <w:p w:rsidR="00DA6447" w:rsidRDefault="004440C5">
            <w:pPr>
              <w:pStyle w:val="ConsPlusNormal0"/>
              <w:jc w:val="center"/>
            </w:pPr>
            <w:r>
              <w:t>на ____ год</w:t>
            </w:r>
          </w:p>
        </w:tc>
        <w:tc>
          <w:tcPr>
            <w:tcW w:w="907" w:type="dxa"/>
          </w:tcPr>
          <w:p w:rsidR="00DA6447" w:rsidRDefault="004440C5">
            <w:pPr>
              <w:pStyle w:val="ConsPlusNormal0"/>
              <w:jc w:val="center"/>
            </w:pPr>
            <w:r>
              <w:t>на ____ год</w:t>
            </w:r>
          </w:p>
        </w:tc>
        <w:tc>
          <w:tcPr>
            <w:tcW w:w="850" w:type="dxa"/>
          </w:tcPr>
          <w:p w:rsidR="00DA6447" w:rsidRDefault="004440C5">
            <w:pPr>
              <w:pStyle w:val="ConsPlusNormal0"/>
              <w:jc w:val="center"/>
            </w:pPr>
            <w:r>
              <w:t>на ____ год</w:t>
            </w:r>
          </w:p>
        </w:tc>
        <w:tc>
          <w:tcPr>
            <w:tcW w:w="907" w:type="dxa"/>
          </w:tcPr>
          <w:p w:rsidR="00DA6447" w:rsidRDefault="004440C5">
            <w:pPr>
              <w:pStyle w:val="ConsPlusNormal0"/>
              <w:jc w:val="center"/>
            </w:pPr>
            <w:r>
              <w:t>на ____ год</w:t>
            </w:r>
          </w:p>
        </w:tc>
        <w:tc>
          <w:tcPr>
            <w:tcW w:w="907" w:type="dxa"/>
          </w:tcPr>
          <w:p w:rsidR="00DA6447" w:rsidRDefault="004440C5">
            <w:pPr>
              <w:pStyle w:val="ConsPlusNormal0"/>
              <w:jc w:val="center"/>
            </w:pPr>
            <w:r>
              <w:t>на ____ год</w:t>
            </w:r>
          </w:p>
        </w:tc>
        <w:tc>
          <w:tcPr>
            <w:tcW w:w="907" w:type="dxa"/>
          </w:tcPr>
          <w:p w:rsidR="00DA6447" w:rsidRDefault="004440C5">
            <w:pPr>
              <w:pStyle w:val="ConsPlusNormal0"/>
              <w:jc w:val="center"/>
            </w:pPr>
            <w:r>
              <w:t>на ____ год</w:t>
            </w:r>
          </w:p>
        </w:tc>
        <w:tc>
          <w:tcPr>
            <w:tcW w:w="907"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r>
      <w:tr w:rsidR="00DA6447">
        <w:tc>
          <w:tcPr>
            <w:tcW w:w="680" w:type="dxa"/>
          </w:tcPr>
          <w:p w:rsidR="00DA6447" w:rsidRDefault="004440C5">
            <w:pPr>
              <w:pStyle w:val="ConsPlusNormal0"/>
              <w:jc w:val="center"/>
            </w:pPr>
            <w:r>
              <w:t>1</w:t>
            </w:r>
          </w:p>
        </w:tc>
        <w:tc>
          <w:tcPr>
            <w:tcW w:w="737" w:type="dxa"/>
          </w:tcPr>
          <w:p w:rsidR="00DA6447" w:rsidRDefault="004440C5">
            <w:pPr>
              <w:pStyle w:val="ConsPlusNormal0"/>
              <w:jc w:val="center"/>
            </w:pPr>
            <w:r>
              <w:t>2</w:t>
            </w:r>
          </w:p>
        </w:tc>
        <w:tc>
          <w:tcPr>
            <w:tcW w:w="850" w:type="dxa"/>
          </w:tcPr>
          <w:p w:rsidR="00DA6447" w:rsidRDefault="004440C5">
            <w:pPr>
              <w:pStyle w:val="ConsPlusNormal0"/>
              <w:jc w:val="center"/>
            </w:pPr>
            <w:r>
              <w:t>3</w:t>
            </w:r>
          </w:p>
        </w:tc>
        <w:tc>
          <w:tcPr>
            <w:tcW w:w="907" w:type="dxa"/>
          </w:tcPr>
          <w:p w:rsidR="00DA6447" w:rsidRDefault="004440C5">
            <w:pPr>
              <w:pStyle w:val="ConsPlusNormal0"/>
              <w:jc w:val="center"/>
            </w:pPr>
            <w:r>
              <w:t>4</w:t>
            </w:r>
          </w:p>
        </w:tc>
        <w:tc>
          <w:tcPr>
            <w:tcW w:w="907" w:type="dxa"/>
          </w:tcPr>
          <w:p w:rsidR="00DA6447" w:rsidRDefault="004440C5">
            <w:pPr>
              <w:pStyle w:val="ConsPlusNormal0"/>
              <w:jc w:val="center"/>
            </w:pPr>
            <w:r>
              <w:t>5</w:t>
            </w:r>
          </w:p>
        </w:tc>
        <w:tc>
          <w:tcPr>
            <w:tcW w:w="907" w:type="dxa"/>
          </w:tcPr>
          <w:p w:rsidR="00DA6447" w:rsidRDefault="004440C5">
            <w:pPr>
              <w:pStyle w:val="ConsPlusNormal0"/>
              <w:jc w:val="center"/>
            </w:pPr>
            <w:r>
              <w:t>6</w:t>
            </w:r>
          </w:p>
        </w:tc>
        <w:tc>
          <w:tcPr>
            <w:tcW w:w="907" w:type="dxa"/>
          </w:tcPr>
          <w:p w:rsidR="00DA6447" w:rsidRDefault="004440C5">
            <w:pPr>
              <w:pStyle w:val="ConsPlusNormal0"/>
              <w:jc w:val="center"/>
            </w:pPr>
            <w:r>
              <w:t>7</w:t>
            </w:r>
          </w:p>
        </w:tc>
        <w:tc>
          <w:tcPr>
            <w:tcW w:w="907" w:type="dxa"/>
          </w:tcPr>
          <w:p w:rsidR="00DA6447" w:rsidRDefault="004440C5">
            <w:pPr>
              <w:pStyle w:val="ConsPlusNormal0"/>
              <w:jc w:val="center"/>
            </w:pPr>
            <w:r>
              <w:t>8</w:t>
            </w:r>
          </w:p>
        </w:tc>
        <w:tc>
          <w:tcPr>
            <w:tcW w:w="850" w:type="dxa"/>
          </w:tcPr>
          <w:p w:rsidR="00DA6447" w:rsidRDefault="004440C5">
            <w:pPr>
              <w:pStyle w:val="ConsPlusNormal0"/>
              <w:jc w:val="center"/>
            </w:pPr>
            <w:r>
              <w:t>9</w:t>
            </w:r>
          </w:p>
        </w:tc>
        <w:tc>
          <w:tcPr>
            <w:tcW w:w="907" w:type="dxa"/>
          </w:tcPr>
          <w:p w:rsidR="00DA6447" w:rsidRDefault="004440C5">
            <w:pPr>
              <w:pStyle w:val="ConsPlusNormal0"/>
              <w:jc w:val="center"/>
            </w:pPr>
            <w:r>
              <w:t>10</w:t>
            </w:r>
          </w:p>
        </w:tc>
        <w:tc>
          <w:tcPr>
            <w:tcW w:w="907" w:type="dxa"/>
          </w:tcPr>
          <w:p w:rsidR="00DA6447" w:rsidRDefault="004440C5">
            <w:pPr>
              <w:pStyle w:val="ConsPlusNormal0"/>
              <w:jc w:val="center"/>
            </w:pPr>
            <w:r>
              <w:t>11</w:t>
            </w:r>
          </w:p>
        </w:tc>
        <w:tc>
          <w:tcPr>
            <w:tcW w:w="907" w:type="dxa"/>
          </w:tcPr>
          <w:p w:rsidR="00DA6447" w:rsidRDefault="004440C5">
            <w:pPr>
              <w:pStyle w:val="ConsPlusNormal0"/>
              <w:jc w:val="center"/>
            </w:pPr>
            <w:r>
              <w:t>12</w:t>
            </w:r>
          </w:p>
        </w:tc>
        <w:tc>
          <w:tcPr>
            <w:tcW w:w="907" w:type="dxa"/>
          </w:tcPr>
          <w:p w:rsidR="00DA6447" w:rsidRDefault="004440C5">
            <w:pPr>
              <w:pStyle w:val="ConsPlusNormal0"/>
              <w:jc w:val="center"/>
            </w:pPr>
            <w:r>
              <w:t>13</w:t>
            </w:r>
          </w:p>
        </w:tc>
        <w:tc>
          <w:tcPr>
            <w:tcW w:w="964" w:type="dxa"/>
          </w:tcPr>
          <w:p w:rsidR="00DA6447" w:rsidRDefault="004440C5">
            <w:pPr>
              <w:pStyle w:val="ConsPlusNormal0"/>
              <w:jc w:val="center"/>
            </w:pPr>
            <w:r>
              <w:t>14</w:t>
            </w:r>
          </w:p>
        </w:tc>
      </w:tr>
      <w:tr w:rsidR="00DA6447">
        <w:tc>
          <w:tcPr>
            <w:tcW w:w="680" w:type="dxa"/>
          </w:tcPr>
          <w:p w:rsidR="00DA6447" w:rsidRDefault="00DA6447">
            <w:pPr>
              <w:pStyle w:val="ConsPlusNormal0"/>
            </w:pPr>
          </w:p>
        </w:tc>
        <w:tc>
          <w:tcPr>
            <w:tcW w:w="737"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r>
      <w:tr w:rsidR="00DA6447">
        <w:tc>
          <w:tcPr>
            <w:tcW w:w="680" w:type="dxa"/>
          </w:tcPr>
          <w:p w:rsidR="00DA6447" w:rsidRDefault="00DA6447">
            <w:pPr>
              <w:pStyle w:val="ConsPlusNormal0"/>
            </w:pPr>
          </w:p>
        </w:tc>
        <w:tc>
          <w:tcPr>
            <w:tcW w:w="737"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r>
      <w:tr w:rsidR="00DA6447">
        <w:tblPrEx>
          <w:tblBorders>
            <w:left w:val="nil"/>
          </w:tblBorders>
        </w:tblPrEx>
        <w:tc>
          <w:tcPr>
            <w:tcW w:w="680" w:type="dxa"/>
            <w:tcBorders>
              <w:left w:val="nil"/>
              <w:bottom w:val="nil"/>
              <w:right w:val="nil"/>
            </w:tcBorders>
          </w:tcPr>
          <w:p w:rsidR="00DA6447" w:rsidRDefault="00DA6447">
            <w:pPr>
              <w:pStyle w:val="ConsPlusNormal0"/>
            </w:pPr>
          </w:p>
        </w:tc>
        <w:tc>
          <w:tcPr>
            <w:tcW w:w="737" w:type="dxa"/>
            <w:tcBorders>
              <w:left w:val="nil"/>
              <w:bottom w:val="nil"/>
            </w:tcBorders>
          </w:tcPr>
          <w:p w:rsidR="00DA6447" w:rsidRDefault="004440C5">
            <w:pPr>
              <w:pStyle w:val="ConsPlusNormal0"/>
            </w:pPr>
            <w:r>
              <w:t>Итого</w:t>
            </w:r>
          </w:p>
        </w:tc>
        <w:tc>
          <w:tcPr>
            <w:tcW w:w="85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r>
    </w:tbl>
    <w:p w:rsidR="00DA6447" w:rsidRDefault="00DA6447">
      <w:pPr>
        <w:pStyle w:val="ConsPlusNormal0"/>
        <w:sectPr w:rsidR="00DA6447">
          <w:headerReference w:type="default" r:id="rId640"/>
          <w:footerReference w:type="default" r:id="rId641"/>
          <w:headerReference w:type="first" r:id="rId642"/>
          <w:footerReference w:type="first" r:id="rId643"/>
          <w:pgSz w:w="16838" w:h="11906" w:orient="landscape"/>
          <w:pgMar w:top="1133" w:right="1440" w:bottom="566" w:left="1440" w:header="0" w:footer="0" w:gutter="0"/>
          <w:cols w:space="720"/>
          <w:titlePg/>
        </w:sectPr>
      </w:pP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91"/>
        <w:gridCol w:w="1134"/>
        <w:gridCol w:w="1134"/>
        <w:gridCol w:w="1134"/>
        <w:gridCol w:w="3288"/>
      </w:tblGrid>
      <w:tr w:rsidR="00DA6447">
        <w:tc>
          <w:tcPr>
            <w:tcW w:w="1134" w:type="dxa"/>
            <w:vMerge w:val="restart"/>
          </w:tcPr>
          <w:p w:rsidR="00DA6447" w:rsidRDefault="004440C5">
            <w:pPr>
              <w:pStyle w:val="ConsPlusNormal0"/>
              <w:jc w:val="center"/>
            </w:pPr>
            <w:r>
              <w:t>Код строки</w:t>
            </w:r>
          </w:p>
        </w:tc>
        <w:tc>
          <w:tcPr>
            <w:tcW w:w="4593" w:type="dxa"/>
            <w:gridSpan w:val="4"/>
          </w:tcPr>
          <w:p w:rsidR="00DA6447" w:rsidRDefault="004440C5">
            <w:pPr>
              <w:pStyle w:val="ConsPlusNormal0"/>
              <w:jc w:val="center"/>
            </w:pPr>
            <w:r>
              <w:t>Подлежит распределению с учетом заблокированных</w:t>
            </w:r>
          </w:p>
        </w:tc>
        <w:tc>
          <w:tcPr>
            <w:tcW w:w="3288" w:type="dxa"/>
            <w:vMerge w:val="restart"/>
          </w:tcPr>
          <w:p w:rsidR="00DA6447" w:rsidRDefault="004440C5">
            <w:pPr>
              <w:pStyle w:val="ConsPlusNormal0"/>
              <w:jc w:val="center"/>
            </w:pPr>
            <w:r>
              <w:t>Примечание</w:t>
            </w:r>
          </w:p>
        </w:tc>
      </w:tr>
      <w:tr w:rsidR="00DA6447">
        <w:tc>
          <w:tcPr>
            <w:tcW w:w="1134" w:type="dxa"/>
            <w:vMerge/>
          </w:tcPr>
          <w:p w:rsidR="00DA6447" w:rsidRDefault="00DA6447">
            <w:pPr>
              <w:pStyle w:val="ConsPlusNormal0"/>
            </w:pPr>
          </w:p>
        </w:tc>
        <w:tc>
          <w:tcPr>
            <w:tcW w:w="1191" w:type="dxa"/>
          </w:tcPr>
          <w:p w:rsidR="00DA6447" w:rsidRDefault="004440C5">
            <w:pPr>
              <w:pStyle w:val="ConsPlusNormal0"/>
              <w:jc w:val="center"/>
            </w:pPr>
            <w:r>
              <w:t>на ____ год</w:t>
            </w:r>
          </w:p>
        </w:tc>
        <w:tc>
          <w:tcPr>
            <w:tcW w:w="1134" w:type="dxa"/>
          </w:tcPr>
          <w:p w:rsidR="00DA6447" w:rsidRDefault="004440C5">
            <w:pPr>
              <w:pStyle w:val="ConsPlusNormal0"/>
              <w:jc w:val="center"/>
            </w:pPr>
            <w:r>
              <w:t>на ____ год</w:t>
            </w:r>
          </w:p>
        </w:tc>
        <w:tc>
          <w:tcPr>
            <w:tcW w:w="1134" w:type="dxa"/>
          </w:tcPr>
          <w:p w:rsidR="00DA6447" w:rsidRDefault="004440C5">
            <w:pPr>
              <w:pStyle w:val="ConsPlusNormal0"/>
              <w:jc w:val="center"/>
            </w:pPr>
            <w:r>
              <w:t>на ____ год</w:t>
            </w:r>
          </w:p>
        </w:tc>
        <w:tc>
          <w:tcPr>
            <w:tcW w:w="1134" w:type="dxa"/>
          </w:tcPr>
          <w:p w:rsidR="00DA6447" w:rsidRDefault="004440C5">
            <w:pPr>
              <w:pStyle w:val="ConsPlusNormal0"/>
              <w:jc w:val="center"/>
            </w:pPr>
            <w:r>
              <w:t>на ____ год</w:t>
            </w:r>
          </w:p>
        </w:tc>
        <w:tc>
          <w:tcPr>
            <w:tcW w:w="3288" w:type="dxa"/>
            <w:vMerge/>
          </w:tcPr>
          <w:p w:rsidR="00DA6447" w:rsidRDefault="00DA6447">
            <w:pPr>
              <w:pStyle w:val="ConsPlusNormal0"/>
            </w:pPr>
          </w:p>
        </w:tc>
      </w:tr>
      <w:tr w:rsidR="00DA6447">
        <w:tblPrEx>
          <w:tblBorders>
            <w:left w:val="nil"/>
          </w:tblBorders>
        </w:tblPrEx>
        <w:tc>
          <w:tcPr>
            <w:tcW w:w="1134" w:type="dxa"/>
            <w:tcBorders>
              <w:left w:val="nil"/>
            </w:tcBorders>
          </w:tcPr>
          <w:p w:rsidR="00DA6447" w:rsidRDefault="004440C5">
            <w:pPr>
              <w:pStyle w:val="ConsPlusNormal0"/>
              <w:jc w:val="center"/>
            </w:pPr>
            <w:r>
              <w:t>2</w:t>
            </w:r>
          </w:p>
        </w:tc>
        <w:tc>
          <w:tcPr>
            <w:tcW w:w="1191" w:type="dxa"/>
          </w:tcPr>
          <w:p w:rsidR="00DA6447" w:rsidRDefault="004440C5">
            <w:pPr>
              <w:pStyle w:val="ConsPlusNormal0"/>
              <w:jc w:val="center"/>
            </w:pPr>
            <w:r>
              <w:t>15</w:t>
            </w:r>
          </w:p>
        </w:tc>
        <w:tc>
          <w:tcPr>
            <w:tcW w:w="1134" w:type="dxa"/>
          </w:tcPr>
          <w:p w:rsidR="00DA6447" w:rsidRDefault="004440C5">
            <w:pPr>
              <w:pStyle w:val="ConsPlusNormal0"/>
              <w:jc w:val="center"/>
            </w:pPr>
            <w:r>
              <w:t>16</w:t>
            </w:r>
          </w:p>
        </w:tc>
        <w:tc>
          <w:tcPr>
            <w:tcW w:w="1134" w:type="dxa"/>
          </w:tcPr>
          <w:p w:rsidR="00DA6447" w:rsidRDefault="004440C5">
            <w:pPr>
              <w:pStyle w:val="ConsPlusNormal0"/>
              <w:jc w:val="center"/>
            </w:pPr>
            <w:r>
              <w:t>17</w:t>
            </w:r>
          </w:p>
        </w:tc>
        <w:tc>
          <w:tcPr>
            <w:tcW w:w="1134" w:type="dxa"/>
          </w:tcPr>
          <w:p w:rsidR="00DA6447" w:rsidRDefault="004440C5">
            <w:pPr>
              <w:pStyle w:val="ConsPlusNormal0"/>
              <w:jc w:val="center"/>
            </w:pPr>
            <w:r>
              <w:t>18</w:t>
            </w:r>
          </w:p>
        </w:tc>
        <w:tc>
          <w:tcPr>
            <w:tcW w:w="3288" w:type="dxa"/>
          </w:tcPr>
          <w:p w:rsidR="00DA6447" w:rsidRDefault="004440C5">
            <w:pPr>
              <w:pStyle w:val="ConsPlusNormal0"/>
              <w:jc w:val="center"/>
            </w:pPr>
            <w:r>
              <w:t>19</w:t>
            </w:r>
          </w:p>
        </w:tc>
      </w:tr>
      <w:tr w:rsidR="00DA6447">
        <w:tc>
          <w:tcPr>
            <w:tcW w:w="1134"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3288" w:type="dxa"/>
          </w:tcPr>
          <w:p w:rsidR="00DA6447" w:rsidRDefault="00DA6447">
            <w:pPr>
              <w:pStyle w:val="ConsPlusNormal0"/>
            </w:pPr>
          </w:p>
        </w:tc>
      </w:tr>
      <w:tr w:rsidR="00DA6447">
        <w:tc>
          <w:tcPr>
            <w:tcW w:w="1134"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3288" w:type="dxa"/>
          </w:tcPr>
          <w:p w:rsidR="00DA6447" w:rsidRDefault="00DA6447">
            <w:pPr>
              <w:pStyle w:val="ConsPlusNormal0"/>
            </w:pPr>
          </w:p>
        </w:tc>
      </w:tr>
      <w:tr w:rsidR="00DA6447">
        <w:tblPrEx>
          <w:tblBorders>
            <w:right w:val="nil"/>
          </w:tblBorders>
        </w:tblPrEx>
        <w:tc>
          <w:tcPr>
            <w:tcW w:w="1134" w:type="dxa"/>
          </w:tcPr>
          <w:p w:rsidR="00DA6447" w:rsidRDefault="004440C5">
            <w:pPr>
              <w:pStyle w:val="ConsPlusNormal0"/>
              <w:jc w:val="center"/>
            </w:pPr>
            <w:r>
              <w:t>X</w:t>
            </w: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3288"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0531754, с. 2</w:t>
      </w:r>
    </w:p>
    <w:p w:rsidR="00DA6447" w:rsidRDefault="00DA6447">
      <w:pPr>
        <w:pStyle w:val="ConsPlusNonformat0"/>
        <w:jc w:val="both"/>
      </w:pPr>
    </w:p>
    <w:p w:rsidR="00DA6447" w:rsidRDefault="004440C5">
      <w:pPr>
        <w:pStyle w:val="ConsPlusNonformat0"/>
        <w:jc w:val="both"/>
      </w:pPr>
      <w:r>
        <w:t xml:space="preserve">                                                 Номер лицевого счета _____</w:t>
      </w:r>
    </w:p>
    <w:p w:rsidR="00DA6447" w:rsidRDefault="004440C5">
      <w:pPr>
        <w:pStyle w:val="ConsPlusNonformat0"/>
        <w:jc w:val="both"/>
      </w:pPr>
      <w:r>
        <w:t xml:space="preserve">                          </w:t>
      </w:r>
      <w:r>
        <w:t xml:space="preserve">                       на "__" __________ 20__ г.</w:t>
      </w:r>
    </w:p>
    <w:p w:rsidR="00DA6447" w:rsidRDefault="00DA6447">
      <w:pPr>
        <w:pStyle w:val="ConsPlusNonformat0"/>
        <w:jc w:val="both"/>
      </w:pPr>
    </w:p>
    <w:p w:rsidR="00DA6447" w:rsidRDefault="004440C5">
      <w:pPr>
        <w:pStyle w:val="ConsPlusNonformat0"/>
        <w:jc w:val="both"/>
      </w:pPr>
      <w:r>
        <w:t xml:space="preserve">                2. Доведенные лимиты бюджетных обязательств</w:t>
      </w:r>
    </w:p>
    <w:p w:rsidR="00DA6447" w:rsidRDefault="00DA6447">
      <w:pPr>
        <w:pStyle w:val="ConsPlusNonformat0"/>
        <w:jc w:val="both"/>
      </w:pPr>
    </w:p>
    <w:p w:rsidR="00DA6447" w:rsidRDefault="004440C5">
      <w:pPr>
        <w:pStyle w:val="ConsPlusNonformat0"/>
        <w:jc w:val="both"/>
      </w:pPr>
      <w:r>
        <w:t xml:space="preserve">                   2.1. Лимиты бюджетных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94"/>
        <w:gridCol w:w="794"/>
        <w:gridCol w:w="680"/>
        <w:gridCol w:w="680"/>
        <w:gridCol w:w="680"/>
        <w:gridCol w:w="680"/>
        <w:gridCol w:w="680"/>
        <w:gridCol w:w="680"/>
        <w:gridCol w:w="680"/>
        <w:gridCol w:w="680"/>
      </w:tblGrid>
      <w:tr w:rsidR="00DA6447">
        <w:tc>
          <w:tcPr>
            <w:tcW w:w="2041" w:type="dxa"/>
            <w:vMerge w:val="restart"/>
          </w:tcPr>
          <w:p w:rsidR="00DA6447" w:rsidRDefault="004440C5">
            <w:pPr>
              <w:pStyle w:val="ConsPlusNormal0"/>
              <w:jc w:val="center"/>
            </w:pPr>
            <w:r>
              <w:t>Код объекта капитального вложения (мероприятия по информатизации)</w:t>
            </w:r>
          </w:p>
        </w:tc>
        <w:tc>
          <w:tcPr>
            <w:tcW w:w="794" w:type="dxa"/>
            <w:vMerge w:val="restart"/>
          </w:tcPr>
          <w:p w:rsidR="00DA6447" w:rsidRDefault="004440C5">
            <w:pPr>
              <w:pStyle w:val="ConsPlusNormal0"/>
              <w:jc w:val="center"/>
            </w:pPr>
            <w:r>
              <w:t>Код по БК</w:t>
            </w:r>
          </w:p>
        </w:tc>
        <w:tc>
          <w:tcPr>
            <w:tcW w:w="794" w:type="dxa"/>
            <w:vMerge w:val="restart"/>
          </w:tcPr>
          <w:p w:rsidR="00DA6447" w:rsidRDefault="004440C5">
            <w:pPr>
              <w:pStyle w:val="ConsPlusNormal0"/>
              <w:jc w:val="center"/>
            </w:pPr>
            <w:r>
              <w:t>Код строки</w:t>
            </w:r>
          </w:p>
        </w:tc>
        <w:tc>
          <w:tcPr>
            <w:tcW w:w="2720" w:type="dxa"/>
            <w:gridSpan w:val="4"/>
          </w:tcPr>
          <w:p w:rsidR="00DA6447" w:rsidRDefault="004440C5">
            <w:pPr>
              <w:pStyle w:val="ConsPlusNormal0"/>
              <w:jc w:val="center"/>
            </w:pPr>
            <w:r>
              <w:t>Получено</w:t>
            </w:r>
          </w:p>
        </w:tc>
        <w:tc>
          <w:tcPr>
            <w:tcW w:w="2720" w:type="dxa"/>
            <w:gridSpan w:val="4"/>
          </w:tcPr>
          <w:p w:rsidR="00DA6447" w:rsidRDefault="004440C5">
            <w:pPr>
              <w:pStyle w:val="ConsPlusNormal0"/>
              <w:jc w:val="center"/>
            </w:pPr>
            <w:r>
              <w:t>Распределено</w:t>
            </w:r>
          </w:p>
        </w:tc>
      </w:tr>
      <w:tr w:rsidR="00DA6447">
        <w:tc>
          <w:tcPr>
            <w:tcW w:w="2041" w:type="dxa"/>
            <w:vMerge/>
          </w:tcPr>
          <w:p w:rsidR="00DA6447" w:rsidRDefault="00DA6447">
            <w:pPr>
              <w:pStyle w:val="ConsPlusNormal0"/>
            </w:pPr>
          </w:p>
        </w:tc>
        <w:tc>
          <w:tcPr>
            <w:tcW w:w="794" w:type="dxa"/>
            <w:vMerge/>
          </w:tcPr>
          <w:p w:rsidR="00DA6447" w:rsidRDefault="00DA6447">
            <w:pPr>
              <w:pStyle w:val="ConsPlusNormal0"/>
            </w:pPr>
          </w:p>
        </w:tc>
        <w:tc>
          <w:tcPr>
            <w:tcW w:w="794" w:type="dxa"/>
            <w:vMerge/>
          </w:tcPr>
          <w:p w:rsidR="00DA6447" w:rsidRDefault="00DA6447">
            <w:pPr>
              <w:pStyle w:val="ConsPlusNormal0"/>
            </w:pPr>
          </w:p>
        </w:tc>
        <w:tc>
          <w:tcPr>
            <w:tcW w:w="680"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r>
      <w:tr w:rsidR="00DA6447">
        <w:tc>
          <w:tcPr>
            <w:tcW w:w="2041" w:type="dxa"/>
          </w:tcPr>
          <w:p w:rsidR="00DA6447" w:rsidRDefault="004440C5">
            <w:pPr>
              <w:pStyle w:val="ConsPlusNormal0"/>
              <w:jc w:val="center"/>
            </w:pPr>
            <w:r>
              <w:t>1</w:t>
            </w:r>
          </w:p>
        </w:tc>
        <w:tc>
          <w:tcPr>
            <w:tcW w:w="794" w:type="dxa"/>
          </w:tcPr>
          <w:p w:rsidR="00DA6447" w:rsidRDefault="004440C5">
            <w:pPr>
              <w:pStyle w:val="ConsPlusNormal0"/>
              <w:jc w:val="center"/>
            </w:pPr>
            <w:r>
              <w:t>2</w:t>
            </w:r>
          </w:p>
        </w:tc>
        <w:tc>
          <w:tcPr>
            <w:tcW w:w="794" w:type="dxa"/>
          </w:tcPr>
          <w:p w:rsidR="00DA6447" w:rsidRDefault="004440C5">
            <w:pPr>
              <w:pStyle w:val="ConsPlusNormal0"/>
              <w:jc w:val="center"/>
            </w:pPr>
            <w:r>
              <w:t>3</w:t>
            </w:r>
          </w:p>
        </w:tc>
        <w:tc>
          <w:tcPr>
            <w:tcW w:w="680" w:type="dxa"/>
          </w:tcPr>
          <w:p w:rsidR="00DA6447" w:rsidRDefault="004440C5">
            <w:pPr>
              <w:pStyle w:val="ConsPlusNormal0"/>
              <w:jc w:val="center"/>
            </w:pPr>
            <w:r>
              <w:t>4</w:t>
            </w:r>
          </w:p>
        </w:tc>
        <w:tc>
          <w:tcPr>
            <w:tcW w:w="680" w:type="dxa"/>
          </w:tcPr>
          <w:p w:rsidR="00DA6447" w:rsidRDefault="004440C5">
            <w:pPr>
              <w:pStyle w:val="ConsPlusNormal0"/>
              <w:jc w:val="center"/>
            </w:pPr>
            <w:r>
              <w:t>5</w:t>
            </w:r>
          </w:p>
        </w:tc>
        <w:tc>
          <w:tcPr>
            <w:tcW w:w="680" w:type="dxa"/>
          </w:tcPr>
          <w:p w:rsidR="00DA6447" w:rsidRDefault="004440C5">
            <w:pPr>
              <w:pStyle w:val="ConsPlusNormal0"/>
              <w:jc w:val="center"/>
            </w:pPr>
            <w:r>
              <w:t>6</w:t>
            </w:r>
          </w:p>
        </w:tc>
        <w:tc>
          <w:tcPr>
            <w:tcW w:w="680" w:type="dxa"/>
          </w:tcPr>
          <w:p w:rsidR="00DA6447" w:rsidRDefault="004440C5">
            <w:pPr>
              <w:pStyle w:val="ConsPlusNormal0"/>
              <w:jc w:val="center"/>
            </w:pPr>
            <w:r>
              <w:t>7</w:t>
            </w:r>
          </w:p>
        </w:tc>
        <w:tc>
          <w:tcPr>
            <w:tcW w:w="680" w:type="dxa"/>
          </w:tcPr>
          <w:p w:rsidR="00DA6447" w:rsidRDefault="004440C5">
            <w:pPr>
              <w:pStyle w:val="ConsPlusNormal0"/>
              <w:jc w:val="center"/>
            </w:pPr>
            <w:r>
              <w:t>8</w:t>
            </w:r>
          </w:p>
        </w:tc>
        <w:tc>
          <w:tcPr>
            <w:tcW w:w="680" w:type="dxa"/>
          </w:tcPr>
          <w:p w:rsidR="00DA6447" w:rsidRDefault="004440C5">
            <w:pPr>
              <w:pStyle w:val="ConsPlusNormal0"/>
              <w:jc w:val="center"/>
            </w:pPr>
            <w:r>
              <w:t>9</w:t>
            </w:r>
          </w:p>
        </w:tc>
        <w:tc>
          <w:tcPr>
            <w:tcW w:w="680" w:type="dxa"/>
          </w:tcPr>
          <w:p w:rsidR="00DA6447" w:rsidRDefault="004440C5">
            <w:pPr>
              <w:pStyle w:val="ConsPlusNormal0"/>
              <w:jc w:val="center"/>
            </w:pPr>
            <w:r>
              <w:t>10</w:t>
            </w:r>
          </w:p>
        </w:tc>
        <w:tc>
          <w:tcPr>
            <w:tcW w:w="680" w:type="dxa"/>
          </w:tcPr>
          <w:p w:rsidR="00DA6447" w:rsidRDefault="004440C5">
            <w:pPr>
              <w:pStyle w:val="ConsPlusNormal0"/>
              <w:jc w:val="center"/>
            </w:pPr>
            <w:r>
              <w:t>11</w:t>
            </w:r>
          </w:p>
        </w:tc>
      </w:tr>
      <w:tr w:rsidR="00DA6447">
        <w:tc>
          <w:tcPr>
            <w:tcW w:w="2041"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r>
      <w:tr w:rsidR="00DA6447">
        <w:tc>
          <w:tcPr>
            <w:tcW w:w="2041"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r>
      <w:tr w:rsidR="00DA6447">
        <w:tc>
          <w:tcPr>
            <w:tcW w:w="2041" w:type="dxa"/>
            <w:tcBorders>
              <w:bottom w:val="nil"/>
              <w:right w:val="nil"/>
            </w:tcBorders>
          </w:tcPr>
          <w:p w:rsidR="00DA6447" w:rsidRDefault="00DA6447">
            <w:pPr>
              <w:pStyle w:val="ConsPlusNormal0"/>
            </w:pPr>
          </w:p>
        </w:tc>
        <w:tc>
          <w:tcPr>
            <w:tcW w:w="794" w:type="dxa"/>
            <w:tcBorders>
              <w:left w:val="nil"/>
              <w:bottom w:val="nil"/>
              <w:right w:val="nil"/>
            </w:tcBorders>
          </w:tcPr>
          <w:p w:rsidR="00DA6447" w:rsidRDefault="00DA6447">
            <w:pPr>
              <w:pStyle w:val="ConsPlusNormal0"/>
            </w:pPr>
          </w:p>
        </w:tc>
        <w:tc>
          <w:tcPr>
            <w:tcW w:w="794" w:type="dxa"/>
            <w:tcBorders>
              <w:left w:val="nil"/>
              <w:bottom w:val="nil"/>
            </w:tcBorders>
          </w:tcPr>
          <w:p w:rsidR="00DA6447" w:rsidRDefault="004440C5">
            <w:pPr>
              <w:pStyle w:val="ConsPlusNormal0"/>
              <w:jc w:val="right"/>
            </w:pPr>
            <w:r>
              <w:t>Итого</w:t>
            </w: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8"/>
        <w:gridCol w:w="758"/>
        <w:gridCol w:w="758"/>
        <w:gridCol w:w="758"/>
        <w:gridCol w:w="758"/>
        <w:gridCol w:w="758"/>
        <w:gridCol w:w="758"/>
        <w:gridCol w:w="758"/>
        <w:gridCol w:w="759"/>
        <w:gridCol w:w="2211"/>
      </w:tblGrid>
      <w:tr w:rsidR="00DA6447">
        <w:tc>
          <w:tcPr>
            <w:tcW w:w="758" w:type="dxa"/>
            <w:vMerge w:val="restart"/>
          </w:tcPr>
          <w:p w:rsidR="00DA6447" w:rsidRDefault="004440C5">
            <w:pPr>
              <w:pStyle w:val="ConsPlusNormal0"/>
              <w:jc w:val="center"/>
            </w:pPr>
            <w:r>
              <w:t>Код строки</w:t>
            </w:r>
          </w:p>
        </w:tc>
        <w:tc>
          <w:tcPr>
            <w:tcW w:w="3032" w:type="dxa"/>
            <w:gridSpan w:val="4"/>
          </w:tcPr>
          <w:p w:rsidR="00DA6447" w:rsidRDefault="004440C5">
            <w:pPr>
              <w:pStyle w:val="ConsPlusNormal0"/>
              <w:jc w:val="center"/>
            </w:pPr>
            <w:r>
              <w:t>Заблокировано</w:t>
            </w:r>
          </w:p>
        </w:tc>
        <w:tc>
          <w:tcPr>
            <w:tcW w:w="3033" w:type="dxa"/>
            <w:gridSpan w:val="4"/>
          </w:tcPr>
          <w:p w:rsidR="00DA6447" w:rsidRDefault="004440C5">
            <w:pPr>
              <w:pStyle w:val="ConsPlusNormal0"/>
              <w:jc w:val="center"/>
            </w:pPr>
            <w:r>
              <w:t>Подлежит распределению с учетом заблокированных</w:t>
            </w:r>
          </w:p>
        </w:tc>
        <w:tc>
          <w:tcPr>
            <w:tcW w:w="2211" w:type="dxa"/>
            <w:vMerge w:val="restart"/>
          </w:tcPr>
          <w:p w:rsidR="00DA6447" w:rsidRDefault="004440C5">
            <w:pPr>
              <w:pStyle w:val="ConsPlusNormal0"/>
              <w:jc w:val="center"/>
            </w:pPr>
            <w:r>
              <w:t>Примечание</w:t>
            </w:r>
          </w:p>
        </w:tc>
      </w:tr>
      <w:tr w:rsidR="00DA6447">
        <w:tc>
          <w:tcPr>
            <w:tcW w:w="758" w:type="dxa"/>
            <w:vMerge/>
          </w:tcPr>
          <w:p w:rsidR="00DA6447" w:rsidRDefault="00DA6447">
            <w:pPr>
              <w:pStyle w:val="ConsPlusNormal0"/>
            </w:pPr>
          </w:p>
        </w:tc>
        <w:tc>
          <w:tcPr>
            <w:tcW w:w="758" w:type="dxa"/>
          </w:tcPr>
          <w:p w:rsidR="00DA6447" w:rsidRDefault="004440C5">
            <w:pPr>
              <w:pStyle w:val="ConsPlusNormal0"/>
              <w:jc w:val="center"/>
            </w:pPr>
            <w:r>
              <w:t>на ____ год</w:t>
            </w:r>
          </w:p>
        </w:tc>
        <w:tc>
          <w:tcPr>
            <w:tcW w:w="758" w:type="dxa"/>
          </w:tcPr>
          <w:p w:rsidR="00DA6447" w:rsidRDefault="004440C5">
            <w:pPr>
              <w:pStyle w:val="ConsPlusNormal0"/>
              <w:jc w:val="center"/>
            </w:pPr>
            <w:r>
              <w:t>на ____ год</w:t>
            </w:r>
          </w:p>
        </w:tc>
        <w:tc>
          <w:tcPr>
            <w:tcW w:w="758" w:type="dxa"/>
          </w:tcPr>
          <w:p w:rsidR="00DA6447" w:rsidRDefault="004440C5">
            <w:pPr>
              <w:pStyle w:val="ConsPlusNormal0"/>
              <w:jc w:val="center"/>
            </w:pPr>
            <w:r>
              <w:t>на ____ год</w:t>
            </w:r>
          </w:p>
        </w:tc>
        <w:tc>
          <w:tcPr>
            <w:tcW w:w="758" w:type="dxa"/>
          </w:tcPr>
          <w:p w:rsidR="00DA6447" w:rsidRDefault="004440C5">
            <w:pPr>
              <w:pStyle w:val="ConsPlusNormal0"/>
              <w:jc w:val="center"/>
            </w:pPr>
            <w:r>
              <w:t>на ____ год</w:t>
            </w:r>
          </w:p>
        </w:tc>
        <w:tc>
          <w:tcPr>
            <w:tcW w:w="758" w:type="dxa"/>
          </w:tcPr>
          <w:p w:rsidR="00DA6447" w:rsidRDefault="004440C5">
            <w:pPr>
              <w:pStyle w:val="ConsPlusNormal0"/>
              <w:jc w:val="center"/>
            </w:pPr>
            <w:r>
              <w:t>на ____ год</w:t>
            </w:r>
          </w:p>
        </w:tc>
        <w:tc>
          <w:tcPr>
            <w:tcW w:w="758" w:type="dxa"/>
          </w:tcPr>
          <w:p w:rsidR="00DA6447" w:rsidRDefault="004440C5">
            <w:pPr>
              <w:pStyle w:val="ConsPlusNormal0"/>
              <w:jc w:val="center"/>
            </w:pPr>
            <w:r>
              <w:t>на ____ год</w:t>
            </w:r>
          </w:p>
        </w:tc>
        <w:tc>
          <w:tcPr>
            <w:tcW w:w="758" w:type="dxa"/>
          </w:tcPr>
          <w:p w:rsidR="00DA6447" w:rsidRDefault="004440C5">
            <w:pPr>
              <w:pStyle w:val="ConsPlusNormal0"/>
              <w:jc w:val="center"/>
            </w:pPr>
            <w:r>
              <w:t>на ____ год</w:t>
            </w:r>
          </w:p>
        </w:tc>
        <w:tc>
          <w:tcPr>
            <w:tcW w:w="759" w:type="dxa"/>
          </w:tcPr>
          <w:p w:rsidR="00DA6447" w:rsidRDefault="004440C5">
            <w:pPr>
              <w:pStyle w:val="ConsPlusNormal0"/>
              <w:jc w:val="center"/>
            </w:pPr>
            <w:r>
              <w:t>на ____ год</w:t>
            </w:r>
          </w:p>
        </w:tc>
        <w:tc>
          <w:tcPr>
            <w:tcW w:w="2211" w:type="dxa"/>
            <w:vMerge/>
          </w:tcPr>
          <w:p w:rsidR="00DA6447" w:rsidRDefault="00DA6447">
            <w:pPr>
              <w:pStyle w:val="ConsPlusNormal0"/>
            </w:pPr>
          </w:p>
        </w:tc>
      </w:tr>
      <w:tr w:rsidR="00DA6447">
        <w:tc>
          <w:tcPr>
            <w:tcW w:w="758" w:type="dxa"/>
          </w:tcPr>
          <w:p w:rsidR="00DA6447" w:rsidRDefault="004440C5">
            <w:pPr>
              <w:pStyle w:val="ConsPlusNormal0"/>
              <w:jc w:val="center"/>
            </w:pPr>
            <w:r>
              <w:t>3</w:t>
            </w:r>
          </w:p>
        </w:tc>
        <w:tc>
          <w:tcPr>
            <w:tcW w:w="758" w:type="dxa"/>
          </w:tcPr>
          <w:p w:rsidR="00DA6447" w:rsidRDefault="004440C5">
            <w:pPr>
              <w:pStyle w:val="ConsPlusNormal0"/>
              <w:jc w:val="center"/>
            </w:pPr>
            <w:r>
              <w:t>12</w:t>
            </w:r>
          </w:p>
        </w:tc>
        <w:tc>
          <w:tcPr>
            <w:tcW w:w="758" w:type="dxa"/>
          </w:tcPr>
          <w:p w:rsidR="00DA6447" w:rsidRDefault="004440C5">
            <w:pPr>
              <w:pStyle w:val="ConsPlusNormal0"/>
              <w:jc w:val="center"/>
            </w:pPr>
            <w:r>
              <w:t>13</w:t>
            </w:r>
          </w:p>
        </w:tc>
        <w:tc>
          <w:tcPr>
            <w:tcW w:w="758" w:type="dxa"/>
          </w:tcPr>
          <w:p w:rsidR="00DA6447" w:rsidRDefault="004440C5">
            <w:pPr>
              <w:pStyle w:val="ConsPlusNormal0"/>
              <w:jc w:val="center"/>
            </w:pPr>
            <w:r>
              <w:t>14</w:t>
            </w:r>
          </w:p>
        </w:tc>
        <w:tc>
          <w:tcPr>
            <w:tcW w:w="758" w:type="dxa"/>
          </w:tcPr>
          <w:p w:rsidR="00DA6447" w:rsidRDefault="004440C5">
            <w:pPr>
              <w:pStyle w:val="ConsPlusNormal0"/>
              <w:jc w:val="center"/>
            </w:pPr>
            <w:r>
              <w:t>15</w:t>
            </w:r>
          </w:p>
        </w:tc>
        <w:tc>
          <w:tcPr>
            <w:tcW w:w="758" w:type="dxa"/>
          </w:tcPr>
          <w:p w:rsidR="00DA6447" w:rsidRDefault="004440C5">
            <w:pPr>
              <w:pStyle w:val="ConsPlusNormal0"/>
              <w:jc w:val="center"/>
            </w:pPr>
            <w:r>
              <w:t>16</w:t>
            </w:r>
          </w:p>
        </w:tc>
        <w:tc>
          <w:tcPr>
            <w:tcW w:w="758" w:type="dxa"/>
          </w:tcPr>
          <w:p w:rsidR="00DA6447" w:rsidRDefault="004440C5">
            <w:pPr>
              <w:pStyle w:val="ConsPlusNormal0"/>
              <w:jc w:val="center"/>
            </w:pPr>
            <w:r>
              <w:t>17</w:t>
            </w:r>
          </w:p>
        </w:tc>
        <w:tc>
          <w:tcPr>
            <w:tcW w:w="758" w:type="dxa"/>
          </w:tcPr>
          <w:p w:rsidR="00DA6447" w:rsidRDefault="004440C5">
            <w:pPr>
              <w:pStyle w:val="ConsPlusNormal0"/>
              <w:jc w:val="center"/>
            </w:pPr>
            <w:r>
              <w:t>18</w:t>
            </w:r>
          </w:p>
        </w:tc>
        <w:tc>
          <w:tcPr>
            <w:tcW w:w="759" w:type="dxa"/>
          </w:tcPr>
          <w:p w:rsidR="00DA6447" w:rsidRDefault="004440C5">
            <w:pPr>
              <w:pStyle w:val="ConsPlusNormal0"/>
              <w:jc w:val="center"/>
            </w:pPr>
            <w:r>
              <w:t>19</w:t>
            </w:r>
          </w:p>
        </w:tc>
        <w:tc>
          <w:tcPr>
            <w:tcW w:w="2211" w:type="dxa"/>
          </w:tcPr>
          <w:p w:rsidR="00DA6447" w:rsidRDefault="004440C5">
            <w:pPr>
              <w:pStyle w:val="ConsPlusNormal0"/>
              <w:jc w:val="center"/>
            </w:pPr>
            <w:r>
              <w:t>20</w:t>
            </w:r>
          </w:p>
        </w:tc>
      </w:tr>
      <w:tr w:rsidR="00DA6447">
        <w:tc>
          <w:tcPr>
            <w:tcW w:w="758" w:type="dxa"/>
          </w:tcPr>
          <w:p w:rsidR="00DA6447" w:rsidRDefault="00DA6447">
            <w:pPr>
              <w:pStyle w:val="ConsPlusNormal0"/>
            </w:pPr>
          </w:p>
        </w:tc>
        <w:tc>
          <w:tcPr>
            <w:tcW w:w="758" w:type="dxa"/>
          </w:tcPr>
          <w:p w:rsidR="00DA6447" w:rsidRDefault="00DA6447">
            <w:pPr>
              <w:pStyle w:val="ConsPlusNormal0"/>
            </w:pPr>
          </w:p>
        </w:tc>
        <w:tc>
          <w:tcPr>
            <w:tcW w:w="758" w:type="dxa"/>
          </w:tcPr>
          <w:p w:rsidR="00DA6447" w:rsidRDefault="00DA6447">
            <w:pPr>
              <w:pStyle w:val="ConsPlusNormal0"/>
            </w:pPr>
          </w:p>
        </w:tc>
        <w:tc>
          <w:tcPr>
            <w:tcW w:w="758" w:type="dxa"/>
          </w:tcPr>
          <w:p w:rsidR="00DA6447" w:rsidRDefault="00DA6447">
            <w:pPr>
              <w:pStyle w:val="ConsPlusNormal0"/>
            </w:pPr>
          </w:p>
        </w:tc>
        <w:tc>
          <w:tcPr>
            <w:tcW w:w="758" w:type="dxa"/>
          </w:tcPr>
          <w:p w:rsidR="00DA6447" w:rsidRDefault="00DA6447">
            <w:pPr>
              <w:pStyle w:val="ConsPlusNormal0"/>
            </w:pPr>
          </w:p>
        </w:tc>
        <w:tc>
          <w:tcPr>
            <w:tcW w:w="758" w:type="dxa"/>
          </w:tcPr>
          <w:p w:rsidR="00DA6447" w:rsidRDefault="00DA6447">
            <w:pPr>
              <w:pStyle w:val="ConsPlusNormal0"/>
            </w:pPr>
          </w:p>
        </w:tc>
        <w:tc>
          <w:tcPr>
            <w:tcW w:w="758" w:type="dxa"/>
          </w:tcPr>
          <w:p w:rsidR="00DA6447" w:rsidRDefault="00DA6447">
            <w:pPr>
              <w:pStyle w:val="ConsPlusNormal0"/>
            </w:pPr>
          </w:p>
        </w:tc>
        <w:tc>
          <w:tcPr>
            <w:tcW w:w="758" w:type="dxa"/>
          </w:tcPr>
          <w:p w:rsidR="00DA6447" w:rsidRDefault="00DA6447">
            <w:pPr>
              <w:pStyle w:val="ConsPlusNormal0"/>
            </w:pPr>
          </w:p>
        </w:tc>
        <w:tc>
          <w:tcPr>
            <w:tcW w:w="759" w:type="dxa"/>
          </w:tcPr>
          <w:p w:rsidR="00DA6447" w:rsidRDefault="00DA6447">
            <w:pPr>
              <w:pStyle w:val="ConsPlusNormal0"/>
            </w:pPr>
          </w:p>
        </w:tc>
        <w:tc>
          <w:tcPr>
            <w:tcW w:w="2211" w:type="dxa"/>
          </w:tcPr>
          <w:p w:rsidR="00DA6447" w:rsidRDefault="00DA6447">
            <w:pPr>
              <w:pStyle w:val="ConsPlusNormal0"/>
            </w:pPr>
          </w:p>
        </w:tc>
      </w:tr>
      <w:tr w:rsidR="00DA6447">
        <w:tc>
          <w:tcPr>
            <w:tcW w:w="758" w:type="dxa"/>
          </w:tcPr>
          <w:p w:rsidR="00DA6447" w:rsidRDefault="00DA6447">
            <w:pPr>
              <w:pStyle w:val="ConsPlusNormal0"/>
            </w:pPr>
          </w:p>
        </w:tc>
        <w:tc>
          <w:tcPr>
            <w:tcW w:w="758" w:type="dxa"/>
          </w:tcPr>
          <w:p w:rsidR="00DA6447" w:rsidRDefault="00DA6447">
            <w:pPr>
              <w:pStyle w:val="ConsPlusNormal0"/>
            </w:pPr>
          </w:p>
        </w:tc>
        <w:tc>
          <w:tcPr>
            <w:tcW w:w="758" w:type="dxa"/>
          </w:tcPr>
          <w:p w:rsidR="00DA6447" w:rsidRDefault="00DA6447">
            <w:pPr>
              <w:pStyle w:val="ConsPlusNormal0"/>
            </w:pPr>
          </w:p>
        </w:tc>
        <w:tc>
          <w:tcPr>
            <w:tcW w:w="758" w:type="dxa"/>
          </w:tcPr>
          <w:p w:rsidR="00DA6447" w:rsidRDefault="00DA6447">
            <w:pPr>
              <w:pStyle w:val="ConsPlusNormal0"/>
            </w:pPr>
          </w:p>
        </w:tc>
        <w:tc>
          <w:tcPr>
            <w:tcW w:w="758" w:type="dxa"/>
          </w:tcPr>
          <w:p w:rsidR="00DA6447" w:rsidRDefault="00DA6447">
            <w:pPr>
              <w:pStyle w:val="ConsPlusNormal0"/>
            </w:pPr>
          </w:p>
        </w:tc>
        <w:tc>
          <w:tcPr>
            <w:tcW w:w="758" w:type="dxa"/>
          </w:tcPr>
          <w:p w:rsidR="00DA6447" w:rsidRDefault="00DA6447">
            <w:pPr>
              <w:pStyle w:val="ConsPlusNormal0"/>
            </w:pPr>
          </w:p>
        </w:tc>
        <w:tc>
          <w:tcPr>
            <w:tcW w:w="758" w:type="dxa"/>
          </w:tcPr>
          <w:p w:rsidR="00DA6447" w:rsidRDefault="00DA6447">
            <w:pPr>
              <w:pStyle w:val="ConsPlusNormal0"/>
            </w:pPr>
          </w:p>
        </w:tc>
        <w:tc>
          <w:tcPr>
            <w:tcW w:w="758" w:type="dxa"/>
          </w:tcPr>
          <w:p w:rsidR="00DA6447" w:rsidRDefault="00DA6447">
            <w:pPr>
              <w:pStyle w:val="ConsPlusNormal0"/>
            </w:pPr>
          </w:p>
        </w:tc>
        <w:tc>
          <w:tcPr>
            <w:tcW w:w="759" w:type="dxa"/>
          </w:tcPr>
          <w:p w:rsidR="00DA6447" w:rsidRDefault="00DA6447">
            <w:pPr>
              <w:pStyle w:val="ConsPlusNormal0"/>
            </w:pPr>
          </w:p>
        </w:tc>
        <w:tc>
          <w:tcPr>
            <w:tcW w:w="2211" w:type="dxa"/>
          </w:tcPr>
          <w:p w:rsidR="00DA6447" w:rsidRDefault="00DA6447">
            <w:pPr>
              <w:pStyle w:val="ConsPlusNormal0"/>
            </w:pPr>
          </w:p>
        </w:tc>
      </w:tr>
      <w:tr w:rsidR="00DA6447">
        <w:tblPrEx>
          <w:tblBorders>
            <w:right w:val="nil"/>
          </w:tblBorders>
        </w:tblPrEx>
        <w:tc>
          <w:tcPr>
            <w:tcW w:w="758" w:type="dxa"/>
          </w:tcPr>
          <w:p w:rsidR="00DA6447" w:rsidRDefault="004440C5">
            <w:pPr>
              <w:pStyle w:val="ConsPlusNormal0"/>
              <w:jc w:val="center"/>
            </w:pPr>
            <w:r>
              <w:t>X</w:t>
            </w:r>
          </w:p>
        </w:tc>
        <w:tc>
          <w:tcPr>
            <w:tcW w:w="758" w:type="dxa"/>
          </w:tcPr>
          <w:p w:rsidR="00DA6447" w:rsidRDefault="00DA6447">
            <w:pPr>
              <w:pStyle w:val="ConsPlusNormal0"/>
            </w:pPr>
          </w:p>
        </w:tc>
        <w:tc>
          <w:tcPr>
            <w:tcW w:w="758" w:type="dxa"/>
          </w:tcPr>
          <w:p w:rsidR="00DA6447" w:rsidRDefault="00DA6447">
            <w:pPr>
              <w:pStyle w:val="ConsPlusNormal0"/>
            </w:pPr>
          </w:p>
        </w:tc>
        <w:tc>
          <w:tcPr>
            <w:tcW w:w="758" w:type="dxa"/>
          </w:tcPr>
          <w:p w:rsidR="00DA6447" w:rsidRDefault="00DA6447">
            <w:pPr>
              <w:pStyle w:val="ConsPlusNormal0"/>
            </w:pPr>
          </w:p>
        </w:tc>
        <w:tc>
          <w:tcPr>
            <w:tcW w:w="758" w:type="dxa"/>
          </w:tcPr>
          <w:p w:rsidR="00DA6447" w:rsidRDefault="00DA6447">
            <w:pPr>
              <w:pStyle w:val="ConsPlusNormal0"/>
            </w:pPr>
          </w:p>
        </w:tc>
        <w:tc>
          <w:tcPr>
            <w:tcW w:w="758" w:type="dxa"/>
          </w:tcPr>
          <w:p w:rsidR="00DA6447" w:rsidRDefault="00DA6447">
            <w:pPr>
              <w:pStyle w:val="ConsPlusNormal0"/>
            </w:pPr>
          </w:p>
        </w:tc>
        <w:tc>
          <w:tcPr>
            <w:tcW w:w="758" w:type="dxa"/>
          </w:tcPr>
          <w:p w:rsidR="00DA6447" w:rsidRDefault="00DA6447">
            <w:pPr>
              <w:pStyle w:val="ConsPlusNormal0"/>
            </w:pPr>
          </w:p>
        </w:tc>
        <w:tc>
          <w:tcPr>
            <w:tcW w:w="758" w:type="dxa"/>
          </w:tcPr>
          <w:p w:rsidR="00DA6447" w:rsidRDefault="00DA6447">
            <w:pPr>
              <w:pStyle w:val="ConsPlusNormal0"/>
            </w:pPr>
          </w:p>
        </w:tc>
        <w:tc>
          <w:tcPr>
            <w:tcW w:w="759" w:type="dxa"/>
          </w:tcPr>
          <w:p w:rsidR="00DA6447" w:rsidRDefault="00DA6447">
            <w:pPr>
              <w:pStyle w:val="ConsPlusNormal0"/>
            </w:pPr>
          </w:p>
        </w:tc>
        <w:tc>
          <w:tcPr>
            <w:tcW w:w="2211"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2.2. Лимиты бюджетных обязательств за счет связанных</w:t>
      </w:r>
    </w:p>
    <w:p w:rsidR="00DA6447" w:rsidRDefault="004440C5">
      <w:pPr>
        <w:pStyle w:val="ConsPlusNonformat0"/>
        <w:jc w:val="both"/>
      </w:pPr>
      <w:r>
        <w:t xml:space="preserve">              иностранных кредитов в текущем финансовом году</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964"/>
        <w:gridCol w:w="850"/>
        <w:gridCol w:w="850"/>
        <w:gridCol w:w="850"/>
        <w:gridCol w:w="964"/>
        <w:gridCol w:w="964"/>
        <w:gridCol w:w="850"/>
      </w:tblGrid>
      <w:tr w:rsidR="00DA6447">
        <w:tc>
          <w:tcPr>
            <w:tcW w:w="1984" w:type="dxa"/>
            <w:vMerge w:val="restart"/>
          </w:tcPr>
          <w:p w:rsidR="00DA6447" w:rsidRDefault="004440C5">
            <w:pPr>
              <w:pStyle w:val="ConsPlusNormal0"/>
              <w:jc w:val="center"/>
            </w:pPr>
            <w:r>
              <w:t>Код объекта капитального вложения (мероприятия по информатизации)</w:t>
            </w:r>
          </w:p>
        </w:tc>
        <w:tc>
          <w:tcPr>
            <w:tcW w:w="794" w:type="dxa"/>
            <w:vMerge w:val="restart"/>
          </w:tcPr>
          <w:p w:rsidR="00DA6447" w:rsidRDefault="004440C5">
            <w:pPr>
              <w:pStyle w:val="ConsPlusNormal0"/>
              <w:jc w:val="center"/>
            </w:pPr>
            <w:r>
              <w:t>Код по БК</w:t>
            </w:r>
          </w:p>
        </w:tc>
        <w:tc>
          <w:tcPr>
            <w:tcW w:w="964" w:type="dxa"/>
            <w:vMerge w:val="restart"/>
          </w:tcPr>
          <w:p w:rsidR="00DA6447" w:rsidRDefault="004440C5">
            <w:pPr>
              <w:pStyle w:val="ConsPlusNormal0"/>
              <w:jc w:val="center"/>
            </w:pPr>
            <w:r>
              <w:t>Код строки</w:t>
            </w:r>
          </w:p>
        </w:tc>
        <w:tc>
          <w:tcPr>
            <w:tcW w:w="1700" w:type="dxa"/>
            <w:gridSpan w:val="2"/>
          </w:tcPr>
          <w:p w:rsidR="00DA6447" w:rsidRDefault="004440C5">
            <w:pPr>
              <w:pStyle w:val="ConsPlusNormal0"/>
              <w:jc w:val="center"/>
            </w:pPr>
            <w:r>
              <w:t>Получено</w:t>
            </w:r>
          </w:p>
        </w:tc>
        <w:tc>
          <w:tcPr>
            <w:tcW w:w="1814" w:type="dxa"/>
            <w:gridSpan w:val="2"/>
          </w:tcPr>
          <w:p w:rsidR="00DA6447" w:rsidRDefault="004440C5">
            <w:pPr>
              <w:pStyle w:val="ConsPlusNormal0"/>
              <w:jc w:val="center"/>
            </w:pPr>
            <w:r>
              <w:t>Распределено</w:t>
            </w:r>
          </w:p>
        </w:tc>
        <w:tc>
          <w:tcPr>
            <w:tcW w:w="1814" w:type="dxa"/>
            <w:gridSpan w:val="2"/>
          </w:tcPr>
          <w:p w:rsidR="00DA6447" w:rsidRDefault="004440C5">
            <w:pPr>
              <w:pStyle w:val="ConsPlusNormal0"/>
              <w:jc w:val="center"/>
            </w:pPr>
            <w:r>
              <w:t>Подлежит распределению</w:t>
            </w:r>
          </w:p>
        </w:tc>
      </w:tr>
      <w:tr w:rsidR="00DA6447">
        <w:tc>
          <w:tcPr>
            <w:tcW w:w="1984" w:type="dxa"/>
            <w:vMerge/>
          </w:tcPr>
          <w:p w:rsidR="00DA6447" w:rsidRDefault="00DA6447">
            <w:pPr>
              <w:pStyle w:val="ConsPlusNormal0"/>
            </w:pPr>
          </w:p>
        </w:tc>
        <w:tc>
          <w:tcPr>
            <w:tcW w:w="794" w:type="dxa"/>
            <w:vMerge/>
          </w:tcPr>
          <w:p w:rsidR="00DA6447" w:rsidRDefault="00DA6447">
            <w:pPr>
              <w:pStyle w:val="ConsPlusNormal0"/>
            </w:pPr>
          </w:p>
        </w:tc>
        <w:tc>
          <w:tcPr>
            <w:tcW w:w="964" w:type="dxa"/>
            <w:vMerge/>
          </w:tcPr>
          <w:p w:rsidR="00DA6447" w:rsidRDefault="00DA6447">
            <w:pPr>
              <w:pStyle w:val="ConsPlusNormal0"/>
            </w:pPr>
          </w:p>
        </w:tc>
        <w:tc>
          <w:tcPr>
            <w:tcW w:w="850" w:type="dxa"/>
          </w:tcPr>
          <w:p w:rsidR="00DA6447" w:rsidRDefault="004440C5">
            <w:pPr>
              <w:pStyle w:val="ConsPlusNormal0"/>
              <w:jc w:val="center"/>
            </w:pPr>
            <w:r>
              <w:t>на ____ год</w:t>
            </w:r>
          </w:p>
        </w:tc>
        <w:tc>
          <w:tcPr>
            <w:tcW w:w="850" w:type="dxa"/>
          </w:tcPr>
          <w:p w:rsidR="00DA6447" w:rsidRDefault="004440C5">
            <w:pPr>
              <w:pStyle w:val="ConsPlusNormal0"/>
              <w:jc w:val="center"/>
            </w:pPr>
            <w:r>
              <w:t>на ____ год</w:t>
            </w:r>
          </w:p>
        </w:tc>
        <w:tc>
          <w:tcPr>
            <w:tcW w:w="850"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c>
          <w:tcPr>
            <w:tcW w:w="850" w:type="dxa"/>
          </w:tcPr>
          <w:p w:rsidR="00DA6447" w:rsidRDefault="004440C5">
            <w:pPr>
              <w:pStyle w:val="ConsPlusNormal0"/>
              <w:jc w:val="center"/>
            </w:pPr>
            <w:r>
              <w:t>на ____ год</w:t>
            </w:r>
          </w:p>
        </w:tc>
      </w:tr>
      <w:tr w:rsidR="00DA6447">
        <w:tc>
          <w:tcPr>
            <w:tcW w:w="1984" w:type="dxa"/>
          </w:tcPr>
          <w:p w:rsidR="00DA6447" w:rsidRDefault="004440C5">
            <w:pPr>
              <w:pStyle w:val="ConsPlusNormal0"/>
              <w:jc w:val="center"/>
            </w:pPr>
            <w:r>
              <w:t>1</w:t>
            </w:r>
          </w:p>
        </w:tc>
        <w:tc>
          <w:tcPr>
            <w:tcW w:w="794" w:type="dxa"/>
          </w:tcPr>
          <w:p w:rsidR="00DA6447" w:rsidRDefault="004440C5">
            <w:pPr>
              <w:pStyle w:val="ConsPlusNormal0"/>
              <w:jc w:val="center"/>
            </w:pPr>
            <w:r>
              <w:t>2</w:t>
            </w:r>
          </w:p>
        </w:tc>
        <w:tc>
          <w:tcPr>
            <w:tcW w:w="964" w:type="dxa"/>
          </w:tcPr>
          <w:p w:rsidR="00DA6447" w:rsidRDefault="004440C5">
            <w:pPr>
              <w:pStyle w:val="ConsPlusNormal0"/>
              <w:jc w:val="center"/>
            </w:pPr>
            <w:r>
              <w:t>3</w:t>
            </w:r>
          </w:p>
        </w:tc>
        <w:tc>
          <w:tcPr>
            <w:tcW w:w="850" w:type="dxa"/>
          </w:tcPr>
          <w:p w:rsidR="00DA6447" w:rsidRDefault="004440C5">
            <w:pPr>
              <w:pStyle w:val="ConsPlusNormal0"/>
              <w:jc w:val="center"/>
            </w:pPr>
            <w:r>
              <w:t>4</w:t>
            </w:r>
          </w:p>
        </w:tc>
        <w:tc>
          <w:tcPr>
            <w:tcW w:w="850" w:type="dxa"/>
          </w:tcPr>
          <w:p w:rsidR="00DA6447" w:rsidRDefault="004440C5">
            <w:pPr>
              <w:pStyle w:val="ConsPlusNormal0"/>
              <w:jc w:val="center"/>
            </w:pPr>
            <w:r>
              <w:t>5</w:t>
            </w:r>
          </w:p>
        </w:tc>
        <w:tc>
          <w:tcPr>
            <w:tcW w:w="850" w:type="dxa"/>
          </w:tcPr>
          <w:p w:rsidR="00DA6447" w:rsidRDefault="004440C5">
            <w:pPr>
              <w:pStyle w:val="ConsPlusNormal0"/>
              <w:jc w:val="center"/>
            </w:pPr>
            <w:r>
              <w:t>6</w:t>
            </w:r>
          </w:p>
        </w:tc>
        <w:tc>
          <w:tcPr>
            <w:tcW w:w="964" w:type="dxa"/>
          </w:tcPr>
          <w:p w:rsidR="00DA6447" w:rsidRDefault="004440C5">
            <w:pPr>
              <w:pStyle w:val="ConsPlusNormal0"/>
              <w:jc w:val="center"/>
            </w:pPr>
            <w:r>
              <w:t>7</w:t>
            </w:r>
          </w:p>
        </w:tc>
        <w:tc>
          <w:tcPr>
            <w:tcW w:w="964" w:type="dxa"/>
          </w:tcPr>
          <w:p w:rsidR="00DA6447" w:rsidRDefault="004440C5">
            <w:pPr>
              <w:pStyle w:val="ConsPlusNormal0"/>
              <w:jc w:val="center"/>
            </w:pPr>
            <w:r>
              <w:t>8</w:t>
            </w:r>
          </w:p>
        </w:tc>
        <w:tc>
          <w:tcPr>
            <w:tcW w:w="850" w:type="dxa"/>
          </w:tcPr>
          <w:p w:rsidR="00DA6447" w:rsidRDefault="004440C5">
            <w:pPr>
              <w:pStyle w:val="ConsPlusNormal0"/>
              <w:jc w:val="center"/>
            </w:pPr>
            <w:r>
              <w:t>9</w:t>
            </w:r>
          </w:p>
        </w:tc>
      </w:tr>
      <w:tr w:rsidR="00DA6447">
        <w:tc>
          <w:tcPr>
            <w:tcW w:w="1984" w:type="dxa"/>
          </w:tcPr>
          <w:p w:rsidR="00DA6447" w:rsidRDefault="00DA6447">
            <w:pPr>
              <w:pStyle w:val="ConsPlusNormal0"/>
            </w:pPr>
          </w:p>
        </w:tc>
        <w:tc>
          <w:tcPr>
            <w:tcW w:w="794"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r>
      <w:tr w:rsidR="00DA6447">
        <w:tc>
          <w:tcPr>
            <w:tcW w:w="1984" w:type="dxa"/>
          </w:tcPr>
          <w:p w:rsidR="00DA6447" w:rsidRDefault="00DA6447">
            <w:pPr>
              <w:pStyle w:val="ConsPlusNormal0"/>
            </w:pPr>
          </w:p>
        </w:tc>
        <w:tc>
          <w:tcPr>
            <w:tcW w:w="794"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r>
      <w:tr w:rsidR="00DA6447">
        <w:tc>
          <w:tcPr>
            <w:tcW w:w="1984" w:type="dxa"/>
            <w:tcBorders>
              <w:bottom w:val="nil"/>
              <w:right w:val="nil"/>
            </w:tcBorders>
          </w:tcPr>
          <w:p w:rsidR="00DA6447" w:rsidRDefault="00DA6447">
            <w:pPr>
              <w:pStyle w:val="ConsPlusNormal0"/>
            </w:pPr>
          </w:p>
        </w:tc>
        <w:tc>
          <w:tcPr>
            <w:tcW w:w="794" w:type="dxa"/>
            <w:tcBorders>
              <w:left w:val="nil"/>
              <w:bottom w:val="nil"/>
              <w:right w:val="nil"/>
            </w:tcBorders>
          </w:tcPr>
          <w:p w:rsidR="00DA6447" w:rsidRDefault="00DA6447">
            <w:pPr>
              <w:pStyle w:val="ConsPlusNormal0"/>
            </w:pPr>
          </w:p>
        </w:tc>
        <w:tc>
          <w:tcPr>
            <w:tcW w:w="964" w:type="dxa"/>
            <w:tcBorders>
              <w:left w:val="nil"/>
              <w:bottom w:val="nil"/>
            </w:tcBorders>
          </w:tcPr>
          <w:p w:rsidR="00DA6447" w:rsidRDefault="004440C5">
            <w:pPr>
              <w:pStyle w:val="ConsPlusNormal0"/>
              <w:jc w:val="right"/>
            </w:pPr>
            <w:r>
              <w:t>Итого</w:t>
            </w:r>
          </w:p>
        </w:tc>
        <w:tc>
          <w:tcPr>
            <w:tcW w:w="850"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91"/>
        <w:gridCol w:w="1020"/>
        <w:gridCol w:w="1077"/>
        <w:gridCol w:w="1020"/>
        <w:gridCol w:w="3742"/>
      </w:tblGrid>
      <w:tr w:rsidR="00DA6447">
        <w:tc>
          <w:tcPr>
            <w:tcW w:w="1020" w:type="dxa"/>
            <w:vMerge w:val="restart"/>
          </w:tcPr>
          <w:p w:rsidR="00DA6447" w:rsidRDefault="004440C5">
            <w:pPr>
              <w:pStyle w:val="ConsPlusNormal0"/>
              <w:jc w:val="center"/>
            </w:pPr>
            <w:r>
              <w:t>Код строки</w:t>
            </w:r>
          </w:p>
        </w:tc>
        <w:tc>
          <w:tcPr>
            <w:tcW w:w="2211" w:type="dxa"/>
            <w:gridSpan w:val="2"/>
          </w:tcPr>
          <w:p w:rsidR="00DA6447" w:rsidRDefault="004440C5">
            <w:pPr>
              <w:pStyle w:val="ConsPlusNormal0"/>
              <w:jc w:val="center"/>
            </w:pPr>
            <w:r>
              <w:t>Заблокировано</w:t>
            </w:r>
          </w:p>
        </w:tc>
        <w:tc>
          <w:tcPr>
            <w:tcW w:w="2097" w:type="dxa"/>
            <w:gridSpan w:val="2"/>
          </w:tcPr>
          <w:p w:rsidR="00DA6447" w:rsidRDefault="004440C5">
            <w:pPr>
              <w:pStyle w:val="ConsPlusNormal0"/>
              <w:jc w:val="center"/>
            </w:pPr>
            <w:r>
              <w:t>Подлежит распределению с учетом блокировки</w:t>
            </w:r>
          </w:p>
        </w:tc>
        <w:tc>
          <w:tcPr>
            <w:tcW w:w="3742" w:type="dxa"/>
            <w:vMerge w:val="restart"/>
          </w:tcPr>
          <w:p w:rsidR="00DA6447" w:rsidRDefault="004440C5">
            <w:pPr>
              <w:pStyle w:val="ConsPlusNormal0"/>
              <w:jc w:val="center"/>
            </w:pPr>
            <w:r>
              <w:t>Примечание</w:t>
            </w:r>
          </w:p>
        </w:tc>
      </w:tr>
      <w:tr w:rsidR="00DA6447">
        <w:tc>
          <w:tcPr>
            <w:tcW w:w="1020" w:type="dxa"/>
            <w:vMerge/>
          </w:tcPr>
          <w:p w:rsidR="00DA6447" w:rsidRDefault="00DA6447">
            <w:pPr>
              <w:pStyle w:val="ConsPlusNormal0"/>
            </w:pPr>
          </w:p>
        </w:tc>
        <w:tc>
          <w:tcPr>
            <w:tcW w:w="1191" w:type="dxa"/>
          </w:tcPr>
          <w:p w:rsidR="00DA6447" w:rsidRDefault="004440C5">
            <w:pPr>
              <w:pStyle w:val="ConsPlusNormal0"/>
              <w:jc w:val="center"/>
            </w:pPr>
            <w:r>
              <w:t>на ____ год</w:t>
            </w:r>
          </w:p>
        </w:tc>
        <w:tc>
          <w:tcPr>
            <w:tcW w:w="1020" w:type="dxa"/>
          </w:tcPr>
          <w:p w:rsidR="00DA6447" w:rsidRDefault="004440C5">
            <w:pPr>
              <w:pStyle w:val="ConsPlusNormal0"/>
              <w:jc w:val="center"/>
            </w:pPr>
            <w:r>
              <w:t>на ____ год</w:t>
            </w:r>
          </w:p>
        </w:tc>
        <w:tc>
          <w:tcPr>
            <w:tcW w:w="1077" w:type="dxa"/>
          </w:tcPr>
          <w:p w:rsidR="00DA6447" w:rsidRDefault="004440C5">
            <w:pPr>
              <w:pStyle w:val="ConsPlusNormal0"/>
              <w:jc w:val="center"/>
            </w:pPr>
            <w:r>
              <w:t>на ____ год</w:t>
            </w:r>
          </w:p>
        </w:tc>
        <w:tc>
          <w:tcPr>
            <w:tcW w:w="1020" w:type="dxa"/>
          </w:tcPr>
          <w:p w:rsidR="00DA6447" w:rsidRDefault="004440C5">
            <w:pPr>
              <w:pStyle w:val="ConsPlusNormal0"/>
              <w:jc w:val="center"/>
            </w:pPr>
            <w:r>
              <w:t>на ____ год</w:t>
            </w:r>
          </w:p>
        </w:tc>
        <w:tc>
          <w:tcPr>
            <w:tcW w:w="3742" w:type="dxa"/>
            <w:vMerge/>
          </w:tcPr>
          <w:p w:rsidR="00DA6447" w:rsidRDefault="00DA6447">
            <w:pPr>
              <w:pStyle w:val="ConsPlusNormal0"/>
            </w:pPr>
          </w:p>
        </w:tc>
      </w:tr>
      <w:tr w:rsidR="00DA6447">
        <w:tc>
          <w:tcPr>
            <w:tcW w:w="1020" w:type="dxa"/>
          </w:tcPr>
          <w:p w:rsidR="00DA6447" w:rsidRDefault="004440C5">
            <w:pPr>
              <w:pStyle w:val="ConsPlusNormal0"/>
              <w:jc w:val="center"/>
            </w:pPr>
            <w:r>
              <w:t>3</w:t>
            </w:r>
          </w:p>
        </w:tc>
        <w:tc>
          <w:tcPr>
            <w:tcW w:w="1191" w:type="dxa"/>
          </w:tcPr>
          <w:p w:rsidR="00DA6447" w:rsidRDefault="004440C5">
            <w:pPr>
              <w:pStyle w:val="ConsPlusNormal0"/>
              <w:jc w:val="center"/>
            </w:pPr>
            <w:r>
              <w:t>10</w:t>
            </w:r>
          </w:p>
        </w:tc>
        <w:tc>
          <w:tcPr>
            <w:tcW w:w="1020" w:type="dxa"/>
          </w:tcPr>
          <w:p w:rsidR="00DA6447" w:rsidRDefault="004440C5">
            <w:pPr>
              <w:pStyle w:val="ConsPlusNormal0"/>
              <w:jc w:val="center"/>
            </w:pPr>
            <w:r>
              <w:t>11</w:t>
            </w:r>
          </w:p>
        </w:tc>
        <w:tc>
          <w:tcPr>
            <w:tcW w:w="1077" w:type="dxa"/>
          </w:tcPr>
          <w:p w:rsidR="00DA6447" w:rsidRDefault="004440C5">
            <w:pPr>
              <w:pStyle w:val="ConsPlusNormal0"/>
              <w:jc w:val="center"/>
            </w:pPr>
            <w:r>
              <w:t>12</w:t>
            </w:r>
          </w:p>
        </w:tc>
        <w:tc>
          <w:tcPr>
            <w:tcW w:w="1020" w:type="dxa"/>
          </w:tcPr>
          <w:p w:rsidR="00DA6447" w:rsidRDefault="004440C5">
            <w:pPr>
              <w:pStyle w:val="ConsPlusNormal0"/>
              <w:jc w:val="center"/>
            </w:pPr>
            <w:r>
              <w:t>13</w:t>
            </w:r>
          </w:p>
        </w:tc>
        <w:tc>
          <w:tcPr>
            <w:tcW w:w="3742" w:type="dxa"/>
          </w:tcPr>
          <w:p w:rsidR="00DA6447" w:rsidRDefault="004440C5">
            <w:pPr>
              <w:pStyle w:val="ConsPlusNormal0"/>
              <w:jc w:val="center"/>
            </w:pPr>
            <w:r>
              <w:t>14</w:t>
            </w:r>
          </w:p>
        </w:tc>
      </w:tr>
      <w:tr w:rsidR="00DA6447">
        <w:tc>
          <w:tcPr>
            <w:tcW w:w="1020" w:type="dxa"/>
          </w:tcPr>
          <w:p w:rsidR="00DA6447" w:rsidRDefault="00DA6447">
            <w:pPr>
              <w:pStyle w:val="ConsPlusNormal0"/>
            </w:pPr>
          </w:p>
        </w:tc>
        <w:tc>
          <w:tcPr>
            <w:tcW w:w="1191"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1020" w:type="dxa"/>
          </w:tcPr>
          <w:p w:rsidR="00DA6447" w:rsidRDefault="00DA6447">
            <w:pPr>
              <w:pStyle w:val="ConsPlusNormal0"/>
            </w:pPr>
          </w:p>
        </w:tc>
        <w:tc>
          <w:tcPr>
            <w:tcW w:w="3742" w:type="dxa"/>
          </w:tcPr>
          <w:p w:rsidR="00DA6447" w:rsidRDefault="00DA6447">
            <w:pPr>
              <w:pStyle w:val="ConsPlusNormal0"/>
            </w:pPr>
          </w:p>
        </w:tc>
      </w:tr>
      <w:tr w:rsidR="00DA6447">
        <w:tc>
          <w:tcPr>
            <w:tcW w:w="1020" w:type="dxa"/>
          </w:tcPr>
          <w:p w:rsidR="00DA6447" w:rsidRDefault="00DA6447">
            <w:pPr>
              <w:pStyle w:val="ConsPlusNormal0"/>
            </w:pPr>
          </w:p>
        </w:tc>
        <w:tc>
          <w:tcPr>
            <w:tcW w:w="1191"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1020" w:type="dxa"/>
          </w:tcPr>
          <w:p w:rsidR="00DA6447" w:rsidRDefault="00DA6447">
            <w:pPr>
              <w:pStyle w:val="ConsPlusNormal0"/>
            </w:pPr>
          </w:p>
        </w:tc>
        <w:tc>
          <w:tcPr>
            <w:tcW w:w="3742" w:type="dxa"/>
          </w:tcPr>
          <w:p w:rsidR="00DA6447" w:rsidRDefault="00DA6447">
            <w:pPr>
              <w:pStyle w:val="ConsPlusNormal0"/>
            </w:pPr>
          </w:p>
        </w:tc>
      </w:tr>
      <w:tr w:rsidR="00DA6447">
        <w:tblPrEx>
          <w:tblBorders>
            <w:right w:val="nil"/>
          </w:tblBorders>
        </w:tblPrEx>
        <w:tc>
          <w:tcPr>
            <w:tcW w:w="1020" w:type="dxa"/>
          </w:tcPr>
          <w:p w:rsidR="00DA6447" w:rsidRDefault="004440C5">
            <w:pPr>
              <w:pStyle w:val="ConsPlusNormal0"/>
              <w:jc w:val="center"/>
            </w:pPr>
            <w:r>
              <w:t>X</w:t>
            </w:r>
          </w:p>
        </w:tc>
        <w:tc>
          <w:tcPr>
            <w:tcW w:w="1191"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1020" w:type="dxa"/>
          </w:tcPr>
          <w:p w:rsidR="00DA6447" w:rsidRDefault="00DA6447">
            <w:pPr>
              <w:pStyle w:val="ConsPlusNormal0"/>
            </w:pPr>
          </w:p>
        </w:tc>
        <w:tc>
          <w:tcPr>
            <w:tcW w:w="3742"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2.3. Лимиты бюджетных обязательств в иностранной валюте</w:t>
      </w:r>
    </w:p>
    <w:p w:rsidR="00DA6447" w:rsidRDefault="004440C5">
      <w:pPr>
        <w:pStyle w:val="ConsPlusNonformat0"/>
        <w:jc w:val="both"/>
      </w:pPr>
      <w:r>
        <w:t xml:space="preserve">            в текущем финансовом году (в рублевом эквиваленте)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850"/>
        <w:gridCol w:w="850"/>
        <w:gridCol w:w="850"/>
        <w:gridCol w:w="907"/>
        <w:gridCol w:w="907"/>
        <w:gridCol w:w="850"/>
        <w:gridCol w:w="1077"/>
      </w:tblGrid>
      <w:tr w:rsidR="00DA6447">
        <w:tc>
          <w:tcPr>
            <w:tcW w:w="1984" w:type="dxa"/>
            <w:vMerge w:val="restart"/>
          </w:tcPr>
          <w:p w:rsidR="00DA6447" w:rsidRDefault="004440C5">
            <w:pPr>
              <w:pStyle w:val="ConsPlusNormal0"/>
              <w:jc w:val="center"/>
            </w:pPr>
            <w:r>
              <w:t xml:space="preserve">Код объекта капитального вложения (мероприятия по </w:t>
            </w:r>
            <w:r>
              <w:lastRenderedPageBreak/>
              <w:t>информатизации)</w:t>
            </w:r>
          </w:p>
        </w:tc>
        <w:tc>
          <w:tcPr>
            <w:tcW w:w="794" w:type="dxa"/>
            <w:vMerge w:val="restart"/>
          </w:tcPr>
          <w:p w:rsidR="00DA6447" w:rsidRDefault="004440C5">
            <w:pPr>
              <w:pStyle w:val="ConsPlusNormal0"/>
              <w:jc w:val="center"/>
            </w:pPr>
            <w:r>
              <w:lastRenderedPageBreak/>
              <w:t>Код по БК</w:t>
            </w:r>
          </w:p>
        </w:tc>
        <w:tc>
          <w:tcPr>
            <w:tcW w:w="1700" w:type="dxa"/>
            <w:gridSpan w:val="2"/>
          </w:tcPr>
          <w:p w:rsidR="00DA6447" w:rsidRDefault="004440C5">
            <w:pPr>
              <w:pStyle w:val="ConsPlusNormal0"/>
              <w:jc w:val="center"/>
            </w:pPr>
            <w:r>
              <w:t>Получено</w:t>
            </w:r>
          </w:p>
        </w:tc>
        <w:tc>
          <w:tcPr>
            <w:tcW w:w="1757" w:type="dxa"/>
            <w:gridSpan w:val="2"/>
          </w:tcPr>
          <w:p w:rsidR="00DA6447" w:rsidRDefault="004440C5">
            <w:pPr>
              <w:pStyle w:val="ConsPlusNormal0"/>
              <w:jc w:val="center"/>
            </w:pPr>
            <w:r>
              <w:t>Распределено</w:t>
            </w:r>
          </w:p>
        </w:tc>
        <w:tc>
          <w:tcPr>
            <w:tcW w:w="1757" w:type="dxa"/>
            <w:gridSpan w:val="2"/>
          </w:tcPr>
          <w:p w:rsidR="00DA6447" w:rsidRDefault="004440C5">
            <w:pPr>
              <w:pStyle w:val="ConsPlusNormal0"/>
              <w:jc w:val="center"/>
            </w:pPr>
            <w:r>
              <w:t>Подлежит распределению</w:t>
            </w:r>
          </w:p>
        </w:tc>
        <w:tc>
          <w:tcPr>
            <w:tcW w:w="1077" w:type="dxa"/>
            <w:vMerge w:val="restart"/>
          </w:tcPr>
          <w:p w:rsidR="00DA6447" w:rsidRDefault="004440C5">
            <w:pPr>
              <w:pStyle w:val="ConsPlusNormal0"/>
              <w:jc w:val="center"/>
            </w:pPr>
            <w:r>
              <w:t>Примечание</w:t>
            </w:r>
          </w:p>
        </w:tc>
      </w:tr>
      <w:tr w:rsidR="00DA6447">
        <w:tc>
          <w:tcPr>
            <w:tcW w:w="1984" w:type="dxa"/>
            <w:vMerge/>
          </w:tcPr>
          <w:p w:rsidR="00DA6447" w:rsidRDefault="00DA6447">
            <w:pPr>
              <w:pStyle w:val="ConsPlusNormal0"/>
            </w:pPr>
          </w:p>
        </w:tc>
        <w:tc>
          <w:tcPr>
            <w:tcW w:w="794" w:type="dxa"/>
            <w:vMerge/>
          </w:tcPr>
          <w:p w:rsidR="00DA6447" w:rsidRDefault="00DA6447">
            <w:pPr>
              <w:pStyle w:val="ConsPlusNormal0"/>
            </w:pPr>
          </w:p>
        </w:tc>
        <w:tc>
          <w:tcPr>
            <w:tcW w:w="850" w:type="dxa"/>
          </w:tcPr>
          <w:p w:rsidR="00DA6447" w:rsidRDefault="004440C5">
            <w:pPr>
              <w:pStyle w:val="ConsPlusNormal0"/>
              <w:jc w:val="center"/>
            </w:pPr>
            <w:r>
              <w:t xml:space="preserve">на </w:t>
            </w:r>
            <w:r>
              <w:lastRenderedPageBreak/>
              <w:t>____ год</w:t>
            </w:r>
          </w:p>
        </w:tc>
        <w:tc>
          <w:tcPr>
            <w:tcW w:w="850" w:type="dxa"/>
          </w:tcPr>
          <w:p w:rsidR="00DA6447" w:rsidRDefault="004440C5">
            <w:pPr>
              <w:pStyle w:val="ConsPlusNormal0"/>
              <w:jc w:val="center"/>
            </w:pPr>
            <w:r>
              <w:lastRenderedPageBreak/>
              <w:t xml:space="preserve">на </w:t>
            </w:r>
            <w:r>
              <w:lastRenderedPageBreak/>
              <w:t>____ год</w:t>
            </w:r>
          </w:p>
        </w:tc>
        <w:tc>
          <w:tcPr>
            <w:tcW w:w="850" w:type="dxa"/>
          </w:tcPr>
          <w:p w:rsidR="00DA6447" w:rsidRDefault="004440C5">
            <w:pPr>
              <w:pStyle w:val="ConsPlusNormal0"/>
              <w:jc w:val="center"/>
            </w:pPr>
            <w:r>
              <w:lastRenderedPageBreak/>
              <w:t xml:space="preserve">на </w:t>
            </w:r>
            <w:r>
              <w:lastRenderedPageBreak/>
              <w:t>____ год</w:t>
            </w:r>
          </w:p>
        </w:tc>
        <w:tc>
          <w:tcPr>
            <w:tcW w:w="907" w:type="dxa"/>
          </w:tcPr>
          <w:p w:rsidR="00DA6447" w:rsidRDefault="004440C5">
            <w:pPr>
              <w:pStyle w:val="ConsPlusNormal0"/>
              <w:jc w:val="center"/>
            </w:pPr>
            <w:r>
              <w:lastRenderedPageBreak/>
              <w:t xml:space="preserve">на ____ </w:t>
            </w:r>
            <w:r>
              <w:lastRenderedPageBreak/>
              <w:t>год</w:t>
            </w:r>
          </w:p>
        </w:tc>
        <w:tc>
          <w:tcPr>
            <w:tcW w:w="907" w:type="dxa"/>
          </w:tcPr>
          <w:p w:rsidR="00DA6447" w:rsidRDefault="004440C5">
            <w:pPr>
              <w:pStyle w:val="ConsPlusNormal0"/>
              <w:jc w:val="center"/>
            </w:pPr>
            <w:r>
              <w:lastRenderedPageBreak/>
              <w:t xml:space="preserve">на ____ </w:t>
            </w:r>
            <w:r>
              <w:lastRenderedPageBreak/>
              <w:t>год</w:t>
            </w:r>
          </w:p>
        </w:tc>
        <w:tc>
          <w:tcPr>
            <w:tcW w:w="850" w:type="dxa"/>
          </w:tcPr>
          <w:p w:rsidR="00DA6447" w:rsidRDefault="004440C5">
            <w:pPr>
              <w:pStyle w:val="ConsPlusNormal0"/>
              <w:jc w:val="center"/>
            </w:pPr>
            <w:r>
              <w:lastRenderedPageBreak/>
              <w:t xml:space="preserve">на </w:t>
            </w:r>
            <w:r>
              <w:lastRenderedPageBreak/>
              <w:t>____ год</w:t>
            </w:r>
          </w:p>
        </w:tc>
        <w:tc>
          <w:tcPr>
            <w:tcW w:w="1077" w:type="dxa"/>
            <w:vMerge/>
          </w:tcPr>
          <w:p w:rsidR="00DA6447" w:rsidRDefault="00DA6447">
            <w:pPr>
              <w:pStyle w:val="ConsPlusNormal0"/>
            </w:pPr>
          </w:p>
        </w:tc>
      </w:tr>
      <w:tr w:rsidR="00DA6447">
        <w:tc>
          <w:tcPr>
            <w:tcW w:w="1984" w:type="dxa"/>
          </w:tcPr>
          <w:p w:rsidR="00DA6447" w:rsidRDefault="004440C5">
            <w:pPr>
              <w:pStyle w:val="ConsPlusNormal0"/>
              <w:jc w:val="center"/>
            </w:pPr>
            <w:r>
              <w:t>1</w:t>
            </w:r>
          </w:p>
        </w:tc>
        <w:tc>
          <w:tcPr>
            <w:tcW w:w="794" w:type="dxa"/>
          </w:tcPr>
          <w:p w:rsidR="00DA6447" w:rsidRDefault="004440C5">
            <w:pPr>
              <w:pStyle w:val="ConsPlusNormal0"/>
              <w:jc w:val="center"/>
            </w:pPr>
            <w:r>
              <w:t>2</w:t>
            </w:r>
          </w:p>
        </w:tc>
        <w:tc>
          <w:tcPr>
            <w:tcW w:w="850" w:type="dxa"/>
          </w:tcPr>
          <w:p w:rsidR="00DA6447" w:rsidRDefault="004440C5">
            <w:pPr>
              <w:pStyle w:val="ConsPlusNormal0"/>
              <w:jc w:val="center"/>
            </w:pPr>
            <w:r>
              <w:t>3</w:t>
            </w:r>
          </w:p>
        </w:tc>
        <w:tc>
          <w:tcPr>
            <w:tcW w:w="850" w:type="dxa"/>
          </w:tcPr>
          <w:p w:rsidR="00DA6447" w:rsidRDefault="004440C5">
            <w:pPr>
              <w:pStyle w:val="ConsPlusNormal0"/>
              <w:jc w:val="center"/>
            </w:pPr>
            <w:r>
              <w:t>4</w:t>
            </w:r>
          </w:p>
        </w:tc>
        <w:tc>
          <w:tcPr>
            <w:tcW w:w="850" w:type="dxa"/>
          </w:tcPr>
          <w:p w:rsidR="00DA6447" w:rsidRDefault="004440C5">
            <w:pPr>
              <w:pStyle w:val="ConsPlusNormal0"/>
              <w:jc w:val="center"/>
            </w:pPr>
            <w:r>
              <w:t>5</w:t>
            </w:r>
          </w:p>
        </w:tc>
        <w:tc>
          <w:tcPr>
            <w:tcW w:w="907" w:type="dxa"/>
          </w:tcPr>
          <w:p w:rsidR="00DA6447" w:rsidRDefault="004440C5">
            <w:pPr>
              <w:pStyle w:val="ConsPlusNormal0"/>
              <w:jc w:val="center"/>
            </w:pPr>
            <w:r>
              <w:t>6</w:t>
            </w:r>
          </w:p>
        </w:tc>
        <w:tc>
          <w:tcPr>
            <w:tcW w:w="907" w:type="dxa"/>
          </w:tcPr>
          <w:p w:rsidR="00DA6447" w:rsidRDefault="004440C5">
            <w:pPr>
              <w:pStyle w:val="ConsPlusNormal0"/>
              <w:jc w:val="center"/>
            </w:pPr>
            <w:r>
              <w:t>7</w:t>
            </w:r>
          </w:p>
        </w:tc>
        <w:tc>
          <w:tcPr>
            <w:tcW w:w="850" w:type="dxa"/>
          </w:tcPr>
          <w:p w:rsidR="00DA6447" w:rsidRDefault="004440C5">
            <w:pPr>
              <w:pStyle w:val="ConsPlusNormal0"/>
              <w:jc w:val="center"/>
            </w:pPr>
            <w:r>
              <w:t>8</w:t>
            </w:r>
          </w:p>
        </w:tc>
        <w:tc>
          <w:tcPr>
            <w:tcW w:w="1077" w:type="dxa"/>
          </w:tcPr>
          <w:p w:rsidR="00DA6447" w:rsidRDefault="004440C5">
            <w:pPr>
              <w:pStyle w:val="ConsPlusNormal0"/>
              <w:jc w:val="center"/>
            </w:pPr>
            <w:r>
              <w:t>9</w:t>
            </w:r>
          </w:p>
        </w:tc>
      </w:tr>
      <w:tr w:rsidR="00DA6447">
        <w:tc>
          <w:tcPr>
            <w:tcW w:w="1984"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077" w:type="dxa"/>
          </w:tcPr>
          <w:p w:rsidR="00DA6447" w:rsidRDefault="00DA6447">
            <w:pPr>
              <w:pStyle w:val="ConsPlusNormal0"/>
            </w:pPr>
          </w:p>
        </w:tc>
      </w:tr>
      <w:tr w:rsidR="00DA6447">
        <w:tc>
          <w:tcPr>
            <w:tcW w:w="1984"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077" w:type="dxa"/>
          </w:tcPr>
          <w:p w:rsidR="00DA6447" w:rsidRDefault="00DA6447">
            <w:pPr>
              <w:pStyle w:val="ConsPlusNormal0"/>
            </w:pPr>
          </w:p>
        </w:tc>
      </w:tr>
      <w:tr w:rsidR="00DA6447">
        <w:tblPrEx>
          <w:tblBorders>
            <w:right w:val="nil"/>
          </w:tblBorders>
        </w:tblPrEx>
        <w:tc>
          <w:tcPr>
            <w:tcW w:w="1984" w:type="dxa"/>
            <w:tcBorders>
              <w:bottom w:val="nil"/>
              <w:right w:val="nil"/>
            </w:tcBorders>
          </w:tcPr>
          <w:p w:rsidR="00DA6447" w:rsidRDefault="00DA6447">
            <w:pPr>
              <w:pStyle w:val="ConsPlusNormal0"/>
            </w:pPr>
          </w:p>
        </w:tc>
        <w:tc>
          <w:tcPr>
            <w:tcW w:w="794" w:type="dxa"/>
            <w:tcBorders>
              <w:left w:val="nil"/>
              <w:bottom w:val="nil"/>
            </w:tcBorders>
          </w:tcPr>
          <w:p w:rsidR="00DA6447" w:rsidRDefault="004440C5">
            <w:pPr>
              <w:pStyle w:val="ConsPlusNormal0"/>
              <w:jc w:val="right"/>
            </w:pPr>
            <w:r>
              <w:t>Итого</w:t>
            </w:r>
          </w:p>
        </w:tc>
        <w:tc>
          <w:tcPr>
            <w:tcW w:w="850"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07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0531754, с. 3</w:t>
      </w:r>
    </w:p>
    <w:p w:rsidR="00DA6447" w:rsidRDefault="00DA6447">
      <w:pPr>
        <w:pStyle w:val="ConsPlusNonformat0"/>
        <w:jc w:val="both"/>
      </w:pPr>
    </w:p>
    <w:p w:rsidR="00DA6447" w:rsidRDefault="004440C5">
      <w:pPr>
        <w:pStyle w:val="ConsPlusNonformat0"/>
        <w:jc w:val="both"/>
      </w:pPr>
      <w:r>
        <w:t xml:space="preserve">                                               Номер лицевого счета _______</w:t>
      </w:r>
    </w:p>
    <w:p w:rsidR="00DA6447" w:rsidRDefault="004440C5">
      <w:pPr>
        <w:pStyle w:val="ConsPlusNonformat0"/>
        <w:jc w:val="both"/>
      </w:pPr>
      <w:r>
        <w:t xml:space="preserve">                                               на "__" ____________ 20__ г.</w:t>
      </w:r>
    </w:p>
    <w:p w:rsidR="00DA6447" w:rsidRDefault="00DA6447">
      <w:pPr>
        <w:pStyle w:val="ConsPlusNonformat0"/>
        <w:jc w:val="both"/>
      </w:pPr>
    </w:p>
    <w:p w:rsidR="00DA6447" w:rsidRDefault="004440C5">
      <w:pPr>
        <w:pStyle w:val="ConsPlusNonformat0"/>
        <w:jc w:val="both"/>
      </w:pPr>
      <w:r>
        <w:t xml:space="preserve">               3. Доведенные предельные объемы </w:t>
      </w:r>
      <w:proofErr w:type="spellStart"/>
      <w:r>
        <w:t>финансировани</w:t>
      </w:r>
      <w:proofErr w:type="spellEnd"/>
    </w:p>
    <w:p w:rsidR="00DA6447" w:rsidRDefault="00DA6447">
      <w:pPr>
        <w:pStyle w:val="ConsPlusNonformat0"/>
        <w:jc w:val="both"/>
      </w:pPr>
    </w:p>
    <w:p w:rsidR="00DA6447" w:rsidRDefault="004440C5">
      <w:pPr>
        <w:pStyle w:val="ConsPlusNonformat0"/>
        <w:jc w:val="both"/>
      </w:pPr>
      <w:r>
        <w:t xml:space="preserve">                   3.1. Предельные объемы</w:t>
      </w:r>
      <w:r>
        <w:t xml:space="preserve"> финансирования</w:t>
      </w:r>
    </w:p>
    <w:p w:rsidR="00DA6447" w:rsidRDefault="00DA6447">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DA6447">
        <w:tc>
          <w:tcPr>
            <w:tcW w:w="1247" w:type="dxa"/>
            <w:vMerge w:val="restart"/>
            <w:tcBorders>
              <w:left w:val="nil"/>
            </w:tcBorders>
          </w:tcPr>
          <w:p w:rsidR="00DA6447" w:rsidRDefault="004440C5">
            <w:pPr>
              <w:pStyle w:val="ConsPlusNormal0"/>
              <w:jc w:val="center"/>
            </w:pPr>
            <w:r>
              <w:t>Код по БК</w:t>
            </w:r>
          </w:p>
        </w:tc>
        <w:tc>
          <w:tcPr>
            <w:tcW w:w="1928" w:type="dxa"/>
            <w:gridSpan w:val="2"/>
          </w:tcPr>
          <w:p w:rsidR="00DA6447" w:rsidRDefault="004440C5">
            <w:pPr>
              <w:pStyle w:val="ConsPlusNormal0"/>
              <w:jc w:val="center"/>
            </w:pPr>
            <w:r>
              <w:t>Получено</w:t>
            </w:r>
          </w:p>
        </w:tc>
        <w:tc>
          <w:tcPr>
            <w:tcW w:w="1928" w:type="dxa"/>
            <w:gridSpan w:val="2"/>
          </w:tcPr>
          <w:p w:rsidR="00DA6447" w:rsidRDefault="004440C5">
            <w:pPr>
              <w:pStyle w:val="ConsPlusNormal0"/>
              <w:jc w:val="center"/>
            </w:pPr>
            <w:r>
              <w:t>Распределено</w:t>
            </w:r>
          </w:p>
        </w:tc>
        <w:tc>
          <w:tcPr>
            <w:tcW w:w="1984" w:type="dxa"/>
            <w:gridSpan w:val="2"/>
          </w:tcPr>
          <w:p w:rsidR="00DA6447" w:rsidRDefault="004440C5">
            <w:pPr>
              <w:pStyle w:val="ConsPlusNormal0"/>
              <w:jc w:val="center"/>
            </w:pPr>
            <w:r>
              <w:t>Подлежит распределению</w:t>
            </w:r>
          </w:p>
        </w:tc>
        <w:tc>
          <w:tcPr>
            <w:tcW w:w="1984" w:type="dxa"/>
            <w:vMerge w:val="restart"/>
          </w:tcPr>
          <w:p w:rsidR="00DA6447" w:rsidRDefault="004440C5">
            <w:pPr>
              <w:pStyle w:val="ConsPlusNormal0"/>
              <w:jc w:val="center"/>
            </w:pPr>
            <w:r>
              <w:t>Примечание</w:t>
            </w:r>
          </w:p>
        </w:tc>
      </w:tr>
      <w:tr w:rsidR="00DA6447">
        <w:tc>
          <w:tcPr>
            <w:tcW w:w="1247" w:type="dxa"/>
            <w:vMerge/>
            <w:tcBorders>
              <w:left w:val="nil"/>
            </w:tcBorders>
          </w:tcPr>
          <w:p w:rsidR="00DA6447" w:rsidRDefault="00DA6447">
            <w:pPr>
              <w:pStyle w:val="ConsPlusNormal0"/>
            </w:pPr>
          </w:p>
        </w:tc>
        <w:tc>
          <w:tcPr>
            <w:tcW w:w="964"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c>
          <w:tcPr>
            <w:tcW w:w="1020"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c>
          <w:tcPr>
            <w:tcW w:w="1984" w:type="dxa"/>
            <w:vMerge/>
          </w:tcPr>
          <w:p w:rsidR="00DA6447" w:rsidRDefault="00DA6447">
            <w:pPr>
              <w:pStyle w:val="ConsPlusNormal0"/>
            </w:pPr>
          </w:p>
        </w:tc>
      </w:tr>
      <w:tr w:rsidR="00DA6447">
        <w:tc>
          <w:tcPr>
            <w:tcW w:w="1247" w:type="dxa"/>
            <w:tcBorders>
              <w:left w:val="nil"/>
            </w:tcBorders>
          </w:tcPr>
          <w:p w:rsidR="00DA6447" w:rsidRDefault="004440C5">
            <w:pPr>
              <w:pStyle w:val="ConsPlusNormal0"/>
              <w:jc w:val="center"/>
            </w:pPr>
            <w:r>
              <w:t>1</w:t>
            </w:r>
          </w:p>
        </w:tc>
        <w:tc>
          <w:tcPr>
            <w:tcW w:w="964" w:type="dxa"/>
          </w:tcPr>
          <w:p w:rsidR="00DA6447" w:rsidRDefault="004440C5">
            <w:pPr>
              <w:pStyle w:val="ConsPlusNormal0"/>
              <w:jc w:val="center"/>
            </w:pPr>
            <w:r>
              <w:t>2</w:t>
            </w:r>
          </w:p>
        </w:tc>
        <w:tc>
          <w:tcPr>
            <w:tcW w:w="964" w:type="dxa"/>
          </w:tcPr>
          <w:p w:rsidR="00DA6447" w:rsidRDefault="004440C5">
            <w:pPr>
              <w:pStyle w:val="ConsPlusNormal0"/>
              <w:jc w:val="center"/>
            </w:pPr>
            <w:r>
              <w:t>3</w:t>
            </w:r>
          </w:p>
        </w:tc>
        <w:tc>
          <w:tcPr>
            <w:tcW w:w="964" w:type="dxa"/>
          </w:tcPr>
          <w:p w:rsidR="00DA6447" w:rsidRDefault="004440C5">
            <w:pPr>
              <w:pStyle w:val="ConsPlusNormal0"/>
              <w:jc w:val="center"/>
            </w:pPr>
            <w:r>
              <w:t>4</w:t>
            </w:r>
          </w:p>
        </w:tc>
        <w:tc>
          <w:tcPr>
            <w:tcW w:w="964" w:type="dxa"/>
          </w:tcPr>
          <w:p w:rsidR="00DA6447" w:rsidRDefault="004440C5">
            <w:pPr>
              <w:pStyle w:val="ConsPlusNormal0"/>
              <w:jc w:val="center"/>
            </w:pPr>
            <w:r>
              <w:t>5</w:t>
            </w:r>
          </w:p>
        </w:tc>
        <w:tc>
          <w:tcPr>
            <w:tcW w:w="1020" w:type="dxa"/>
          </w:tcPr>
          <w:p w:rsidR="00DA6447" w:rsidRDefault="004440C5">
            <w:pPr>
              <w:pStyle w:val="ConsPlusNormal0"/>
              <w:jc w:val="center"/>
            </w:pPr>
            <w:r>
              <w:t>6</w:t>
            </w:r>
          </w:p>
        </w:tc>
        <w:tc>
          <w:tcPr>
            <w:tcW w:w="964" w:type="dxa"/>
          </w:tcPr>
          <w:p w:rsidR="00DA6447" w:rsidRDefault="004440C5">
            <w:pPr>
              <w:pStyle w:val="ConsPlusNormal0"/>
              <w:jc w:val="center"/>
            </w:pPr>
            <w:r>
              <w:t>7</w:t>
            </w:r>
          </w:p>
        </w:tc>
        <w:tc>
          <w:tcPr>
            <w:tcW w:w="1984" w:type="dxa"/>
          </w:tcPr>
          <w:p w:rsidR="00DA6447" w:rsidRDefault="004440C5">
            <w:pPr>
              <w:pStyle w:val="ConsPlusNormal0"/>
              <w:jc w:val="center"/>
            </w:pPr>
            <w:r>
              <w:t>8</w:t>
            </w:r>
          </w:p>
        </w:tc>
      </w:tr>
      <w:tr w:rsidR="00DA6447">
        <w:tc>
          <w:tcPr>
            <w:tcW w:w="1247" w:type="dxa"/>
            <w:tcBorders>
              <w:left w:val="nil"/>
            </w:tcBorders>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1984" w:type="dxa"/>
          </w:tcPr>
          <w:p w:rsidR="00DA6447" w:rsidRDefault="00DA6447">
            <w:pPr>
              <w:pStyle w:val="ConsPlusNormal0"/>
            </w:pPr>
          </w:p>
        </w:tc>
      </w:tr>
      <w:tr w:rsidR="00DA6447">
        <w:tc>
          <w:tcPr>
            <w:tcW w:w="1247" w:type="dxa"/>
            <w:tcBorders>
              <w:left w:val="nil"/>
            </w:tcBorders>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1984" w:type="dxa"/>
          </w:tcPr>
          <w:p w:rsidR="00DA6447" w:rsidRDefault="00DA6447">
            <w:pPr>
              <w:pStyle w:val="ConsPlusNormal0"/>
            </w:pPr>
          </w:p>
        </w:tc>
      </w:tr>
      <w:tr w:rsidR="00DA6447">
        <w:tblPrEx>
          <w:tblBorders>
            <w:right w:val="nil"/>
          </w:tblBorders>
        </w:tblPrEx>
        <w:tc>
          <w:tcPr>
            <w:tcW w:w="1247" w:type="dxa"/>
            <w:tcBorders>
              <w:left w:val="nil"/>
              <w:bottom w:val="nil"/>
            </w:tcBorders>
          </w:tcPr>
          <w:p w:rsidR="00DA6447" w:rsidRDefault="004440C5">
            <w:pPr>
              <w:pStyle w:val="ConsPlusNormal0"/>
              <w:jc w:val="right"/>
            </w:pPr>
            <w:r>
              <w:t>Итого</w:t>
            </w: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198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3.2. Предельные объемы финансирования за счет связанных</w:t>
      </w:r>
    </w:p>
    <w:p w:rsidR="00DA6447" w:rsidRDefault="004440C5">
      <w:pPr>
        <w:pStyle w:val="ConsPlusNonformat0"/>
        <w:jc w:val="both"/>
      </w:pPr>
      <w:r>
        <w:t xml:space="preserve">                           иностранных кредитов</w:t>
      </w:r>
    </w:p>
    <w:p w:rsidR="00DA6447" w:rsidRDefault="00DA6447">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DA6447">
        <w:tc>
          <w:tcPr>
            <w:tcW w:w="1247" w:type="dxa"/>
            <w:vMerge w:val="restart"/>
            <w:tcBorders>
              <w:left w:val="nil"/>
            </w:tcBorders>
          </w:tcPr>
          <w:p w:rsidR="00DA6447" w:rsidRDefault="004440C5">
            <w:pPr>
              <w:pStyle w:val="ConsPlusNormal0"/>
              <w:jc w:val="center"/>
            </w:pPr>
            <w:r>
              <w:t>Код по БК</w:t>
            </w:r>
          </w:p>
        </w:tc>
        <w:tc>
          <w:tcPr>
            <w:tcW w:w="1928" w:type="dxa"/>
            <w:gridSpan w:val="2"/>
          </w:tcPr>
          <w:p w:rsidR="00DA6447" w:rsidRDefault="004440C5">
            <w:pPr>
              <w:pStyle w:val="ConsPlusNormal0"/>
              <w:jc w:val="center"/>
            </w:pPr>
            <w:r>
              <w:t>Получено</w:t>
            </w:r>
          </w:p>
        </w:tc>
        <w:tc>
          <w:tcPr>
            <w:tcW w:w="1928" w:type="dxa"/>
            <w:gridSpan w:val="2"/>
          </w:tcPr>
          <w:p w:rsidR="00DA6447" w:rsidRDefault="004440C5">
            <w:pPr>
              <w:pStyle w:val="ConsPlusNormal0"/>
              <w:jc w:val="center"/>
            </w:pPr>
            <w:r>
              <w:t>Распределено</w:t>
            </w:r>
          </w:p>
        </w:tc>
        <w:tc>
          <w:tcPr>
            <w:tcW w:w="1984" w:type="dxa"/>
            <w:gridSpan w:val="2"/>
          </w:tcPr>
          <w:p w:rsidR="00DA6447" w:rsidRDefault="004440C5">
            <w:pPr>
              <w:pStyle w:val="ConsPlusNormal0"/>
              <w:jc w:val="center"/>
            </w:pPr>
            <w:r>
              <w:t>Подлежит распределению</w:t>
            </w:r>
          </w:p>
        </w:tc>
        <w:tc>
          <w:tcPr>
            <w:tcW w:w="1984" w:type="dxa"/>
            <w:vMerge w:val="restart"/>
          </w:tcPr>
          <w:p w:rsidR="00DA6447" w:rsidRDefault="004440C5">
            <w:pPr>
              <w:pStyle w:val="ConsPlusNormal0"/>
              <w:jc w:val="center"/>
            </w:pPr>
            <w:r>
              <w:t>Примечание</w:t>
            </w:r>
          </w:p>
        </w:tc>
      </w:tr>
      <w:tr w:rsidR="00DA6447">
        <w:tc>
          <w:tcPr>
            <w:tcW w:w="1247" w:type="dxa"/>
            <w:vMerge/>
            <w:tcBorders>
              <w:left w:val="nil"/>
            </w:tcBorders>
          </w:tcPr>
          <w:p w:rsidR="00DA6447" w:rsidRDefault="00DA6447">
            <w:pPr>
              <w:pStyle w:val="ConsPlusNormal0"/>
            </w:pPr>
          </w:p>
        </w:tc>
        <w:tc>
          <w:tcPr>
            <w:tcW w:w="964"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c>
          <w:tcPr>
            <w:tcW w:w="1020"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c>
          <w:tcPr>
            <w:tcW w:w="1984" w:type="dxa"/>
            <w:vMerge/>
          </w:tcPr>
          <w:p w:rsidR="00DA6447" w:rsidRDefault="00DA6447">
            <w:pPr>
              <w:pStyle w:val="ConsPlusNormal0"/>
            </w:pPr>
          </w:p>
        </w:tc>
      </w:tr>
      <w:tr w:rsidR="00DA6447">
        <w:tc>
          <w:tcPr>
            <w:tcW w:w="1247" w:type="dxa"/>
            <w:tcBorders>
              <w:left w:val="nil"/>
            </w:tcBorders>
          </w:tcPr>
          <w:p w:rsidR="00DA6447" w:rsidRDefault="004440C5">
            <w:pPr>
              <w:pStyle w:val="ConsPlusNormal0"/>
              <w:jc w:val="center"/>
            </w:pPr>
            <w:r>
              <w:t>1</w:t>
            </w:r>
          </w:p>
        </w:tc>
        <w:tc>
          <w:tcPr>
            <w:tcW w:w="964" w:type="dxa"/>
          </w:tcPr>
          <w:p w:rsidR="00DA6447" w:rsidRDefault="004440C5">
            <w:pPr>
              <w:pStyle w:val="ConsPlusNormal0"/>
              <w:jc w:val="center"/>
            </w:pPr>
            <w:r>
              <w:t>2</w:t>
            </w:r>
          </w:p>
        </w:tc>
        <w:tc>
          <w:tcPr>
            <w:tcW w:w="964" w:type="dxa"/>
          </w:tcPr>
          <w:p w:rsidR="00DA6447" w:rsidRDefault="004440C5">
            <w:pPr>
              <w:pStyle w:val="ConsPlusNormal0"/>
              <w:jc w:val="center"/>
            </w:pPr>
            <w:r>
              <w:t>3</w:t>
            </w:r>
          </w:p>
        </w:tc>
        <w:tc>
          <w:tcPr>
            <w:tcW w:w="964" w:type="dxa"/>
          </w:tcPr>
          <w:p w:rsidR="00DA6447" w:rsidRDefault="004440C5">
            <w:pPr>
              <w:pStyle w:val="ConsPlusNormal0"/>
              <w:jc w:val="center"/>
            </w:pPr>
            <w:r>
              <w:t>4</w:t>
            </w:r>
          </w:p>
        </w:tc>
        <w:tc>
          <w:tcPr>
            <w:tcW w:w="964" w:type="dxa"/>
          </w:tcPr>
          <w:p w:rsidR="00DA6447" w:rsidRDefault="004440C5">
            <w:pPr>
              <w:pStyle w:val="ConsPlusNormal0"/>
              <w:jc w:val="center"/>
            </w:pPr>
            <w:r>
              <w:t>5</w:t>
            </w:r>
          </w:p>
        </w:tc>
        <w:tc>
          <w:tcPr>
            <w:tcW w:w="1020" w:type="dxa"/>
          </w:tcPr>
          <w:p w:rsidR="00DA6447" w:rsidRDefault="004440C5">
            <w:pPr>
              <w:pStyle w:val="ConsPlusNormal0"/>
              <w:jc w:val="center"/>
            </w:pPr>
            <w:r>
              <w:t>6</w:t>
            </w:r>
          </w:p>
        </w:tc>
        <w:tc>
          <w:tcPr>
            <w:tcW w:w="964" w:type="dxa"/>
          </w:tcPr>
          <w:p w:rsidR="00DA6447" w:rsidRDefault="004440C5">
            <w:pPr>
              <w:pStyle w:val="ConsPlusNormal0"/>
              <w:jc w:val="center"/>
            </w:pPr>
            <w:r>
              <w:t>7</w:t>
            </w:r>
          </w:p>
        </w:tc>
        <w:tc>
          <w:tcPr>
            <w:tcW w:w="1984" w:type="dxa"/>
          </w:tcPr>
          <w:p w:rsidR="00DA6447" w:rsidRDefault="004440C5">
            <w:pPr>
              <w:pStyle w:val="ConsPlusNormal0"/>
              <w:jc w:val="center"/>
            </w:pPr>
            <w:r>
              <w:t>8</w:t>
            </w:r>
          </w:p>
        </w:tc>
      </w:tr>
      <w:tr w:rsidR="00DA6447">
        <w:tc>
          <w:tcPr>
            <w:tcW w:w="1247" w:type="dxa"/>
            <w:tcBorders>
              <w:left w:val="nil"/>
            </w:tcBorders>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1984" w:type="dxa"/>
          </w:tcPr>
          <w:p w:rsidR="00DA6447" w:rsidRDefault="00DA6447">
            <w:pPr>
              <w:pStyle w:val="ConsPlusNormal0"/>
            </w:pPr>
          </w:p>
        </w:tc>
      </w:tr>
      <w:tr w:rsidR="00DA6447">
        <w:tc>
          <w:tcPr>
            <w:tcW w:w="1247" w:type="dxa"/>
            <w:tcBorders>
              <w:left w:val="nil"/>
            </w:tcBorders>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1984" w:type="dxa"/>
          </w:tcPr>
          <w:p w:rsidR="00DA6447" w:rsidRDefault="00DA6447">
            <w:pPr>
              <w:pStyle w:val="ConsPlusNormal0"/>
            </w:pPr>
          </w:p>
        </w:tc>
      </w:tr>
      <w:tr w:rsidR="00DA6447">
        <w:tblPrEx>
          <w:tblBorders>
            <w:right w:val="nil"/>
          </w:tblBorders>
        </w:tblPrEx>
        <w:tc>
          <w:tcPr>
            <w:tcW w:w="1247" w:type="dxa"/>
            <w:tcBorders>
              <w:left w:val="nil"/>
              <w:bottom w:val="nil"/>
            </w:tcBorders>
          </w:tcPr>
          <w:p w:rsidR="00DA6447" w:rsidRDefault="004440C5">
            <w:pPr>
              <w:pStyle w:val="ConsPlusNormal0"/>
              <w:jc w:val="right"/>
            </w:pPr>
            <w:r>
              <w:t>Итого</w:t>
            </w: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198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3.3. Предельные объемы финансирования в иностранной валюте</w:t>
      </w:r>
    </w:p>
    <w:p w:rsidR="00DA6447" w:rsidRDefault="004440C5">
      <w:pPr>
        <w:pStyle w:val="ConsPlusNonformat0"/>
        <w:jc w:val="both"/>
      </w:pPr>
      <w:r>
        <w:t xml:space="preserve">                         (в рублевом эквиваленте)</w:t>
      </w:r>
    </w:p>
    <w:p w:rsidR="00DA6447" w:rsidRDefault="00DA6447">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DA6447">
        <w:tc>
          <w:tcPr>
            <w:tcW w:w="1247" w:type="dxa"/>
            <w:vMerge w:val="restart"/>
            <w:tcBorders>
              <w:left w:val="nil"/>
            </w:tcBorders>
          </w:tcPr>
          <w:p w:rsidR="00DA6447" w:rsidRDefault="004440C5">
            <w:pPr>
              <w:pStyle w:val="ConsPlusNormal0"/>
              <w:jc w:val="center"/>
            </w:pPr>
            <w:r>
              <w:t>Код по БК</w:t>
            </w:r>
          </w:p>
        </w:tc>
        <w:tc>
          <w:tcPr>
            <w:tcW w:w="1928" w:type="dxa"/>
            <w:gridSpan w:val="2"/>
          </w:tcPr>
          <w:p w:rsidR="00DA6447" w:rsidRDefault="004440C5">
            <w:pPr>
              <w:pStyle w:val="ConsPlusNormal0"/>
              <w:jc w:val="center"/>
            </w:pPr>
            <w:r>
              <w:t>Получено</w:t>
            </w:r>
          </w:p>
        </w:tc>
        <w:tc>
          <w:tcPr>
            <w:tcW w:w="1928" w:type="dxa"/>
            <w:gridSpan w:val="2"/>
          </w:tcPr>
          <w:p w:rsidR="00DA6447" w:rsidRDefault="004440C5">
            <w:pPr>
              <w:pStyle w:val="ConsPlusNormal0"/>
              <w:jc w:val="center"/>
            </w:pPr>
            <w:r>
              <w:t>Распределено</w:t>
            </w:r>
          </w:p>
        </w:tc>
        <w:tc>
          <w:tcPr>
            <w:tcW w:w="1984" w:type="dxa"/>
            <w:gridSpan w:val="2"/>
          </w:tcPr>
          <w:p w:rsidR="00DA6447" w:rsidRDefault="004440C5">
            <w:pPr>
              <w:pStyle w:val="ConsPlusNormal0"/>
              <w:jc w:val="center"/>
            </w:pPr>
            <w:r>
              <w:t>Подлежит распределению</w:t>
            </w:r>
          </w:p>
        </w:tc>
        <w:tc>
          <w:tcPr>
            <w:tcW w:w="1984" w:type="dxa"/>
            <w:vMerge w:val="restart"/>
          </w:tcPr>
          <w:p w:rsidR="00DA6447" w:rsidRDefault="004440C5">
            <w:pPr>
              <w:pStyle w:val="ConsPlusNormal0"/>
              <w:jc w:val="center"/>
            </w:pPr>
            <w:r>
              <w:t>Примечание</w:t>
            </w:r>
          </w:p>
        </w:tc>
      </w:tr>
      <w:tr w:rsidR="00DA6447">
        <w:tc>
          <w:tcPr>
            <w:tcW w:w="1247" w:type="dxa"/>
            <w:vMerge/>
            <w:tcBorders>
              <w:left w:val="nil"/>
            </w:tcBorders>
          </w:tcPr>
          <w:p w:rsidR="00DA6447" w:rsidRDefault="00DA6447">
            <w:pPr>
              <w:pStyle w:val="ConsPlusNormal0"/>
            </w:pPr>
          </w:p>
        </w:tc>
        <w:tc>
          <w:tcPr>
            <w:tcW w:w="964"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c>
          <w:tcPr>
            <w:tcW w:w="1020"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c>
          <w:tcPr>
            <w:tcW w:w="1984" w:type="dxa"/>
            <w:vMerge/>
          </w:tcPr>
          <w:p w:rsidR="00DA6447" w:rsidRDefault="00DA6447">
            <w:pPr>
              <w:pStyle w:val="ConsPlusNormal0"/>
            </w:pPr>
          </w:p>
        </w:tc>
      </w:tr>
      <w:tr w:rsidR="00DA6447">
        <w:tblPrEx>
          <w:tblBorders>
            <w:left w:val="single" w:sz="4" w:space="0" w:color="auto"/>
          </w:tblBorders>
        </w:tblPrEx>
        <w:tc>
          <w:tcPr>
            <w:tcW w:w="1247" w:type="dxa"/>
          </w:tcPr>
          <w:p w:rsidR="00DA6447" w:rsidRDefault="004440C5">
            <w:pPr>
              <w:pStyle w:val="ConsPlusNormal0"/>
              <w:jc w:val="center"/>
            </w:pPr>
            <w:r>
              <w:t>1</w:t>
            </w:r>
          </w:p>
        </w:tc>
        <w:tc>
          <w:tcPr>
            <w:tcW w:w="964" w:type="dxa"/>
          </w:tcPr>
          <w:p w:rsidR="00DA6447" w:rsidRDefault="004440C5">
            <w:pPr>
              <w:pStyle w:val="ConsPlusNormal0"/>
              <w:jc w:val="center"/>
            </w:pPr>
            <w:r>
              <w:t>2</w:t>
            </w:r>
          </w:p>
        </w:tc>
        <w:tc>
          <w:tcPr>
            <w:tcW w:w="964" w:type="dxa"/>
          </w:tcPr>
          <w:p w:rsidR="00DA6447" w:rsidRDefault="004440C5">
            <w:pPr>
              <w:pStyle w:val="ConsPlusNormal0"/>
              <w:jc w:val="center"/>
            </w:pPr>
            <w:r>
              <w:t>3</w:t>
            </w:r>
          </w:p>
        </w:tc>
        <w:tc>
          <w:tcPr>
            <w:tcW w:w="964" w:type="dxa"/>
          </w:tcPr>
          <w:p w:rsidR="00DA6447" w:rsidRDefault="004440C5">
            <w:pPr>
              <w:pStyle w:val="ConsPlusNormal0"/>
              <w:jc w:val="center"/>
            </w:pPr>
            <w:r>
              <w:t>4</w:t>
            </w:r>
          </w:p>
        </w:tc>
        <w:tc>
          <w:tcPr>
            <w:tcW w:w="964" w:type="dxa"/>
          </w:tcPr>
          <w:p w:rsidR="00DA6447" w:rsidRDefault="004440C5">
            <w:pPr>
              <w:pStyle w:val="ConsPlusNormal0"/>
              <w:jc w:val="center"/>
            </w:pPr>
            <w:r>
              <w:t>5</w:t>
            </w:r>
          </w:p>
        </w:tc>
        <w:tc>
          <w:tcPr>
            <w:tcW w:w="1020" w:type="dxa"/>
          </w:tcPr>
          <w:p w:rsidR="00DA6447" w:rsidRDefault="004440C5">
            <w:pPr>
              <w:pStyle w:val="ConsPlusNormal0"/>
              <w:jc w:val="center"/>
            </w:pPr>
            <w:r>
              <w:t>6</w:t>
            </w:r>
          </w:p>
        </w:tc>
        <w:tc>
          <w:tcPr>
            <w:tcW w:w="964" w:type="dxa"/>
          </w:tcPr>
          <w:p w:rsidR="00DA6447" w:rsidRDefault="004440C5">
            <w:pPr>
              <w:pStyle w:val="ConsPlusNormal0"/>
              <w:jc w:val="center"/>
            </w:pPr>
            <w:r>
              <w:t>7</w:t>
            </w:r>
          </w:p>
        </w:tc>
        <w:tc>
          <w:tcPr>
            <w:tcW w:w="1984" w:type="dxa"/>
          </w:tcPr>
          <w:p w:rsidR="00DA6447" w:rsidRDefault="004440C5">
            <w:pPr>
              <w:pStyle w:val="ConsPlusNormal0"/>
              <w:jc w:val="center"/>
            </w:pPr>
            <w:r>
              <w:t>8</w:t>
            </w:r>
          </w:p>
        </w:tc>
      </w:tr>
      <w:tr w:rsidR="00DA6447">
        <w:tblPrEx>
          <w:tblBorders>
            <w:left w:val="single" w:sz="4" w:space="0" w:color="auto"/>
          </w:tblBorders>
        </w:tblPrEx>
        <w:tc>
          <w:tcPr>
            <w:tcW w:w="1247"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1984" w:type="dxa"/>
          </w:tcPr>
          <w:p w:rsidR="00DA6447" w:rsidRDefault="00DA6447">
            <w:pPr>
              <w:pStyle w:val="ConsPlusNormal0"/>
            </w:pPr>
          </w:p>
        </w:tc>
      </w:tr>
      <w:tr w:rsidR="00DA6447">
        <w:tblPrEx>
          <w:tblBorders>
            <w:left w:val="single" w:sz="4" w:space="0" w:color="auto"/>
          </w:tblBorders>
        </w:tblPrEx>
        <w:tc>
          <w:tcPr>
            <w:tcW w:w="1247"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1984" w:type="dxa"/>
          </w:tcPr>
          <w:p w:rsidR="00DA6447" w:rsidRDefault="00DA6447">
            <w:pPr>
              <w:pStyle w:val="ConsPlusNormal0"/>
            </w:pPr>
          </w:p>
        </w:tc>
      </w:tr>
      <w:tr w:rsidR="00DA6447">
        <w:tblPrEx>
          <w:tblBorders>
            <w:right w:val="nil"/>
          </w:tblBorders>
        </w:tblPrEx>
        <w:tc>
          <w:tcPr>
            <w:tcW w:w="1247" w:type="dxa"/>
            <w:tcBorders>
              <w:left w:val="nil"/>
              <w:bottom w:val="nil"/>
            </w:tcBorders>
          </w:tcPr>
          <w:p w:rsidR="00DA6447" w:rsidRDefault="004440C5">
            <w:pPr>
              <w:pStyle w:val="ConsPlusNormal0"/>
              <w:jc w:val="right"/>
            </w:pPr>
            <w:r>
              <w:t>Итого</w:t>
            </w: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198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3.4. Предельные объемы финансирования, за исключением</w:t>
      </w:r>
    </w:p>
    <w:p w:rsidR="00DA6447" w:rsidRDefault="004440C5">
      <w:pPr>
        <w:pStyle w:val="ConsPlusNonformat0"/>
        <w:jc w:val="both"/>
      </w:pPr>
      <w:r>
        <w:t xml:space="preserve">            связанных иностранных кредитов и иностранной валюты</w:t>
      </w:r>
    </w:p>
    <w:p w:rsidR="00DA6447" w:rsidRDefault="00DA6447">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DA6447">
        <w:tc>
          <w:tcPr>
            <w:tcW w:w="1247" w:type="dxa"/>
            <w:vMerge w:val="restart"/>
            <w:tcBorders>
              <w:left w:val="nil"/>
            </w:tcBorders>
          </w:tcPr>
          <w:p w:rsidR="00DA6447" w:rsidRDefault="004440C5">
            <w:pPr>
              <w:pStyle w:val="ConsPlusNormal0"/>
              <w:jc w:val="center"/>
            </w:pPr>
            <w:r>
              <w:t>Код по БК</w:t>
            </w:r>
          </w:p>
        </w:tc>
        <w:tc>
          <w:tcPr>
            <w:tcW w:w="1928" w:type="dxa"/>
            <w:gridSpan w:val="2"/>
          </w:tcPr>
          <w:p w:rsidR="00DA6447" w:rsidRDefault="004440C5">
            <w:pPr>
              <w:pStyle w:val="ConsPlusNormal0"/>
              <w:jc w:val="center"/>
            </w:pPr>
            <w:r>
              <w:t>Получено</w:t>
            </w:r>
          </w:p>
        </w:tc>
        <w:tc>
          <w:tcPr>
            <w:tcW w:w="1928" w:type="dxa"/>
            <w:gridSpan w:val="2"/>
          </w:tcPr>
          <w:p w:rsidR="00DA6447" w:rsidRDefault="004440C5">
            <w:pPr>
              <w:pStyle w:val="ConsPlusNormal0"/>
              <w:jc w:val="center"/>
            </w:pPr>
            <w:r>
              <w:t>Распределено</w:t>
            </w:r>
          </w:p>
        </w:tc>
        <w:tc>
          <w:tcPr>
            <w:tcW w:w="1984" w:type="dxa"/>
            <w:gridSpan w:val="2"/>
          </w:tcPr>
          <w:p w:rsidR="00DA6447" w:rsidRDefault="004440C5">
            <w:pPr>
              <w:pStyle w:val="ConsPlusNormal0"/>
              <w:jc w:val="center"/>
            </w:pPr>
            <w:r>
              <w:t>Подлежит распределению</w:t>
            </w:r>
          </w:p>
        </w:tc>
        <w:tc>
          <w:tcPr>
            <w:tcW w:w="1984" w:type="dxa"/>
            <w:vMerge w:val="restart"/>
          </w:tcPr>
          <w:p w:rsidR="00DA6447" w:rsidRDefault="004440C5">
            <w:pPr>
              <w:pStyle w:val="ConsPlusNormal0"/>
              <w:jc w:val="center"/>
            </w:pPr>
            <w:r>
              <w:t>Примечание</w:t>
            </w:r>
          </w:p>
        </w:tc>
      </w:tr>
      <w:tr w:rsidR="00DA6447">
        <w:tc>
          <w:tcPr>
            <w:tcW w:w="1247" w:type="dxa"/>
            <w:vMerge/>
            <w:tcBorders>
              <w:left w:val="nil"/>
            </w:tcBorders>
          </w:tcPr>
          <w:p w:rsidR="00DA6447" w:rsidRDefault="00DA6447">
            <w:pPr>
              <w:pStyle w:val="ConsPlusNormal0"/>
            </w:pPr>
          </w:p>
        </w:tc>
        <w:tc>
          <w:tcPr>
            <w:tcW w:w="964"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c>
          <w:tcPr>
            <w:tcW w:w="1020"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c>
          <w:tcPr>
            <w:tcW w:w="1984" w:type="dxa"/>
            <w:vMerge/>
          </w:tcPr>
          <w:p w:rsidR="00DA6447" w:rsidRDefault="00DA6447">
            <w:pPr>
              <w:pStyle w:val="ConsPlusNormal0"/>
            </w:pPr>
          </w:p>
        </w:tc>
      </w:tr>
      <w:tr w:rsidR="00DA6447">
        <w:tc>
          <w:tcPr>
            <w:tcW w:w="1247" w:type="dxa"/>
            <w:tcBorders>
              <w:left w:val="nil"/>
            </w:tcBorders>
          </w:tcPr>
          <w:p w:rsidR="00DA6447" w:rsidRDefault="004440C5">
            <w:pPr>
              <w:pStyle w:val="ConsPlusNormal0"/>
              <w:jc w:val="center"/>
            </w:pPr>
            <w:r>
              <w:t>1</w:t>
            </w:r>
          </w:p>
        </w:tc>
        <w:tc>
          <w:tcPr>
            <w:tcW w:w="964" w:type="dxa"/>
          </w:tcPr>
          <w:p w:rsidR="00DA6447" w:rsidRDefault="004440C5">
            <w:pPr>
              <w:pStyle w:val="ConsPlusNormal0"/>
              <w:jc w:val="center"/>
            </w:pPr>
            <w:r>
              <w:t>2</w:t>
            </w:r>
          </w:p>
        </w:tc>
        <w:tc>
          <w:tcPr>
            <w:tcW w:w="964" w:type="dxa"/>
          </w:tcPr>
          <w:p w:rsidR="00DA6447" w:rsidRDefault="004440C5">
            <w:pPr>
              <w:pStyle w:val="ConsPlusNormal0"/>
              <w:jc w:val="center"/>
            </w:pPr>
            <w:r>
              <w:t>3</w:t>
            </w:r>
          </w:p>
        </w:tc>
        <w:tc>
          <w:tcPr>
            <w:tcW w:w="964" w:type="dxa"/>
          </w:tcPr>
          <w:p w:rsidR="00DA6447" w:rsidRDefault="004440C5">
            <w:pPr>
              <w:pStyle w:val="ConsPlusNormal0"/>
              <w:jc w:val="center"/>
            </w:pPr>
            <w:r>
              <w:t>4</w:t>
            </w:r>
          </w:p>
        </w:tc>
        <w:tc>
          <w:tcPr>
            <w:tcW w:w="964" w:type="dxa"/>
          </w:tcPr>
          <w:p w:rsidR="00DA6447" w:rsidRDefault="004440C5">
            <w:pPr>
              <w:pStyle w:val="ConsPlusNormal0"/>
              <w:jc w:val="center"/>
            </w:pPr>
            <w:r>
              <w:t>5</w:t>
            </w:r>
          </w:p>
        </w:tc>
        <w:tc>
          <w:tcPr>
            <w:tcW w:w="1020" w:type="dxa"/>
          </w:tcPr>
          <w:p w:rsidR="00DA6447" w:rsidRDefault="004440C5">
            <w:pPr>
              <w:pStyle w:val="ConsPlusNormal0"/>
              <w:jc w:val="center"/>
            </w:pPr>
            <w:r>
              <w:t>6</w:t>
            </w:r>
          </w:p>
        </w:tc>
        <w:tc>
          <w:tcPr>
            <w:tcW w:w="964" w:type="dxa"/>
          </w:tcPr>
          <w:p w:rsidR="00DA6447" w:rsidRDefault="004440C5">
            <w:pPr>
              <w:pStyle w:val="ConsPlusNormal0"/>
              <w:jc w:val="center"/>
            </w:pPr>
            <w:r>
              <w:t>7</w:t>
            </w:r>
          </w:p>
        </w:tc>
        <w:tc>
          <w:tcPr>
            <w:tcW w:w="1984" w:type="dxa"/>
          </w:tcPr>
          <w:p w:rsidR="00DA6447" w:rsidRDefault="004440C5">
            <w:pPr>
              <w:pStyle w:val="ConsPlusNormal0"/>
              <w:jc w:val="center"/>
            </w:pPr>
            <w:r>
              <w:t>8</w:t>
            </w:r>
          </w:p>
        </w:tc>
      </w:tr>
      <w:tr w:rsidR="00DA6447">
        <w:tc>
          <w:tcPr>
            <w:tcW w:w="1247" w:type="dxa"/>
            <w:tcBorders>
              <w:left w:val="nil"/>
            </w:tcBorders>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1984" w:type="dxa"/>
          </w:tcPr>
          <w:p w:rsidR="00DA6447" w:rsidRDefault="00DA6447">
            <w:pPr>
              <w:pStyle w:val="ConsPlusNormal0"/>
            </w:pPr>
          </w:p>
        </w:tc>
      </w:tr>
      <w:tr w:rsidR="00DA6447">
        <w:tc>
          <w:tcPr>
            <w:tcW w:w="1247" w:type="dxa"/>
            <w:tcBorders>
              <w:left w:val="nil"/>
            </w:tcBorders>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1984" w:type="dxa"/>
          </w:tcPr>
          <w:p w:rsidR="00DA6447" w:rsidRDefault="00DA6447">
            <w:pPr>
              <w:pStyle w:val="ConsPlusNormal0"/>
            </w:pPr>
          </w:p>
        </w:tc>
      </w:tr>
      <w:tr w:rsidR="00DA6447">
        <w:tblPrEx>
          <w:tblBorders>
            <w:right w:val="nil"/>
          </w:tblBorders>
        </w:tblPrEx>
        <w:tc>
          <w:tcPr>
            <w:tcW w:w="1247" w:type="dxa"/>
            <w:tcBorders>
              <w:left w:val="nil"/>
              <w:bottom w:val="nil"/>
            </w:tcBorders>
          </w:tcPr>
          <w:p w:rsidR="00DA6447" w:rsidRDefault="004440C5">
            <w:pPr>
              <w:pStyle w:val="ConsPlusNormal0"/>
              <w:jc w:val="right"/>
            </w:pPr>
            <w:r>
              <w:t>Итого</w:t>
            </w: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198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w:t>
      </w:r>
      <w:r>
        <w:t>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26</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Nonformat0"/>
        <w:jc w:val="both"/>
      </w:pPr>
      <w:bookmarkStart w:id="123" w:name="P10708"/>
      <w:bookmarkEnd w:id="123"/>
      <w:r>
        <w:t xml:space="preserve">                             ОТЧЕТ О СОСТОЯНИИ</w:t>
      </w:r>
    </w:p>
    <w:p w:rsidR="00DA6447" w:rsidRDefault="004440C5">
      <w:pPr>
        <w:pStyle w:val="ConsPlusNonformat0"/>
        <w:jc w:val="both"/>
      </w:pPr>
      <w:r>
        <w:t xml:space="preserve">                                         ┌──────────────────┐</w:t>
      </w:r>
    </w:p>
    <w:p w:rsidR="00DA6447" w:rsidRDefault="004440C5">
      <w:pPr>
        <w:pStyle w:val="ConsPlusNonformat0"/>
        <w:jc w:val="both"/>
      </w:pPr>
      <w:r>
        <w:t xml:space="preserve">                лицевого счета бюджета N │                  │</w:t>
      </w:r>
    </w:p>
    <w:p w:rsidR="00DA6447" w:rsidRDefault="004440C5">
      <w:pPr>
        <w:pStyle w:val="ConsPlusNonformat0"/>
        <w:jc w:val="both"/>
      </w:pPr>
      <w:r>
        <w:t xml:space="preserve">                                         └──────────────</w:t>
      </w:r>
      <w:r>
        <w:t>────┘</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4"/>
      </w:tblGrid>
      <w:tr w:rsidR="00DA6447">
        <w:tc>
          <w:tcPr>
            <w:tcW w:w="2948"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2948"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0531793</w:t>
            </w:r>
          </w:p>
        </w:tc>
      </w:tr>
      <w:tr w:rsidR="00DA6447">
        <w:tc>
          <w:tcPr>
            <w:tcW w:w="2948"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на "__" 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948" w:type="dxa"/>
            <w:tcBorders>
              <w:top w:val="nil"/>
              <w:left w:val="nil"/>
              <w:bottom w:val="nil"/>
              <w:right w:val="nil"/>
            </w:tcBorders>
          </w:tcPr>
          <w:p w:rsidR="00DA6447" w:rsidRDefault="004440C5">
            <w:pPr>
              <w:pStyle w:val="ConsPlusNormal0"/>
            </w:pPr>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948"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64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948" w:type="dxa"/>
            <w:tcBorders>
              <w:top w:val="nil"/>
              <w:left w:val="nil"/>
              <w:bottom w:val="nil"/>
              <w:right w:val="nil"/>
            </w:tcBorders>
          </w:tcPr>
          <w:p w:rsidR="00DA6447" w:rsidRDefault="004440C5">
            <w:pPr>
              <w:pStyle w:val="ConsPlusNormal0"/>
            </w:pPr>
            <w:r>
              <w:t>Финансовый орган</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948"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__________________</w:t>
            </w:r>
          </w:p>
        </w:tc>
        <w:tc>
          <w:tcPr>
            <w:tcW w:w="1757" w:type="dxa"/>
            <w:tcBorders>
              <w:top w:val="nil"/>
              <w:left w:val="nil"/>
              <w:bottom w:val="nil"/>
              <w:right w:val="single" w:sz="4" w:space="0" w:color="auto"/>
            </w:tcBorders>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2948" w:type="dxa"/>
            <w:tcBorders>
              <w:top w:val="nil"/>
              <w:left w:val="nil"/>
              <w:bottom w:val="nil"/>
              <w:right w:val="nil"/>
            </w:tcBorders>
          </w:tcPr>
          <w:p w:rsidR="00DA6447" w:rsidRDefault="004440C5">
            <w:pPr>
              <w:pStyle w:val="ConsPlusNormal0"/>
            </w:pPr>
            <w:r>
              <w:t>Периодичность: месячная</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948" w:type="dxa"/>
            <w:tcBorders>
              <w:top w:val="nil"/>
              <w:left w:val="nil"/>
              <w:bottom w:val="nil"/>
              <w:right w:val="nil"/>
            </w:tcBorders>
          </w:tcPr>
          <w:p w:rsidR="00DA6447" w:rsidRDefault="004440C5">
            <w:pPr>
              <w:pStyle w:val="ConsPlusNormal0"/>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64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Бюджетные средства</w:t>
      </w:r>
    </w:p>
    <w:p w:rsidR="00DA6447" w:rsidRDefault="00DA6447">
      <w:pPr>
        <w:pStyle w:val="ConsPlusNonformat0"/>
        <w:jc w:val="both"/>
      </w:pPr>
    </w:p>
    <w:p w:rsidR="00DA6447" w:rsidRDefault="004440C5">
      <w:pPr>
        <w:pStyle w:val="ConsPlusNonformat0"/>
        <w:jc w:val="both"/>
      </w:pPr>
      <w:r>
        <w:t xml:space="preserve">                       1.1. Остатки на лицевом счете</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706"/>
      </w:tblGrid>
      <w:tr w:rsidR="00DA6447">
        <w:tc>
          <w:tcPr>
            <w:tcW w:w="4365" w:type="dxa"/>
            <w:tcBorders>
              <w:left w:val="nil"/>
            </w:tcBorders>
          </w:tcPr>
          <w:p w:rsidR="00DA6447" w:rsidRDefault="004440C5">
            <w:pPr>
              <w:pStyle w:val="ConsPlusNormal0"/>
              <w:jc w:val="center"/>
            </w:pPr>
            <w:r>
              <w:t>Наименование показателя</w:t>
            </w:r>
          </w:p>
        </w:tc>
        <w:tc>
          <w:tcPr>
            <w:tcW w:w="4706" w:type="dxa"/>
            <w:tcBorders>
              <w:right w:val="nil"/>
            </w:tcBorders>
          </w:tcPr>
          <w:p w:rsidR="00DA6447" w:rsidRDefault="004440C5">
            <w:pPr>
              <w:pStyle w:val="ConsPlusNormal0"/>
              <w:jc w:val="center"/>
            </w:pPr>
            <w:r>
              <w:t>Сумма</w:t>
            </w:r>
          </w:p>
        </w:tc>
      </w:tr>
      <w:tr w:rsidR="00DA6447">
        <w:tc>
          <w:tcPr>
            <w:tcW w:w="4365" w:type="dxa"/>
            <w:tcBorders>
              <w:left w:val="nil"/>
            </w:tcBorders>
          </w:tcPr>
          <w:p w:rsidR="00DA6447" w:rsidRDefault="004440C5">
            <w:pPr>
              <w:pStyle w:val="ConsPlusNormal0"/>
              <w:jc w:val="center"/>
            </w:pPr>
            <w:r>
              <w:t>1</w:t>
            </w:r>
          </w:p>
        </w:tc>
        <w:tc>
          <w:tcPr>
            <w:tcW w:w="4706" w:type="dxa"/>
            <w:tcBorders>
              <w:right w:val="nil"/>
            </w:tcBorders>
          </w:tcPr>
          <w:p w:rsidR="00DA6447" w:rsidRDefault="004440C5">
            <w:pPr>
              <w:pStyle w:val="ConsPlusNormal0"/>
              <w:jc w:val="center"/>
            </w:pPr>
            <w:r>
              <w:t>2</w:t>
            </w:r>
          </w:p>
        </w:tc>
      </w:tr>
      <w:tr w:rsidR="00DA6447">
        <w:tblPrEx>
          <w:tblBorders>
            <w:right w:val="single" w:sz="4" w:space="0" w:color="auto"/>
          </w:tblBorders>
        </w:tblPrEx>
        <w:tc>
          <w:tcPr>
            <w:tcW w:w="4365" w:type="dxa"/>
            <w:tcBorders>
              <w:left w:val="nil"/>
            </w:tcBorders>
          </w:tcPr>
          <w:p w:rsidR="00DA6447" w:rsidRDefault="004440C5">
            <w:pPr>
              <w:pStyle w:val="ConsPlusNormal0"/>
            </w:pPr>
            <w:r>
              <w:t>Остаток на начало года</w:t>
            </w:r>
          </w:p>
        </w:tc>
        <w:tc>
          <w:tcPr>
            <w:tcW w:w="4706" w:type="dxa"/>
          </w:tcPr>
          <w:p w:rsidR="00DA6447" w:rsidRDefault="00DA6447">
            <w:pPr>
              <w:pStyle w:val="ConsPlusNormal0"/>
            </w:pPr>
          </w:p>
        </w:tc>
      </w:tr>
      <w:tr w:rsidR="00DA6447">
        <w:tblPrEx>
          <w:tblBorders>
            <w:right w:val="single" w:sz="4" w:space="0" w:color="auto"/>
          </w:tblBorders>
        </w:tblPrEx>
        <w:tc>
          <w:tcPr>
            <w:tcW w:w="4365" w:type="dxa"/>
            <w:tcBorders>
              <w:left w:val="nil"/>
            </w:tcBorders>
          </w:tcPr>
          <w:p w:rsidR="00DA6447" w:rsidRDefault="004440C5">
            <w:pPr>
              <w:pStyle w:val="ConsPlusNormal0"/>
            </w:pPr>
            <w:r>
              <w:t>Остаток на отчетную дату</w:t>
            </w:r>
          </w:p>
        </w:tc>
        <w:tc>
          <w:tcPr>
            <w:tcW w:w="4706"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1.2. Операции с бюджетными средствами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07"/>
        <w:gridCol w:w="907"/>
        <w:gridCol w:w="794"/>
        <w:gridCol w:w="1191"/>
        <w:gridCol w:w="1020"/>
        <w:gridCol w:w="907"/>
        <w:gridCol w:w="1530"/>
        <w:gridCol w:w="794"/>
      </w:tblGrid>
      <w:tr w:rsidR="00DA6447">
        <w:tc>
          <w:tcPr>
            <w:tcW w:w="1020" w:type="dxa"/>
            <w:vMerge w:val="restart"/>
            <w:tcBorders>
              <w:left w:val="nil"/>
            </w:tcBorders>
          </w:tcPr>
          <w:p w:rsidR="00DA6447" w:rsidRDefault="004440C5">
            <w:pPr>
              <w:pStyle w:val="ConsPlusNormal0"/>
              <w:jc w:val="center"/>
            </w:pPr>
            <w:r>
              <w:lastRenderedPageBreak/>
              <w:t>Код по БК</w:t>
            </w:r>
          </w:p>
        </w:tc>
        <w:tc>
          <w:tcPr>
            <w:tcW w:w="1814" w:type="dxa"/>
            <w:gridSpan w:val="2"/>
          </w:tcPr>
          <w:p w:rsidR="00DA6447" w:rsidRDefault="004440C5">
            <w:pPr>
              <w:pStyle w:val="ConsPlusNormal0"/>
              <w:jc w:val="center"/>
            </w:pPr>
            <w:r>
              <w:t>Поступления</w:t>
            </w:r>
          </w:p>
        </w:tc>
        <w:tc>
          <w:tcPr>
            <w:tcW w:w="1985" w:type="dxa"/>
            <w:gridSpan w:val="2"/>
          </w:tcPr>
          <w:p w:rsidR="00DA6447" w:rsidRDefault="004440C5">
            <w:pPr>
              <w:pStyle w:val="ConsPlusNormal0"/>
              <w:jc w:val="center"/>
            </w:pPr>
            <w:r>
              <w:t>Выплаты</w:t>
            </w:r>
          </w:p>
        </w:tc>
        <w:tc>
          <w:tcPr>
            <w:tcW w:w="3457" w:type="dxa"/>
            <w:gridSpan w:val="3"/>
          </w:tcPr>
          <w:p w:rsidR="00DA6447" w:rsidRDefault="004440C5">
            <w:pPr>
              <w:pStyle w:val="ConsPlusNormal0"/>
              <w:jc w:val="center"/>
            </w:pPr>
            <w:r>
              <w:t>Итого</w:t>
            </w:r>
          </w:p>
        </w:tc>
        <w:tc>
          <w:tcPr>
            <w:tcW w:w="794" w:type="dxa"/>
            <w:vMerge w:val="restart"/>
            <w:tcBorders>
              <w:right w:val="nil"/>
            </w:tcBorders>
          </w:tcPr>
          <w:p w:rsidR="00DA6447" w:rsidRDefault="004440C5">
            <w:pPr>
              <w:pStyle w:val="ConsPlusNormal0"/>
              <w:jc w:val="center"/>
            </w:pPr>
            <w:r>
              <w:t>Примечание</w:t>
            </w:r>
          </w:p>
        </w:tc>
      </w:tr>
      <w:tr w:rsidR="00DA6447">
        <w:tc>
          <w:tcPr>
            <w:tcW w:w="1020" w:type="dxa"/>
            <w:vMerge/>
            <w:tcBorders>
              <w:left w:val="nil"/>
            </w:tcBorders>
          </w:tcPr>
          <w:p w:rsidR="00DA6447" w:rsidRDefault="00DA6447">
            <w:pPr>
              <w:pStyle w:val="ConsPlusNormal0"/>
            </w:pPr>
          </w:p>
        </w:tc>
        <w:tc>
          <w:tcPr>
            <w:tcW w:w="907" w:type="dxa"/>
          </w:tcPr>
          <w:p w:rsidR="00DA6447" w:rsidRDefault="004440C5">
            <w:pPr>
              <w:pStyle w:val="ConsPlusNormal0"/>
              <w:jc w:val="center"/>
            </w:pPr>
            <w:r>
              <w:t>всего</w:t>
            </w:r>
          </w:p>
        </w:tc>
        <w:tc>
          <w:tcPr>
            <w:tcW w:w="907" w:type="dxa"/>
          </w:tcPr>
          <w:p w:rsidR="00DA6447" w:rsidRDefault="004440C5">
            <w:pPr>
              <w:pStyle w:val="ConsPlusNormal0"/>
              <w:jc w:val="center"/>
            </w:pPr>
            <w:r>
              <w:t>из них субсидии, субвенции</w:t>
            </w:r>
          </w:p>
        </w:tc>
        <w:tc>
          <w:tcPr>
            <w:tcW w:w="794" w:type="dxa"/>
          </w:tcPr>
          <w:p w:rsidR="00DA6447" w:rsidRDefault="004440C5">
            <w:pPr>
              <w:pStyle w:val="ConsPlusNormal0"/>
              <w:jc w:val="center"/>
            </w:pPr>
            <w:r>
              <w:t>всего</w:t>
            </w:r>
          </w:p>
        </w:tc>
        <w:tc>
          <w:tcPr>
            <w:tcW w:w="1191" w:type="dxa"/>
          </w:tcPr>
          <w:p w:rsidR="00DA6447" w:rsidRDefault="004440C5">
            <w:pPr>
              <w:pStyle w:val="ConsPlusNormal0"/>
              <w:jc w:val="center"/>
            </w:pPr>
            <w:r>
              <w:t>из них субсидии, субвенции</w:t>
            </w:r>
          </w:p>
        </w:tc>
        <w:tc>
          <w:tcPr>
            <w:tcW w:w="1020" w:type="dxa"/>
          </w:tcPr>
          <w:p w:rsidR="00DA6447" w:rsidRDefault="004440C5">
            <w:pPr>
              <w:pStyle w:val="ConsPlusNormal0"/>
              <w:jc w:val="center"/>
            </w:pPr>
            <w:r>
              <w:t>доходов (</w:t>
            </w:r>
            <w:hyperlink w:anchor="P10778" w:tooltip="2">
              <w:r>
                <w:rPr>
                  <w:color w:val="0000FF"/>
                </w:rPr>
                <w:t>гр. 2</w:t>
              </w:r>
            </w:hyperlink>
            <w:r>
              <w:t xml:space="preserve"> - </w:t>
            </w:r>
            <w:hyperlink w:anchor="P10780" w:tooltip="4">
              <w:r>
                <w:rPr>
                  <w:color w:val="0000FF"/>
                </w:rPr>
                <w:t>гр. 4</w:t>
              </w:r>
            </w:hyperlink>
            <w:r>
              <w:t>)</w:t>
            </w:r>
          </w:p>
        </w:tc>
        <w:tc>
          <w:tcPr>
            <w:tcW w:w="907" w:type="dxa"/>
          </w:tcPr>
          <w:p w:rsidR="00DA6447" w:rsidRDefault="004440C5">
            <w:pPr>
              <w:pStyle w:val="ConsPlusNormal0"/>
              <w:jc w:val="center"/>
            </w:pPr>
            <w:r>
              <w:t>расходов (</w:t>
            </w:r>
            <w:hyperlink w:anchor="P10780" w:tooltip="4">
              <w:r>
                <w:rPr>
                  <w:color w:val="0000FF"/>
                </w:rPr>
                <w:t>гр. 4</w:t>
              </w:r>
            </w:hyperlink>
            <w:r>
              <w:t xml:space="preserve"> - </w:t>
            </w:r>
            <w:hyperlink w:anchor="P10778" w:tooltip="2">
              <w:r>
                <w:rPr>
                  <w:color w:val="0000FF"/>
                </w:rPr>
                <w:t>гр. 2</w:t>
              </w:r>
            </w:hyperlink>
            <w:r>
              <w:t>)</w:t>
            </w:r>
          </w:p>
        </w:tc>
        <w:tc>
          <w:tcPr>
            <w:tcW w:w="1530" w:type="dxa"/>
          </w:tcPr>
          <w:p w:rsidR="00DA6447" w:rsidRDefault="004440C5">
            <w:pPr>
              <w:pStyle w:val="ConsPlusNormal0"/>
              <w:jc w:val="center"/>
            </w:pPr>
            <w:r>
              <w:t>источников финансирования дефицита бюджета (</w:t>
            </w:r>
            <w:hyperlink w:anchor="P10778" w:tooltip="2">
              <w:r>
                <w:rPr>
                  <w:color w:val="0000FF"/>
                </w:rPr>
                <w:t>гр. 2</w:t>
              </w:r>
            </w:hyperlink>
            <w:r>
              <w:t xml:space="preserve"> - </w:t>
            </w:r>
            <w:hyperlink w:anchor="P10780" w:tooltip="4">
              <w:r>
                <w:rPr>
                  <w:color w:val="0000FF"/>
                </w:rPr>
                <w:t>гр. 4</w:t>
              </w:r>
            </w:hyperlink>
            <w:r>
              <w:t>)</w:t>
            </w:r>
          </w:p>
        </w:tc>
        <w:tc>
          <w:tcPr>
            <w:tcW w:w="794" w:type="dxa"/>
            <w:vMerge/>
            <w:tcBorders>
              <w:right w:val="nil"/>
            </w:tcBorders>
          </w:tcPr>
          <w:p w:rsidR="00DA6447" w:rsidRDefault="00DA6447">
            <w:pPr>
              <w:pStyle w:val="ConsPlusNormal0"/>
            </w:pPr>
          </w:p>
        </w:tc>
      </w:tr>
      <w:tr w:rsidR="00DA6447">
        <w:tc>
          <w:tcPr>
            <w:tcW w:w="1020" w:type="dxa"/>
            <w:tcBorders>
              <w:left w:val="nil"/>
            </w:tcBorders>
          </w:tcPr>
          <w:p w:rsidR="00DA6447" w:rsidRDefault="004440C5">
            <w:pPr>
              <w:pStyle w:val="ConsPlusNormal0"/>
              <w:jc w:val="center"/>
            </w:pPr>
            <w:r>
              <w:t>1</w:t>
            </w:r>
          </w:p>
        </w:tc>
        <w:tc>
          <w:tcPr>
            <w:tcW w:w="907" w:type="dxa"/>
          </w:tcPr>
          <w:p w:rsidR="00DA6447" w:rsidRDefault="004440C5">
            <w:pPr>
              <w:pStyle w:val="ConsPlusNormal0"/>
              <w:jc w:val="center"/>
            </w:pPr>
            <w:bookmarkStart w:id="124" w:name="P10778"/>
            <w:bookmarkEnd w:id="124"/>
            <w:r>
              <w:t>2</w:t>
            </w:r>
          </w:p>
        </w:tc>
        <w:tc>
          <w:tcPr>
            <w:tcW w:w="907" w:type="dxa"/>
          </w:tcPr>
          <w:p w:rsidR="00DA6447" w:rsidRDefault="004440C5">
            <w:pPr>
              <w:pStyle w:val="ConsPlusNormal0"/>
              <w:jc w:val="center"/>
            </w:pPr>
            <w:r>
              <w:t>3</w:t>
            </w:r>
          </w:p>
        </w:tc>
        <w:tc>
          <w:tcPr>
            <w:tcW w:w="794" w:type="dxa"/>
          </w:tcPr>
          <w:p w:rsidR="00DA6447" w:rsidRDefault="004440C5">
            <w:pPr>
              <w:pStyle w:val="ConsPlusNormal0"/>
              <w:jc w:val="center"/>
            </w:pPr>
            <w:bookmarkStart w:id="125" w:name="P10780"/>
            <w:bookmarkEnd w:id="125"/>
            <w:r>
              <w:t>4</w:t>
            </w:r>
          </w:p>
        </w:tc>
        <w:tc>
          <w:tcPr>
            <w:tcW w:w="1191" w:type="dxa"/>
          </w:tcPr>
          <w:p w:rsidR="00DA6447" w:rsidRDefault="004440C5">
            <w:pPr>
              <w:pStyle w:val="ConsPlusNormal0"/>
              <w:jc w:val="center"/>
            </w:pPr>
            <w:r>
              <w:t>5</w:t>
            </w:r>
          </w:p>
        </w:tc>
        <w:tc>
          <w:tcPr>
            <w:tcW w:w="1020" w:type="dxa"/>
          </w:tcPr>
          <w:p w:rsidR="00DA6447" w:rsidRDefault="004440C5">
            <w:pPr>
              <w:pStyle w:val="ConsPlusNormal0"/>
              <w:jc w:val="center"/>
            </w:pPr>
            <w:r>
              <w:t>6</w:t>
            </w:r>
          </w:p>
        </w:tc>
        <w:tc>
          <w:tcPr>
            <w:tcW w:w="907" w:type="dxa"/>
          </w:tcPr>
          <w:p w:rsidR="00DA6447" w:rsidRDefault="004440C5">
            <w:pPr>
              <w:pStyle w:val="ConsPlusNormal0"/>
              <w:jc w:val="center"/>
            </w:pPr>
            <w:r>
              <w:t>7</w:t>
            </w:r>
          </w:p>
        </w:tc>
        <w:tc>
          <w:tcPr>
            <w:tcW w:w="1530" w:type="dxa"/>
          </w:tcPr>
          <w:p w:rsidR="00DA6447" w:rsidRDefault="004440C5">
            <w:pPr>
              <w:pStyle w:val="ConsPlusNormal0"/>
              <w:jc w:val="center"/>
            </w:pPr>
            <w:r>
              <w:t>8</w:t>
            </w:r>
          </w:p>
        </w:tc>
        <w:tc>
          <w:tcPr>
            <w:tcW w:w="794" w:type="dxa"/>
            <w:tcBorders>
              <w:right w:val="nil"/>
            </w:tcBorders>
          </w:tcPr>
          <w:p w:rsidR="00DA6447" w:rsidRDefault="004440C5">
            <w:pPr>
              <w:pStyle w:val="ConsPlusNormal0"/>
              <w:jc w:val="center"/>
            </w:pPr>
            <w:r>
              <w:t>9</w:t>
            </w:r>
          </w:p>
        </w:tc>
      </w:tr>
      <w:tr w:rsidR="00DA6447">
        <w:tblPrEx>
          <w:tblBorders>
            <w:left w:val="single" w:sz="4" w:space="0" w:color="auto"/>
          </w:tblBorders>
        </w:tblPrEx>
        <w:tc>
          <w:tcPr>
            <w:tcW w:w="102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191" w:type="dxa"/>
          </w:tcPr>
          <w:p w:rsidR="00DA6447" w:rsidRDefault="00DA6447">
            <w:pPr>
              <w:pStyle w:val="ConsPlusNormal0"/>
            </w:pPr>
          </w:p>
        </w:tc>
        <w:tc>
          <w:tcPr>
            <w:tcW w:w="1020" w:type="dxa"/>
          </w:tcPr>
          <w:p w:rsidR="00DA6447" w:rsidRDefault="00DA6447">
            <w:pPr>
              <w:pStyle w:val="ConsPlusNormal0"/>
            </w:pPr>
          </w:p>
        </w:tc>
        <w:tc>
          <w:tcPr>
            <w:tcW w:w="907" w:type="dxa"/>
          </w:tcPr>
          <w:p w:rsidR="00DA6447" w:rsidRDefault="00DA6447">
            <w:pPr>
              <w:pStyle w:val="ConsPlusNormal0"/>
            </w:pPr>
          </w:p>
        </w:tc>
        <w:tc>
          <w:tcPr>
            <w:tcW w:w="1530" w:type="dxa"/>
          </w:tcPr>
          <w:p w:rsidR="00DA6447" w:rsidRDefault="00DA6447">
            <w:pPr>
              <w:pStyle w:val="ConsPlusNormal0"/>
            </w:pPr>
          </w:p>
        </w:tc>
        <w:tc>
          <w:tcPr>
            <w:tcW w:w="794" w:type="dxa"/>
            <w:tcBorders>
              <w:right w:val="nil"/>
            </w:tcBorders>
          </w:tcPr>
          <w:p w:rsidR="00DA6447" w:rsidRDefault="00DA6447">
            <w:pPr>
              <w:pStyle w:val="ConsPlusNormal0"/>
            </w:pPr>
          </w:p>
        </w:tc>
      </w:tr>
      <w:tr w:rsidR="00DA6447">
        <w:tblPrEx>
          <w:tblBorders>
            <w:left w:val="single" w:sz="4" w:space="0" w:color="auto"/>
          </w:tblBorders>
        </w:tblPrEx>
        <w:tc>
          <w:tcPr>
            <w:tcW w:w="102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191" w:type="dxa"/>
          </w:tcPr>
          <w:p w:rsidR="00DA6447" w:rsidRDefault="00DA6447">
            <w:pPr>
              <w:pStyle w:val="ConsPlusNormal0"/>
            </w:pPr>
          </w:p>
        </w:tc>
        <w:tc>
          <w:tcPr>
            <w:tcW w:w="1020" w:type="dxa"/>
          </w:tcPr>
          <w:p w:rsidR="00DA6447" w:rsidRDefault="00DA6447">
            <w:pPr>
              <w:pStyle w:val="ConsPlusNormal0"/>
            </w:pPr>
          </w:p>
        </w:tc>
        <w:tc>
          <w:tcPr>
            <w:tcW w:w="907" w:type="dxa"/>
          </w:tcPr>
          <w:p w:rsidR="00DA6447" w:rsidRDefault="00DA6447">
            <w:pPr>
              <w:pStyle w:val="ConsPlusNormal0"/>
            </w:pPr>
          </w:p>
        </w:tc>
        <w:tc>
          <w:tcPr>
            <w:tcW w:w="1530" w:type="dxa"/>
          </w:tcPr>
          <w:p w:rsidR="00DA6447" w:rsidRDefault="00DA6447">
            <w:pPr>
              <w:pStyle w:val="ConsPlusNormal0"/>
            </w:pPr>
          </w:p>
        </w:tc>
        <w:tc>
          <w:tcPr>
            <w:tcW w:w="794" w:type="dxa"/>
            <w:tcBorders>
              <w:right w:val="nil"/>
            </w:tcBorders>
          </w:tcPr>
          <w:p w:rsidR="00DA6447" w:rsidRDefault="00DA6447">
            <w:pPr>
              <w:pStyle w:val="ConsPlusNormal0"/>
            </w:pPr>
          </w:p>
        </w:tc>
      </w:tr>
      <w:tr w:rsidR="00DA6447">
        <w:tblPrEx>
          <w:tblBorders>
            <w:left w:val="single" w:sz="4" w:space="0" w:color="auto"/>
          </w:tblBorders>
        </w:tblPrEx>
        <w:tc>
          <w:tcPr>
            <w:tcW w:w="102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191" w:type="dxa"/>
          </w:tcPr>
          <w:p w:rsidR="00DA6447" w:rsidRDefault="00DA6447">
            <w:pPr>
              <w:pStyle w:val="ConsPlusNormal0"/>
            </w:pPr>
          </w:p>
        </w:tc>
        <w:tc>
          <w:tcPr>
            <w:tcW w:w="1020" w:type="dxa"/>
          </w:tcPr>
          <w:p w:rsidR="00DA6447" w:rsidRDefault="00DA6447">
            <w:pPr>
              <w:pStyle w:val="ConsPlusNormal0"/>
            </w:pPr>
          </w:p>
        </w:tc>
        <w:tc>
          <w:tcPr>
            <w:tcW w:w="907" w:type="dxa"/>
          </w:tcPr>
          <w:p w:rsidR="00DA6447" w:rsidRDefault="00DA6447">
            <w:pPr>
              <w:pStyle w:val="ConsPlusNormal0"/>
            </w:pPr>
          </w:p>
        </w:tc>
        <w:tc>
          <w:tcPr>
            <w:tcW w:w="1530" w:type="dxa"/>
          </w:tcPr>
          <w:p w:rsidR="00DA6447" w:rsidRDefault="00DA6447">
            <w:pPr>
              <w:pStyle w:val="ConsPlusNormal0"/>
            </w:pPr>
          </w:p>
        </w:tc>
        <w:tc>
          <w:tcPr>
            <w:tcW w:w="794" w:type="dxa"/>
            <w:tcBorders>
              <w:right w:val="nil"/>
            </w:tcBorders>
          </w:tcPr>
          <w:p w:rsidR="00DA6447" w:rsidRDefault="00DA6447">
            <w:pPr>
              <w:pStyle w:val="ConsPlusNormal0"/>
            </w:pPr>
          </w:p>
        </w:tc>
      </w:tr>
      <w:tr w:rsidR="00DA6447">
        <w:tc>
          <w:tcPr>
            <w:tcW w:w="1020" w:type="dxa"/>
            <w:tcBorders>
              <w:left w:val="nil"/>
              <w:bottom w:val="nil"/>
            </w:tcBorders>
          </w:tcPr>
          <w:p w:rsidR="00DA6447" w:rsidRDefault="004440C5">
            <w:pPr>
              <w:pStyle w:val="ConsPlusNormal0"/>
              <w:jc w:val="right"/>
            </w:pPr>
            <w:r>
              <w:t>Итого</w:t>
            </w:r>
          </w:p>
        </w:tc>
        <w:tc>
          <w:tcPr>
            <w:tcW w:w="90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191" w:type="dxa"/>
          </w:tcPr>
          <w:p w:rsidR="00DA6447" w:rsidRDefault="00DA6447">
            <w:pPr>
              <w:pStyle w:val="ConsPlusNormal0"/>
            </w:pPr>
          </w:p>
        </w:tc>
        <w:tc>
          <w:tcPr>
            <w:tcW w:w="1020" w:type="dxa"/>
          </w:tcPr>
          <w:p w:rsidR="00DA6447" w:rsidRDefault="00DA6447">
            <w:pPr>
              <w:pStyle w:val="ConsPlusNormal0"/>
            </w:pPr>
          </w:p>
        </w:tc>
        <w:tc>
          <w:tcPr>
            <w:tcW w:w="907" w:type="dxa"/>
          </w:tcPr>
          <w:p w:rsidR="00DA6447" w:rsidRDefault="00DA6447">
            <w:pPr>
              <w:pStyle w:val="ConsPlusNormal0"/>
            </w:pPr>
          </w:p>
        </w:tc>
        <w:tc>
          <w:tcPr>
            <w:tcW w:w="1530" w:type="dxa"/>
          </w:tcPr>
          <w:p w:rsidR="00DA6447" w:rsidRDefault="00DA6447">
            <w:pPr>
              <w:pStyle w:val="ConsPlusNormal0"/>
            </w:pPr>
          </w:p>
        </w:tc>
        <w:tc>
          <w:tcPr>
            <w:tcW w:w="79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1.3. Предельные объемы финансирования</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304"/>
        <w:gridCol w:w="850"/>
        <w:gridCol w:w="907"/>
        <w:gridCol w:w="1020"/>
        <w:gridCol w:w="907"/>
        <w:gridCol w:w="907"/>
        <w:gridCol w:w="2154"/>
      </w:tblGrid>
      <w:tr w:rsidR="00DA6447">
        <w:tc>
          <w:tcPr>
            <w:tcW w:w="1020" w:type="dxa"/>
            <w:vMerge w:val="restart"/>
            <w:tcBorders>
              <w:left w:val="nil"/>
            </w:tcBorders>
          </w:tcPr>
          <w:p w:rsidR="00DA6447" w:rsidRDefault="004440C5">
            <w:pPr>
              <w:pStyle w:val="ConsPlusNormal0"/>
              <w:jc w:val="center"/>
            </w:pPr>
            <w:r>
              <w:t>Код по БК</w:t>
            </w:r>
          </w:p>
        </w:tc>
        <w:tc>
          <w:tcPr>
            <w:tcW w:w="3061" w:type="dxa"/>
            <w:gridSpan w:val="3"/>
          </w:tcPr>
          <w:p w:rsidR="00DA6447" w:rsidRDefault="004440C5">
            <w:pPr>
              <w:pStyle w:val="ConsPlusNormal0"/>
              <w:jc w:val="center"/>
            </w:pPr>
            <w:r>
              <w:t>Сумма за счет субсидий/субвенций</w:t>
            </w:r>
          </w:p>
        </w:tc>
        <w:tc>
          <w:tcPr>
            <w:tcW w:w="2834" w:type="dxa"/>
            <w:gridSpan w:val="3"/>
          </w:tcPr>
          <w:p w:rsidR="00DA6447" w:rsidRDefault="004440C5">
            <w:pPr>
              <w:pStyle w:val="ConsPlusNormal0"/>
              <w:jc w:val="center"/>
            </w:pPr>
            <w:r>
              <w:t>Сумма за счет иных доходов бюджета</w:t>
            </w:r>
          </w:p>
        </w:tc>
        <w:tc>
          <w:tcPr>
            <w:tcW w:w="2154" w:type="dxa"/>
            <w:vMerge w:val="restart"/>
            <w:tcBorders>
              <w:right w:val="nil"/>
            </w:tcBorders>
          </w:tcPr>
          <w:p w:rsidR="00DA6447" w:rsidRDefault="004440C5">
            <w:pPr>
              <w:pStyle w:val="ConsPlusNormal0"/>
              <w:jc w:val="center"/>
            </w:pPr>
            <w:r>
              <w:t>Примечание</w:t>
            </w:r>
          </w:p>
        </w:tc>
      </w:tr>
      <w:tr w:rsidR="00DA6447">
        <w:tc>
          <w:tcPr>
            <w:tcW w:w="1020" w:type="dxa"/>
            <w:vMerge/>
            <w:tcBorders>
              <w:left w:val="nil"/>
            </w:tcBorders>
          </w:tcPr>
          <w:p w:rsidR="00DA6447" w:rsidRDefault="00DA6447">
            <w:pPr>
              <w:pStyle w:val="ConsPlusNormal0"/>
            </w:pPr>
          </w:p>
        </w:tc>
        <w:tc>
          <w:tcPr>
            <w:tcW w:w="1304" w:type="dxa"/>
            <w:vMerge w:val="restart"/>
          </w:tcPr>
          <w:p w:rsidR="00DA6447" w:rsidRDefault="004440C5">
            <w:pPr>
              <w:pStyle w:val="ConsPlusNormal0"/>
              <w:jc w:val="center"/>
            </w:pPr>
            <w:r>
              <w:t>всего</w:t>
            </w:r>
          </w:p>
        </w:tc>
        <w:tc>
          <w:tcPr>
            <w:tcW w:w="1757" w:type="dxa"/>
            <w:gridSpan w:val="2"/>
          </w:tcPr>
          <w:p w:rsidR="00DA6447" w:rsidRDefault="004440C5">
            <w:pPr>
              <w:pStyle w:val="ConsPlusNormal0"/>
              <w:jc w:val="center"/>
            </w:pPr>
            <w:r>
              <w:t>из них</w:t>
            </w:r>
          </w:p>
        </w:tc>
        <w:tc>
          <w:tcPr>
            <w:tcW w:w="1020" w:type="dxa"/>
            <w:vMerge w:val="restart"/>
          </w:tcPr>
          <w:p w:rsidR="00DA6447" w:rsidRDefault="004440C5">
            <w:pPr>
              <w:pStyle w:val="ConsPlusNormal0"/>
              <w:jc w:val="center"/>
            </w:pPr>
            <w:r>
              <w:t>всего</w:t>
            </w:r>
          </w:p>
        </w:tc>
        <w:tc>
          <w:tcPr>
            <w:tcW w:w="1814" w:type="dxa"/>
            <w:gridSpan w:val="2"/>
          </w:tcPr>
          <w:p w:rsidR="00DA6447" w:rsidRDefault="004440C5">
            <w:pPr>
              <w:pStyle w:val="ConsPlusNormal0"/>
              <w:jc w:val="center"/>
            </w:pPr>
            <w:r>
              <w:t>из них</w:t>
            </w:r>
          </w:p>
        </w:tc>
        <w:tc>
          <w:tcPr>
            <w:tcW w:w="2154" w:type="dxa"/>
            <w:vMerge/>
            <w:tcBorders>
              <w:right w:val="nil"/>
            </w:tcBorders>
          </w:tcPr>
          <w:p w:rsidR="00DA6447" w:rsidRDefault="00DA6447">
            <w:pPr>
              <w:pStyle w:val="ConsPlusNormal0"/>
            </w:pPr>
          </w:p>
        </w:tc>
      </w:tr>
      <w:tr w:rsidR="00DA6447">
        <w:tc>
          <w:tcPr>
            <w:tcW w:w="1020" w:type="dxa"/>
            <w:vMerge/>
            <w:tcBorders>
              <w:left w:val="nil"/>
            </w:tcBorders>
          </w:tcPr>
          <w:p w:rsidR="00DA6447" w:rsidRDefault="00DA6447">
            <w:pPr>
              <w:pStyle w:val="ConsPlusNormal0"/>
            </w:pPr>
          </w:p>
        </w:tc>
        <w:tc>
          <w:tcPr>
            <w:tcW w:w="1304" w:type="dxa"/>
            <w:vMerge/>
          </w:tcPr>
          <w:p w:rsidR="00DA6447" w:rsidRDefault="00DA6447">
            <w:pPr>
              <w:pStyle w:val="ConsPlusNormal0"/>
            </w:pPr>
          </w:p>
        </w:tc>
        <w:tc>
          <w:tcPr>
            <w:tcW w:w="850" w:type="dxa"/>
          </w:tcPr>
          <w:p w:rsidR="00DA6447" w:rsidRDefault="004440C5">
            <w:pPr>
              <w:pStyle w:val="ConsPlusNormal0"/>
              <w:jc w:val="center"/>
            </w:pPr>
            <w:r>
              <w:t>переведено</w:t>
            </w:r>
          </w:p>
        </w:tc>
        <w:tc>
          <w:tcPr>
            <w:tcW w:w="907" w:type="dxa"/>
          </w:tcPr>
          <w:p w:rsidR="00DA6447" w:rsidRDefault="004440C5">
            <w:pPr>
              <w:pStyle w:val="ConsPlusNormal0"/>
              <w:jc w:val="center"/>
            </w:pPr>
            <w:r>
              <w:t>отозвано</w:t>
            </w:r>
          </w:p>
        </w:tc>
        <w:tc>
          <w:tcPr>
            <w:tcW w:w="1020" w:type="dxa"/>
            <w:vMerge/>
          </w:tcPr>
          <w:p w:rsidR="00DA6447" w:rsidRDefault="00DA6447">
            <w:pPr>
              <w:pStyle w:val="ConsPlusNormal0"/>
            </w:pPr>
          </w:p>
        </w:tc>
        <w:tc>
          <w:tcPr>
            <w:tcW w:w="907" w:type="dxa"/>
          </w:tcPr>
          <w:p w:rsidR="00DA6447" w:rsidRDefault="004440C5">
            <w:pPr>
              <w:pStyle w:val="ConsPlusNormal0"/>
              <w:jc w:val="center"/>
            </w:pPr>
            <w:r>
              <w:t>переведено</w:t>
            </w:r>
          </w:p>
        </w:tc>
        <w:tc>
          <w:tcPr>
            <w:tcW w:w="907" w:type="dxa"/>
          </w:tcPr>
          <w:p w:rsidR="00DA6447" w:rsidRDefault="004440C5">
            <w:pPr>
              <w:pStyle w:val="ConsPlusNormal0"/>
              <w:jc w:val="center"/>
            </w:pPr>
            <w:r>
              <w:t>отозвано</w:t>
            </w:r>
          </w:p>
        </w:tc>
        <w:tc>
          <w:tcPr>
            <w:tcW w:w="2154" w:type="dxa"/>
            <w:vMerge/>
            <w:tcBorders>
              <w:right w:val="nil"/>
            </w:tcBorders>
          </w:tcPr>
          <w:p w:rsidR="00DA6447" w:rsidRDefault="00DA6447">
            <w:pPr>
              <w:pStyle w:val="ConsPlusNormal0"/>
            </w:pPr>
          </w:p>
        </w:tc>
      </w:tr>
      <w:tr w:rsidR="00DA6447">
        <w:tc>
          <w:tcPr>
            <w:tcW w:w="1020" w:type="dxa"/>
            <w:tcBorders>
              <w:left w:val="nil"/>
            </w:tcBorders>
          </w:tcPr>
          <w:p w:rsidR="00DA6447" w:rsidRDefault="004440C5">
            <w:pPr>
              <w:pStyle w:val="ConsPlusNormal0"/>
              <w:jc w:val="center"/>
            </w:pPr>
            <w:r>
              <w:t>1</w:t>
            </w:r>
          </w:p>
        </w:tc>
        <w:tc>
          <w:tcPr>
            <w:tcW w:w="1304" w:type="dxa"/>
          </w:tcPr>
          <w:p w:rsidR="00DA6447" w:rsidRDefault="004440C5">
            <w:pPr>
              <w:pStyle w:val="ConsPlusNormal0"/>
              <w:jc w:val="center"/>
            </w:pPr>
            <w:r>
              <w:t>2</w:t>
            </w:r>
          </w:p>
        </w:tc>
        <w:tc>
          <w:tcPr>
            <w:tcW w:w="850" w:type="dxa"/>
          </w:tcPr>
          <w:p w:rsidR="00DA6447" w:rsidRDefault="004440C5">
            <w:pPr>
              <w:pStyle w:val="ConsPlusNormal0"/>
              <w:jc w:val="center"/>
            </w:pPr>
            <w:r>
              <w:t>3</w:t>
            </w:r>
          </w:p>
        </w:tc>
        <w:tc>
          <w:tcPr>
            <w:tcW w:w="907" w:type="dxa"/>
          </w:tcPr>
          <w:p w:rsidR="00DA6447" w:rsidRDefault="004440C5">
            <w:pPr>
              <w:pStyle w:val="ConsPlusNormal0"/>
              <w:jc w:val="center"/>
            </w:pPr>
            <w:r>
              <w:t>4</w:t>
            </w:r>
          </w:p>
        </w:tc>
        <w:tc>
          <w:tcPr>
            <w:tcW w:w="1020" w:type="dxa"/>
          </w:tcPr>
          <w:p w:rsidR="00DA6447" w:rsidRDefault="004440C5">
            <w:pPr>
              <w:pStyle w:val="ConsPlusNormal0"/>
              <w:jc w:val="center"/>
            </w:pPr>
            <w:r>
              <w:t>5</w:t>
            </w:r>
          </w:p>
        </w:tc>
        <w:tc>
          <w:tcPr>
            <w:tcW w:w="907" w:type="dxa"/>
          </w:tcPr>
          <w:p w:rsidR="00DA6447" w:rsidRDefault="004440C5">
            <w:pPr>
              <w:pStyle w:val="ConsPlusNormal0"/>
              <w:jc w:val="center"/>
            </w:pPr>
            <w:r>
              <w:t>6</w:t>
            </w:r>
          </w:p>
        </w:tc>
        <w:tc>
          <w:tcPr>
            <w:tcW w:w="907" w:type="dxa"/>
          </w:tcPr>
          <w:p w:rsidR="00DA6447" w:rsidRDefault="004440C5">
            <w:pPr>
              <w:pStyle w:val="ConsPlusNormal0"/>
              <w:jc w:val="center"/>
            </w:pPr>
            <w:r>
              <w:t>7</w:t>
            </w:r>
          </w:p>
        </w:tc>
        <w:tc>
          <w:tcPr>
            <w:tcW w:w="2154" w:type="dxa"/>
            <w:tcBorders>
              <w:right w:val="nil"/>
            </w:tcBorders>
          </w:tcPr>
          <w:p w:rsidR="00DA6447" w:rsidRDefault="004440C5">
            <w:pPr>
              <w:pStyle w:val="ConsPlusNormal0"/>
              <w:jc w:val="center"/>
            </w:pPr>
            <w:r>
              <w:t>8</w:t>
            </w:r>
          </w:p>
        </w:tc>
      </w:tr>
      <w:tr w:rsidR="00DA6447">
        <w:tblPrEx>
          <w:tblBorders>
            <w:left w:val="single" w:sz="4" w:space="0" w:color="auto"/>
          </w:tblBorders>
        </w:tblPrEx>
        <w:tc>
          <w:tcPr>
            <w:tcW w:w="1020" w:type="dxa"/>
          </w:tcPr>
          <w:p w:rsidR="00DA6447" w:rsidRDefault="00DA6447">
            <w:pPr>
              <w:pStyle w:val="ConsPlusNormal0"/>
            </w:pPr>
          </w:p>
        </w:tc>
        <w:tc>
          <w:tcPr>
            <w:tcW w:w="1304"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102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2154" w:type="dxa"/>
            <w:tcBorders>
              <w:right w:val="nil"/>
            </w:tcBorders>
          </w:tcPr>
          <w:p w:rsidR="00DA6447" w:rsidRDefault="00DA6447">
            <w:pPr>
              <w:pStyle w:val="ConsPlusNormal0"/>
            </w:pPr>
          </w:p>
        </w:tc>
      </w:tr>
      <w:tr w:rsidR="00DA6447">
        <w:tblPrEx>
          <w:tblBorders>
            <w:left w:val="single" w:sz="4" w:space="0" w:color="auto"/>
          </w:tblBorders>
        </w:tblPrEx>
        <w:tc>
          <w:tcPr>
            <w:tcW w:w="1020" w:type="dxa"/>
          </w:tcPr>
          <w:p w:rsidR="00DA6447" w:rsidRDefault="00DA6447">
            <w:pPr>
              <w:pStyle w:val="ConsPlusNormal0"/>
            </w:pPr>
          </w:p>
        </w:tc>
        <w:tc>
          <w:tcPr>
            <w:tcW w:w="1304"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102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2154" w:type="dxa"/>
            <w:tcBorders>
              <w:right w:val="nil"/>
            </w:tcBorders>
          </w:tcPr>
          <w:p w:rsidR="00DA6447" w:rsidRDefault="00DA6447">
            <w:pPr>
              <w:pStyle w:val="ConsPlusNormal0"/>
            </w:pPr>
          </w:p>
        </w:tc>
      </w:tr>
      <w:tr w:rsidR="00DA6447">
        <w:tblPrEx>
          <w:tblBorders>
            <w:left w:val="single" w:sz="4" w:space="0" w:color="auto"/>
          </w:tblBorders>
        </w:tblPrEx>
        <w:tc>
          <w:tcPr>
            <w:tcW w:w="1020" w:type="dxa"/>
          </w:tcPr>
          <w:p w:rsidR="00DA6447" w:rsidRDefault="00DA6447">
            <w:pPr>
              <w:pStyle w:val="ConsPlusNormal0"/>
            </w:pPr>
          </w:p>
        </w:tc>
        <w:tc>
          <w:tcPr>
            <w:tcW w:w="1304"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102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2154" w:type="dxa"/>
            <w:tcBorders>
              <w:right w:val="nil"/>
            </w:tcBorders>
          </w:tcPr>
          <w:p w:rsidR="00DA6447" w:rsidRDefault="00DA6447">
            <w:pPr>
              <w:pStyle w:val="ConsPlusNormal0"/>
            </w:pPr>
          </w:p>
        </w:tc>
      </w:tr>
      <w:tr w:rsidR="00DA6447">
        <w:tc>
          <w:tcPr>
            <w:tcW w:w="1020" w:type="dxa"/>
            <w:tcBorders>
              <w:left w:val="nil"/>
              <w:bottom w:val="nil"/>
            </w:tcBorders>
          </w:tcPr>
          <w:p w:rsidR="00DA6447" w:rsidRDefault="004440C5">
            <w:pPr>
              <w:pStyle w:val="ConsPlusNormal0"/>
              <w:jc w:val="right"/>
            </w:pPr>
            <w:r>
              <w:t>Итого</w:t>
            </w:r>
          </w:p>
        </w:tc>
        <w:tc>
          <w:tcPr>
            <w:tcW w:w="1304"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102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215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27</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01.04.2020 </w:t>
            </w:r>
            <w:hyperlink r:id="rId64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p w:rsidR="00DA6447" w:rsidRDefault="004440C5">
            <w:pPr>
              <w:pStyle w:val="ConsPlusNormal0"/>
              <w:jc w:val="center"/>
            </w:pPr>
            <w:r>
              <w:rPr>
                <w:color w:val="392C69"/>
              </w:rPr>
              <w:t xml:space="preserve">от 28.06.2021 </w:t>
            </w:r>
            <w:hyperlink r:id="rId64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126" w:name="P10902"/>
      <w:bookmarkEnd w:id="126"/>
      <w:r>
        <w:t xml:space="preserve">                             ОТЧЕТ О СОСТОЯНИИ</w:t>
      </w:r>
    </w:p>
    <w:p w:rsidR="00DA6447" w:rsidRDefault="004440C5">
      <w:pPr>
        <w:pStyle w:val="ConsPlusNonformat0"/>
        <w:jc w:val="both"/>
      </w:pPr>
      <w:r>
        <w:t xml:space="preserve">                                                      ┌──────────┐</w:t>
      </w:r>
    </w:p>
    <w:p w:rsidR="00DA6447" w:rsidRDefault="004440C5">
      <w:pPr>
        <w:pStyle w:val="ConsPlusNonformat0"/>
        <w:jc w:val="both"/>
      </w:pPr>
      <w:r>
        <w:t xml:space="preserve">        лицевого счета получателя бюджетных средств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0531786</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4440C5">
            <w:pPr>
              <w:pStyle w:val="ConsPlusNormal0"/>
              <w:jc w:val="center"/>
            </w:pPr>
            <w:r>
              <w:t>на "__" ______ 20__ г.</w:t>
            </w:r>
          </w:p>
        </w:tc>
        <w:tc>
          <w:tcPr>
            <w:tcW w:w="1814"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Федерального казначейства</w:t>
            </w:r>
          </w:p>
        </w:tc>
        <w:tc>
          <w:tcPr>
            <w:tcW w:w="3118" w:type="dxa"/>
            <w:tcBorders>
              <w:top w:val="nil"/>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Наименование бюджета</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64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Финансовый орган</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Периодичность: месячная</w:t>
            </w:r>
          </w:p>
        </w:tc>
        <w:tc>
          <w:tcPr>
            <w:tcW w:w="3118" w:type="dxa"/>
            <w:tcBorders>
              <w:top w:val="single" w:sz="4" w:space="0" w:color="auto"/>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Единица измерения: руб.</w:t>
            </w:r>
          </w:p>
        </w:tc>
        <w:tc>
          <w:tcPr>
            <w:tcW w:w="3118" w:type="dxa"/>
            <w:tcBorders>
              <w:top w:val="nil"/>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64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Операции с бюджетными данными</w:t>
      </w:r>
    </w:p>
    <w:p w:rsidR="00DA6447" w:rsidRDefault="00DA6447">
      <w:pPr>
        <w:pStyle w:val="ConsPlusNonformat0"/>
        <w:jc w:val="both"/>
      </w:pPr>
    </w:p>
    <w:p w:rsidR="00DA6447" w:rsidRDefault="004440C5">
      <w:pPr>
        <w:pStyle w:val="ConsPlusNonformat0"/>
        <w:jc w:val="both"/>
      </w:pPr>
      <w:r>
        <w:t xml:space="preserve">                       1.1. Остатки на лицевом счете</w:t>
      </w:r>
    </w:p>
    <w:p w:rsidR="00DA6447" w:rsidRDefault="00DA6447">
      <w:pPr>
        <w:pStyle w:val="ConsPlusNormal0"/>
        <w:jc w:val="both"/>
      </w:pPr>
    </w:p>
    <w:p w:rsidR="00DA6447" w:rsidRDefault="00DA6447">
      <w:pPr>
        <w:pStyle w:val="ConsPlusNormal0"/>
        <w:sectPr w:rsidR="00DA6447">
          <w:headerReference w:type="default" r:id="rId650"/>
          <w:footerReference w:type="default" r:id="rId651"/>
          <w:headerReference w:type="first" r:id="rId652"/>
          <w:footerReference w:type="first" r:id="rId653"/>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417"/>
        <w:gridCol w:w="964"/>
        <w:gridCol w:w="907"/>
        <w:gridCol w:w="1191"/>
        <w:gridCol w:w="964"/>
        <w:gridCol w:w="964"/>
        <w:gridCol w:w="737"/>
        <w:gridCol w:w="2237"/>
      </w:tblGrid>
      <w:tr w:rsidR="00DA6447">
        <w:tc>
          <w:tcPr>
            <w:tcW w:w="1644" w:type="dxa"/>
            <w:vMerge w:val="restart"/>
          </w:tcPr>
          <w:p w:rsidR="00DA6447" w:rsidRDefault="004440C5">
            <w:pPr>
              <w:pStyle w:val="ConsPlusNormal0"/>
              <w:jc w:val="center"/>
            </w:pPr>
            <w:r>
              <w:lastRenderedPageBreak/>
              <w:t>Наименование показателя</w:t>
            </w:r>
          </w:p>
        </w:tc>
        <w:tc>
          <w:tcPr>
            <w:tcW w:w="3288" w:type="dxa"/>
            <w:gridSpan w:val="3"/>
          </w:tcPr>
          <w:p w:rsidR="00DA6447" w:rsidRDefault="004440C5">
            <w:pPr>
              <w:pStyle w:val="ConsPlusNormal0"/>
              <w:jc w:val="center"/>
            </w:pPr>
            <w:r>
              <w:t>Бюджетные ассигнования</w:t>
            </w:r>
          </w:p>
        </w:tc>
        <w:tc>
          <w:tcPr>
            <w:tcW w:w="3119" w:type="dxa"/>
            <w:gridSpan w:val="3"/>
          </w:tcPr>
          <w:p w:rsidR="00DA6447" w:rsidRDefault="004440C5">
            <w:pPr>
              <w:pStyle w:val="ConsPlusNormal0"/>
              <w:jc w:val="center"/>
            </w:pPr>
            <w:r>
              <w:t>Лимиты бюджетных обязательств</w:t>
            </w:r>
          </w:p>
        </w:tc>
        <w:tc>
          <w:tcPr>
            <w:tcW w:w="2974" w:type="dxa"/>
            <w:gridSpan w:val="2"/>
            <w:tcBorders>
              <w:right w:val="nil"/>
            </w:tcBorders>
          </w:tcPr>
          <w:p w:rsidR="00DA6447" w:rsidRDefault="004440C5">
            <w:pPr>
              <w:pStyle w:val="ConsPlusNormal0"/>
              <w:jc w:val="center"/>
            </w:pPr>
            <w:r>
              <w:t>Предельные объемы финансирования на текущий финансовый год</w:t>
            </w:r>
          </w:p>
        </w:tc>
      </w:tr>
      <w:tr w:rsidR="00DA6447">
        <w:tc>
          <w:tcPr>
            <w:tcW w:w="1644" w:type="dxa"/>
            <w:vMerge/>
          </w:tcPr>
          <w:p w:rsidR="00DA6447" w:rsidRDefault="00DA6447">
            <w:pPr>
              <w:pStyle w:val="ConsPlusNormal0"/>
            </w:pPr>
          </w:p>
        </w:tc>
        <w:tc>
          <w:tcPr>
            <w:tcW w:w="1417" w:type="dxa"/>
            <w:vMerge w:val="restart"/>
          </w:tcPr>
          <w:p w:rsidR="00DA6447" w:rsidRDefault="004440C5">
            <w:pPr>
              <w:pStyle w:val="ConsPlusNormal0"/>
              <w:jc w:val="center"/>
            </w:pPr>
            <w:r>
              <w:t>на ____ текущий финансовый год</w:t>
            </w:r>
          </w:p>
        </w:tc>
        <w:tc>
          <w:tcPr>
            <w:tcW w:w="1871" w:type="dxa"/>
            <w:gridSpan w:val="2"/>
          </w:tcPr>
          <w:p w:rsidR="00DA6447" w:rsidRDefault="004440C5">
            <w:pPr>
              <w:pStyle w:val="ConsPlusNormal0"/>
              <w:jc w:val="center"/>
            </w:pPr>
            <w:r>
              <w:t>на плановый период ____ - ____ годов</w:t>
            </w:r>
          </w:p>
        </w:tc>
        <w:tc>
          <w:tcPr>
            <w:tcW w:w="1191" w:type="dxa"/>
            <w:vMerge w:val="restart"/>
          </w:tcPr>
          <w:p w:rsidR="00DA6447" w:rsidRDefault="004440C5">
            <w:pPr>
              <w:pStyle w:val="ConsPlusNormal0"/>
              <w:jc w:val="center"/>
            </w:pPr>
            <w:r>
              <w:t>на ____ текущий финансовый год</w:t>
            </w:r>
          </w:p>
        </w:tc>
        <w:tc>
          <w:tcPr>
            <w:tcW w:w="1928" w:type="dxa"/>
            <w:gridSpan w:val="2"/>
          </w:tcPr>
          <w:p w:rsidR="00DA6447" w:rsidRDefault="004440C5">
            <w:pPr>
              <w:pStyle w:val="ConsPlusNormal0"/>
              <w:jc w:val="center"/>
            </w:pPr>
            <w:r>
              <w:t>на плановый период ____ - ____ годов</w:t>
            </w:r>
          </w:p>
        </w:tc>
        <w:tc>
          <w:tcPr>
            <w:tcW w:w="737" w:type="dxa"/>
            <w:vMerge w:val="restart"/>
          </w:tcPr>
          <w:p w:rsidR="00DA6447" w:rsidRDefault="004440C5">
            <w:pPr>
              <w:pStyle w:val="ConsPlusNormal0"/>
              <w:jc w:val="center"/>
            </w:pPr>
            <w:r>
              <w:t>всего</w:t>
            </w:r>
          </w:p>
        </w:tc>
        <w:tc>
          <w:tcPr>
            <w:tcW w:w="2237" w:type="dxa"/>
            <w:vMerge w:val="restart"/>
            <w:tcBorders>
              <w:right w:val="nil"/>
            </w:tcBorders>
          </w:tcPr>
          <w:p w:rsidR="00DA6447" w:rsidRDefault="004440C5">
            <w:pPr>
              <w:pStyle w:val="ConsPlusNormal0"/>
              <w:jc w:val="center"/>
            </w:pPr>
            <w:r>
              <w:t>из них с отложенной датой ввода в действие</w:t>
            </w:r>
          </w:p>
        </w:tc>
      </w:tr>
      <w:tr w:rsidR="00DA6447">
        <w:tc>
          <w:tcPr>
            <w:tcW w:w="1644" w:type="dxa"/>
            <w:vMerge/>
          </w:tcPr>
          <w:p w:rsidR="00DA6447" w:rsidRDefault="00DA6447">
            <w:pPr>
              <w:pStyle w:val="ConsPlusNormal0"/>
            </w:pPr>
          </w:p>
        </w:tc>
        <w:tc>
          <w:tcPr>
            <w:tcW w:w="1417" w:type="dxa"/>
            <w:vMerge/>
          </w:tcPr>
          <w:p w:rsidR="00DA6447" w:rsidRDefault="00DA6447">
            <w:pPr>
              <w:pStyle w:val="ConsPlusNormal0"/>
            </w:pPr>
          </w:p>
        </w:tc>
        <w:tc>
          <w:tcPr>
            <w:tcW w:w="964" w:type="dxa"/>
          </w:tcPr>
          <w:p w:rsidR="00DA6447" w:rsidRDefault="004440C5">
            <w:pPr>
              <w:pStyle w:val="ConsPlusNormal0"/>
              <w:jc w:val="center"/>
            </w:pPr>
            <w:r>
              <w:t>первый год</w:t>
            </w:r>
          </w:p>
        </w:tc>
        <w:tc>
          <w:tcPr>
            <w:tcW w:w="907" w:type="dxa"/>
          </w:tcPr>
          <w:p w:rsidR="00DA6447" w:rsidRDefault="004440C5">
            <w:pPr>
              <w:pStyle w:val="ConsPlusNormal0"/>
              <w:jc w:val="center"/>
            </w:pPr>
            <w:r>
              <w:t>второй год</w:t>
            </w:r>
          </w:p>
        </w:tc>
        <w:tc>
          <w:tcPr>
            <w:tcW w:w="1191" w:type="dxa"/>
            <w:vMerge/>
          </w:tcPr>
          <w:p w:rsidR="00DA6447" w:rsidRDefault="00DA6447">
            <w:pPr>
              <w:pStyle w:val="ConsPlusNormal0"/>
            </w:pPr>
          </w:p>
        </w:tc>
        <w:tc>
          <w:tcPr>
            <w:tcW w:w="964" w:type="dxa"/>
          </w:tcPr>
          <w:p w:rsidR="00DA6447" w:rsidRDefault="004440C5">
            <w:pPr>
              <w:pStyle w:val="ConsPlusNormal0"/>
              <w:jc w:val="center"/>
            </w:pPr>
            <w:r>
              <w:t>первый год</w:t>
            </w:r>
          </w:p>
        </w:tc>
        <w:tc>
          <w:tcPr>
            <w:tcW w:w="964" w:type="dxa"/>
          </w:tcPr>
          <w:p w:rsidR="00DA6447" w:rsidRDefault="004440C5">
            <w:pPr>
              <w:pStyle w:val="ConsPlusNormal0"/>
              <w:jc w:val="center"/>
            </w:pPr>
            <w:r>
              <w:t>второй год</w:t>
            </w:r>
          </w:p>
        </w:tc>
        <w:tc>
          <w:tcPr>
            <w:tcW w:w="737" w:type="dxa"/>
            <w:vMerge/>
          </w:tcPr>
          <w:p w:rsidR="00DA6447" w:rsidRDefault="00DA6447">
            <w:pPr>
              <w:pStyle w:val="ConsPlusNormal0"/>
            </w:pPr>
          </w:p>
        </w:tc>
        <w:tc>
          <w:tcPr>
            <w:tcW w:w="2237" w:type="dxa"/>
            <w:vMerge/>
            <w:tcBorders>
              <w:right w:val="nil"/>
            </w:tcBorders>
          </w:tcPr>
          <w:p w:rsidR="00DA6447" w:rsidRDefault="00DA6447">
            <w:pPr>
              <w:pStyle w:val="ConsPlusNormal0"/>
            </w:pPr>
          </w:p>
        </w:tc>
      </w:tr>
      <w:tr w:rsidR="00DA6447">
        <w:tc>
          <w:tcPr>
            <w:tcW w:w="1644" w:type="dxa"/>
          </w:tcPr>
          <w:p w:rsidR="00DA6447" w:rsidRDefault="004440C5">
            <w:pPr>
              <w:pStyle w:val="ConsPlusNormal0"/>
              <w:jc w:val="center"/>
            </w:pPr>
            <w:r>
              <w:t>1</w:t>
            </w:r>
          </w:p>
        </w:tc>
        <w:tc>
          <w:tcPr>
            <w:tcW w:w="1417" w:type="dxa"/>
          </w:tcPr>
          <w:p w:rsidR="00DA6447" w:rsidRDefault="004440C5">
            <w:pPr>
              <w:pStyle w:val="ConsPlusNormal0"/>
              <w:jc w:val="center"/>
            </w:pPr>
            <w:r>
              <w:t>2</w:t>
            </w:r>
          </w:p>
        </w:tc>
        <w:tc>
          <w:tcPr>
            <w:tcW w:w="964" w:type="dxa"/>
          </w:tcPr>
          <w:p w:rsidR="00DA6447" w:rsidRDefault="004440C5">
            <w:pPr>
              <w:pStyle w:val="ConsPlusNormal0"/>
              <w:jc w:val="center"/>
            </w:pPr>
            <w:r>
              <w:t>3</w:t>
            </w:r>
          </w:p>
        </w:tc>
        <w:tc>
          <w:tcPr>
            <w:tcW w:w="907" w:type="dxa"/>
          </w:tcPr>
          <w:p w:rsidR="00DA6447" w:rsidRDefault="004440C5">
            <w:pPr>
              <w:pStyle w:val="ConsPlusNormal0"/>
              <w:jc w:val="center"/>
            </w:pPr>
            <w:r>
              <w:t>4</w:t>
            </w:r>
          </w:p>
        </w:tc>
        <w:tc>
          <w:tcPr>
            <w:tcW w:w="1191" w:type="dxa"/>
          </w:tcPr>
          <w:p w:rsidR="00DA6447" w:rsidRDefault="004440C5">
            <w:pPr>
              <w:pStyle w:val="ConsPlusNormal0"/>
              <w:jc w:val="center"/>
            </w:pPr>
            <w:r>
              <w:t>5</w:t>
            </w:r>
          </w:p>
        </w:tc>
        <w:tc>
          <w:tcPr>
            <w:tcW w:w="964" w:type="dxa"/>
          </w:tcPr>
          <w:p w:rsidR="00DA6447" w:rsidRDefault="004440C5">
            <w:pPr>
              <w:pStyle w:val="ConsPlusNormal0"/>
              <w:jc w:val="center"/>
            </w:pPr>
            <w:r>
              <w:t>6</w:t>
            </w:r>
          </w:p>
        </w:tc>
        <w:tc>
          <w:tcPr>
            <w:tcW w:w="964" w:type="dxa"/>
          </w:tcPr>
          <w:p w:rsidR="00DA6447" w:rsidRDefault="004440C5">
            <w:pPr>
              <w:pStyle w:val="ConsPlusNormal0"/>
              <w:jc w:val="center"/>
            </w:pPr>
            <w:r>
              <w:t>7</w:t>
            </w:r>
          </w:p>
        </w:tc>
        <w:tc>
          <w:tcPr>
            <w:tcW w:w="737" w:type="dxa"/>
          </w:tcPr>
          <w:p w:rsidR="00DA6447" w:rsidRDefault="004440C5">
            <w:pPr>
              <w:pStyle w:val="ConsPlusNormal0"/>
              <w:jc w:val="center"/>
            </w:pPr>
            <w:r>
              <w:t>8</w:t>
            </w:r>
          </w:p>
        </w:tc>
        <w:tc>
          <w:tcPr>
            <w:tcW w:w="2237" w:type="dxa"/>
            <w:tcBorders>
              <w:right w:val="nil"/>
            </w:tcBorders>
          </w:tcPr>
          <w:p w:rsidR="00DA6447" w:rsidRDefault="004440C5">
            <w:pPr>
              <w:pStyle w:val="ConsPlusNormal0"/>
              <w:jc w:val="center"/>
            </w:pPr>
            <w:r>
              <w:t>9</w:t>
            </w:r>
          </w:p>
        </w:tc>
      </w:tr>
      <w:tr w:rsidR="00DA6447">
        <w:tc>
          <w:tcPr>
            <w:tcW w:w="1644" w:type="dxa"/>
          </w:tcPr>
          <w:p w:rsidR="00DA6447" w:rsidRDefault="004440C5">
            <w:pPr>
              <w:pStyle w:val="ConsPlusNormal0"/>
            </w:pPr>
            <w:r>
              <w:t>Остаток на отчетную дату</w:t>
            </w:r>
          </w:p>
        </w:tc>
        <w:tc>
          <w:tcPr>
            <w:tcW w:w="1417" w:type="dxa"/>
          </w:tcPr>
          <w:p w:rsidR="00DA6447" w:rsidRDefault="00DA6447">
            <w:pPr>
              <w:pStyle w:val="ConsPlusNormal0"/>
            </w:pPr>
          </w:p>
        </w:tc>
        <w:tc>
          <w:tcPr>
            <w:tcW w:w="964" w:type="dxa"/>
          </w:tcPr>
          <w:p w:rsidR="00DA6447" w:rsidRDefault="00DA6447">
            <w:pPr>
              <w:pStyle w:val="ConsPlusNormal0"/>
            </w:pPr>
          </w:p>
        </w:tc>
        <w:tc>
          <w:tcPr>
            <w:tcW w:w="907" w:type="dxa"/>
          </w:tcPr>
          <w:p w:rsidR="00DA6447" w:rsidRDefault="00DA6447">
            <w:pPr>
              <w:pStyle w:val="ConsPlusNormal0"/>
            </w:pPr>
          </w:p>
        </w:tc>
        <w:tc>
          <w:tcPr>
            <w:tcW w:w="1191"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737" w:type="dxa"/>
          </w:tcPr>
          <w:p w:rsidR="00DA6447" w:rsidRDefault="00DA6447">
            <w:pPr>
              <w:pStyle w:val="ConsPlusNormal0"/>
            </w:pPr>
          </w:p>
        </w:tc>
        <w:tc>
          <w:tcPr>
            <w:tcW w:w="2237" w:type="dxa"/>
            <w:tcBorders>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1.2. Доведенные бюджетные данные</w:t>
      </w:r>
    </w:p>
    <w:p w:rsidR="00DA6447" w:rsidRDefault="00DA6447">
      <w:pPr>
        <w:pStyle w:val="ConsPlusNonformat0"/>
        <w:jc w:val="both"/>
      </w:pPr>
    </w:p>
    <w:p w:rsidR="00DA6447" w:rsidRDefault="004440C5">
      <w:pPr>
        <w:pStyle w:val="ConsPlusNonformat0"/>
        <w:jc w:val="both"/>
      </w:pPr>
      <w:r>
        <w:t xml:space="preserve">                          1.2.1. Бюджетные данные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191"/>
        <w:gridCol w:w="454"/>
        <w:gridCol w:w="1133"/>
        <w:gridCol w:w="794"/>
        <w:gridCol w:w="680"/>
        <w:gridCol w:w="454"/>
        <w:gridCol w:w="1138"/>
        <w:gridCol w:w="737"/>
        <w:gridCol w:w="680"/>
        <w:gridCol w:w="454"/>
        <w:gridCol w:w="1339"/>
        <w:gridCol w:w="964"/>
      </w:tblGrid>
      <w:tr w:rsidR="00DA6447">
        <w:tc>
          <w:tcPr>
            <w:tcW w:w="680" w:type="dxa"/>
            <w:vMerge w:val="restart"/>
          </w:tcPr>
          <w:p w:rsidR="00DA6447" w:rsidRDefault="004440C5">
            <w:pPr>
              <w:pStyle w:val="ConsPlusNormal0"/>
              <w:jc w:val="center"/>
            </w:pPr>
            <w:r>
              <w:t>Код по БК</w:t>
            </w:r>
          </w:p>
        </w:tc>
        <w:tc>
          <w:tcPr>
            <w:tcW w:w="1191"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3061" w:type="dxa"/>
            <w:gridSpan w:val="4"/>
          </w:tcPr>
          <w:p w:rsidR="00DA6447" w:rsidRDefault="004440C5">
            <w:pPr>
              <w:pStyle w:val="ConsPlusNormal0"/>
              <w:jc w:val="center"/>
            </w:pPr>
            <w:r>
              <w:t>Бюджетные ассигнования</w:t>
            </w:r>
          </w:p>
        </w:tc>
        <w:tc>
          <w:tcPr>
            <w:tcW w:w="3009" w:type="dxa"/>
            <w:gridSpan w:val="4"/>
          </w:tcPr>
          <w:p w:rsidR="00DA6447" w:rsidRDefault="004440C5">
            <w:pPr>
              <w:pStyle w:val="ConsPlusNormal0"/>
              <w:jc w:val="center"/>
            </w:pPr>
            <w:r>
              <w:t>Лимиты бюджетных обязательств</w:t>
            </w:r>
          </w:p>
        </w:tc>
        <w:tc>
          <w:tcPr>
            <w:tcW w:w="1793" w:type="dxa"/>
            <w:gridSpan w:val="2"/>
          </w:tcPr>
          <w:p w:rsidR="00DA6447" w:rsidRDefault="004440C5">
            <w:pPr>
              <w:pStyle w:val="ConsPlusNormal0"/>
              <w:jc w:val="center"/>
            </w:pPr>
            <w:r>
              <w:t>Предельные объемы финансирования</w:t>
            </w:r>
          </w:p>
        </w:tc>
        <w:tc>
          <w:tcPr>
            <w:tcW w:w="964" w:type="dxa"/>
            <w:vMerge w:val="restart"/>
          </w:tcPr>
          <w:p w:rsidR="00DA6447" w:rsidRDefault="004440C5">
            <w:pPr>
              <w:pStyle w:val="ConsPlusNormal0"/>
              <w:jc w:val="center"/>
            </w:pPr>
            <w:r>
              <w:t>Примечание</w:t>
            </w:r>
          </w:p>
        </w:tc>
      </w:tr>
      <w:tr w:rsidR="00DA6447">
        <w:tc>
          <w:tcPr>
            <w:tcW w:w="680" w:type="dxa"/>
            <w:vMerge/>
          </w:tcPr>
          <w:p w:rsidR="00DA6447" w:rsidRDefault="00DA6447">
            <w:pPr>
              <w:pStyle w:val="ConsPlusNormal0"/>
            </w:pPr>
          </w:p>
        </w:tc>
        <w:tc>
          <w:tcPr>
            <w:tcW w:w="1191" w:type="dxa"/>
            <w:vMerge/>
          </w:tcPr>
          <w:p w:rsidR="00DA6447" w:rsidRDefault="00DA6447">
            <w:pPr>
              <w:pStyle w:val="ConsPlusNormal0"/>
            </w:pPr>
          </w:p>
        </w:tc>
        <w:tc>
          <w:tcPr>
            <w:tcW w:w="1587" w:type="dxa"/>
            <w:gridSpan w:val="2"/>
          </w:tcPr>
          <w:p w:rsidR="00DA6447" w:rsidRDefault="004440C5">
            <w:pPr>
              <w:pStyle w:val="ConsPlusNormal0"/>
              <w:jc w:val="center"/>
            </w:pPr>
            <w:r>
              <w:t>на ____ текущий финансовый год</w:t>
            </w:r>
          </w:p>
        </w:tc>
        <w:tc>
          <w:tcPr>
            <w:tcW w:w="1474" w:type="dxa"/>
            <w:gridSpan w:val="2"/>
          </w:tcPr>
          <w:p w:rsidR="00DA6447" w:rsidRDefault="004440C5">
            <w:pPr>
              <w:pStyle w:val="ConsPlusNormal0"/>
              <w:jc w:val="center"/>
            </w:pPr>
            <w:r>
              <w:t>на плановый период ____ - ____ годов</w:t>
            </w:r>
          </w:p>
        </w:tc>
        <w:tc>
          <w:tcPr>
            <w:tcW w:w="1592" w:type="dxa"/>
            <w:gridSpan w:val="2"/>
          </w:tcPr>
          <w:p w:rsidR="00DA6447" w:rsidRDefault="004440C5">
            <w:pPr>
              <w:pStyle w:val="ConsPlusNormal0"/>
              <w:jc w:val="center"/>
            </w:pPr>
            <w:r>
              <w:t>на ____ текущий финансовый год</w:t>
            </w:r>
          </w:p>
        </w:tc>
        <w:tc>
          <w:tcPr>
            <w:tcW w:w="1417" w:type="dxa"/>
            <w:gridSpan w:val="2"/>
          </w:tcPr>
          <w:p w:rsidR="00DA6447" w:rsidRDefault="004440C5">
            <w:pPr>
              <w:pStyle w:val="ConsPlusNormal0"/>
              <w:jc w:val="center"/>
            </w:pPr>
            <w:r>
              <w:t>на плановый период ____ - ____ годов</w:t>
            </w:r>
          </w:p>
        </w:tc>
        <w:tc>
          <w:tcPr>
            <w:tcW w:w="454" w:type="dxa"/>
            <w:vMerge w:val="restart"/>
          </w:tcPr>
          <w:p w:rsidR="00DA6447" w:rsidRDefault="004440C5">
            <w:pPr>
              <w:pStyle w:val="ConsPlusNormal0"/>
              <w:jc w:val="center"/>
            </w:pPr>
            <w:r>
              <w:t>всего</w:t>
            </w:r>
          </w:p>
        </w:tc>
        <w:tc>
          <w:tcPr>
            <w:tcW w:w="1339" w:type="dxa"/>
            <w:vMerge w:val="restart"/>
          </w:tcPr>
          <w:p w:rsidR="00DA6447" w:rsidRDefault="004440C5">
            <w:pPr>
              <w:pStyle w:val="ConsPlusNormal0"/>
              <w:jc w:val="center"/>
            </w:pPr>
            <w:r>
              <w:t>из них с отложенной датой ввода в действие</w:t>
            </w:r>
          </w:p>
        </w:tc>
        <w:tc>
          <w:tcPr>
            <w:tcW w:w="964" w:type="dxa"/>
            <w:vMerge/>
          </w:tcPr>
          <w:p w:rsidR="00DA6447" w:rsidRDefault="00DA6447">
            <w:pPr>
              <w:pStyle w:val="ConsPlusNormal0"/>
            </w:pPr>
          </w:p>
        </w:tc>
      </w:tr>
      <w:tr w:rsidR="00DA6447">
        <w:tc>
          <w:tcPr>
            <w:tcW w:w="680" w:type="dxa"/>
            <w:vMerge/>
          </w:tcPr>
          <w:p w:rsidR="00DA6447" w:rsidRDefault="00DA6447">
            <w:pPr>
              <w:pStyle w:val="ConsPlusNormal0"/>
            </w:pPr>
          </w:p>
        </w:tc>
        <w:tc>
          <w:tcPr>
            <w:tcW w:w="1191" w:type="dxa"/>
            <w:vMerge/>
          </w:tcPr>
          <w:p w:rsidR="00DA6447" w:rsidRDefault="00DA6447">
            <w:pPr>
              <w:pStyle w:val="ConsPlusNormal0"/>
            </w:pPr>
          </w:p>
        </w:tc>
        <w:tc>
          <w:tcPr>
            <w:tcW w:w="454" w:type="dxa"/>
          </w:tcPr>
          <w:p w:rsidR="00DA6447" w:rsidRDefault="004440C5">
            <w:pPr>
              <w:pStyle w:val="ConsPlusNormal0"/>
              <w:jc w:val="center"/>
            </w:pPr>
            <w:r>
              <w:t>всего</w:t>
            </w:r>
          </w:p>
        </w:tc>
        <w:tc>
          <w:tcPr>
            <w:tcW w:w="1133" w:type="dxa"/>
          </w:tcPr>
          <w:p w:rsidR="00DA6447" w:rsidRDefault="004440C5">
            <w:pPr>
              <w:pStyle w:val="ConsPlusNormal0"/>
              <w:jc w:val="center"/>
            </w:pPr>
            <w:r>
              <w:t xml:space="preserve">из них с отложенной датой </w:t>
            </w:r>
            <w:r>
              <w:lastRenderedPageBreak/>
              <w:t>ввода в действие</w:t>
            </w:r>
          </w:p>
        </w:tc>
        <w:tc>
          <w:tcPr>
            <w:tcW w:w="794" w:type="dxa"/>
          </w:tcPr>
          <w:p w:rsidR="00DA6447" w:rsidRDefault="004440C5">
            <w:pPr>
              <w:pStyle w:val="ConsPlusNormal0"/>
              <w:jc w:val="center"/>
            </w:pPr>
            <w:r>
              <w:lastRenderedPageBreak/>
              <w:t>первый год</w:t>
            </w:r>
          </w:p>
        </w:tc>
        <w:tc>
          <w:tcPr>
            <w:tcW w:w="680" w:type="dxa"/>
          </w:tcPr>
          <w:p w:rsidR="00DA6447" w:rsidRDefault="004440C5">
            <w:pPr>
              <w:pStyle w:val="ConsPlusNormal0"/>
              <w:jc w:val="center"/>
            </w:pPr>
            <w:r>
              <w:t>второй год</w:t>
            </w:r>
          </w:p>
        </w:tc>
        <w:tc>
          <w:tcPr>
            <w:tcW w:w="454" w:type="dxa"/>
          </w:tcPr>
          <w:p w:rsidR="00DA6447" w:rsidRDefault="004440C5">
            <w:pPr>
              <w:pStyle w:val="ConsPlusNormal0"/>
              <w:jc w:val="center"/>
            </w:pPr>
            <w:r>
              <w:t>всего</w:t>
            </w:r>
          </w:p>
        </w:tc>
        <w:tc>
          <w:tcPr>
            <w:tcW w:w="1138" w:type="dxa"/>
          </w:tcPr>
          <w:p w:rsidR="00DA6447" w:rsidRDefault="004440C5">
            <w:pPr>
              <w:pStyle w:val="ConsPlusNormal0"/>
              <w:jc w:val="center"/>
            </w:pPr>
            <w:r>
              <w:t xml:space="preserve">из них с отложенной датой </w:t>
            </w:r>
            <w:r>
              <w:lastRenderedPageBreak/>
              <w:t>ввода в действие</w:t>
            </w:r>
          </w:p>
        </w:tc>
        <w:tc>
          <w:tcPr>
            <w:tcW w:w="737" w:type="dxa"/>
          </w:tcPr>
          <w:p w:rsidR="00DA6447" w:rsidRDefault="004440C5">
            <w:pPr>
              <w:pStyle w:val="ConsPlusNormal0"/>
              <w:jc w:val="center"/>
            </w:pPr>
            <w:r>
              <w:lastRenderedPageBreak/>
              <w:t>первый год</w:t>
            </w:r>
          </w:p>
        </w:tc>
        <w:tc>
          <w:tcPr>
            <w:tcW w:w="680" w:type="dxa"/>
          </w:tcPr>
          <w:p w:rsidR="00DA6447" w:rsidRDefault="004440C5">
            <w:pPr>
              <w:pStyle w:val="ConsPlusNormal0"/>
              <w:jc w:val="center"/>
            </w:pPr>
            <w:r>
              <w:t>второй год</w:t>
            </w:r>
          </w:p>
        </w:tc>
        <w:tc>
          <w:tcPr>
            <w:tcW w:w="454" w:type="dxa"/>
            <w:vMerge/>
          </w:tcPr>
          <w:p w:rsidR="00DA6447" w:rsidRDefault="00DA6447">
            <w:pPr>
              <w:pStyle w:val="ConsPlusNormal0"/>
            </w:pPr>
          </w:p>
        </w:tc>
        <w:tc>
          <w:tcPr>
            <w:tcW w:w="1339" w:type="dxa"/>
            <w:vMerge/>
          </w:tcPr>
          <w:p w:rsidR="00DA6447" w:rsidRDefault="00DA6447">
            <w:pPr>
              <w:pStyle w:val="ConsPlusNormal0"/>
            </w:pPr>
          </w:p>
        </w:tc>
        <w:tc>
          <w:tcPr>
            <w:tcW w:w="964" w:type="dxa"/>
            <w:vMerge/>
          </w:tcPr>
          <w:p w:rsidR="00DA6447" w:rsidRDefault="00DA6447">
            <w:pPr>
              <w:pStyle w:val="ConsPlusNormal0"/>
            </w:pPr>
          </w:p>
        </w:tc>
      </w:tr>
      <w:tr w:rsidR="00DA6447">
        <w:tc>
          <w:tcPr>
            <w:tcW w:w="680" w:type="dxa"/>
          </w:tcPr>
          <w:p w:rsidR="00DA6447" w:rsidRDefault="004440C5">
            <w:pPr>
              <w:pStyle w:val="ConsPlusNormal0"/>
              <w:jc w:val="center"/>
            </w:pPr>
            <w:r>
              <w:t>1</w:t>
            </w:r>
          </w:p>
        </w:tc>
        <w:tc>
          <w:tcPr>
            <w:tcW w:w="1191" w:type="dxa"/>
          </w:tcPr>
          <w:p w:rsidR="00DA6447" w:rsidRDefault="004440C5">
            <w:pPr>
              <w:pStyle w:val="ConsPlusNormal0"/>
              <w:jc w:val="center"/>
            </w:pPr>
            <w:r>
              <w:t>2</w:t>
            </w:r>
          </w:p>
        </w:tc>
        <w:tc>
          <w:tcPr>
            <w:tcW w:w="454" w:type="dxa"/>
          </w:tcPr>
          <w:p w:rsidR="00DA6447" w:rsidRDefault="004440C5">
            <w:pPr>
              <w:pStyle w:val="ConsPlusNormal0"/>
              <w:jc w:val="center"/>
            </w:pPr>
            <w:r>
              <w:t>3</w:t>
            </w:r>
          </w:p>
        </w:tc>
        <w:tc>
          <w:tcPr>
            <w:tcW w:w="1133" w:type="dxa"/>
          </w:tcPr>
          <w:p w:rsidR="00DA6447" w:rsidRDefault="004440C5">
            <w:pPr>
              <w:pStyle w:val="ConsPlusNormal0"/>
              <w:jc w:val="center"/>
            </w:pPr>
            <w:r>
              <w:t>4</w:t>
            </w:r>
          </w:p>
        </w:tc>
        <w:tc>
          <w:tcPr>
            <w:tcW w:w="794" w:type="dxa"/>
          </w:tcPr>
          <w:p w:rsidR="00DA6447" w:rsidRDefault="004440C5">
            <w:pPr>
              <w:pStyle w:val="ConsPlusNormal0"/>
              <w:jc w:val="center"/>
            </w:pPr>
            <w:r>
              <w:t>5</w:t>
            </w:r>
          </w:p>
        </w:tc>
        <w:tc>
          <w:tcPr>
            <w:tcW w:w="680" w:type="dxa"/>
          </w:tcPr>
          <w:p w:rsidR="00DA6447" w:rsidRDefault="004440C5">
            <w:pPr>
              <w:pStyle w:val="ConsPlusNormal0"/>
              <w:jc w:val="center"/>
            </w:pPr>
            <w:r>
              <w:t>6</w:t>
            </w:r>
          </w:p>
        </w:tc>
        <w:tc>
          <w:tcPr>
            <w:tcW w:w="454" w:type="dxa"/>
          </w:tcPr>
          <w:p w:rsidR="00DA6447" w:rsidRDefault="004440C5">
            <w:pPr>
              <w:pStyle w:val="ConsPlusNormal0"/>
              <w:jc w:val="center"/>
            </w:pPr>
            <w:r>
              <w:t>7</w:t>
            </w:r>
          </w:p>
        </w:tc>
        <w:tc>
          <w:tcPr>
            <w:tcW w:w="1138" w:type="dxa"/>
          </w:tcPr>
          <w:p w:rsidR="00DA6447" w:rsidRDefault="004440C5">
            <w:pPr>
              <w:pStyle w:val="ConsPlusNormal0"/>
              <w:jc w:val="center"/>
            </w:pPr>
            <w:r>
              <w:t>8</w:t>
            </w:r>
          </w:p>
        </w:tc>
        <w:tc>
          <w:tcPr>
            <w:tcW w:w="737" w:type="dxa"/>
          </w:tcPr>
          <w:p w:rsidR="00DA6447" w:rsidRDefault="004440C5">
            <w:pPr>
              <w:pStyle w:val="ConsPlusNormal0"/>
              <w:jc w:val="center"/>
            </w:pPr>
            <w:r>
              <w:t>9</w:t>
            </w:r>
          </w:p>
        </w:tc>
        <w:tc>
          <w:tcPr>
            <w:tcW w:w="680" w:type="dxa"/>
          </w:tcPr>
          <w:p w:rsidR="00DA6447" w:rsidRDefault="004440C5">
            <w:pPr>
              <w:pStyle w:val="ConsPlusNormal0"/>
              <w:jc w:val="center"/>
            </w:pPr>
            <w:r>
              <w:t>10</w:t>
            </w:r>
          </w:p>
        </w:tc>
        <w:tc>
          <w:tcPr>
            <w:tcW w:w="454" w:type="dxa"/>
          </w:tcPr>
          <w:p w:rsidR="00DA6447" w:rsidRDefault="004440C5">
            <w:pPr>
              <w:pStyle w:val="ConsPlusNormal0"/>
              <w:jc w:val="center"/>
            </w:pPr>
            <w:r>
              <w:t>11</w:t>
            </w:r>
          </w:p>
        </w:tc>
        <w:tc>
          <w:tcPr>
            <w:tcW w:w="1339" w:type="dxa"/>
          </w:tcPr>
          <w:p w:rsidR="00DA6447" w:rsidRDefault="004440C5">
            <w:pPr>
              <w:pStyle w:val="ConsPlusNormal0"/>
              <w:jc w:val="center"/>
            </w:pPr>
            <w:r>
              <w:t>12</w:t>
            </w:r>
          </w:p>
        </w:tc>
        <w:tc>
          <w:tcPr>
            <w:tcW w:w="964" w:type="dxa"/>
          </w:tcPr>
          <w:p w:rsidR="00DA6447" w:rsidRDefault="004440C5">
            <w:pPr>
              <w:pStyle w:val="ConsPlusNormal0"/>
              <w:jc w:val="center"/>
            </w:pPr>
            <w:r>
              <w:t>13</w:t>
            </w:r>
          </w:p>
        </w:tc>
      </w:tr>
      <w:tr w:rsidR="00DA6447">
        <w:tc>
          <w:tcPr>
            <w:tcW w:w="680" w:type="dxa"/>
          </w:tcPr>
          <w:p w:rsidR="00DA6447" w:rsidRDefault="00DA6447">
            <w:pPr>
              <w:pStyle w:val="ConsPlusNormal0"/>
            </w:pPr>
          </w:p>
        </w:tc>
        <w:tc>
          <w:tcPr>
            <w:tcW w:w="1191" w:type="dxa"/>
          </w:tcPr>
          <w:p w:rsidR="00DA6447" w:rsidRDefault="00DA6447">
            <w:pPr>
              <w:pStyle w:val="ConsPlusNormal0"/>
            </w:pPr>
          </w:p>
        </w:tc>
        <w:tc>
          <w:tcPr>
            <w:tcW w:w="454" w:type="dxa"/>
          </w:tcPr>
          <w:p w:rsidR="00DA6447" w:rsidRDefault="00DA6447">
            <w:pPr>
              <w:pStyle w:val="ConsPlusNormal0"/>
            </w:pPr>
          </w:p>
        </w:tc>
        <w:tc>
          <w:tcPr>
            <w:tcW w:w="1133"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c>
          <w:tcPr>
            <w:tcW w:w="454" w:type="dxa"/>
          </w:tcPr>
          <w:p w:rsidR="00DA6447" w:rsidRDefault="00DA6447">
            <w:pPr>
              <w:pStyle w:val="ConsPlusNormal0"/>
            </w:pPr>
          </w:p>
        </w:tc>
        <w:tc>
          <w:tcPr>
            <w:tcW w:w="1138"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454" w:type="dxa"/>
          </w:tcPr>
          <w:p w:rsidR="00DA6447" w:rsidRDefault="00DA6447">
            <w:pPr>
              <w:pStyle w:val="ConsPlusNormal0"/>
            </w:pPr>
          </w:p>
        </w:tc>
        <w:tc>
          <w:tcPr>
            <w:tcW w:w="1339" w:type="dxa"/>
          </w:tcPr>
          <w:p w:rsidR="00DA6447" w:rsidRDefault="00DA6447">
            <w:pPr>
              <w:pStyle w:val="ConsPlusNormal0"/>
            </w:pPr>
          </w:p>
        </w:tc>
        <w:tc>
          <w:tcPr>
            <w:tcW w:w="964" w:type="dxa"/>
          </w:tcPr>
          <w:p w:rsidR="00DA6447" w:rsidRDefault="00DA6447">
            <w:pPr>
              <w:pStyle w:val="ConsPlusNormal0"/>
            </w:pPr>
          </w:p>
        </w:tc>
      </w:tr>
      <w:tr w:rsidR="00DA6447">
        <w:tc>
          <w:tcPr>
            <w:tcW w:w="680" w:type="dxa"/>
          </w:tcPr>
          <w:p w:rsidR="00DA6447" w:rsidRDefault="00DA6447">
            <w:pPr>
              <w:pStyle w:val="ConsPlusNormal0"/>
            </w:pPr>
          </w:p>
        </w:tc>
        <w:tc>
          <w:tcPr>
            <w:tcW w:w="1191" w:type="dxa"/>
          </w:tcPr>
          <w:p w:rsidR="00DA6447" w:rsidRDefault="00DA6447">
            <w:pPr>
              <w:pStyle w:val="ConsPlusNormal0"/>
            </w:pPr>
          </w:p>
        </w:tc>
        <w:tc>
          <w:tcPr>
            <w:tcW w:w="454" w:type="dxa"/>
          </w:tcPr>
          <w:p w:rsidR="00DA6447" w:rsidRDefault="00DA6447">
            <w:pPr>
              <w:pStyle w:val="ConsPlusNormal0"/>
            </w:pPr>
          </w:p>
        </w:tc>
        <w:tc>
          <w:tcPr>
            <w:tcW w:w="1133"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c>
          <w:tcPr>
            <w:tcW w:w="454" w:type="dxa"/>
          </w:tcPr>
          <w:p w:rsidR="00DA6447" w:rsidRDefault="00DA6447">
            <w:pPr>
              <w:pStyle w:val="ConsPlusNormal0"/>
            </w:pPr>
          </w:p>
        </w:tc>
        <w:tc>
          <w:tcPr>
            <w:tcW w:w="1138"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454" w:type="dxa"/>
          </w:tcPr>
          <w:p w:rsidR="00DA6447" w:rsidRDefault="00DA6447">
            <w:pPr>
              <w:pStyle w:val="ConsPlusNormal0"/>
            </w:pPr>
          </w:p>
        </w:tc>
        <w:tc>
          <w:tcPr>
            <w:tcW w:w="1339" w:type="dxa"/>
          </w:tcPr>
          <w:p w:rsidR="00DA6447" w:rsidRDefault="00DA6447">
            <w:pPr>
              <w:pStyle w:val="ConsPlusNormal0"/>
            </w:pPr>
          </w:p>
        </w:tc>
        <w:tc>
          <w:tcPr>
            <w:tcW w:w="964" w:type="dxa"/>
          </w:tcPr>
          <w:p w:rsidR="00DA6447" w:rsidRDefault="00DA6447">
            <w:pPr>
              <w:pStyle w:val="ConsPlusNormal0"/>
            </w:pPr>
          </w:p>
        </w:tc>
      </w:tr>
      <w:tr w:rsidR="00DA6447">
        <w:tblPrEx>
          <w:tblBorders>
            <w:left w:val="nil"/>
            <w:right w:val="nil"/>
          </w:tblBorders>
        </w:tblPrEx>
        <w:tc>
          <w:tcPr>
            <w:tcW w:w="1871" w:type="dxa"/>
            <w:gridSpan w:val="2"/>
            <w:tcBorders>
              <w:left w:val="nil"/>
              <w:bottom w:val="nil"/>
            </w:tcBorders>
          </w:tcPr>
          <w:p w:rsidR="00DA6447" w:rsidRDefault="004440C5">
            <w:pPr>
              <w:pStyle w:val="ConsPlusNormal0"/>
              <w:jc w:val="right"/>
            </w:pPr>
            <w:r>
              <w:t>Итого</w:t>
            </w:r>
          </w:p>
        </w:tc>
        <w:tc>
          <w:tcPr>
            <w:tcW w:w="454" w:type="dxa"/>
          </w:tcPr>
          <w:p w:rsidR="00DA6447" w:rsidRDefault="00DA6447">
            <w:pPr>
              <w:pStyle w:val="ConsPlusNormal0"/>
            </w:pPr>
          </w:p>
        </w:tc>
        <w:tc>
          <w:tcPr>
            <w:tcW w:w="1133"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c>
          <w:tcPr>
            <w:tcW w:w="454" w:type="dxa"/>
          </w:tcPr>
          <w:p w:rsidR="00DA6447" w:rsidRDefault="00DA6447">
            <w:pPr>
              <w:pStyle w:val="ConsPlusNormal0"/>
            </w:pPr>
          </w:p>
        </w:tc>
        <w:tc>
          <w:tcPr>
            <w:tcW w:w="1138"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454" w:type="dxa"/>
          </w:tcPr>
          <w:p w:rsidR="00DA6447" w:rsidRDefault="00DA6447">
            <w:pPr>
              <w:pStyle w:val="ConsPlusNormal0"/>
            </w:pPr>
          </w:p>
        </w:tc>
        <w:tc>
          <w:tcPr>
            <w:tcW w:w="1339" w:type="dxa"/>
          </w:tcPr>
          <w:p w:rsidR="00DA6447" w:rsidRDefault="00DA6447">
            <w:pPr>
              <w:pStyle w:val="ConsPlusNormal0"/>
            </w:pPr>
          </w:p>
        </w:tc>
        <w:tc>
          <w:tcPr>
            <w:tcW w:w="964" w:type="dxa"/>
            <w:tcBorders>
              <w:bottom w:val="nil"/>
              <w:right w:val="nil"/>
            </w:tcBorders>
          </w:tcPr>
          <w:p w:rsidR="00DA6447" w:rsidRDefault="00DA6447">
            <w:pPr>
              <w:pStyle w:val="ConsPlusNormal0"/>
            </w:pPr>
          </w:p>
        </w:tc>
      </w:tr>
    </w:tbl>
    <w:p w:rsidR="00DA6447" w:rsidRDefault="00DA6447">
      <w:pPr>
        <w:pStyle w:val="ConsPlusNormal0"/>
        <w:sectPr w:rsidR="00DA6447">
          <w:headerReference w:type="default" r:id="rId654"/>
          <w:footerReference w:type="default" r:id="rId655"/>
          <w:headerReference w:type="first" r:id="rId656"/>
          <w:footerReference w:type="first" r:id="rId657"/>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w:t>
      </w:r>
      <w:r>
        <w:t>его страниц ___</w:t>
      </w:r>
    </w:p>
    <w:p w:rsidR="00DA6447" w:rsidRDefault="00DA6447">
      <w:pPr>
        <w:pStyle w:val="ConsPlusNonformat0"/>
        <w:jc w:val="both"/>
      </w:pPr>
    </w:p>
    <w:p w:rsidR="00DA6447" w:rsidRDefault="004440C5">
      <w:pPr>
        <w:pStyle w:val="ConsPlusNonformat0"/>
        <w:jc w:val="both"/>
      </w:pPr>
      <w:r>
        <w:t xml:space="preserve">                                                        Форма 0531786, с. 2</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на "__" ___________ 20__ г.</w:t>
      </w:r>
    </w:p>
    <w:p w:rsidR="00DA6447" w:rsidRDefault="00DA6447">
      <w:pPr>
        <w:pStyle w:val="ConsPlusNonformat0"/>
        <w:jc w:val="both"/>
      </w:pPr>
    </w:p>
    <w:p w:rsidR="00DA6447" w:rsidRDefault="004440C5">
      <w:pPr>
        <w:pStyle w:val="ConsPlusNonformat0"/>
        <w:jc w:val="both"/>
      </w:pPr>
      <w:r>
        <w:t xml:space="preserve">              1.2.2. Лимиты бюджетных обязательств в текущем</w:t>
      </w:r>
    </w:p>
    <w:p w:rsidR="00DA6447" w:rsidRDefault="004440C5">
      <w:pPr>
        <w:pStyle w:val="ConsPlusNonformat0"/>
        <w:jc w:val="both"/>
      </w:pPr>
      <w:r>
        <w:t xml:space="preserve">         финансовом году на выплаты за счет связанных иностранных</w:t>
      </w:r>
    </w:p>
    <w:p w:rsidR="00DA6447" w:rsidRDefault="004440C5">
      <w:pPr>
        <w:pStyle w:val="ConsPlusNonformat0"/>
        <w:jc w:val="both"/>
      </w:pPr>
      <w:r>
        <w:t xml:space="preserve">                кредитов и на выплаты в иностранной валюте</w:t>
      </w:r>
    </w:p>
    <w:p w:rsidR="00DA6447" w:rsidRDefault="00DA6447">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098"/>
        <w:gridCol w:w="1417"/>
        <w:gridCol w:w="794"/>
        <w:gridCol w:w="2438"/>
        <w:gridCol w:w="1587"/>
      </w:tblGrid>
      <w:tr w:rsidR="00DA6447">
        <w:tc>
          <w:tcPr>
            <w:tcW w:w="737" w:type="dxa"/>
            <w:vMerge w:val="restart"/>
          </w:tcPr>
          <w:p w:rsidR="00DA6447" w:rsidRDefault="004440C5">
            <w:pPr>
              <w:pStyle w:val="ConsPlusNormal0"/>
              <w:jc w:val="center"/>
            </w:pPr>
            <w:r>
              <w:t>Код по БК</w:t>
            </w:r>
          </w:p>
        </w:tc>
        <w:tc>
          <w:tcPr>
            <w:tcW w:w="2098" w:type="dxa"/>
            <w:vMerge w:val="restart"/>
          </w:tcPr>
          <w:p w:rsidR="00DA6447" w:rsidRDefault="004440C5">
            <w:pPr>
              <w:pStyle w:val="ConsPlusNormal0"/>
              <w:jc w:val="center"/>
            </w:pPr>
            <w:r>
              <w:t>Код объекта капитальных вложений (мероприятия по информатиз</w:t>
            </w:r>
            <w:r>
              <w:t>ации)</w:t>
            </w:r>
          </w:p>
        </w:tc>
        <w:tc>
          <w:tcPr>
            <w:tcW w:w="1417" w:type="dxa"/>
            <w:vMerge w:val="restart"/>
          </w:tcPr>
          <w:p w:rsidR="00DA6447" w:rsidRDefault="004440C5">
            <w:pPr>
              <w:pStyle w:val="ConsPlusNormal0"/>
              <w:jc w:val="center"/>
            </w:pPr>
            <w:r>
              <w:t>Сумма за счет связанных кредитов</w:t>
            </w:r>
          </w:p>
        </w:tc>
        <w:tc>
          <w:tcPr>
            <w:tcW w:w="3232" w:type="dxa"/>
            <w:gridSpan w:val="2"/>
          </w:tcPr>
          <w:p w:rsidR="00DA6447" w:rsidRDefault="004440C5">
            <w:pPr>
              <w:pStyle w:val="ConsPlusNormal0"/>
              <w:jc w:val="center"/>
            </w:pPr>
            <w:r>
              <w:t>Сумма на выплаты в иностранной валюте (в рублевом эквиваленте)</w:t>
            </w:r>
          </w:p>
        </w:tc>
        <w:tc>
          <w:tcPr>
            <w:tcW w:w="1587" w:type="dxa"/>
            <w:vMerge w:val="restart"/>
          </w:tcPr>
          <w:p w:rsidR="00DA6447" w:rsidRDefault="004440C5">
            <w:pPr>
              <w:pStyle w:val="ConsPlusNormal0"/>
              <w:jc w:val="center"/>
            </w:pPr>
            <w:r>
              <w:t>Примечание</w:t>
            </w:r>
          </w:p>
        </w:tc>
      </w:tr>
      <w:tr w:rsidR="00DA6447">
        <w:tc>
          <w:tcPr>
            <w:tcW w:w="737" w:type="dxa"/>
            <w:vMerge/>
          </w:tcPr>
          <w:p w:rsidR="00DA6447" w:rsidRDefault="00DA6447">
            <w:pPr>
              <w:pStyle w:val="ConsPlusNormal0"/>
            </w:pPr>
          </w:p>
        </w:tc>
        <w:tc>
          <w:tcPr>
            <w:tcW w:w="2098" w:type="dxa"/>
            <w:vMerge/>
          </w:tcPr>
          <w:p w:rsidR="00DA6447" w:rsidRDefault="00DA6447">
            <w:pPr>
              <w:pStyle w:val="ConsPlusNormal0"/>
            </w:pPr>
          </w:p>
        </w:tc>
        <w:tc>
          <w:tcPr>
            <w:tcW w:w="1417" w:type="dxa"/>
            <w:vMerge/>
          </w:tcPr>
          <w:p w:rsidR="00DA6447" w:rsidRDefault="00DA6447">
            <w:pPr>
              <w:pStyle w:val="ConsPlusNormal0"/>
            </w:pPr>
          </w:p>
        </w:tc>
        <w:tc>
          <w:tcPr>
            <w:tcW w:w="794" w:type="dxa"/>
          </w:tcPr>
          <w:p w:rsidR="00DA6447" w:rsidRDefault="004440C5">
            <w:pPr>
              <w:pStyle w:val="ConsPlusNormal0"/>
              <w:jc w:val="center"/>
            </w:pPr>
            <w:r>
              <w:t>всего</w:t>
            </w:r>
          </w:p>
        </w:tc>
        <w:tc>
          <w:tcPr>
            <w:tcW w:w="2438" w:type="dxa"/>
          </w:tcPr>
          <w:p w:rsidR="00DA6447" w:rsidRDefault="004440C5">
            <w:pPr>
              <w:pStyle w:val="ConsPlusNormal0"/>
              <w:jc w:val="center"/>
            </w:pPr>
            <w:r>
              <w:t>из них с отложенной датой ввода в действие</w:t>
            </w:r>
          </w:p>
        </w:tc>
        <w:tc>
          <w:tcPr>
            <w:tcW w:w="1587" w:type="dxa"/>
            <w:vMerge/>
          </w:tcPr>
          <w:p w:rsidR="00DA6447" w:rsidRDefault="00DA6447">
            <w:pPr>
              <w:pStyle w:val="ConsPlusNormal0"/>
            </w:pPr>
          </w:p>
        </w:tc>
      </w:tr>
      <w:tr w:rsidR="00DA6447">
        <w:tc>
          <w:tcPr>
            <w:tcW w:w="737" w:type="dxa"/>
          </w:tcPr>
          <w:p w:rsidR="00DA6447" w:rsidRDefault="004440C5">
            <w:pPr>
              <w:pStyle w:val="ConsPlusNormal0"/>
              <w:jc w:val="center"/>
            </w:pPr>
            <w:r>
              <w:t>1</w:t>
            </w:r>
          </w:p>
        </w:tc>
        <w:tc>
          <w:tcPr>
            <w:tcW w:w="2098" w:type="dxa"/>
          </w:tcPr>
          <w:p w:rsidR="00DA6447" w:rsidRDefault="004440C5">
            <w:pPr>
              <w:pStyle w:val="ConsPlusNormal0"/>
              <w:jc w:val="center"/>
            </w:pPr>
            <w:r>
              <w:t>2</w:t>
            </w:r>
          </w:p>
        </w:tc>
        <w:tc>
          <w:tcPr>
            <w:tcW w:w="1417" w:type="dxa"/>
          </w:tcPr>
          <w:p w:rsidR="00DA6447" w:rsidRDefault="004440C5">
            <w:pPr>
              <w:pStyle w:val="ConsPlusNormal0"/>
              <w:jc w:val="center"/>
            </w:pPr>
            <w:r>
              <w:t>3</w:t>
            </w:r>
          </w:p>
        </w:tc>
        <w:tc>
          <w:tcPr>
            <w:tcW w:w="794" w:type="dxa"/>
          </w:tcPr>
          <w:p w:rsidR="00DA6447" w:rsidRDefault="004440C5">
            <w:pPr>
              <w:pStyle w:val="ConsPlusNormal0"/>
              <w:jc w:val="center"/>
            </w:pPr>
            <w:r>
              <w:t>4</w:t>
            </w:r>
          </w:p>
        </w:tc>
        <w:tc>
          <w:tcPr>
            <w:tcW w:w="2438" w:type="dxa"/>
          </w:tcPr>
          <w:p w:rsidR="00DA6447" w:rsidRDefault="004440C5">
            <w:pPr>
              <w:pStyle w:val="ConsPlusNormal0"/>
              <w:jc w:val="center"/>
            </w:pPr>
            <w:r>
              <w:t>5</w:t>
            </w:r>
          </w:p>
        </w:tc>
        <w:tc>
          <w:tcPr>
            <w:tcW w:w="1587" w:type="dxa"/>
          </w:tcPr>
          <w:p w:rsidR="00DA6447" w:rsidRDefault="004440C5">
            <w:pPr>
              <w:pStyle w:val="ConsPlusNormal0"/>
              <w:jc w:val="center"/>
            </w:pPr>
            <w:r>
              <w:t>6</w:t>
            </w:r>
          </w:p>
        </w:tc>
      </w:tr>
      <w:tr w:rsidR="00DA6447">
        <w:tc>
          <w:tcPr>
            <w:tcW w:w="737" w:type="dxa"/>
          </w:tcPr>
          <w:p w:rsidR="00DA6447" w:rsidRDefault="00DA6447">
            <w:pPr>
              <w:pStyle w:val="ConsPlusNormal0"/>
            </w:pPr>
          </w:p>
        </w:tc>
        <w:tc>
          <w:tcPr>
            <w:tcW w:w="2098" w:type="dxa"/>
          </w:tcPr>
          <w:p w:rsidR="00DA6447" w:rsidRDefault="00DA6447">
            <w:pPr>
              <w:pStyle w:val="ConsPlusNormal0"/>
            </w:pPr>
          </w:p>
        </w:tc>
        <w:tc>
          <w:tcPr>
            <w:tcW w:w="1417" w:type="dxa"/>
          </w:tcPr>
          <w:p w:rsidR="00DA6447" w:rsidRDefault="00DA6447">
            <w:pPr>
              <w:pStyle w:val="ConsPlusNormal0"/>
            </w:pPr>
          </w:p>
        </w:tc>
        <w:tc>
          <w:tcPr>
            <w:tcW w:w="794" w:type="dxa"/>
          </w:tcPr>
          <w:p w:rsidR="00DA6447" w:rsidRDefault="00DA6447">
            <w:pPr>
              <w:pStyle w:val="ConsPlusNormal0"/>
            </w:pPr>
          </w:p>
        </w:tc>
        <w:tc>
          <w:tcPr>
            <w:tcW w:w="2438" w:type="dxa"/>
          </w:tcPr>
          <w:p w:rsidR="00DA6447" w:rsidRDefault="00DA6447">
            <w:pPr>
              <w:pStyle w:val="ConsPlusNormal0"/>
            </w:pPr>
          </w:p>
        </w:tc>
        <w:tc>
          <w:tcPr>
            <w:tcW w:w="1587" w:type="dxa"/>
          </w:tcPr>
          <w:p w:rsidR="00DA6447" w:rsidRDefault="00DA6447">
            <w:pPr>
              <w:pStyle w:val="ConsPlusNormal0"/>
            </w:pPr>
          </w:p>
        </w:tc>
      </w:tr>
      <w:tr w:rsidR="00DA6447">
        <w:tc>
          <w:tcPr>
            <w:tcW w:w="737" w:type="dxa"/>
          </w:tcPr>
          <w:p w:rsidR="00DA6447" w:rsidRDefault="00DA6447">
            <w:pPr>
              <w:pStyle w:val="ConsPlusNormal0"/>
            </w:pPr>
          </w:p>
        </w:tc>
        <w:tc>
          <w:tcPr>
            <w:tcW w:w="2098" w:type="dxa"/>
          </w:tcPr>
          <w:p w:rsidR="00DA6447" w:rsidRDefault="00DA6447">
            <w:pPr>
              <w:pStyle w:val="ConsPlusNormal0"/>
            </w:pPr>
          </w:p>
        </w:tc>
        <w:tc>
          <w:tcPr>
            <w:tcW w:w="1417" w:type="dxa"/>
          </w:tcPr>
          <w:p w:rsidR="00DA6447" w:rsidRDefault="00DA6447">
            <w:pPr>
              <w:pStyle w:val="ConsPlusNormal0"/>
            </w:pPr>
          </w:p>
        </w:tc>
        <w:tc>
          <w:tcPr>
            <w:tcW w:w="794" w:type="dxa"/>
          </w:tcPr>
          <w:p w:rsidR="00DA6447" w:rsidRDefault="00DA6447">
            <w:pPr>
              <w:pStyle w:val="ConsPlusNormal0"/>
            </w:pPr>
          </w:p>
        </w:tc>
        <w:tc>
          <w:tcPr>
            <w:tcW w:w="2438" w:type="dxa"/>
          </w:tcPr>
          <w:p w:rsidR="00DA6447" w:rsidRDefault="00DA6447">
            <w:pPr>
              <w:pStyle w:val="ConsPlusNormal0"/>
            </w:pPr>
          </w:p>
        </w:tc>
        <w:tc>
          <w:tcPr>
            <w:tcW w:w="1587" w:type="dxa"/>
          </w:tcPr>
          <w:p w:rsidR="00DA6447" w:rsidRDefault="00DA6447">
            <w:pPr>
              <w:pStyle w:val="ConsPlusNormal0"/>
            </w:pPr>
          </w:p>
        </w:tc>
      </w:tr>
      <w:tr w:rsidR="00DA6447">
        <w:tblPrEx>
          <w:tblBorders>
            <w:left w:val="nil"/>
            <w:right w:val="nil"/>
          </w:tblBorders>
        </w:tblPrEx>
        <w:tc>
          <w:tcPr>
            <w:tcW w:w="737" w:type="dxa"/>
            <w:tcBorders>
              <w:left w:val="nil"/>
              <w:bottom w:val="nil"/>
              <w:right w:val="nil"/>
            </w:tcBorders>
          </w:tcPr>
          <w:p w:rsidR="00DA6447" w:rsidRDefault="00DA6447">
            <w:pPr>
              <w:pStyle w:val="ConsPlusNormal0"/>
            </w:pPr>
          </w:p>
        </w:tc>
        <w:tc>
          <w:tcPr>
            <w:tcW w:w="2098" w:type="dxa"/>
            <w:tcBorders>
              <w:left w:val="nil"/>
              <w:bottom w:val="nil"/>
            </w:tcBorders>
          </w:tcPr>
          <w:p w:rsidR="00DA6447" w:rsidRDefault="004440C5">
            <w:pPr>
              <w:pStyle w:val="ConsPlusNormal0"/>
              <w:jc w:val="right"/>
            </w:pPr>
            <w:r>
              <w:t>Итого</w:t>
            </w:r>
          </w:p>
        </w:tc>
        <w:tc>
          <w:tcPr>
            <w:tcW w:w="1417" w:type="dxa"/>
          </w:tcPr>
          <w:p w:rsidR="00DA6447" w:rsidRDefault="00DA6447">
            <w:pPr>
              <w:pStyle w:val="ConsPlusNormal0"/>
            </w:pPr>
          </w:p>
        </w:tc>
        <w:tc>
          <w:tcPr>
            <w:tcW w:w="794" w:type="dxa"/>
          </w:tcPr>
          <w:p w:rsidR="00DA6447" w:rsidRDefault="00DA6447">
            <w:pPr>
              <w:pStyle w:val="ConsPlusNormal0"/>
            </w:pPr>
          </w:p>
        </w:tc>
        <w:tc>
          <w:tcPr>
            <w:tcW w:w="2438" w:type="dxa"/>
          </w:tcPr>
          <w:p w:rsidR="00DA6447" w:rsidRDefault="00DA6447">
            <w:pPr>
              <w:pStyle w:val="ConsPlusNormal0"/>
            </w:pPr>
          </w:p>
        </w:tc>
        <w:tc>
          <w:tcPr>
            <w:tcW w:w="158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1.2.3. Предельные объемы финансирования, за исключением</w:t>
      </w:r>
    </w:p>
    <w:p w:rsidR="00DA6447" w:rsidRDefault="004440C5">
      <w:pPr>
        <w:pStyle w:val="ConsPlusNonformat0"/>
        <w:jc w:val="both"/>
      </w:pPr>
      <w:r>
        <w:t xml:space="preserve">                        выплат в иностранной валюте</w:t>
      </w:r>
    </w:p>
    <w:p w:rsidR="00DA6447" w:rsidRDefault="00DA6447">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4656"/>
        <w:gridCol w:w="1757"/>
      </w:tblGrid>
      <w:tr w:rsidR="00DA6447">
        <w:tc>
          <w:tcPr>
            <w:tcW w:w="1304" w:type="dxa"/>
            <w:vMerge w:val="restart"/>
          </w:tcPr>
          <w:p w:rsidR="00DA6447" w:rsidRDefault="004440C5">
            <w:pPr>
              <w:pStyle w:val="ConsPlusNormal0"/>
              <w:jc w:val="center"/>
            </w:pPr>
            <w:r>
              <w:t>Код по БК</w:t>
            </w:r>
          </w:p>
        </w:tc>
        <w:tc>
          <w:tcPr>
            <w:tcW w:w="5960" w:type="dxa"/>
            <w:gridSpan w:val="2"/>
          </w:tcPr>
          <w:p w:rsidR="00DA6447" w:rsidRDefault="004440C5">
            <w:pPr>
              <w:pStyle w:val="ConsPlusNormal0"/>
              <w:jc w:val="center"/>
            </w:pPr>
            <w:r>
              <w:t>Сумма (в рублевом эквиваленте)</w:t>
            </w:r>
          </w:p>
        </w:tc>
        <w:tc>
          <w:tcPr>
            <w:tcW w:w="1757" w:type="dxa"/>
            <w:vMerge w:val="restart"/>
          </w:tcPr>
          <w:p w:rsidR="00DA6447" w:rsidRDefault="004440C5">
            <w:pPr>
              <w:pStyle w:val="ConsPlusNormal0"/>
              <w:jc w:val="center"/>
            </w:pPr>
            <w:r>
              <w:t>Примечание</w:t>
            </w:r>
          </w:p>
        </w:tc>
      </w:tr>
      <w:tr w:rsidR="00DA6447">
        <w:tc>
          <w:tcPr>
            <w:tcW w:w="1304" w:type="dxa"/>
            <w:vMerge/>
          </w:tcPr>
          <w:p w:rsidR="00DA6447" w:rsidRDefault="00DA6447">
            <w:pPr>
              <w:pStyle w:val="ConsPlusNormal0"/>
            </w:pPr>
          </w:p>
        </w:tc>
        <w:tc>
          <w:tcPr>
            <w:tcW w:w="1304" w:type="dxa"/>
          </w:tcPr>
          <w:p w:rsidR="00DA6447" w:rsidRDefault="004440C5">
            <w:pPr>
              <w:pStyle w:val="ConsPlusNormal0"/>
              <w:jc w:val="center"/>
            </w:pPr>
            <w:r>
              <w:t>всего</w:t>
            </w:r>
          </w:p>
        </w:tc>
        <w:tc>
          <w:tcPr>
            <w:tcW w:w="4656" w:type="dxa"/>
          </w:tcPr>
          <w:p w:rsidR="00DA6447" w:rsidRDefault="004440C5">
            <w:pPr>
              <w:pStyle w:val="ConsPlusNormal0"/>
              <w:jc w:val="center"/>
            </w:pPr>
            <w:r>
              <w:t>из них с отложенной датой ввода в действие</w:t>
            </w:r>
          </w:p>
        </w:tc>
        <w:tc>
          <w:tcPr>
            <w:tcW w:w="1757" w:type="dxa"/>
            <w:vMerge/>
          </w:tcPr>
          <w:p w:rsidR="00DA6447" w:rsidRDefault="00DA6447">
            <w:pPr>
              <w:pStyle w:val="ConsPlusNormal0"/>
            </w:pPr>
          </w:p>
        </w:tc>
      </w:tr>
      <w:tr w:rsidR="00DA6447">
        <w:tc>
          <w:tcPr>
            <w:tcW w:w="1304" w:type="dxa"/>
          </w:tcPr>
          <w:p w:rsidR="00DA6447" w:rsidRDefault="004440C5">
            <w:pPr>
              <w:pStyle w:val="ConsPlusNormal0"/>
              <w:jc w:val="center"/>
            </w:pPr>
            <w:r>
              <w:t>1</w:t>
            </w:r>
          </w:p>
        </w:tc>
        <w:tc>
          <w:tcPr>
            <w:tcW w:w="1304" w:type="dxa"/>
          </w:tcPr>
          <w:p w:rsidR="00DA6447" w:rsidRDefault="004440C5">
            <w:pPr>
              <w:pStyle w:val="ConsPlusNormal0"/>
              <w:jc w:val="center"/>
            </w:pPr>
            <w:r>
              <w:t>2</w:t>
            </w:r>
          </w:p>
        </w:tc>
        <w:tc>
          <w:tcPr>
            <w:tcW w:w="4656" w:type="dxa"/>
          </w:tcPr>
          <w:p w:rsidR="00DA6447" w:rsidRDefault="004440C5">
            <w:pPr>
              <w:pStyle w:val="ConsPlusNormal0"/>
              <w:jc w:val="center"/>
            </w:pPr>
            <w:r>
              <w:t>3</w:t>
            </w:r>
          </w:p>
        </w:tc>
        <w:tc>
          <w:tcPr>
            <w:tcW w:w="1757" w:type="dxa"/>
          </w:tcPr>
          <w:p w:rsidR="00DA6447" w:rsidRDefault="004440C5">
            <w:pPr>
              <w:pStyle w:val="ConsPlusNormal0"/>
              <w:jc w:val="center"/>
            </w:pPr>
            <w:r>
              <w:t>4</w:t>
            </w:r>
          </w:p>
        </w:tc>
      </w:tr>
      <w:tr w:rsidR="00DA6447">
        <w:tc>
          <w:tcPr>
            <w:tcW w:w="1304" w:type="dxa"/>
          </w:tcPr>
          <w:p w:rsidR="00DA6447" w:rsidRDefault="00DA6447">
            <w:pPr>
              <w:pStyle w:val="ConsPlusNormal0"/>
            </w:pPr>
          </w:p>
        </w:tc>
        <w:tc>
          <w:tcPr>
            <w:tcW w:w="1304" w:type="dxa"/>
          </w:tcPr>
          <w:p w:rsidR="00DA6447" w:rsidRDefault="00DA6447">
            <w:pPr>
              <w:pStyle w:val="ConsPlusNormal0"/>
            </w:pPr>
          </w:p>
        </w:tc>
        <w:tc>
          <w:tcPr>
            <w:tcW w:w="4656" w:type="dxa"/>
          </w:tcPr>
          <w:p w:rsidR="00DA6447" w:rsidRDefault="00DA6447">
            <w:pPr>
              <w:pStyle w:val="ConsPlusNormal0"/>
            </w:pPr>
          </w:p>
        </w:tc>
        <w:tc>
          <w:tcPr>
            <w:tcW w:w="1757" w:type="dxa"/>
          </w:tcPr>
          <w:p w:rsidR="00DA6447" w:rsidRDefault="00DA6447">
            <w:pPr>
              <w:pStyle w:val="ConsPlusNormal0"/>
            </w:pPr>
          </w:p>
        </w:tc>
      </w:tr>
      <w:tr w:rsidR="00DA6447">
        <w:tc>
          <w:tcPr>
            <w:tcW w:w="1304" w:type="dxa"/>
          </w:tcPr>
          <w:p w:rsidR="00DA6447" w:rsidRDefault="00DA6447">
            <w:pPr>
              <w:pStyle w:val="ConsPlusNormal0"/>
            </w:pPr>
          </w:p>
        </w:tc>
        <w:tc>
          <w:tcPr>
            <w:tcW w:w="1304" w:type="dxa"/>
          </w:tcPr>
          <w:p w:rsidR="00DA6447" w:rsidRDefault="00DA6447">
            <w:pPr>
              <w:pStyle w:val="ConsPlusNormal0"/>
            </w:pPr>
          </w:p>
        </w:tc>
        <w:tc>
          <w:tcPr>
            <w:tcW w:w="4656" w:type="dxa"/>
          </w:tcPr>
          <w:p w:rsidR="00DA6447" w:rsidRDefault="00DA6447">
            <w:pPr>
              <w:pStyle w:val="ConsPlusNormal0"/>
            </w:pPr>
          </w:p>
        </w:tc>
        <w:tc>
          <w:tcPr>
            <w:tcW w:w="1757" w:type="dxa"/>
          </w:tcPr>
          <w:p w:rsidR="00DA6447" w:rsidRDefault="00DA6447">
            <w:pPr>
              <w:pStyle w:val="ConsPlusNormal0"/>
            </w:pPr>
          </w:p>
        </w:tc>
      </w:tr>
      <w:tr w:rsidR="00DA6447">
        <w:tblPrEx>
          <w:tblBorders>
            <w:left w:val="nil"/>
            <w:right w:val="nil"/>
          </w:tblBorders>
        </w:tblPrEx>
        <w:tc>
          <w:tcPr>
            <w:tcW w:w="1304" w:type="dxa"/>
            <w:tcBorders>
              <w:left w:val="nil"/>
              <w:bottom w:val="nil"/>
            </w:tcBorders>
          </w:tcPr>
          <w:p w:rsidR="00DA6447" w:rsidRDefault="004440C5">
            <w:pPr>
              <w:pStyle w:val="ConsPlusNormal0"/>
              <w:jc w:val="right"/>
            </w:pPr>
            <w:r>
              <w:t>Итого</w:t>
            </w:r>
          </w:p>
        </w:tc>
        <w:tc>
          <w:tcPr>
            <w:tcW w:w="1304" w:type="dxa"/>
          </w:tcPr>
          <w:p w:rsidR="00DA6447" w:rsidRDefault="00DA6447">
            <w:pPr>
              <w:pStyle w:val="ConsPlusNormal0"/>
            </w:pPr>
          </w:p>
        </w:tc>
        <w:tc>
          <w:tcPr>
            <w:tcW w:w="4656" w:type="dxa"/>
          </w:tcPr>
          <w:p w:rsidR="00DA6447" w:rsidRDefault="00DA6447">
            <w:pPr>
              <w:pStyle w:val="ConsPlusNormal0"/>
            </w:pPr>
          </w:p>
        </w:tc>
        <w:tc>
          <w:tcPr>
            <w:tcW w:w="1757" w:type="dxa"/>
            <w:tcBorders>
              <w:bottom w:val="nil"/>
              <w:right w:val="nil"/>
            </w:tcBorders>
          </w:tcPr>
          <w:p w:rsidR="00DA6447" w:rsidRDefault="00DA6447">
            <w:pPr>
              <w:pStyle w:val="ConsPlusNormal0"/>
            </w:pPr>
          </w:p>
        </w:tc>
      </w:tr>
    </w:tbl>
    <w:p w:rsidR="00DA6447" w:rsidRDefault="00DA6447">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both"/>
            </w:pPr>
            <w:proofErr w:type="spellStart"/>
            <w:r>
              <w:rPr>
                <w:color w:val="392C69"/>
              </w:rPr>
              <w:t>КонсультантПлюс</w:t>
            </w:r>
            <w:proofErr w:type="spellEnd"/>
            <w:r>
              <w:rPr>
                <w:color w:val="392C69"/>
              </w:rPr>
              <w:t>: примечание.</w:t>
            </w:r>
          </w:p>
          <w:p w:rsidR="00DA6447" w:rsidRDefault="004440C5">
            <w:pPr>
              <w:pStyle w:val="ConsPlusNormal0"/>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1.3.1. Лимиты бюджетных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871"/>
        <w:gridCol w:w="737"/>
        <w:gridCol w:w="1987"/>
        <w:gridCol w:w="907"/>
        <w:gridCol w:w="1077"/>
        <w:gridCol w:w="1304"/>
      </w:tblGrid>
      <w:tr w:rsidR="00DA6447">
        <w:tc>
          <w:tcPr>
            <w:tcW w:w="1134" w:type="dxa"/>
            <w:vMerge w:val="restart"/>
          </w:tcPr>
          <w:p w:rsidR="00DA6447" w:rsidRDefault="004440C5">
            <w:pPr>
              <w:pStyle w:val="ConsPlusNormal0"/>
              <w:jc w:val="center"/>
            </w:pPr>
            <w:r>
              <w:t>Код по БК</w:t>
            </w:r>
          </w:p>
        </w:tc>
        <w:tc>
          <w:tcPr>
            <w:tcW w:w="1871"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2724" w:type="dxa"/>
            <w:gridSpan w:val="2"/>
          </w:tcPr>
          <w:p w:rsidR="00DA6447" w:rsidRDefault="004440C5">
            <w:pPr>
              <w:pStyle w:val="ConsPlusNormal0"/>
              <w:jc w:val="center"/>
            </w:pPr>
            <w:r>
              <w:t>Сумма на ____ текущий финансовый год</w:t>
            </w:r>
          </w:p>
        </w:tc>
        <w:tc>
          <w:tcPr>
            <w:tcW w:w="1984" w:type="dxa"/>
            <w:gridSpan w:val="2"/>
          </w:tcPr>
          <w:p w:rsidR="00DA6447" w:rsidRDefault="004440C5">
            <w:pPr>
              <w:pStyle w:val="ConsPlusNormal0"/>
              <w:jc w:val="center"/>
            </w:pPr>
            <w:r>
              <w:t>Сумма на плановый период ____ - ____ годов</w:t>
            </w:r>
          </w:p>
        </w:tc>
        <w:tc>
          <w:tcPr>
            <w:tcW w:w="1304" w:type="dxa"/>
            <w:vMerge w:val="restart"/>
          </w:tcPr>
          <w:p w:rsidR="00DA6447" w:rsidRDefault="004440C5">
            <w:pPr>
              <w:pStyle w:val="ConsPlusNormal0"/>
              <w:jc w:val="center"/>
            </w:pPr>
            <w:r>
              <w:t>Примечание</w:t>
            </w:r>
          </w:p>
        </w:tc>
      </w:tr>
      <w:tr w:rsidR="00DA6447">
        <w:tc>
          <w:tcPr>
            <w:tcW w:w="1134" w:type="dxa"/>
            <w:vMerge/>
          </w:tcPr>
          <w:p w:rsidR="00DA6447" w:rsidRDefault="00DA6447">
            <w:pPr>
              <w:pStyle w:val="ConsPlusNormal0"/>
            </w:pPr>
          </w:p>
        </w:tc>
        <w:tc>
          <w:tcPr>
            <w:tcW w:w="1871" w:type="dxa"/>
            <w:vMerge/>
          </w:tcPr>
          <w:p w:rsidR="00DA6447" w:rsidRDefault="00DA6447">
            <w:pPr>
              <w:pStyle w:val="ConsPlusNormal0"/>
            </w:pPr>
          </w:p>
        </w:tc>
        <w:tc>
          <w:tcPr>
            <w:tcW w:w="737" w:type="dxa"/>
          </w:tcPr>
          <w:p w:rsidR="00DA6447" w:rsidRDefault="004440C5">
            <w:pPr>
              <w:pStyle w:val="ConsPlusNormal0"/>
              <w:jc w:val="center"/>
            </w:pPr>
            <w:r>
              <w:t>всего</w:t>
            </w:r>
          </w:p>
        </w:tc>
        <w:tc>
          <w:tcPr>
            <w:tcW w:w="1987" w:type="dxa"/>
          </w:tcPr>
          <w:p w:rsidR="00DA6447" w:rsidRDefault="004440C5">
            <w:pPr>
              <w:pStyle w:val="ConsPlusNormal0"/>
              <w:jc w:val="center"/>
            </w:pPr>
            <w:r>
              <w:t>из них с отложенной датой ввода в действие</w:t>
            </w:r>
          </w:p>
        </w:tc>
        <w:tc>
          <w:tcPr>
            <w:tcW w:w="907" w:type="dxa"/>
          </w:tcPr>
          <w:p w:rsidR="00DA6447" w:rsidRDefault="004440C5">
            <w:pPr>
              <w:pStyle w:val="ConsPlusNormal0"/>
              <w:jc w:val="center"/>
            </w:pPr>
            <w:r>
              <w:t>первый год</w:t>
            </w:r>
          </w:p>
        </w:tc>
        <w:tc>
          <w:tcPr>
            <w:tcW w:w="1077" w:type="dxa"/>
          </w:tcPr>
          <w:p w:rsidR="00DA6447" w:rsidRDefault="004440C5">
            <w:pPr>
              <w:pStyle w:val="ConsPlusNormal0"/>
              <w:jc w:val="center"/>
            </w:pPr>
            <w:r>
              <w:t>второй год</w:t>
            </w:r>
          </w:p>
        </w:tc>
        <w:tc>
          <w:tcPr>
            <w:tcW w:w="1304" w:type="dxa"/>
            <w:vMerge/>
          </w:tcPr>
          <w:p w:rsidR="00DA6447" w:rsidRDefault="00DA6447">
            <w:pPr>
              <w:pStyle w:val="ConsPlusNormal0"/>
            </w:pPr>
          </w:p>
        </w:tc>
      </w:tr>
      <w:tr w:rsidR="00DA6447">
        <w:tc>
          <w:tcPr>
            <w:tcW w:w="1134" w:type="dxa"/>
          </w:tcPr>
          <w:p w:rsidR="00DA6447" w:rsidRDefault="004440C5">
            <w:pPr>
              <w:pStyle w:val="ConsPlusNormal0"/>
              <w:jc w:val="center"/>
            </w:pPr>
            <w:r>
              <w:t>1</w:t>
            </w:r>
          </w:p>
        </w:tc>
        <w:tc>
          <w:tcPr>
            <w:tcW w:w="1871" w:type="dxa"/>
          </w:tcPr>
          <w:p w:rsidR="00DA6447" w:rsidRDefault="004440C5">
            <w:pPr>
              <w:pStyle w:val="ConsPlusNormal0"/>
              <w:jc w:val="center"/>
            </w:pPr>
            <w:r>
              <w:t>2</w:t>
            </w:r>
          </w:p>
        </w:tc>
        <w:tc>
          <w:tcPr>
            <w:tcW w:w="737" w:type="dxa"/>
          </w:tcPr>
          <w:p w:rsidR="00DA6447" w:rsidRDefault="004440C5">
            <w:pPr>
              <w:pStyle w:val="ConsPlusNormal0"/>
              <w:jc w:val="center"/>
            </w:pPr>
            <w:r>
              <w:t>3</w:t>
            </w:r>
          </w:p>
        </w:tc>
        <w:tc>
          <w:tcPr>
            <w:tcW w:w="1987" w:type="dxa"/>
          </w:tcPr>
          <w:p w:rsidR="00DA6447" w:rsidRDefault="004440C5">
            <w:pPr>
              <w:pStyle w:val="ConsPlusNormal0"/>
              <w:jc w:val="center"/>
            </w:pPr>
            <w:r>
              <w:t>4</w:t>
            </w:r>
          </w:p>
        </w:tc>
        <w:tc>
          <w:tcPr>
            <w:tcW w:w="907" w:type="dxa"/>
          </w:tcPr>
          <w:p w:rsidR="00DA6447" w:rsidRDefault="004440C5">
            <w:pPr>
              <w:pStyle w:val="ConsPlusNormal0"/>
              <w:jc w:val="center"/>
            </w:pPr>
            <w:r>
              <w:t>5</w:t>
            </w:r>
          </w:p>
        </w:tc>
        <w:tc>
          <w:tcPr>
            <w:tcW w:w="1077" w:type="dxa"/>
          </w:tcPr>
          <w:p w:rsidR="00DA6447" w:rsidRDefault="004440C5">
            <w:pPr>
              <w:pStyle w:val="ConsPlusNormal0"/>
              <w:jc w:val="center"/>
            </w:pPr>
            <w:r>
              <w:t>6</w:t>
            </w:r>
          </w:p>
        </w:tc>
        <w:tc>
          <w:tcPr>
            <w:tcW w:w="1304" w:type="dxa"/>
          </w:tcPr>
          <w:p w:rsidR="00DA6447" w:rsidRDefault="004440C5">
            <w:pPr>
              <w:pStyle w:val="ConsPlusNormal0"/>
              <w:jc w:val="center"/>
            </w:pPr>
            <w:r>
              <w:t>7</w:t>
            </w:r>
          </w:p>
        </w:tc>
      </w:tr>
      <w:tr w:rsidR="00DA6447">
        <w:tc>
          <w:tcPr>
            <w:tcW w:w="1134" w:type="dxa"/>
          </w:tcPr>
          <w:p w:rsidR="00DA6447" w:rsidRDefault="00DA6447">
            <w:pPr>
              <w:pStyle w:val="ConsPlusNormal0"/>
            </w:pPr>
          </w:p>
        </w:tc>
        <w:tc>
          <w:tcPr>
            <w:tcW w:w="1871" w:type="dxa"/>
          </w:tcPr>
          <w:p w:rsidR="00DA6447" w:rsidRDefault="00DA6447">
            <w:pPr>
              <w:pStyle w:val="ConsPlusNormal0"/>
            </w:pPr>
          </w:p>
        </w:tc>
        <w:tc>
          <w:tcPr>
            <w:tcW w:w="737" w:type="dxa"/>
          </w:tcPr>
          <w:p w:rsidR="00DA6447" w:rsidRDefault="00DA6447">
            <w:pPr>
              <w:pStyle w:val="ConsPlusNormal0"/>
            </w:pPr>
          </w:p>
        </w:tc>
        <w:tc>
          <w:tcPr>
            <w:tcW w:w="1987" w:type="dxa"/>
          </w:tcPr>
          <w:p w:rsidR="00DA6447" w:rsidRDefault="00DA6447">
            <w:pPr>
              <w:pStyle w:val="ConsPlusNormal0"/>
            </w:pPr>
          </w:p>
        </w:tc>
        <w:tc>
          <w:tcPr>
            <w:tcW w:w="907" w:type="dxa"/>
          </w:tcPr>
          <w:p w:rsidR="00DA6447" w:rsidRDefault="00DA6447">
            <w:pPr>
              <w:pStyle w:val="ConsPlusNormal0"/>
            </w:pPr>
          </w:p>
        </w:tc>
        <w:tc>
          <w:tcPr>
            <w:tcW w:w="1077" w:type="dxa"/>
          </w:tcPr>
          <w:p w:rsidR="00DA6447" w:rsidRDefault="00DA6447">
            <w:pPr>
              <w:pStyle w:val="ConsPlusNormal0"/>
            </w:pPr>
          </w:p>
        </w:tc>
        <w:tc>
          <w:tcPr>
            <w:tcW w:w="1304" w:type="dxa"/>
          </w:tcPr>
          <w:p w:rsidR="00DA6447" w:rsidRDefault="00DA6447">
            <w:pPr>
              <w:pStyle w:val="ConsPlusNormal0"/>
            </w:pPr>
          </w:p>
        </w:tc>
      </w:tr>
      <w:tr w:rsidR="00DA6447">
        <w:tc>
          <w:tcPr>
            <w:tcW w:w="1134" w:type="dxa"/>
          </w:tcPr>
          <w:p w:rsidR="00DA6447" w:rsidRDefault="00DA6447">
            <w:pPr>
              <w:pStyle w:val="ConsPlusNormal0"/>
            </w:pPr>
          </w:p>
        </w:tc>
        <w:tc>
          <w:tcPr>
            <w:tcW w:w="1871" w:type="dxa"/>
          </w:tcPr>
          <w:p w:rsidR="00DA6447" w:rsidRDefault="00DA6447">
            <w:pPr>
              <w:pStyle w:val="ConsPlusNormal0"/>
            </w:pPr>
          </w:p>
        </w:tc>
        <w:tc>
          <w:tcPr>
            <w:tcW w:w="737" w:type="dxa"/>
          </w:tcPr>
          <w:p w:rsidR="00DA6447" w:rsidRDefault="00DA6447">
            <w:pPr>
              <w:pStyle w:val="ConsPlusNormal0"/>
            </w:pPr>
          </w:p>
        </w:tc>
        <w:tc>
          <w:tcPr>
            <w:tcW w:w="1987" w:type="dxa"/>
          </w:tcPr>
          <w:p w:rsidR="00DA6447" w:rsidRDefault="00DA6447">
            <w:pPr>
              <w:pStyle w:val="ConsPlusNormal0"/>
            </w:pPr>
          </w:p>
        </w:tc>
        <w:tc>
          <w:tcPr>
            <w:tcW w:w="907" w:type="dxa"/>
          </w:tcPr>
          <w:p w:rsidR="00DA6447" w:rsidRDefault="00DA6447">
            <w:pPr>
              <w:pStyle w:val="ConsPlusNormal0"/>
            </w:pPr>
          </w:p>
        </w:tc>
        <w:tc>
          <w:tcPr>
            <w:tcW w:w="1077" w:type="dxa"/>
          </w:tcPr>
          <w:p w:rsidR="00DA6447" w:rsidRDefault="00DA6447">
            <w:pPr>
              <w:pStyle w:val="ConsPlusNormal0"/>
            </w:pPr>
          </w:p>
        </w:tc>
        <w:tc>
          <w:tcPr>
            <w:tcW w:w="1304" w:type="dxa"/>
          </w:tcPr>
          <w:p w:rsidR="00DA6447" w:rsidRDefault="00DA6447">
            <w:pPr>
              <w:pStyle w:val="ConsPlusNormal0"/>
            </w:pPr>
          </w:p>
        </w:tc>
      </w:tr>
      <w:tr w:rsidR="00DA6447">
        <w:tblPrEx>
          <w:tblBorders>
            <w:left w:val="nil"/>
            <w:right w:val="nil"/>
          </w:tblBorders>
        </w:tblPrEx>
        <w:tc>
          <w:tcPr>
            <w:tcW w:w="1134" w:type="dxa"/>
            <w:tcBorders>
              <w:left w:val="nil"/>
              <w:bottom w:val="nil"/>
              <w:right w:val="nil"/>
            </w:tcBorders>
          </w:tcPr>
          <w:p w:rsidR="00DA6447" w:rsidRDefault="00DA6447">
            <w:pPr>
              <w:pStyle w:val="ConsPlusNormal0"/>
            </w:pPr>
          </w:p>
        </w:tc>
        <w:tc>
          <w:tcPr>
            <w:tcW w:w="1871" w:type="dxa"/>
            <w:tcBorders>
              <w:left w:val="nil"/>
              <w:bottom w:val="nil"/>
            </w:tcBorders>
          </w:tcPr>
          <w:p w:rsidR="00DA6447" w:rsidRDefault="004440C5">
            <w:pPr>
              <w:pStyle w:val="ConsPlusNormal0"/>
              <w:jc w:val="right"/>
            </w:pPr>
            <w:r>
              <w:t>Итого</w:t>
            </w:r>
          </w:p>
        </w:tc>
        <w:tc>
          <w:tcPr>
            <w:tcW w:w="737" w:type="dxa"/>
          </w:tcPr>
          <w:p w:rsidR="00DA6447" w:rsidRDefault="00DA6447">
            <w:pPr>
              <w:pStyle w:val="ConsPlusNormal0"/>
            </w:pPr>
          </w:p>
        </w:tc>
        <w:tc>
          <w:tcPr>
            <w:tcW w:w="1987" w:type="dxa"/>
          </w:tcPr>
          <w:p w:rsidR="00DA6447" w:rsidRDefault="00DA6447">
            <w:pPr>
              <w:pStyle w:val="ConsPlusNormal0"/>
            </w:pPr>
          </w:p>
        </w:tc>
        <w:tc>
          <w:tcPr>
            <w:tcW w:w="907" w:type="dxa"/>
          </w:tcPr>
          <w:p w:rsidR="00DA6447" w:rsidRDefault="00DA6447">
            <w:pPr>
              <w:pStyle w:val="ConsPlusNormal0"/>
            </w:pPr>
          </w:p>
        </w:tc>
        <w:tc>
          <w:tcPr>
            <w:tcW w:w="1077" w:type="dxa"/>
          </w:tcPr>
          <w:p w:rsidR="00DA6447" w:rsidRDefault="00DA6447">
            <w:pPr>
              <w:pStyle w:val="ConsPlusNormal0"/>
            </w:pPr>
          </w:p>
        </w:tc>
        <w:tc>
          <w:tcPr>
            <w:tcW w:w="130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1.3.2. Лимиты бюджетных обязательств в текущем</w:t>
      </w:r>
    </w:p>
    <w:p w:rsidR="00DA6447" w:rsidRDefault="004440C5">
      <w:pPr>
        <w:pStyle w:val="ConsPlusNonformat0"/>
        <w:jc w:val="both"/>
      </w:pPr>
      <w:r>
        <w:t xml:space="preserve">         финансовом году на выплаты за счет связанных иностранных</w:t>
      </w:r>
    </w:p>
    <w:p w:rsidR="00DA6447" w:rsidRDefault="004440C5">
      <w:pPr>
        <w:pStyle w:val="ConsPlusNonformat0"/>
        <w:jc w:val="both"/>
      </w:pPr>
      <w:r>
        <w:t xml:space="preserve">                кредитов и на выплаты в иностранной валюте</w:t>
      </w:r>
    </w:p>
    <w:p w:rsidR="00DA6447" w:rsidRDefault="00DA6447">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871"/>
        <w:gridCol w:w="1191"/>
        <w:gridCol w:w="680"/>
        <w:gridCol w:w="2664"/>
        <w:gridCol w:w="1417"/>
      </w:tblGrid>
      <w:tr w:rsidR="00DA6447">
        <w:tc>
          <w:tcPr>
            <w:tcW w:w="1247" w:type="dxa"/>
            <w:vMerge w:val="restart"/>
          </w:tcPr>
          <w:p w:rsidR="00DA6447" w:rsidRDefault="004440C5">
            <w:pPr>
              <w:pStyle w:val="ConsPlusNormal0"/>
              <w:jc w:val="center"/>
            </w:pPr>
            <w:r>
              <w:t>Код по БК</w:t>
            </w:r>
          </w:p>
        </w:tc>
        <w:tc>
          <w:tcPr>
            <w:tcW w:w="1871" w:type="dxa"/>
            <w:vMerge w:val="restart"/>
          </w:tcPr>
          <w:p w:rsidR="00DA6447" w:rsidRDefault="004440C5">
            <w:pPr>
              <w:pStyle w:val="ConsPlusNormal0"/>
              <w:jc w:val="center"/>
            </w:pPr>
            <w:r>
              <w:t>Код объекта капитальных вложений (мероприятия по информатиз</w:t>
            </w:r>
            <w:r>
              <w:t>ации)</w:t>
            </w:r>
          </w:p>
        </w:tc>
        <w:tc>
          <w:tcPr>
            <w:tcW w:w="1191" w:type="dxa"/>
            <w:vMerge w:val="restart"/>
          </w:tcPr>
          <w:p w:rsidR="00DA6447" w:rsidRDefault="004440C5">
            <w:pPr>
              <w:pStyle w:val="ConsPlusNormal0"/>
              <w:jc w:val="center"/>
            </w:pPr>
            <w:r>
              <w:t>Сумма за счет связанных кредитов</w:t>
            </w:r>
          </w:p>
        </w:tc>
        <w:tc>
          <w:tcPr>
            <w:tcW w:w="3344" w:type="dxa"/>
            <w:gridSpan w:val="2"/>
          </w:tcPr>
          <w:p w:rsidR="00DA6447" w:rsidRDefault="004440C5">
            <w:pPr>
              <w:pStyle w:val="ConsPlusNormal0"/>
              <w:jc w:val="center"/>
            </w:pPr>
            <w:r>
              <w:t>Сумма на выплаты в иностранной валюте (в рублевом эквиваленте)</w:t>
            </w:r>
          </w:p>
        </w:tc>
        <w:tc>
          <w:tcPr>
            <w:tcW w:w="1417" w:type="dxa"/>
            <w:vMerge w:val="restart"/>
          </w:tcPr>
          <w:p w:rsidR="00DA6447" w:rsidRDefault="004440C5">
            <w:pPr>
              <w:pStyle w:val="ConsPlusNormal0"/>
              <w:jc w:val="center"/>
            </w:pPr>
            <w:r>
              <w:t>Примечание</w:t>
            </w:r>
          </w:p>
        </w:tc>
      </w:tr>
      <w:tr w:rsidR="00DA6447">
        <w:tc>
          <w:tcPr>
            <w:tcW w:w="1247" w:type="dxa"/>
            <w:vMerge/>
          </w:tcPr>
          <w:p w:rsidR="00DA6447" w:rsidRDefault="00DA6447">
            <w:pPr>
              <w:pStyle w:val="ConsPlusNormal0"/>
            </w:pPr>
          </w:p>
        </w:tc>
        <w:tc>
          <w:tcPr>
            <w:tcW w:w="1871" w:type="dxa"/>
            <w:vMerge/>
          </w:tcPr>
          <w:p w:rsidR="00DA6447" w:rsidRDefault="00DA6447">
            <w:pPr>
              <w:pStyle w:val="ConsPlusNormal0"/>
            </w:pPr>
          </w:p>
        </w:tc>
        <w:tc>
          <w:tcPr>
            <w:tcW w:w="1191" w:type="dxa"/>
            <w:vMerge/>
          </w:tcPr>
          <w:p w:rsidR="00DA6447" w:rsidRDefault="00DA6447">
            <w:pPr>
              <w:pStyle w:val="ConsPlusNormal0"/>
            </w:pPr>
          </w:p>
        </w:tc>
        <w:tc>
          <w:tcPr>
            <w:tcW w:w="680" w:type="dxa"/>
          </w:tcPr>
          <w:p w:rsidR="00DA6447" w:rsidRDefault="004440C5">
            <w:pPr>
              <w:pStyle w:val="ConsPlusNormal0"/>
              <w:jc w:val="center"/>
            </w:pPr>
            <w:r>
              <w:t>всего</w:t>
            </w:r>
          </w:p>
        </w:tc>
        <w:tc>
          <w:tcPr>
            <w:tcW w:w="2664" w:type="dxa"/>
          </w:tcPr>
          <w:p w:rsidR="00DA6447" w:rsidRDefault="004440C5">
            <w:pPr>
              <w:pStyle w:val="ConsPlusNormal0"/>
              <w:jc w:val="center"/>
            </w:pPr>
            <w:r>
              <w:t>из них с отложенной датой ввода в действие</w:t>
            </w:r>
          </w:p>
        </w:tc>
        <w:tc>
          <w:tcPr>
            <w:tcW w:w="1417" w:type="dxa"/>
            <w:vMerge/>
          </w:tcPr>
          <w:p w:rsidR="00DA6447" w:rsidRDefault="00DA6447">
            <w:pPr>
              <w:pStyle w:val="ConsPlusNormal0"/>
            </w:pPr>
          </w:p>
        </w:tc>
      </w:tr>
      <w:tr w:rsidR="00DA6447">
        <w:tc>
          <w:tcPr>
            <w:tcW w:w="1247" w:type="dxa"/>
          </w:tcPr>
          <w:p w:rsidR="00DA6447" w:rsidRDefault="004440C5">
            <w:pPr>
              <w:pStyle w:val="ConsPlusNormal0"/>
              <w:jc w:val="center"/>
            </w:pPr>
            <w:r>
              <w:t>1</w:t>
            </w:r>
          </w:p>
        </w:tc>
        <w:tc>
          <w:tcPr>
            <w:tcW w:w="1871" w:type="dxa"/>
          </w:tcPr>
          <w:p w:rsidR="00DA6447" w:rsidRDefault="004440C5">
            <w:pPr>
              <w:pStyle w:val="ConsPlusNormal0"/>
              <w:jc w:val="center"/>
            </w:pPr>
            <w:r>
              <w:t>2</w:t>
            </w:r>
          </w:p>
        </w:tc>
        <w:tc>
          <w:tcPr>
            <w:tcW w:w="1191" w:type="dxa"/>
          </w:tcPr>
          <w:p w:rsidR="00DA6447" w:rsidRDefault="004440C5">
            <w:pPr>
              <w:pStyle w:val="ConsPlusNormal0"/>
              <w:jc w:val="center"/>
            </w:pPr>
            <w:r>
              <w:t>3</w:t>
            </w:r>
          </w:p>
        </w:tc>
        <w:tc>
          <w:tcPr>
            <w:tcW w:w="680" w:type="dxa"/>
          </w:tcPr>
          <w:p w:rsidR="00DA6447" w:rsidRDefault="004440C5">
            <w:pPr>
              <w:pStyle w:val="ConsPlusNormal0"/>
              <w:jc w:val="center"/>
            </w:pPr>
            <w:r>
              <w:t>4</w:t>
            </w:r>
          </w:p>
        </w:tc>
        <w:tc>
          <w:tcPr>
            <w:tcW w:w="2664" w:type="dxa"/>
          </w:tcPr>
          <w:p w:rsidR="00DA6447" w:rsidRDefault="004440C5">
            <w:pPr>
              <w:pStyle w:val="ConsPlusNormal0"/>
              <w:jc w:val="center"/>
            </w:pPr>
            <w:r>
              <w:t>5</w:t>
            </w:r>
          </w:p>
        </w:tc>
        <w:tc>
          <w:tcPr>
            <w:tcW w:w="1417" w:type="dxa"/>
          </w:tcPr>
          <w:p w:rsidR="00DA6447" w:rsidRDefault="004440C5">
            <w:pPr>
              <w:pStyle w:val="ConsPlusNormal0"/>
              <w:jc w:val="center"/>
            </w:pPr>
            <w:r>
              <w:t>6</w:t>
            </w:r>
          </w:p>
        </w:tc>
      </w:tr>
      <w:tr w:rsidR="00DA6447">
        <w:tc>
          <w:tcPr>
            <w:tcW w:w="1247" w:type="dxa"/>
          </w:tcPr>
          <w:p w:rsidR="00DA6447" w:rsidRDefault="00DA6447">
            <w:pPr>
              <w:pStyle w:val="ConsPlusNormal0"/>
            </w:pPr>
          </w:p>
        </w:tc>
        <w:tc>
          <w:tcPr>
            <w:tcW w:w="1871" w:type="dxa"/>
          </w:tcPr>
          <w:p w:rsidR="00DA6447" w:rsidRDefault="00DA6447">
            <w:pPr>
              <w:pStyle w:val="ConsPlusNormal0"/>
            </w:pPr>
          </w:p>
        </w:tc>
        <w:tc>
          <w:tcPr>
            <w:tcW w:w="1191" w:type="dxa"/>
          </w:tcPr>
          <w:p w:rsidR="00DA6447" w:rsidRDefault="00DA6447">
            <w:pPr>
              <w:pStyle w:val="ConsPlusNormal0"/>
            </w:pPr>
          </w:p>
        </w:tc>
        <w:tc>
          <w:tcPr>
            <w:tcW w:w="680" w:type="dxa"/>
          </w:tcPr>
          <w:p w:rsidR="00DA6447" w:rsidRDefault="00DA6447">
            <w:pPr>
              <w:pStyle w:val="ConsPlusNormal0"/>
            </w:pPr>
          </w:p>
        </w:tc>
        <w:tc>
          <w:tcPr>
            <w:tcW w:w="2664" w:type="dxa"/>
          </w:tcPr>
          <w:p w:rsidR="00DA6447" w:rsidRDefault="00DA6447">
            <w:pPr>
              <w:pStyle w:val="ConsPlusNormal0"/>
            </w:pPr>
          </w:p>
        </w:tc>
        <w:tc>
          <w:tcPr>
            <w:tcW w:w="1417" w:type="dxa"/>
          </w:tcPr>
          <w:p w:rsidR="00DA6447" w:rsidRDefault="00DA6447">
            <w:pPr>
              <w:pStyle w:val="ConsPlusNormal0"/>
            </w:pPr>
          </w:p>
        </w:tc>
      </w:tr>
      <w:tr w:rsidR="00DA6447">
        <w:tc>
          <w:tcPr>
            <w:tcW w:w="1247" w:type="dxa"/>
          </w:tcPr>
          <w:p w:rsidR="00DA6447" w:rsidRDefault="00DA6447">
            <w:pPr>
              <w:pStyle w:val="ConsPlusNormal0"/>
            </w:pPr>
          </w:p>
        </w:tc>
        <w:tc>
          <w:tcPr>
            <w:tcW w:w="1871" w:type="dxa"/>
          </w:tcPr>
          <w:p w:rsidR="00DA6447" w:rsidRDefault="00DA6447">
            <w:pPr>
              <w:pStyle w:val="ConsPlusNormal0"/>
            </w:pPr>
          </w:p>
        </w:tc>
        <w:tc>
          <w:tcPr>
            <w:tcW w:w="1191" w:type="dxa"/>
          </w:tcPr>
          <w:p w:rsidR="00DA6447" w:rsidRDefault="00DA6447">
            <w:pPr>
              <w:pStyle w:val="ConsPlusNormal0"/>
            </w:pPr>
          </w:p>
        </w:tc>
        <w:tc>
          <w:tcPr>
            <w:tcW w:w="680" w:type="dxa"/>
          </w:tcPr>
          <w:p w:rsidR="00DA6447" w:rsidRDefault="00DA6447">
            <w:pPr>
              <w:pStyle w:val="ConsPlusNormal0"/>
            </w:pPr>
          </w:p>
        </w:tc>
        <w:tc>
          <w:tcPr>
            <w:tcW w:w="2664" w:type="dxa"/>
          </w:tcPr>
          <w:p w:rsidR="00DA6447" w:rsidRDefault="00DA6447">
            <w:pPr>
              <w:pStyle w:val="ConsPlusNormal0"/>
            </w:pPr>
          </w:p>
        </w:tc>
        <w:tc>
          <w:tcPr>
            <w:tcW w:w="1417" w:type="dxa"/>
          </w:tcPr>
          <w:p w:rsidR="00DA6447" w:rsidRDefault="00DA6447">
            <w:pPr>
              <w:pStyle w:val="ConsPlusNormal0"/>
            </w:pPr>
          </w:p>
        </w:tc>
      </w:tr>
      <w:tr w:rsidR="00DA6447">
        <w:tblPrEx>
          <w:tblBorders>
            <w:left w:val="nil"/>
            <w:right w:val="nil"/>
          </w:tblBorders>
        </w:tblPrEx>
        <w:tc>
          <w:tcPr>
            <w:tcW w:w="1247" w:type="dxa"/>
            <w:tcBorders>
              <w:left w:val="nil"/>
              <w:bottom w:val="nil"/>
              <w:right w:val="nil"/>
            </w:tcBorders>
          </w:tcPr>
          <w:p w:rsidR="00DA6447" w:rsidRDefault="00DA6447">
            <w:pPr>
              <w:pStyle w:val="ConsPlusNormal0"/>
            </w:pPr>
          </w:p>
        </w:tc>
        <w:tc>
          <w:tcPr>
            <w:tcW w:w="1871" w:type="dxa"/>
            <w:tcBorders>
              <w:left w:val="nil"/>
              <w:bottom w:val="nil"/>
            </w:tcBorders>
          </w:tcPr>
          <w:p w:rsidR="00DA6447" w:rsidRDefault="004440C5">
            <w:pPr>
              <w:pStyle w:val="ConsPlusNormal0"/>
              <w:jc w:val="right"/>
            </w:pPr>
            <w:r>
              <w:t>Итого</w:t>
            </w:r>
          </w:p>
        </w:tc>
        <w:tc>
          <w:tcPr>
            <w:tcW w:w="1191" w:type="dxa"/>
          </w:tcPr>
          <w:p w:rsidR="00DA6447" w:rsidRDefault="00DA6447">
            <w:pPr>
              <w:pStyle w:val="ConsPlusNormal0"/>
            </w:pPr>
          </w:p>
        </w:tc>
        <w:tc>
          <w:tcPr>
            <w:tcW w:w="680" w:type="dxa"/>
          </w:tcPr>
          <w:p w:rsidR="00DA6447" w:rsidRDefault="00DA6447">
            <w:pPr>
              <w:pStyle w:val="ConsPlusNormal0"/>
            </w:pPr>
          </w:p>
        </w:tc>
        <w:tc>
          <w:tcPr>
            <w:tcW w:w="2664" w:type="dxa"/>
          </w:tcPr>
          <w:p w:rsidR="00DA6447" w:rsidRDefault="00DA6447">
            <w:pPr>
              <w:pStyle w:val="ConsPlusNormal0"/>
            </w:pPr>
          </w:p>
        </w:tc>
        <w:tc>
          <w:tcPr>
            <w:tcW w:w="141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0531786, с. 3</w:t>
      </w:r>
    </w:p>
    <w:p w:rsidR="00DA6447" w:rsidRDefault="00DA6447">
      <w:pPr>
        <w:pStyle w:val="ConsPlusNonformat0"/>
        <w:jc w:val="both"/>
      </w:pPr>
    </w:p>
    <w:p w:rsidR="00DA6447" w:rsidRDefault="004440C5">
      <w:pPr>
        <w:pStyle w:val="ConsPlusNonformat0"/>
        <w:jc w:val="both"/>
      </w:pPr>
      <w:r>
        <w:t xml:space="preserve">                                               Номер лицевого счета _______</w:t>
      </w:r>
    </w:p>
    <w:p w:rsidR="00DA6447" w:rsidRDefault="004440C5">
      <w:pPr>
        <w:pStyle w:val="ConsPlusNonformat0"/>
        <w:jc w:val="both"/>
      </w:pPr>
      <w:r>
        <w:t xml:space="preserve">                                                  на "__" _________ 20__ г.</w:t>
      </w:r>
    </w:p>
    <w:p w:rsidR="00DA6447" w:rsidRDefault="00DA6447">
      <w:pPr>
        <w:pStyle w:val="ConsPlusNonformat0"/>
        <w:jc w:val="both"/>
      </w:pPr>
    </w:p>
    <w:p w:rsidR="00DA6447" w:rsidRDefault="004440C5">
      <w:pPr>
        <w:pStyle w:val="ConsPlusNonformat0"/>
        <w:jc w:val="both"/>
      </w:pPr>
      <w:r>
        <w:t xml:space="preserve">             1.4. Неиспользованные доведенные бюджетные данные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37"/>
        <w:gridCol w:w="1020"/>
        <w:gridCol w:w="850"/>
        <w:gridCol w:w="907"/>
        <w:gridCol w:w="964"/>
        <w:gridCol w:w="850"/>
        <w:gridCol w:w="850"/>
        <w:gridCol w:w="454"/>
        <w:gridCol w:w="1445"/>
        <w:gridCol w:w="1020"/>
      </w:tblGrid>
      <w:tr w:rsidR="00DA6447">
        <w:tc>
          <w:tcPr>
            <w:tcW w:w="1077" w:type="dxa"/>
            <w:vMerge w:val="restart"/>
          </w:tcPr>
          <w:p w:rsidR="00DA6447" w:rsidRDefault="004440C5">
            <w:pPr>
              <w:pStyle w:val="ConsPlusNormal0"/>
              <w:jc w:val="center"/>
            </w:pPr>
            <w:r>
              <w:t xml:space="preserve">Код объекта </w:t>
            </w:r>
            <w:r>
              <w:lastRenderedPageBreak/>
              <w:t>капитальных вложений (мероп</w:t>
            </w:r>
            <w:r>
              <w:t>риятия по информатизации)</w:t>
            </w:r>
          </w:p>
        </w:tc>
        <w:tc>
          <w:tcPr>
            <w:tcW w:w="737" w:type="dxa"/>
            <w:vMerge w:val="restart"/>
          </w:tcPr>
          <w:p w:rsidR="00DA6447" w:rsidRDefault="004440C5">
            <w:pPr>
              <w:pStyle w:val="ConsPlusNormal0"/>
              <w:jc w:val="center"/>
            </w:pPr>
            <w:r>
              <w:lastRenderedPageBreak/>
              <w:t>Код по БК</w:t>
            </w:r>
          </w:p>
        </w:tc>
        <w:tc>
          <w:tcPr>
            <w:tcW w:w="2777" w:type="dxa"/>
            <w:gridSpan w:val="3"/>
          </w:tcPr>
          <w:p w:rsidR="00DA6447" w:rsidRDefault="004440C5">
            <w:pPr>
              <w:pStyle w:val="ConsPlusNormal0"/>
              <w:jc w:val="center"/>
            </w:pPr>
            <w:r>
              <w:t>Бюджетные ассигнования</w:t>
            </w:r>
          </w:p>
        </w:tc>
        <w:tc>
          <w:tcPr>
            <w:tcW w:w="2664" w:type="dxa"/>
            <w:gridSpan w:val="3"/>
          </w:tcPr>
          <w:p w:rsidR="00DA6447" w:rsidRDefault="004440C5">
            <w:pPr>
              <w:pStyle w:val="ConsPlusNormal0"/>
              <w:jc w:val="center"/>
            </w:pPr>
            <w:r>
              <w:t>Лимиты бюджетных обязательств</w:t>
            </w:r>
          </w:p>
        </w:tc>
        <w:tc>
          <w:tcPr>
            <w:tcW w:w="1899" w:type="dxa"/>
            <w:gridSpan w:val="2"/>
            <w:vMerge w:val="restart"/>
          </w:tcPr>
          <w:p w:rsidR="00DA6447" w:rsidRDefault="004440C5">
            <w:pPr>
              <w:pStyle w:val="ConsPlusNormal0"/>
              <w:jc w:val="center"/>
            </w:pPr>
            <w:r>
              <w:t xml:space="preserve">Предельные объемы </w:t>
            </w:r>
            <w:r>
              <w:lastRenderedPageBreak/>
              <w:t>финансирования</w:t>
            </w:r>
          </w:p>
        </w:tc>
        <w:tc>
          <w:tcPr>
            <w:tcW w:w="1020" w:type="dxa"/>
            <w:vMerge w:val="restart"/>
          </w:tcPr>
          <w:p w:rsidR="00DA6447" w:rsidRDefault="004440C5">
            <w:pPr>
              <w:pStyle w:val="ConsPlusNormal0"/>
              <w:jc w:val="center"/>
            </w:pPr>
            <w:r>
              <w:lastRenderedPageBreak/>
              <w:t>Примечание</w:t>
            </w:r>
          </w:p>
        </w:tc>
      </w:tr>
      <w:tr w:rsidR="00DA6447">
        <w:tc>
          <w:tcPr>
            <w:tcW w:w="1077" w:type="dxa"/>
            <w:vMerge/>
          </w:tcPr>
          <w:p w:rsidR="00DA6447" w:rsidRDefault="00DA6447">
            <w:pPr>
              <w:pStyle w:val="ConsPlusNormal0"/>
            </w:pPr>
          </w:p>
        </w:tc>
        <w:tc>
          <w:tcPr>
            <w:tcW w:w="737" w:type="dxa"/>
            <w:vMerge/>
          </w:tcPr>
          <w:p w:rsidR="00DA6447" w:rsidRDefault="00DA6447">
            <w:pPr>
              <w:pStyle w:val="ConsPlusNormal0"/>
            </w:pPr>
          </w:p>
        </w:tc>
        <w:tc>
          <w:tcPr>
            <w:tcW w:w="1020" w:type="dxa"/>
            <w:vMerge w:val="restart"/>
          </w:tcPr>
          <w:p w:rsidR="00DA6447" w:rsidRDefault="004440C5">
            <w:pPr>
              <w:pStyle w:val="ConsPlusNormal0"/>
              <w:jc w:val="center"/>
            </w:pPr>
            <w:r>
              <w:t>на ____ текущий финансовый год</w:t>
            </w:r>
          </w:p>
        </w:tc>
        <w:tc>
          <w:tcPr>
            <w:tcW w:w="1757" w:type="dxa"/>
            <w:gridSpan w:val="2"/>
          </w:tcPr>
          <w:p w:rsidR="00DA6447" w:rsidRDefault="004440C5">
            <w:pPr>
              <w:pStyle w:val="ConsPlusNormal0"/>
              <w:jc w:val="center"/>
            </w:pPr>
            <w:r>
              <w:t>на плановый период ___ - ____ годов</w:t>
            </w:r>
          </w:p>
        </w:tc>
        <w:tc>
          <w:tcPr>
            <w:tcW w:w="964" w:type="dxa"/>
            <w:vMerge w:val="restart"/>
          </w:tcPr>
          <w:p w:rsidR="00DA6447" w:rsidRDefault="004440C5">
            <w:pPr>
              <w:pStyle w:val="ConsPlusNormal0"/>
              <w:jc w:val="center"/>
            </w:pPr>
            <w:r>
              <w:t>на ____ текущий финансовый год</w:t>
            </w:r>
          </w:p>
        </w:tc>
        <w:tc>
          <w:tcPr>
            <w:tcW w:w="1700" w:type="dxa"/>
            <w:gridSpan w:val="2"/>
          </w:tcPr>
          <w:p w:rsidR="00DA6447" w:rsidRDefault="004440C5">
            <w:pPr>
              <w:pStyle w:val="ConsPlusNormal0"/>
              <w:jc w:val="center"/>
            </w:pPr>
            <w:r>
              <w:t>на плановый период ____ - ____ годов</w:t>
            </w:r>
          </w:p>
        </w:tc>
        <w:tc>
          <w:tcPr>
            <w:tcW w:w="1899" w:type="dxa"/>
            <w:gridSpan w:val="2"/>
            <w:vMerge/>
          </w:tcPr>
          <w:p w:rsidR="00DA6447" w:rsidRDefault="00DA6447">
            <w:pPr>
              <w:pStyle w:val="ConsPlusNormal0"/>
            </w:pPr>
          </w:p>
        </w:tc>
        <w:tc>
          <w:tcPr>
            <w:tcW w:w="1020" w:type="dxa"/>
            <w:vMerge/>
          </w:tcPr>
          <w:p w:rsidR="00DA6447" w:rsidRDefault="00DA6447">
            <w:pPr>
              <w:pStyle w:val="ConsPlusNormal0"/>
            </w:pPr>
          </w:p>
        </w:tc>
      </w:tr>
      <w:tr w:rsidR="00DA6447">
        <w:tc>
          <w:tcPr>
            <w:tcW w:w="1077" w:type="dxa"/>
            <w:vMerge/>
          </w:tcPr>
          <w:p w:rsidR="00DA6447" w:rsidRDefault="00DA6447">
            <w:pPr>
              <w:pStyle w:val="ConsPlusNormal0"/>
            </w:pPr>
          </w:p>
        </w:tc>
        <w:tc>
          <w:tcPr>
            <w:tcW w:w="737" w:type="dxa"/>
            <w:vMerge/>
          </w:tcPr>
          <w:p w:rsidR="00DA6447" w:rsidRDefault="00DA6447">
            <w:pPr>
              <w:pStyle w:val="ConsPlusNormal0"/>
            </w:pPr>
          </w:p>
        </w:tc>
        <w:tc>
          <w:tcPr>
            <w:tcW w:w="1020" w:type="dxa"/>
            <w:vMerge/>
          </w:tcPr>
          <w:p w:rsidR="00DA6447" w:rsidRDefault="00DA6447">
            <w:pPr>
              <w:pStyle w:val="ConsPlusNormal0"/>
            </w:pPr>
          </w:p>
        </w:tc>
        <w:tc>
          <w:tcPr>
            <w:tcW w:w="850" w:type="dxa"/>
          </w:tcPr>
          <w:p w:rsidR="00DA6447" w:rsidRDefault="004440C5">
            <w:pPr>
              <w:pStyle w:val="ConsPlusNormal0"/>
              <w:jc w:val="center"/>
            </w:pPr>
            <w:r>
              <w:t>первый год</w:t>
            </w:r>
          </w:p>
        </w:tc>
        <w:tc>
          <w:tcPr>
            <w:tcW w:w="907" w:type="dxa"/>
          </w:tcPr>
          <w:p w:rsidR="00DA6447" w:rsidRDefault="004440C5">
            <w:pPr>
              <w:pStyle w:val="ConsPlusNormal0"/>
              <w:jc w:val="center"/>
            </w:pPr>
            <w:r>
              <w:t>второй год</w:t>
            </w:r>
          </w:p>
        </w:tc>
        <w:tc>
          <w:tcPr>
            <w:tcW w:w="964" w:type="dxa"/>
            <w:vMerge/>
          </w:tcPr>
          <w:p w:rsidR="00DA6447" w:rsidRDefault="00DA6447">
            <w:pPr>
              <w:pStyle w:val="ConsPlusNormal0"/>
            </w:pPr>
          </w:p>
        </w:tc>
        <w:tc>
          <w:tcPr>
            <w:tcW w:w="850" w:type="dxa"/>
          </w:tcPr>
          <w:p w:rsidR="00DA6447" w:rsidRDefault="004440C5">
            <w:pPr>
              <w:pStyle w:val="ConsPlusNormal0"/>
              <w:jc w:val="center"/>
            </w:pPr>
            <w:r>
              <w:t>первый год</w:t>
            </w:r>
          </w:p>
        </w:tc>
        <w:tc>
          <w:tcPr>
            <w:tcW w:w="850" w:type="dxa"/>
          </w:tcPr>
          <w:p w:rsidR="00DA6447" w:rsidRDefault="004440C5">
            <w:pPr>
              <w:pStyle w:val="ConsPlusNormal0"/>
              <w:jc w:val="center"/>
            </w:pPr>
            <w:r>
              <w:t>второй год</w:t>
            </w:r>
          </w:p>
        </w:tc>
        <w:tc>
          <w:tcPr>
            <w:tcW w:w="454" w:type="dxa"/>
          </w:tcPr>
          <w:p w:rsidR="00DA6447" w:rsidRDefault="004440C5">
            <w:pPr>
              <w:pStyle w:val="ConsPlusNormal0"/>
              <w:jc w:val="center"/>
            </w:pPr>
            <w:r>
              <w:t>всего</w:t>
            </w:r>
          </w:p>
        </w:tc>
        <w:tc>
          <w:tcPr>
            <w:tcW w:w="1445" w:type="dxa"/>
          </w:tcPr>
          <w:p w:rsidR="00DA6447" w:rsidRDefault="004440C5">
            <w:pPr>
              <w:pStyle w:val="ConsPlusNormal0"/>
              <w:jc w:val="center"/>
            </w:pPr>
            <w:r>
              <w:t>из них с отложенной датой ввода в действие</w:t>
            </w:r>
          </w:p>
        </w:tc>
        <w:tc>
          <w:tcPr>
            <w:tcW w:w="1020" w:type="dxa"/>
            <w:vMerge/>
          </w:tcPr>
          <w:p w:rsidR="00DA6447" w:rsidRDefault="00DA6447">
            <w:pPr>
              <w:pStyle w:val="ConsPlusNormal0"/>
            </w:pPr>
          </w:p>
        </w:tc>
      </w:tr>
      <w:tr w:rsidR="00DA6447">
        <w:tc>
          <w:tcPr>
            <w:tcW w:w="1077" w:type="dxa"/>
          </w:tcPr>
          <w:p w:rsidR="00DA6447" w:rsidRDefault="004440C5">
            <w:pPr>
              <w:pStyle w:val="ConsPlusNormal0"/>
              <w:jc w:val="center"/>
            </w:pPr>
            <w:r>
              <w:t>1</w:t>
            </w:r>
          </w:p>
        </w:tc>
        <w:tc>
          <w:tcPr>
            <w:tcW w:w="737" w:type="dxa"/>
          </w:tcPr>
          <w:p w:rsidR="00DA6447" w:rsidRDefault="004440C5">
            <w:pPr>
              <w:pStyle w:val="ConsPlusNormal0"/>
              <w:jc w:val="center"/>
            </w:pPr>
            <w:r>
              <w:t>2</w:t>
            </w:r>
          </w:p>
        </w:tc>
        <w:tc>
          <w:tcPr>
            <w:tcW w:w="1020" w:type="dxa"/>
          </w:tcPr>
          <w:p w:rsidR="00DA6447" w:rsidRDefault="004440C5">
            <w:pPr>
              <w:pStyle w:val="ConsPlusNormal0"/>
              <w:jc w:val="center"/>
            </w:pPr>
            <w:r>
              <w:t>3</w:t>
            </w:r>
          </w:p>
        </w:tc>
        <w:tc>
          <w:tcPr>
            <w:tcW w:w="850" w:type="dxa"/>
          </w:tcPr>
          <w:p w:rsidR="00DA6447" w:rsidRDefault="004440C5">
            <w:pPr>
              <w:pStyle w:val="ConsPlusNormal0"/>
              <w:jc w:val="center"/>
            </w:pPr>
            <w:r>
              <w:t>4</w:t>
            </w:r>
          </w:p>
        </w:tc>
        <w:tc>
          <w:tcPr>
            <w:tcW w:w="907" w:type="dxa"/>
          </w:tcPr>
          <w:p w:rsidR="00DA6447" w:rsidRDefault="004440C5">
            <w:pPr>
              <w:pStyle w:val="ConsPlusNormal0"/>
              <w:jc w:val="center"/>
            </w:pPr>
            <w:r>
              <w:t>5</w:t>
            </w:r>
          </w:p>
        </w:tc>
        <w:tc>
          <w:tcPr>
            <w:tcW w:w="964" w:type="dxa"/>
          </w:tcPr>
          <w:p w:rsidR="00DA6447" w:rsidRDefault="004440C5">
            <w:pPr>
              <w:pStyle w:val="ConsPlusNormal0"/>
              <w:jc w:val="center"/>
            </w:pPr>
            <w:r>
              <w:t>6</w:t>
            </w:r>
          </w:p>
        </w:tc>
        <w:tc>
          <w:tcPr>
            <w:tcW w:w="850" w:type="dxa"/>
          </w:tcPr>
          <w:p w:rsidR="00DA6447" w:rsidRDefault="004440C5">
            <w:pPr>
              <w:pStyle w:val="ConsPlusNormal0"/>
              <w:jc w:val="center"/>
            </w:pPr>
            <w:r>
              <w:t>7</w:t>
            </w:r>
          </w:p>
        </w:tc>
        <w:tc>
          <w:tcPr>
            <w:tcW w:w="850" w:type="dxa"/>
          </w:tcPr>
          <w:p w:rsidR="00DA6447" w:rsidRDefault="004440C5">
            <w:pPr>
              <w:pStyle w:val="ConsPlusNormal0"/>
              <w:jc w:val="center"/>
            </w:pPr>
            <w:r>
              <w:t>8</w:t>
            </w:r>
          </w:p>
        </w:tc>
        <w:tc>
          <w:tcPr>
            <w:tcW w:w="454" w:type="dxa"/>
          </w:tcPr>
          <w:p w:rsidR="00DA6447" w:rsidRDefault="004440C5">
            <w:pPr>
              <w:pStyle w:val="ConsPlusNormal0"/>
              <w:jc w:val="center"/>
            </w:pPr>
            <w:r>
              <w:t>9</w:t>
            </w:r>
          </w:p>
        </w:tc>
        <w:tc>
          <w:tcPr>
            <w:tcW w:w="1445" w:type="dxa"/>
          </w:tcPr>
          <w:p w:rsidR="00DA6447" w:rsidRDefault="004440C5">
            <w:pPr>
              <w:pStyle w:val="ConsPlusNormal0"/>
              <w:jc w:val="center"/>
            </w:pPr>
            <w:r>
              <w:t>10</w:t>
            </w:r>
          </w:p>
        </w:tc>
        <w:tc>
          <w:tcPr>
            <w:tcW w:w="1020" w:type="dxa"/>
          </w:tcPr>
          <w:p w:rsidR="00DA6447" w:rsidRDefault="004440C5">
            <w:pPr>
              <w:pStyle w:val="ConsPlusNormal0"/>
              <w:jc w:val="center"/>
            </w:pPr>
            <w:r>
              <w:t>11</w:t>
            </w:r>
          </w:p>
        </w:tc>
      </w:tr>
      <w:tr w:rsidR="00DA6447">
        <w:tc>
          <w:tcPr>
            <w:tcW w:w="1077" w:type="dxa"/>
          </w:tcPr>
          <w:p w:rsidR="00DA6447" w:rsidRDefault="00DA6447">
            <w:pPr>
              <w:pStyle w:val="ConsPlusNormal0"/>
            </w:pPr>
          </w:p>
        </w:tc>
        <w:tc>
          <w:tcPr>
            <w:tcW w:w="737" w:type="dxa"/>
          </w:tcPr>
          <w:p w:rsidR="00DA6447" w:rsidRDefault="00DA6447">
            <w:pPr>
              <w:pStyle w:val="ConsPlusNormal0"/>
            </w:pPr>
          </w:p>
        </w:tc>
        <w:tc>
          <w:tcPr>
            <w:tcW w:w="1020"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454" w:type="dxa"/>
          </w:tcPr>
          <w:p w:rsidR="00DA6447" w:rsidRDefault="00DA6447">
            <w:pPr>
              <w:pStyle w:val="ConsPlusNormal0"/>
            </w:pPr>
          </w:p>
        </w:tc>
        <w:tc>
          <w:tcPr>
            <w:tcW w:w="1445" w:type="dxa"/>
          </w:tcPr>
          <w:p w:rsidR="00DA6447" w:rsidRDefault="00DA6447">
            <w:pPr>
              <w:pStyle w:val="ConsPlusNormal0"/>
            </w:pPr>
          </w:p>
        </w:tc>
        <w:tc>
          <w:tcPr>
            <w:tcW w:w="1020" w:type="dxa"/>
          </w:tcPr>
          <w:p w:rsidR="00DA6447" w:rsidRDefault="00DA6447">
            <w:pPr>
              <w:pStyle w:val="ConsPlusNormal0"/>
            </w:pPr>
          </w:p>
        </w:tc>
      </w:tr>
      <w:tr w:rsidR="00DA6447">
        <w:tc>
          <w:tcPr>
            <w:tcW w:w="1077" w:type="dxa"/>
          </w:tcPr>
          <w:p w:rsidR="00DA6447" w:rsidRDefault="00DA6447">
            <w:pPr>
              <w:pStyle w:val="ConsPlusNormal0"/>
            </w:pPr>
          </w:p>
        </w:tc>
        <w:tc>
          <w:tcPr>
            <w:tcW w:w="737" w:type="dxa"/>
          </w:tcPr>
          <w:p w:rsidR="00DA6447" w:rsidRDefault="00DA6447">
            <w:pPr>
              <w:pStyle w:val="ConsPlusNormal0"/>
            </w:pPr>
          </w:p>
        </w:tc>
        <w:tc>
          <w:tcPr>
            <w:tcW w:w="1020"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454" w:type="dxa"/>
          </w:tcPr>
          <w:p w:rsidR="00DA6447" w:rsidRDefault="00DA6447">
            <w:pPr>
              <w:pStyle w:val="ConsPlusNormal0"/>
            </w:pPr>
          </w:p>
        </w:tc>
        <w:tc>
          <w:tcPr>
            <w:tcW w:w="1445" w:type="dxa"/>
          </w:tcPr>
          <w:p w:rsidR="00DA6447" w:rsidRDefault="00DA6447">
            <w:pPr>
              <w:pStyle w:val="ConsPlusNormal0"/>
            </w:pPr>
          </w:p>
        </w:tc>
        <w:tc>
          <w:tcPr>
            <w:tcW w:w="1020" w:type="dxa"/>
          </w:tcPr>
          <w:p w:rsidR="00DA6447" w:rsidRDefault="00DA6447">
            <w:pPr>
              <w:pStyle w:val="ConsPlusNormal0"/>
            </w:pPr>
          </w:p>
        </w:tc>
      </w:tr>
      <w:tr w:rsidR="00DA6447">
        <w:tblPrEx>
          <w:tblBorders>
            <w:left w:val="nil"/>
            <w:right w:val="nil"/>
          </w:tblBorders>
        </w:tblPrEx>
        <w:tc>
          <w:tcPr>
            <w:tcW w:w="1077" w:type="dxa"/>
            <w:tcBorders>
              <w:left w:val="nil"/>
              <w:bottom w:val="nil"/>
              <w:right w:val="nil"/>
            </w:tcBorders>
          </w:tcPr>
          <w:p w:rsidR="00DA6447" w:rsidRDefault="00DA6447">
            <w:pPr>
              <w:pStyle w:val="ConsPlusNormal0"/>
            </w:pPr>
          </w:p>
        </w:tc>
        <w:tc>
          <w:tcPr>
            <w:tcW w:w="737" w:type="dxa"/>
            <w:tcBorders>
              <w:left w:val="nil"/>
              <w:bottom w:val="nil"/>
            </w:tcBorders>
          </w:tcPr>
          <w:p w:rsidR="00DA6447" w:rsidRDefault="004440C5">
            <w:pPr>
              <w:pStyle w:val="ConsPlusNormal0"/>
              <w:jc w:val="right"/>
            </w:pPr>
            <w:r>
              <w:t>Итого</w:t>
            </w:r>
          </w:p>
        </w:tc>
        <w:tc>
          <w:tcPr>
            <w:tcW w:w="1020"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454" w:type="dxa"/>
          </w:tcPr>
          <w:p w:rsidR="00DA6447" w:rsidRDefault="00DA6447">
            <w:pPr>
              <w:pStyle w:val="ConsPlusNormal0"/>
            </w:pPr>
          </w:p>
        </w:tc>
        <w:tc>
          <w:tcPr>
            <w:tcW w:w="1445" w:type="dxa"/>
          </w:tcPr>
          <w:p w:rsidR="00DA6447" w:rsidRDefault="00DA6447">
            <w:pPr>
              <w:pStyle w:val="ConsPlusNormal0"/>
            </w:pPr>
          </w:p>
        </w:tc>
        <w:tc>
          <w:tcPr>
            <w:tcW w:w="1020"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1.5. Неиспользованные детализированные лимиты</w:t>
      </w:r>
    </w:p>
    <w:p w:rsidR="00DA6447" w:rsidRDefault="004440C5">
      <w:pPr>
        <w:pStyle w:val="ConsPlusNonformat0"/>
        <w:jc w:val="both"/>
      </w:pPr>
      <w:r>
        <w:t xml:space="preserve">                          бюджетных обязательств</w:t>
      </w:r>
    </w:p>
    <w:p w:rsidR="00DA6447" w:rsidRDefault="00DA6447">
      <w:pPr>
        <w:pStyle w:val="ConsPlusNormal0"/>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50"/>
        <w:gridCol w:w="1474"/>
        <w:gridCol w:w="964"/>
        <w:gridCol w:w="1020"/>
        <w:gridCol w:w="2721"/>
      </w:tblGrid>
      <w:tr w:rsidR="00DA6447">
        <w:tc>
          <w:tcPr>
            <w:tcW w:w="2041"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850" w:type="dxa"/>
            <w:vMerge w:val="restart"/>
          </w:tcPr>
          <w:p w:rsidR="00DA6447" w:rsidRDefault="004440C5">
            <w:pPr>
              <w:pStyle w:val="ConsPlusNormal0"/>
              <w:jc w:val="center"/>
            </w:pPr>
            <w:r>
              <w:t>Код по БК</w:t>
            </w:r>
          </w:p>
        </w:tc>
        <w:tc>
          <w:tcPr>
            <w:tcW w:w="1474" w:type="dxa"/>
            <w:vMerge w:val="restart"/>
          </w:tcPr>
          <w:p w:rsidR="00DA6447" w:rsidRDefault="004440C5">
            <w:pPr>
              <w:pStyle w:val="ConsPlusNormal0"/>
              <w:jc w:val="center"/>
            </w:pPr>
            <w:r>
              <w:t>Сумма на ____ текущий финансовый год</w:t>
            </w:r>
          </w:p>
        </w:tc>
        <w:tc>
          <w:tcPr>
            <w:tcW w:w="1984" w:type="dxa"/>
            <w:gridSpan w:val="2"/>
          </w:tcPr>
          <w:p w:rsidR="00DA6447" w:rsidRDefault="004440C5">
            <w:pPr>
              <w:pStyle w:val="ConsPlusNormal0"/>
              <w:jc w:val="center"/>
            </w:pPr>
            <w:r>
              <w:t>Сумма на плановый период ____ - _</w:t>
            </w:r>
            <w:r>
              <w:t>___ годов</w:t>
            </w:r>
          </w:p>
        </w:tc>
        <w:tc>
          <w:tcPr>
            <w:tcW w:w="2721" w:type="dxa"/>
            <w:vMerge w:val="restart"/>
            <w:tcBorders>
              <w:right w:val="nil"/>
            </w:tcBorders>
          </w:tcPr>
          <w:p w:rsidR="00DA6447" w:rsidRDefault="004440C5">
            <w:pPr>
              <w:pStyle w:val="ConsPlusNormal0"/>
              <w:jc w:val="center"/>
            </w:pPr>
            <w:r>
              <w:t>Примечание</w:t>
            </w:r>
          </w:p>
        </w:tc>
      </w:tr>
      <w:tr w:rsidR="00DA6447">
        <w:tc>
          <w:tcPr>
            <w:tcW w:w="2041" w:type="dxa"/>
            <w:vMerge/>
          </w:tcPr>
          <w:p w:rsidR="00DA6447" w:rsidRDefault="00DA6447">
            <w:pPr>
              <w:pStyle w:val="ConsPlusNormal0"/>
            </w:pPr>
          </w:p>
        </w:tc>
        <w:tc>
          <w:tcPr>
            <w:tcW w:w="850" w:type="dxa"/>
            <w:vMerge/>
          </w:tcPr>
          <w:p w:rsidR="00DA6447" w:rsidRDefault="00DA6447">
            <w:pPr>
              <w:pStyle w:val="ConsPlusNormal0"/>
            </w:pPr>
          </w:p>
        </w:tc>
        <w:tc>
          <w:tcPr>
            <w:tcW w:w="1474" w:type="dxa"/>
            <w:vMerge/>
          </w:tcPr>
          <w:p w:rsidR="00DA6447" w:rsidRDefault="00DA6447">
            <w:pPr>
              <w:pStyle w:val="ConsPlusNormal0"/>
            </w:pPr>
          </w:p>
        </w:tc>
        <w:tc>
          <w:tcPr>
            <w:tcW w:w="964" w:type="dxa"/>
          </w:tcPr>
          <w:p w:rsidR="00DA6447" w:rsidRDefault="004440C5">
            <w:pPr>
              <w:pStyle w:val="ConsPlusNormal0"/>
              <w:jc w:val="center"/>
            </w:pPr>
            <w:r>
              <w:t>первый год</w:t>
            </w:r>
          </w:p>
        </w:tc>
        <w:tc>
          <w:tcPr>
            <w:tcW w:w="1020" w:type="dxa"/>
          </w:tcPr>
          <w:p w:rsidR="00DA6447" w:rsidRDefault="004440C5">
            <w:pPr>
              <w:pStyle w:val="ConsPlusNormal0"/>
              <w:jc w:val="center"/>
            </w:pPr>
            <w:r>
              <w:t>второй год</w:t>
            </w:r>
          </w:p>
        </w:tc>
        <w:tc>
          <w:tcPr>
            <w:tcW w:w="2721" w:type="dxa"/>
            <w:vMerge/>
            <w:tcBorders>
              <w:right w:val="nil"/>
            </w:tcBorders>
          </w:tcPr>
          <w:p w:rsidR="00DA6447" w:rsidRDefault="00DA6447">
            <w:pPr>
              <w:pStyle w:val="ConsPlusNormal0"/>
            </w:pPr>
          </w:p>
        </w:tc>
      </w:tr>
      <w:tr w:rsidR="00DA6447">
        <w:tc>
          <w:tcPr>
            <w:tcW w:w="2041" w:type="dxa"/>
          </w:tcPr>
          <w:p w:rsidR="00DA6447" w:rsidRDefault="004440C5">
            <w:pPr>
              <w:pStyle w:val="ConsPlusNormal0"/>
              <w:jc w:val="center"/>
            </w:pPr>
            <w:r>
              <w:t>1</w:t>
            </w:r>
          </w:p>
        </w:tc>
        <w:tc>
          <w:tcPr>
            <w:tcW w:w="850" w:type="dxa"/>
          </w:tcPr>
          <w:p w:rsidR="00DA6447" w:rsidRDefault="004440C5">
            <w:pPr>
              <w:pStyle w:val="ConsPlusNormal0"/>
              <w:jc w:val="center"/>
            </w:pPr>
            <w:r>
              <w:t>2</w:t>
            </w:r>
          </w:p>
        </w:tc>
        <w:tc>
          <w:tcPr>
            <w:tcW w:w="1474" w:type="dxa"/>
          </w:tcPr>
          <w:p w:rsidR="00DA6447" w:rsidRDefault="004440C5">
            <w:pPr>
              <w:pStyle w:val="ConsPlusNormal0"/>
              <w:jc w:val="center"/>
            </w:pPr>
            <w:r>
              <w:t>3</w:t>
            </w:r>
          </w:p>
        </w:tc>
        <w:tc>
          <w:tcPr>
            <w:tcW w:w="964" w:type="dxa"/>
          </w:tcPr>
          <w:p w:rsidR="00DA6447" w:rsidRDefault="004440C5">
            <w:pPr>
              <w:pStyle w:val="ConsPlusNormal0"/>
              <w:jc w:val="center"/>
            </w:pPr>
            <w:r>
              <w:t>4</w:t>
            </w:r>
          </w:p>
        </w:tc>
        <w:tc>
          <w:tcPr>
            <w:tcW w:w="1020" w:type="dxa"/>
          </w:tcPr>
          <w:p w:rsidR="00DA6447" w:rsidRDefault="004440C5">
            <w:pPr>
              <w:pStyle w:val="ConsPlusNormal0"/>
              <w:jc w:val="center"/>
            </w:pPr>
            <w:r>
              <w:t>5</w:t>
            </w:r>
          </w:p>
        </w:tc>
        <w:tc>
          <w:tcPr>
            <w:tcW w:w="2721" w:type="dxa"/>
            <w:tcBorders>
              <w:right w:val="nil"/>
            </w:tcBorders>
          </w:tcPr>
          <w:p w:rsidR="00DA6447" w:rsidRDefault="004440C5">
            <w:pPr>
              <w:pStyle w:val="ConsPlusNormal0"/>
              <w:jc w:val="center"/>
            </w:pPr>
            <w:r>
              <w:t>6</w:t>
            </w:r>
          </w:p>
        </w:tc>
      </w:tr>
      <w:tr w:rsidR="00DA6447">
        <w:tc>
          <w:tcPr>
            <w:tcW w:w="2041" w:type="dxa"/>
          </w:tcPr>
          <w:p w:rsidR="00DA6447" w:rsidRDefault="00DA6447">
            <w:pPr>
              <w:pStyle w:val="ConsPlusNormal0"/>
            </w:pPr>
          </w:p>
        </w:tc>
        <w:tc>
          <w:tcPr>
            <w:tcW w:w="850" w:type="dxa"/>
          </w:tcPr>
          <w:p w:rsidR="00DA6447" w:rsidRDefault="00DA6447">
            <w:pPr>
              <w:pStyle w:val="ConsPlusNormal0"/>
            </w:pPr>
          </w:p>
        </w:tc>
        <w:tc>
          <w:tcPr>
            <w:tcW w:w="147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2721" w:type="dxa"/>
            <w:tcBorders>
              <w:right w:val="nil"/>
            </w:tcBorders>
          </w:tcPr>
          <w:p w:rsidR="00DA6447" w:rsidRDefault="00DA6447">
            <w:pPr>
              <w:pStyle w:val="ConsPlusNormal0"/>
            </w:pPr>
          </w:p>
        </w:tc>
      </w:tr>
      <w:tr w:rsidR="00DA6447">
        <w:tc>
          <w:tcPr>
            <w:tcW w:w="2041" w:type="dxa"/>
          </w:tcPr>
          <w:p w:rsidR="00DA6447" w:rsidRDefault="00DA6447">
            <w:pPr>
              <w:pStyle w:val="ConsPlusNormal0"/>
            </w:pPr>
          </w:p>
        </w:tc>
        <w:tc>
          <w:tcPr>
            <w:tcW w:w="850" w:type="dxa"/>
          </w:tcPr>
          <w:p w:rsidR="00DA6447" w:rsidRDefault="00DA6447">
            <w:pPr>
              <w:pStyle w:val="ConsPlusNormal0"/>
            </w:pPr>
          </w:p>
        </w:tc>
        <w:tc>
          <w:tcPr>
            <w:tcW w:w="147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2721" w:type="dxa"/>
            <w:tcBorders>
              <w:right w:val="nil"/>
            </w:tcBorders>
          </w:tcPr>
          <w:p w:rsidR="00DA6447" w:rsidRDefault="00DA6447">
            <w:pPr>
              <w:pStyle w:val="ConsPlusNormal0"/>
            </w:pPr>
          </w:p>
        </w:tc>
      </w:tr>
      <w:tr w:rsidR="00DA6447">
        <w:tblPrEx>
          <w:tblBorders>
            <w:left w:val="nil"/>
          </w:tblBorders>
        </w:tblPrEx>
        <w:tc>
          <w:tcPr>
            <w:tcW w:w="2041" w:type="dxa"/>
            <w:tcBorders>
              <w:left w:val="nil"/>
              <w:bottom w:val="nil"/>
              <w:right w:val="nil"/>
            </w:tcBorders>
          </w:tcPr>
          <w:p w:rsidR="00DA6447" w:rsidRDefault="00DA6447">
            <w:pPr>
              <w:pStyle w:val="ConsPlusNormal0"/>
            </w:pPr>
          </w:p>
        </w:tc>
        <w:tc>
          <w:tcPr>
            <w:tcW w:w="850" w:type="dxa"/>
            <w:tcBorders>
              <w:left w:val="nil"/>
              <w:bottom w:val="nil"/>
            </w:tcBorders>
          </w:tcPr>
          <w:p w:rsidR="00DA6447" w:rsidRDefault="004440C5">
            <w:pPr>
              <w:pStyle w:val="ConsPlusNormal0"/>
              <w:jc w:val="right"/>
            </w:pPr>
            <w:r>
              <w:t>Итого</w:t>
            </w:r>
          </w:p>
        </w:tc>
        <w:tc>
          <w:tcPr>
            <w:tcW w:w="1474"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2721"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Операции с бюджетными средствами</w:t>
      </w:r>
    </w:p>
    <w:p w:rsidR="00DA6447" w:rsidRDefault="00DA6447">
      <w:pPr>
        <w:pStyle w:val="ConsPlusNonformat0"/>
        <w:jc w:val="both"/>
      </w:pPr>
    </w:p>
    <w:p w:rsidR="00DA6447" w:rsidRDefault="004440C5">
      <w:pPr>
        <w:pStyle w:val="ConsPlusNonformat0"/>
        <w:jc w:val="both"/>
      </w:pPr>
      <w:r>
        <w:t xml:space="preserve">                   2.1. Операции с бюджетными средствами</w:t>
      </w:r>
    </w:p>
    <w:p w:rsidR="00DA6447" w:rsidRDefault="00DA6447">
      <w:pPr>
        <w:pStyle w:val="ConsPlusNormal0"/>
        <w:jc w:val="both"/>
      </w:pPr>
    </w:p>
    <w:p w:rsidR="00DA6447" w:rsidRDefault="00DA6447">
      <w:pPr>
        <w:pStyle w:val="ConsPlusNormal0"/>
        <w:sectPr w:rsidR="00DA6447">
          <w:headerReference w:type="default" r:id="rId658"/>
          <w:footerReference w:type="default" r:id="rId659"/>
          <w:headerReference w:type="first" r:id="rId660"/>
          <w:footerReference w:type="first" r:id="rId661"/>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DA6447">
        <w:tc>
          <w:tcPr>
            <w:tcW w:w="737" w:type="dxa"/>
            <w:vMerge w:val="restart"/>
          </w:tcPr>
          <w:p w:rsidR="00DA6447" w:rsidRDefault="004440C5">
            <w:pPr>
              <w:pStyle w:val="ConsPlusNormal0"/>
              <w:jc w:val="center"/>
            </w:pPr>
            <w:r>
              <w:lastRenderedPageBreak/>
              <w:t>Код по БК</w:t>
            </w:r>
          </w:p>
        </w:tc>
        <w:tc>
          <w:tcPr>
            <w:tcW w:w="1191" w:type="dxa"/>
            <w:vMerge w:val="restart"/>
          </w:tcPr>
          <w:p w:rsidR="00DA6447" w:rsidRDefault="004440C5">
            <w:pPr>
              <w:pStyle w:val="ConsPlusNormal0"/>
              <w:jc w:val="center"/>
            </w:pPr>
            <w:r>
              <w:t>Код цели (аналитический код)</w:t>
            </w:r>
          </w:p>
        </w:tc>
        <w:tc>
          <w:tcPr>
            <w:tcW w:w="2363" w:type="dxa"/>
            <w:gridSpan w:val="3"/>
          </w:tcPr>
          <w:p w:rsidR="00DA6447" w:rsidRDefault="004440C5">
            <w:pPr>
              <w:pStyle w:val="ConsPlusNormal0"/>
              <w:jc w:val="center"/>
            </w:pPr>
            <w:r>
              <w:t>Бюджетные обязательства</w:t>
            </w:r>
          </w:p>
        </w:tc>
        <w:tc>
          <w:tcPr>
            <w:tcW w:w="1191" w:type="dxa"/>
            <w:vMerge w:val="restart"/>
          </w:tcPr>
          <w:p w:rsidR="00DA6447" w:rsidRDefault="004440C5">
            <w:pPr>
              <w:pStyle w:val="ConsPlusNormal0"/>
              <w:jc w:val="center"/>
            </w:pPr>
            <w:r>
              <w:t>Денежные обязательства на ____ текущий финансовый год</w:t>
            </w:r>
          </w:p>
        </w:tc>
        <w:tc>
          <w:tcPr>
            <w:tcW w:w="1496" w:type="dxa"/>
            <w:gridSpan w:val="2"/>
          </w:tcPr>
          <w:p w:rsidR="00DA6447" w:rsidRDefault="004440C5">
            <w:pPr>
              <w:pStyle w:val="ConsPlusNormal0"/>
              <w:jc w:val="center"/>
            </w:pPr>
            <w:r>
              <w:t>Поступления</w:t>
            </w:r>
          </w:p>
        </w:tc>
        <w:tc>
          <w:tcPr>
            <w:tcW w:w="1500" w:type="dxa"/>
            <w:gridSpan w:val="2"/>
          </w:tcPr>
          <w:p w:rsidR="00DA6447" w:rsidRDefault="004440C5">
            <w:pPr>
              <w:pStyle w:val="ConsPlusNormal0"/>
              <w:jc w:val="center"/>
            </w:pPr>
            <w:r>
              <w:t>Выплаты</w:t>
            </w:r>
          </w:p>
        </w:tc>
        <w:tc>
          <w:tcPr>
            <w:tcW w:w="2694" w:type="dxa"/>
            <w:gridSpan w:val="3"/>
          </w:tcPr>
          <w:p w:rsidR="00DA6447" w:rsidRDefault="004440C5">
            <w:pPr>
              <w:pStyle w:val="ConsPlusNormal0"/>
              <w:jc w:val="center"/>
            </w:pPr>
            <w:r>
              <w:t>Итого перечислений</w:t>
            </w:r>
          </w:p>
        </w:tc>
        <w:tc>
          <w:tcPr>
            <w:tcW w:w="835" w:type="dxa"/>
            <w:vMerge w:val="restart"/>
          </w:tcPr>
          <w:p w:rsidR="00DA6447" w:rsidRDefault="004440C5">
            <w:pPr>
              <w:pStyle w:val="ConsPlusNormal0"/>
              <w:jc w:val="center"/>
            </w:pPr>
            <w:r>
              <w:t>Неисполненные бюджетные о</w:t>
            </w:r>
            <w:r>
              <w:t>бязательства</w:t>
            </w:r>
          </w:p>
        </w:tc>
        <w:tc>
          <w:tcPr>
            <w:tcW w:w="802" w:type="dxa"/>
            <w:vMerge w:val="restart"/>
          </w:tcPr>
          <w:p w:rsidR="00DA6447" w:rsidRDefault="004440C5">
            <w:pPr>
              <w:pStyle w:val="ConsPlusNormal0"/>
              <w:jc w:val="center"/>
            </w:pPr>
            <w:r>
              <w:t>Неисполненные денежные обязательства</w:t>
            </w:r>
          </w:p>
        </w:tc>
        <w:tc>
          <w:tcPr>
            <w:tcW w:w="1008" w:type="dxa"/>
            <w:vMerge w:val="restart"/>
            <w:tcBorders>
              <w:right w:val="nil"/>
            </w:tcBorders>
          </w:tcPr>
          <w:p w:rsidR="00DA6447" w:rsidRDefault="004440C5">
            <w:pPr>
              <w:pStyle w:val="ConsPlusNormal0"/>
              <w:jc w:val="center"/>
            </w:pPr>
            <w:r>
              <w:t>Примечание</w:t>
            </w:r>
          </w:p>
        </w:tc>
      </w:tr>
      <w:tr w:rsidR="00DA6447">
        <w:tc>
          <w:tcPr>
            <w:tcW w:w="737" w:type="dxa"/>
            <w:vMerge/>
          </w:tcPr>
          <w:p w:rsidR="00DA6447" w:rsidRDefault="00DA6447">
            <w:pPr>
              <w:pStyle w:val="ConsPlusNormal0"/>
            </w:pPr>
          </w:p>
        </w:tc>
        <w:tc>
          <w:tcPr>
            <w:tcW w:w="1191" w:type="dxa"/>
            <w:vMerge/>
          </w:tcPr>
          <w:p w:rsidR="00DA6447" w:rsidRDefault="00DA6447">
            <w:pPr>
              <w:pStyle w:val="ConsPlusNormal0"/>
            </w:pPr>
          </w:p>
        </w:tc>
        <w:tc>
          <w:tcPr>
            <w:tcW w:w="946" w:type="dxa"/>
            <w:vMerge w:val="restart"/>
          </w:tcPr>
          <w:p w:rsidR="00DA6447" w:rsidRDefault="004440C5">
            <w:pPr>
              <w:pStyle w:val="ConsPlusNormal0"/>
              <w:jc w:val="center"/>
            </w:pPr>
            <w:r>
              <w:t>на ____ текущий финансовый год</w:t>
            </w:r>
          </w:p>
        </w:tc>
        <w:tc>
          <w:tcPr>
            <w:tcW w:w="1417" w:type="dxa"/>
            <w:gridSpan w:val="2"/>
          </w:tcPr>
          <w:p w:rsidR="00DA6447" w:rsidRDefault="004440C5">
            <w:pPr>
              <w:pStyle w:val="ConsPlusNormal0"/>
              <w:jc w:val="center"/>
            </w:pPr>
            <w:r>
              <w:t>на плановый период ____ - ____ годов</w:t>
            </w:r>
          </w:p>
        </w:tc>
        <w:tc>
          <w:tcPr>
            <w:tcW w:w="1191" w:type="dxa"/>
            <w:vMerge/>
          </w:tcPr>
          <w:p w:rsidR="00DA6447" w:rsidRDefault="00DA6447">
            <w:pPr>
              <w:pStyle w:val="ConsPlusNormal0"/>
            </w:pPr>
          </w:p>
        </w:tc>
        <w:tc>
          <w:tcPr>
            <w:tcW w:w="454" w:type="dxa"/>
            <w:vMerge w:val="restart"/>
          </w:tcPr>
          <w:p w:rsidR="00DA6447" w:rsidRDefault="004440C5">
            <w:pPr>
              <w:pStyle w:val="ConsPlusNormal0"/>
              <w:jc w:val="center"/>
            </w:pPr>
            <w:r>
              <w:t>всего</w:t>
            </w:r>
          </w:p>
        </w:tc>
        <w:tc>
          <w:tcPr>
            <w:tcW w:w="1042" w:type="dxa"/>
            <w:vMerge w:val="restart"/>
          </w:tcPr>
          <w:p w:rsidR="00DA6447" w:rsidRDefault="004440C5">
            <w:pPr>
              <w:pStyle w:val="ConsPlusNormal0"/>
              <w:jc w:val="center"/>
            </w:pPr>
            <w:r>
              <w:t>в том числе с банковского счета получателя бюджетных средств</w:t>
            </w:r>
          </w:p>
        </w:tc>
        <w:tc>
          <w:tcPr>
            <w:tcW w:w="454" w:type="dxa"/>
            <w:vMerge w:val="restart"/>
          </w:tcPr>
          <w:p w:rsidR="00DA6447" w:rsidRDefault="004440C5">
            <w:pPr>
              <w:pStyle w:val="ConsPlusNormal0"/>
              <w:jc w:val="center"/>
            </w:pPr>
            <w:r>
              <w:t>всего</w:t>
            </w:r>
          </w:p>
        </w:tc>
        <w:tc>
          <w:tcPr>
            <w:tcW w:w="1046" w:type="dxa"/>
            <w:vMerge w:val="restart"/>
          </w:tcPr>
          <w:p w:rsidR="00DA6447" w:rsidRDefault="004440C5">
            <w:pPr>
              <w:pStyle w:val="ConsPlusNormal0"/>
              <w:jc w:val="center"/>
            </w:pPr>
            <w:r>
              <w:t>в том числе на банковский счет получателя бюджетных средств</w:t>
            </w:r>
          </w:p>
        </w:tc>
        <w:tc>
          <w:tcPr>
            <w:tcW w:w="950" w:type="dxa"/>
            <w:vMerge w:val="restart"/>
          </w:tcPr>
          <w:p w:rsidR="00DA6447" w:rsidRDefault="004440C5">
            <w:pPr>
              <w:pStyle w:val="ConsPlusNormal0"/>
              <w:jc w:val="center"/>
            </w:pPr>
            <w:r>
              <w:t>перечисления, за исключением перечислений на банковский счет</w:t>
            </w:r>
          </w:p>
        </w:tc>
        <w:tc>
          <w:tcPr>
            <w:tcW w:w="794" w:type="dxa"/>
            <w:vMerge w:val="restart"/>
          </w:tcPr>
          <w:p w:rsidR="00DA6447" w:rsidRDefault="004440C5">
            <w:pPr>
              <w:pStyle w:val="ConsPlusNormal0"/>
              <w:jc w:val="center"/>
            </w:pPr>
            <w:r>
              <w:t>перечислено на банковский счет</w:t>
            </w:r>
          </w:p>
        </w:tc>
        <w:tc>
          <w:tcPr>
            <w:tcW w:w="950" w:type="dxa"/>
            <w:vMerge w:val="restart"/>
          </w:tcPr>
          <w:p w:rsidR="00DA6447" w:rsidRDefault="004440C5">
            <w:pPr>
              <w:pStyle w:val="ConsPlusNormal0"/>
              <w:jc w:val="center"/>
            </w:pPr>
            <w:r>
              <w:t>перечисления с учетом перечислений на банковский счет</w:t>
            </w:r>
          </w:p>
        </w:tc>
        <w:tc>
          <w:tcPr>
            <w:tcW w:w="835" w:type="dxa"/>
            <w:vMerge/>
          </w:tcPr>
          <w:p w:rsidR="00DA6447" w:rsidRDefault="00DA6447">
            <w:pPr>
              <w:pStyle w:val="ConsPlusNormal0"/>
            </w:pPr>
          </w:p>
        </w:tc>
        <w:tc>
          <w:tcPr>
            <w:tcW w:w="802" w:type="dxa"/>
            <w:vMerge/>
          </w:tcPr>
          <w:p w:rsidR="00DA6447" w:rsidRDefault="00DA6447">
            <w:pPr>
              <w:pStyle w:val="ConsPlusNormal0"/>
            </w:pPr>
          </w:p>
        </w:tc>
        <w:tc>
          <w:tcPr>
            <w:tcW w:w="1008" w:type="dxa"/>
            <w:vMerge/>
            <w:tcBorders>
              <w:right w:val="nil"/>
            </w:tcBorders>
          </w:tcPr>
          <w:p w:rsidR="00DA6447" w:rsidRDefault="00DA6447">
            <w:pPr>
              <w:pStyle w:val="ConsPlusNormal0"/>
            </w:pPr>
          </w:p>
        </w:tc>
      </w:tr>
      <w:tr w:rsidR="00DA6447">
        <w:tc>
          <w:tcPr>
            <w:tcW w:w="737" w:type="dxa"/>
            <w:vMerge/>
          </w:tcPr>
          <w:p w:rsidR="00DA6447" w:rsidRDefault="00DA6447">
            <w:pPr>
              <w:pStyle w:val="ConsPlusNormal0"/>
            </w:pPr>
          </w:p>
        </w:tc>
        <w:tc>
          <w:tcPr>
            <w:tcW w:w="1191" w:type="dxa"/>
            <w:vMerge/>
          </w:tcPr>
          <w:p w:rsidR="00DA6447" w:rsidRDefault="00DA6447">
            <w:pPr>
              <w:pStyle w:val="ConsPlusNormal0"/>
            </w:pPr>
          </w:p>
        </w:tc>
        <w:tc>
          <w:tcPr>
            <w:tcW w:w="946" w:type="dxa"/>
            <w:vMerge/>
          </w:tcPr>
          <w:p w:rsidR="00DA6447" w:rsidRDefault="00DA6447">
            <w:pPr>
              <w:pStyle w:val="ConsPlusNormal0"/>
            </w:pPr>
          </w:p>
        </w:tc>
        <w:tc>
          <w:tcPr>
            <w:tcW w:w="737" w:type="dxa"/>
          </w:tcPr>
          <w:p w:rsidR="00DA6447" w:rsidRDefault="004440C5">
            <w:pPr>
              <w:pStyle w:val="ConsPlusNormal0"/>
              <w:jc w:val="center"/>
            </w:pPr>
            <w:r>
              <w:t>первый год</w:t>
            </w:r>
          </w:p>
        </w:tc>
        <w:tc>
          <w:tcPr>
            <w:tcW w:w="680" w:type="dxa"/>
          </w:tcPr>
          <w:p w:rsidR="00DA6447" w:rsidRDefault="004440C5">
            <w:pPr>
              <w:pStyle w:val="ConsPlusNormal0"/>
              <w:jc w:val="center"/>
            </w:pPr>
            <w:r>
              <w:t>второй год</w:t>
            </w:r>
          </w:p>
        </w:tc>
        <w:tc>
          <w:tcPr>
            <w:tcW w:w="1191" w:type="dxa"/>
            <w:vMerge/>
          </w:tcPr>
          <w:p w:rsidR="00DA6447" w:rsidRDefault="00DA6447">
            <w:pPr>
              <w:pStyle w:val="ConsPlusNormal0"/>
            </w:pPr>
          </w:p>
        </w:tc>
        <w:tc>
          <w:tcPr>
            <w:tcW w:w="454" w:type="dxa"/>
            <w:vMerge/>
          </w:tcPr>
          <w:p w:rsidR="00DA6447" w:rsidRDefault="00DA6447">
            <w:pPr>
              <w:pStyle w:val="ConsPlusNormal0"/>
            </w:pPr>
          </w:p>
        </w:tc>
        <w:tc>
          <w:tcPr>
            <w:tcW w:w="1042" w:type="dxa"/>
            <w:vMerge/>
          </w:tcPr>
          <w:p w:rsidR="00DA6447" w:rsidRDefault="00DA6447">
            <w:pPr>
              <w:pStyle w:val="ConsPlusNormal0"/>
            </w:pPr>
          </w:p>
        </w:tc>
        <w:tc>
          <w:tcPr>
            <w:tcW w:w="454" w:type="dxa"/>
            <w:vMerge/>
          </w:tcPr>
          <w:p w:rsidR="00DA6447" w:rsidRDefault="00DA6447">
            <w:pPr>
              <w:pStyle w:val="ConsPlusNormal0"/>
            </w:pPr>
          </w:p>
        </w:tc>
        <w:tc>
          <w:tcPr>
            <w:tcW w:w="1046" w:type="dxa"/>
            <w:vMerge/>
          </w:tcPr>
          <w:p w:rsidR="00DA6447" w:rsidRDefault="00DA6447">
            <w:pPr>
              <w:pStyle w:val="ConsPlusNormal0"/>
            </w:pPr>
          </w:p>
        </w:tc>
        <w:tc>
          <w:tcPr>
            <w:tcW w:w="950" w:type="dxa"/>
            <w:vMerge/>
          </w:tcPr>
          <w:p w:rsidR="00DA6447" w:rsidRDefault="00DA6447">
            <w:pPr>
              <w:pStyle w:val="ConsPlusNormal0"/>
            </w:pPr>
          </w:p>
        </w:tc>
        <w:tc>
          <w:tcPr>
            <w:tcW w:w="794" w:type="dxa"/>
            <w:vMerge/>
          </w:tcPr>
          <w:p w:rsidR="00DA6447" w:rsidRDefault="00DA6447">
            <w:pPr>
              <w:pStyle w:val="ConsPlusNormal0"/>
            </w:pPr>
          </w:p>
        </w:tc>
        <w:tc>
          <w:tcPr>
            <w:tcW w:w="950" w:type="dxa"/>
            <w:vMerge/>
          </w:tcPr>
          <w:p w:rsidR="00DA6447" w:rsidRDefault="00DA6447">
            <w:pPr>
              <w:pStyle w:val="ConsPlusNormal0"/>
            </w:pPr>
          </w:p>
        </w:tc>
        <w:tc>
          <w:tcPr>
            <w:tcW w:w="835" w:type="dxa"/>
            <w:vMerge/>
          </w:tcPr>
          <w:p w:rsidR="00DA6447" w:rsidRDefault="00DA6447">
            <w:pPr>
              <w:pStyle w:val="ConsPlusNormal0"/>
            </w:pPr>
          </w:p>
        </w:tc>
        <w:tc>
          <w:tcPr>
            <w:tcW w:w="802" w:type="dxa"/>
            <w:vMerge/>
          </w:tcPr>
          <w:p w:rsidR="00DA6447" w:rsidRDefault="00DA6447">
            <w:pPr>
              <w:pStyle w:val="ConsPlusNormal0"/>
            </w:pPr>
          </w:p>
        </w:tc>
        <w:tc>
          <w:tcPr>
            <w:tcW w:w="1008" w:type="dxa"/>
            <w:vMerge/>
            <w:tcBorders>
              <w:right w:val="nil"/>
            </w:tcBorders>
          </w:tcPr>
          <w:p w:rsidR="00DA6447" w:rsidRDefault="00DA6447">
            <w:pPr>
              <w:pStyle w:val="ConsPlusNormal0"/>
            </w:pPr>
          </w:p>
        </w:tc>
      </w:tr>
      <w:tr w:rsidR="00DA6447">
        <w:tc>
          <w:tcPr>
            <w:tcW w:w="737" w:type="dxa"/>
          </w:tcPr>
          <w:p w:rsidR="00DA6447" w:rsidRDefault="004440C5">
            <w:pPr>
              <w:pStyle w:val="ConsPlusNormal0"/>
              <w:jc w:val="center"/>
            </w:pPr>
            <w:r>
              <w:t>1</w:t>
            </w:r>
          </w:p>
        </w:tc>
        <w:tc>
          <w:tcPr>
            <w:tcW w:w="1191" w:type="dxa"/>
          </w:tcPr>
          <w:p w:rsidR="00DA6447" w:rsidRDefault="004440C5">
            <w:pPr>
              <w:pStyle w:val="ConsPlusNormal0"/>
              <w:jc w:val="center"/>
            </w:pPr>
            <w:r>
              <w:t>2</w:t>
            </w:r>
          </w:p>
        </w:tc>
        <w:tc>
          <w:tcPr>
            <w:tcW w:w="946" w:type="dxa"/>
          </w:tcPr>
          <w:p w:rsidR="00DA6447" w:rsidRDefault="004440C5">
            <w:pPr>
              <w:pStyle w:val="ConsPlusNormal0"/>
              <w:jc w:val="center"/>
            </w:pPr>
            <w:r>
              <w:t>3</w:t>
            </w:r>
          </w:p>
        </w:tc>
        <w:tc>
          <w:tcPr>
            <w:tcW w:w="737" w:type="dxa"/>
          </w:tcPr>
          <w:p w:rsidR="00DA6447" w:rsidRDefault="004440C5">
            <w:pPr>
              <w:pStyle w:val="ConsPlusNormal0"/>
              <w:jc w:val="center"/>
            </w:pPr>
            <w:r>
              <w:t>4</w:t>
            </w:r>
          </w:p>
        </w:tc>
        <w:tc>
          <w:tcPr>
            <w:tcW w:w="680" w:type="dxa"/>
          </w:tcPr>
          <w:p w:rsidR="00DA6447" w:rsidRDefault="004440C5">
            <w:pPr>
              <w:pStyle w:val="ConsPlusNormal0"/>
              <w:jc w:val="center"/>
            </w:pPr>
            <w:r>
              <w:t>5</w:t>
            </w:r>
          </w:p>
        </w:tc>
        <w:tc>
          <w:tcPr>
            <w:tcW w:w="1191" w:type="dxa"/>
          </w:tcPr>
          <w:p w:rsidR="00DA6447" w:rsidRDefault="004440C5">
            <w:pPr>
              <w:pStyle w:val="ConsPlusNormal0"/>
              <w:jc w:val="center"/>
            </w:pPr>
            <w:r>
              <w:t>6</w:t>
            </w:r>
          </w:p>
        </w:tc>
        <w:tc>
          <w:tcPr>
            <w:tcW w:w="454" w:type="dxa"/>
          </w:tcPr>
          <w:p w:rsidR="00DA6447" w:rsidRDefault="004440C5">
            <w:pPr>
              <w:pStyle w:val="ConsPlusNormal0"/>
              <w:jc w:val="center"/>
            </w:pPr>
            <w:r>
              <w:t>7</w:t>
            </w:r>
          </w:p>
        </w:tc>
        <w:tc>
          <w:tcPr>
            <w:tcW w:w="1042" w:type="dxa"/>
          </w:tcPr>
          <w:p w:rsidR="00DA6447" w:rsidRDefault="004440C5">
            <w:pPr>
              <w:pStyle w:val="ConsPlusNormal0"/>
              <w:jc w:val="center"/>
            </w:pPr>
            <w:r>
              <w:t>8</w:t>
            </w:r>
          </w:p>
        </w:tc>
        <w:tc>
          <w:tcPr>
            <w:tcW w:w="454" w:type="dxa"/>
          </w:tcPr>
          <w:p w:rsidR="00DA6447" w:rsidRDefault="004440C5">
            <w:pPr>
              <w:pStyle w:val="ConsPlusNormal0"/>
              <w:jc w:val="center"/>
            </w:pPr>
            <w:r>
              <w:t>9</w:t>
            </w:r>
          </w:p>
        </w:tc>
        <w:tc>
          <w:tcPr>
            <w:tcW w:w="1046" w:type="dxa"/>
          </w:tcPr>
          <w:p w:rsidR="00DA6447" w:rsidRDefault="004440C5">
            <w:pPr>
              <w:pStyle w:val="ConsPlusNormal0"/>
              <w:jc w:val="center"/>
            </w:pPr>
            <w:r>
              <w:t>10</w:t>
            </w:r>
          </w:p>
        </w:tc>
        <w:tc>
          <w:tcPr>
            <w:tcW w:w="950" w:type="dxa"/>
          </w:tcPr>
          <w:p w:rsidR="00DA6447" w:rsidRDefault="004440C5">
            <w:pPr>
              <w:pStyle w:val="ConsPlusNormal0"/>
              <w:jc w:val="center"/>
            </w:pPr>
            <w:r>
              <w:t>11</w:t>
            </w:r>
          </w:p>
        </w:tc>
        <w:tc>
          <w:tcPr>
            <w:tcW w:w="794" w:type="dxa"/>
          </w:tcPr>
          <w:p w:rsidR="00DA6447" w:rsidRDefault="004440C5">
            <w:pPr>
              <w:pStyle w:val="ConsPlusNormal0"/>
              <w:jc w:val="center"/>
            </w:pPr>
            <w:r>
              <w:t>12</w:t>
            </w:r>
          </w:p>
        </w:tc>
        <w:tc>
          <w:tcPr>
            <w:tcW w:w="950" w:type="dxa"/>
          </w:tcPr>
          <w:p w:rsidR="00DA6447" w:rsidRDefault="004440C5">
            <w:pPr>
              <w:pStyle w:val="ConsPlusNormal0"/>
              <w:jc w:val="center"/>
            </w:pPr>
            <w:r>
              <w:t>13</w:t>
            </w:r>
          </w:p>
        </w:tc>
        <w:tc>
          <w:tcPr>
            <w:tcW w:w="835" w:type="dxa"/>
          </w:tcPr>
          <w:p w:rsidR="00DA6447" w:rsidRDefault="004440C5">
            <w:pPr>
              <w:pStyle w:val="ConsPlusNormal0"/>
              <w:jc w:val="center"/>
            </w:pPr>
            <w:r>
              <w:t>14</w:t>
            </w:r>
          </w:p>
        </w:tc>
        <w:tc>
          <w:tcPr>
            <w:tcW w:w="802" w:type="dxa"/>
          </w:tcPr>
          <w:p w:rsidR="00DA6447" w:rsidRDefault="004440C5">
            <w:pPr>
              <w:pStyle w:val="ConsPlusNormal0"/>
              <w:jc w:val="center"/>
            </w:pPr>
            <w:r>
              <w:t>15</w:t>
            </w:r>
          </w:p>
        </w:tc>
        <w:tc>
          <w:tcPr>
            <w:tcW w:w="1008" w:type="dxa"/>
            <w:tcBorders>
              <w:right w:val="nil"/>
            </w:tcBorders>
          </w:tcPr>
          <w:p w:rsidR="00DA6447" w:rsidRDefault="004440C5">
            <w:pPr>
              <w:pStyle w:val="ConsPlusNormal0"/>
              <w:jc w:val="center"/>
            </w:pPr>
            <w:r>
              <w:t>16</w:t>
            </w:r>
          </w:p>
        </w:tc>
      </w:tr>
      <w:tr w:rsidR="00DA6447">
        <w:tc>
          <w:tcPr>
            <w:tcW w:w="737" w:type="dxa"/>
          </w:tcPr>
          <w:p w:rsidR="00DA6447" w:rsidRDefault="00DA6447">
            <w:pPr>
              <w:pStyle w:val="ConsPlusNormal0"/>
            </w:pPr>
          </w:p>
        </w:tc>
        <w:tc>
          <w:tcPr>
            <w:tcW w:w="1191" w:type="dxa"/>
          </w:tcPr>
          <w:p w:rsidR="00DA6447" w:rsidRDefault="00DA6447">
            <w:pPr>
              <w:pStyle w:val="ConsPlusNormal0"/>
            </w:pPr>
          </w:p>
        </w:tc>
        <w:tc>
          <w:tcPr>
            <w:tcW w:w="946"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1191" w:type="dxa"/>
          </w:tcPr>
          <w:p w:rsidR="00DA6447" w:rsidRDefault="00DA6447">
            <w:pPr>
              <w:pStyle w:val="ConsPlusNormal0"/>
            </w:pPr>
          </w:p>
        </w:tc>
        <w:tc>
          <w:tcPr>
            <w:tcW w:w="454" w:type="dxa"/>
          </w:tcPr>
          <w:p w:rsidR="00DA6447" w:rsidRDefault="00DA6447">
            <w:pPr>
              <w:pStyle w:val="ConsPlusNormal0"/>
            </w:pPr>
          </w:p>
        </w:tc>
        <w:tc>
          <w:tcPr>
            <w:tcW w:w="1042" w:type="dxa"/>
          </w:tcPr>
          <w:p w:rsidR="00DA6447" w:rsidRDefault="00DA6447">
            <w:pPr>
              <w:pStyle w:val="ConsPlusNormal0"/>
            </w:pPr>
          </w:p>
        </w:tc>
        <w:tc>
          <w:tcPr>
            <w:tcW w:w="454" w:type="dxa"/>
          </w:tcPr>
          <w:p w:rsidR="00DA6447" w:rsidRDefault="00DA6447">
            <w:pPr>
              <w:pStyle w:val="ConsPlusNormal0"/>
            </w:pPr>
          </w:p>
        </w:tc>
        <w:tc>
          <w:tcPr>
            <w:tcW w:w="1046" w:type="dxa"/>
          </w:tcPr>
          <w:p w:rsidR="00DA6447" w:rsidRDefault="00DA6447">
            <w:pPr>
              <w:pStyle w:val="ConsPlusNormal0"/>
            </w:pPr>
          </w:p>
        </w:tc>
        <w:tc>
          <w:tcPr>
            <w:tcW w:w="950" w:type="dxa"/>
          </w:tcPr>
          <w:p w:rsidR="00DA6447" w:rsidRDefault="00DA6447">
            <w:pPr>
              <w:pStyle w:val="ConsPlusNormal0"/>
            </w:pPr>
          </w:p>
        </w:tc>
        <w:tc>
          <w:tcPr>
            <w:tcW w:w="794" w:type="dxa"/>
          </w:tcPr>
          <w:p w:rsidR="00DA6447" w:rsidRDefault="00DA6447">
            <w:pPr>
              <w:pStyle w:val="ConsPlusNormal0"/>
            </w:pPr>
          </w:p>
        </w:tc>
        <w:tc>
          <w:tcPr>
            <w:tcW w:w="950" w:type="dxa"/>
          </w:tcPr>
          <w:p w:rsidR="00DA6447" w:rsidRDefault="00DA6447">
            <w:pPr>
              <w:pStyle w:val="ConsPlusNormal0"/>
            </w:pPr>
          </w:p>
        </w:tc>
        <w:tc>
          <w:tcPr>
            <w:tcW w:w="835" w:type="dxa"/>
          </w:tcPr>
          <w:p w:rsidR="00DA6447" w:rsidRDefault="00DA6447">
            <w:pPr>
              <w:pStyle w:val="ConsPlusNormal0"/>
            </w:pPr>
          </w:p>
        </w:tc>
        <w:tc>
          <w:tcPr>
            <w:tcW w:w="802" w:type="dxa"/>
          </w:tcPr>
          <w:p w:rsidR="00DA6447" w:rsidRDefault="00DA6447">
            <w:pPr>
              <w:pStyle w:val="ConsPlusNormal0"/>
            </w:pPr>
          </w:p>
        </w:tc>
        <w:tc>
          <w:tcPr>
            <w:tcW w:w="1008" w:type="dxa"/>
            <w:tcBorders>
              <w:right w:val="nil"/>
            </w:tcBorders>
          </w:tcPr>
          <w:p w:rsidR="00DA6447" w:rsidRDefault="00DA6447">
            <w:pPr>
              <w:pStyle w:val="ConsPlusNormal0"/>
            </w:pPr>
          </w:p>
        </w:tc>
      </w:tr>
      <w:tr w:rsidR="00DA6447">
        <w:tc>
          <w:tcPr>
            <w:tcW w:w="737" w:type="dxa"/>
          </w:tcPr>
          <w:p w:rsidR="00DA6447" w:rsidRDefault="00DA6447">
            <w:pPr>
              <w:pStyle w:val="ConsPlusNormal0"/>
            </w:pPr>
          </w:p>
        </w:tc>
        <w:tc>
          <w:tcPr>
            <w:tcW w:w="1191" w:type="dxa"/>
          </w:tcPr>
          <w:p w:rsidR="00DA6447" w:rsidRDefault="00DA6447">
            <w:pPr>
              <w:pStyle w:val="ConsPlusNormal0"/>
            </w:pPr>
          </w:p>
        </w:tc>
        <w:tc>
          <w:tcPr>
            <w:tcW w:w="946"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1191" w:type="dxa"/>
          </w:tcPr>
          <w:p w:rsidR="00DA6447" w:rsidRDefault="00DA6447">
            <w:pPr>
              <w:pStyle w:val="ConsPlusNormal0"/>
            </w:pPr>
          </w:p>
        </w:tc>
        <w:tc>
          <w:tcPr>
            <w:tcW w:w="454" w:type="dxa"/>
          </w:tcPr>
          <w:p w:rsidR="00DA6447" w:rsidRDefault="00DA6447">
            <w:pPr>
              <w:pStyle w:val="ConsPlusNormal0"/>
            </w:pPr>
          </w:p>
        </w:tc>
        <w:tc>
          <w:tcPr>
            <w:tcW w:w="1042" w:type="dxa"/>
          </w:tcPr>
          <w:p w:rsidR="00DA6447" w:rsidRDefault="00DA6447">
            <w:pPr>
              <w:pStyle w:val="ConsPlusNormal0"/>
            </w:pPr>
          </w:p>
        </w:tc>
        <w:tc>
          <w:tcPr>
            <w:tcW w:w="454" w:type="dxa"/>
          </w:tcPr>
          <w:p w:rsidR="00DA6447" w:rsidRDefault="00DA6447">
            <w:pPr>
              <w:pStyle w:val="ConsPlusNormal0"/>
            </w:pPr>
          </w:p>
        </w:tc>
        <w:tc>
          <w:tcPr>
            <w:tcW w:w="1046" w:type="dxa"/>
          </w:tcPr>
          <w:p w:rsidR="00DA6447" w:rsidRDefault="00DA6447">
            <w:pPr>
              <w:pStyle w:val="ConsPlusNormal0"/>
            </w:pPr>
          </w:p>
        </w:tc>
        <w:tc>
          <w:tcPr>
            <w:tcW w:w="950" w:type="dxa"/>
          </w:tcPr>
          <w:p w:rsidR="00DA6447" w:rsidRDefault="00DA6447">
            <w:pPr>
              <w:pStyle w:val="ConsPlusNormal0"/>
            </w:pPr>
          </w:p>
        </w:tc>
        <w:tc>
          <w:tcPr>
            <w:tcW w:w="794" w:type="dxa"/>
          </w:tcPr>
          <w:p w:rsidR="00DA6447" w:rsidRDefault="00DA6447">
            <w:pPr>
              <w:pStyle w:val="ConsPlusNormal0"/>
            </w:pPr>
          </w:p>
        </w:tc>
        <w:tc>
          <w:tcPr>
            <w:tcW w:w="950" w:type="dxa"/>
          </w:tcPr>
          <w:p w:rsidR="00DA6447" w:rsidRDefault="00DA6447">
            <w:pPr>
              <w:pStyle w:val="ConsPlusNormal0"/>
            </w:pPr>
          </w:p>
        </w:tc>
        <w:tc>
          <w:tcPr>
            <w:tcW w:w="835" w:type="dxa"/>
          </w:tcPr>
          <w:p w:rsidR="00DA6447" w:rsidRDefault="00DA6447">
            <w:pPr>
              <w:pStyle w:val="ConsPlusNormal0"/>
            </w:pPr>
          </w:p>
        </w:tc>
        <w:tc>
          <w:tcPr>
            <w:tcW w:w="802" w:type="dxa"/>
          </w:tcPr>
          <w:p w:rsidR="00DA6447" w:rsidRDefault="00DA6447">
            <w:pPr>
              <w:pStyle w:val="ConsPlusNormal0"/>
            </w:pPr>
          </w:p>
        </w:tc>
        <w:tc>
          <w:tcPr>
            <w:tcW w:w="1008" w:type="dxa"/>
            <w:tcBorders>
              <w:right w:val="nil"/>
            </w:tcBorders>
          </w:tcPr>
          <w:p w:rsidR="00DA6447" w:rsidRDefault="00DA6447">
            <w:pPr>
              <w:pStyle w:val="ConsPlusNormal0"/>
            </w:pPr>
          </w:p>
        </w:tc>
      </w:tr>
      <w:tr w:rsidR="00DA6447">
        <w:tblPrEx>
          <w:tblBorders>
            <w:left w:val="nil"/>
          </w:tblBorders>
        </w:tblPrEx>
        <w:tc>
          <w:tcPr>
            <w:tcW w:w="737" w:type="dxa"/>
            <w:tcBorders>
              <w:left w:val="nil"/>
              <w:bottom w:val="nil"/>
              <w:right w:val="nil"/>
            </w:tcBorders>
          </w:tcPr>
          <w:p w:rsidR="00DA6447" w:rsidRDefault="00DA6447">
            <w:pPr>
              <w:pStyle w:val="ConsPlusNormal0"/>
            </w:pPr>
          </w:p>
        </w:tc>
        <w:tc>
          <w:tcPr>
            <w:tcW w:w="1191" w:type="dxa"/>
            <w:tcBorders>
              <w:left w:val="nil"/>
              <w:bottom w:val="nil"/>
            </w:tcBorders>
          </w:tcPr>
          <w:p w:rsidR="00DA6447" w:rsidRDefault="004440C5">
            <w:pPr>
              <w:pStyle w:val="ConsPlusNormal0"/>
              <w:jc w:val="right"/>
            </w:pPr>
            <w:r>
              <w:t>Итого</w:t>
            </w:r>
          </w:p>
        </w:tc>
        <w:tc>
          <w:tcPr>
            <w:tcW w:w="946"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1191" w:type="dxa"/>
          </w:tcPr>
          <w:p w:rsidR="00DA6447" w:rsidRDefault="00DA6447">
            <w:pPr>
              <w:pStyle w:val="ConsPlusNormal0"/>
            </w:pPr>
          </w:p>
        </w:tc>
        <w:tc>
          <w:tcPr>
            <w:tcW w:w="454" w:type="dxa"/>
          </w:tcPr>
          <w:p w:rsidR="00DA6447" w:rsidRDefault="00DA6447">
            <w:pPr>
              <w:pStyle w:val="ConsPlusNormal0"/>
            </w:pPr>
          </w:p>
        </w:tc>
        <w:tc>
          <w:tcPr>
            <w:tcW w:w="1042" w:type="dxa"/>
          </w:tcPr>
          <w:p w:rsidR="00DA6447" w:rsidRDefault="00DA6447">
            <w:pPr>
              <w:pStyle w:val="ConsPlusNormal0"/>
            </w:pPr>
          </w:p>
        </w:tc>
        <w:tc>
          <w:tcPr>
            <w:tcW w:w="454" w:type="dxa"/>
          </w:tcPr>
          <w:p w:rsidR="00DA6447" w:rsidRDefault="00DA6447">
            <w:pPr>
              <w:pStyle w:val="ConsPlusNormal0"/>
            </w:pPr>
          </w:p>
        </w:tc>
        <w:tc>
          <w:tcPr>
            <w:tcW w:w="1046" w:type="dxa"/>
          </w:tcPr>
          <w:p w:rsidR="00DA6447" w:rsidRDefault="00DA6447">
            <w:pPr>
              <w:pStyle w:val="ConsPlusNormal0"/>
            </w:pPr>
          </w:p>
        </w:tc>
        <w:tc>
          <w:tcPr>
            <w:tcW w:w="950" w:type="dxa"/>
          </w:tcPr>
          <w:p w:rsidR="00DA6447" w:rsidRDefault="00DA6447">
            <w:pPr>
              <w:pStyle w:val="ConsPlusNormal0"/>
            </w:pPr>
          </w:p>
        </w:tc>
        <w:tc>
          <w:tcPr>
            <w:tcW w:w="794" w:type="dxa"/>
          </w:tcPr>
          <w:p w:rsidR="00DA6447" w:rsidRDefault="00DA6447">
            <w:pPr>
              <w:pStyle w:val="ConsPlusNormal0"/>
            </w:pPr>
          </w:p>
        </w:tc>
        <w:tc>
          <w:tcPr>
            <w:tcW w:w="950" w:type="dxa"/>
          </w:tcPr>
          <w:p w:rsidR="00DA6447" w:rsidRDefault="00DA6447">
            <w:pPr>
              <w:pStyle w:val="ConsPlusNormal0"/>
            </w:pPr>
          </w:p>
        </w:tc>
        <w:tc>
          <w:tcPr>
            <w:tcW w:w="835" w:type="dxa"/>
          </w:tcPr>
          <w:p w:rsidR="00DA6447" w:rsidRDefault="00DA6447">
            <w:pPr>
              <w:pStyle w:val="ConsPlusNormal0"/>
            </w:pPr>
          </w:p>
        </w:tc>
        <w:tc>
          <w:tcPr>
            <w:tcW w:w="802" w:type="dxa"/>
          </w:tcPr>
          <w:p w:rsidR="00DA6447" w:rsidRDefault="00DA6447">
            <w:pPr>
              <w:pStyle w:val="ConsPlusNormal0"/>
            </w:pPr>
          </w:p>
        </w:tc>
        <w:tc>
          <w:tcPr>
            <w:tcW w:w="1008"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0531786, с. 4</w:t>
      </w:r>
    </w:p>
    <w:p w:rsidR="00DA6447" w:rsidRDefault="00DA6447">
      <w:pPr>
        <w:pStyle w:val="ConsPlusNonformat0"/>
        <w:jc w:val="both"/>
      </w:pPr>
    </w:p>
    <w:p w:rsidR="00DA6447" w:rsidRDefault="004440C5">
      <w:pPr>
        <w:pStyle w:val="ConsPlusNonformat0"/>
        <w:jc w:val="both"/>
      </w:pPr>
      <w:r>
        <w:t xml:space="preserve">                                              Номер лицевого счета ________</w:t>
      </w:r>
    </w:p>
    <w:p w:rsidR="00DA6447" w:rsidRDefault="004440C5">
      <w:pPr>
        <w:pStyle w:val="ConsPlusNonformat0"/>
        <w:jc w:val="both"/>
      </w:pPr>
      <w:r>
        <w:t xml:space="preserve">                                                  на "__" _________ 20__ г.</w:t>
      </w:r>
    </w:p>
    <w:p w:rsidR="00DA6447" w:rsidRDefault="00DA6447">
      <w:pPr>
        <w:pStyle w:val="ConsPlusNonformat0"/>
        <w:jc w:val="both"/>
      </w:pPr>
    </w:p>
    <w:p w:rsidR="00DA6447" w:rsidRDefault="004440C5">
      <w:pPr>
        <w:pStyle w:val="ConsPlusNonformat0"/>
        <w:jc w:val="both"/>
      </w:pPr>
      <w:r>
        <w:t xml:space="preserve">      2.2. Операции с бюджетными средствами по объектам капитального</w:t>
      </w:r>
    </w:p>
    <w:p w:rsidR="00DA6447" w:rsidRDefault="004440C5">
      <w:pPr>
        <w:pStyle w:val="ConsPlusNonformat0"/>
        <w:jc w:val="both"/>
      </w:pPr>
      <w:r>
        <w:t xml:space="preserve">        строительства, объектам недвижимого имущества, финансовое</w:t>
      </w:r>
    </w:p>
    <w:p w:rsidR="00DA6447" w:rsidRDefault="004440C5">
      <w:pPr>
        <w:pStyle w:val="ConsPlusNonformat0"/>
        <w:jc w:val="both"/>
      </w:pPr>
      <w:r>
        <w:t xml:space="preserve">        обеспечение которых осуществляется с привлечением средств</w:t>
      </w:r>
    </w:p>
    <w:p w:rsidR="00DA6447" w:rsidRDefault="004440C5">
      <w:pPr>
        <w:pStyle w:val="ConsPlusNonformat0"/>
        <w:jc w:val="both"/>
      </w:pPr>
      <w:r>
        <w:t xml:space="preserve">          федерального бюджета (мероприятиям по информа</w:t>
      </w:r>
      <w:r>
        <w:t>тизации)</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8"/>
        <w:gridCol w:w="680"/>
        <w:gridCol w:w="907"/>
        <w:gridCol w:w="1229"/>
        <w:gridCol w:w="794"/>
        <w:gridCol w:w="737"/>
        <w:gridCol w:w="1304"/>
        <w:gridCol w:w="794"/>
        <w:gridCol w:w="680"/>
        <w:gridCol w:w="907"/>
        <w:gridCol w:w="1020"/>
        <w:gridCol w:w="964"/>
        <w:gridCol w:w="794"/>
      </w:tblGrid>
      <w:tr w:rsidR="00DA6447">
        <w:tc>
          <w:tcPr>
            <w:tcW w:w="1128" w:type="dxa"/>
            <w:vMerge w:val="restart"/>
          </w:tcPr>
          <w:p w:rsidR="00DA6447" w:rsidRDefault="004440C5">
            <w:pPr>
              <w:pStyle w:val="ConsPlusNormal0"/>
              <w:jc w:val="center"/>
            </w:pPr>
            <w:r>
              <w:t>Код объекта капитальных вложений (код мероприятия по информатизации)</w:t>
            </w:r>
          </w:p>
        </w:tc>
        <w:tc>
          <w:tcPr>
            <w:tcW w:w="680" w:type="dxa"/>
            <w:vMerge w:val="restart"/>
          </w:tcPr>
          <w:p w:rsidR="00DA6447" w:rsidRDefault="004440C5">
            <w:pPr>
              <w:pStyle w:val="ConsPlusNormal0"/>
              <w:jc w:val="center"/>
            </w:pPr>
            <w:r>
              <w:t>Код по БК</w:t>
            </w:r>
          </w:p>
        </w:tc>
        <w:tc>
          <w:tcPr>
            <w:tcW w:w="907" w:type="dxa"/>
            <w:vMerge w:val="restart"/>
          </w:tcPr>
          <w:p w:rsidR="00DA6447" w:rsidRDefault="004440C5">
            <w:pPr>
              <w:pStyle w:val="ConsPlusNormal0"/>
              <w:jc w:val="center"/>
            </w:pPr>
            <w:r>
              <w:t>Код цели (аналитический код)</w:t>
            </w:r>
          </w:p>
        </w:tc>
        <w:tc>
          <w:tcPr>
            <w:tcW w:w="2760" w:type="dxa"/>
            <w:gridSpan w:val="3"/>
          </w:tcPr>
          <w:p w:rsidR="00DA6447" w:rsidRDefault="004440C5">
            <w:pPr>
              <w:pStyle w:val="ConsPlusNormal0"/>
              <w:jc w:val="center"/>
            </w:pPr>
            <w:r>
              <w:t>Бюджетные обязательства</w:t>
            </w:r>
          </w:p>
        </w:tc>
        <w:tc>
          <w:tcPr>
            <w:tcW w:w="1304" w:type="dxa"/>
            <w:vMerge w:val="restart"/>
          </w:tcPr>
          <w:p w:rsidR="00DA6447" w:rsidRDefault="004440C5">
            <w:pPr>
              <w:pStyle w:val="ConsPlusNormal0"/>
              <w:jc w:val="center"/>
            </w:pPr>
            <w:r>
              <w:t>Денежные обязательства на ____ текущий финансовый год</w:t>
            </w:r>
          </w:p>
        </w:tc>
        <w:tc>
          <w:tcPr>
            <w:tcW w:w="794" w:type="dxa"/>
            <w:vMerge w:val="restart"/>
          </w:tcPr>
          <w:p w:rsidR="00DA6447" w:rsidRDefault="004440C5">
            <w:pPr>
              <w:pStyle w:val="ConsPlusNormal0"/>
              <w:jc w:val="center"/>
            </w:pPr>
            <w:r>
              <w:t>Поступления</w:t>
            </w:r>
          </w:p>
        </w:tc>
        <w:tc>
          <w:tcPr>
            <w:tcW w:w="680" w:type="dxa"/>
            <w:vMerge w:val="restart"/>
          </w:tcPr>
          <w:p w:rsidR="00DA6447" w:rsidRDefault="004440C5">
            <w:pPr>
              <w:pStyle w:val="ConsPlusNormal0"/>
              <w:jc w:val="center"/>
            </w:pPr>
            <w:r>
              <w:t>Выплаты</w:t>
            </w:r>
          </w:p>
        </w:tc>
        <w:tc>
          <w:tcPr>
            <w:tcW w:w="907" w:type="dxa"/>
            <w:vMerge w:val="restart"/>
          </w:tcPr>
          <w:p w:rsidR="00DA6447" w:rsidRDefault="004440C5">
            <w:pPr>
              <w:pStyle w:val="ConsPlusNormal0"/>
              <w:jc w:val="center"/>
            </w:pPr>
            <w:r>
              <w:t>Итого перечислений (</w:t>
            </w:r>
            <w:hyperlink w:anchor="P11445" w:tooltip="9">
              <w:r>
                <w:rPr>
                  <w:color w:val="0000FF"/>
                </w:rPr>
                <w:t>гр. 9</w:t>
              </w:r>
            </w:hyperlink>
            <w:r>
              <w:t xml:space="preserve"> - </w:t>
            </w:r>
            <w:hyperlink w:anchor="P11444" w:tooltip="8">
              <w:r>
                <w:rPr>
                  <w:color w:val="0000FF"/>
                </w:rPr>
                <w:t>8</w:t>
              </w:r>
            </w:hyperlink>
            <w:r>
              <w:t>)</w:t>
            </w:r>
          </w:p>
        </w:tc>
        <w:tc>
          <w:tcPr>
            <w:tcW w:w="1020" w:type="dxa"/>
            <w:vMerge w:val="restart"/>
          </w:tcPr>
          <w:p w:rsidR="00DA6447" w:rsidRDefault="004440C5">
            <w:pPr>
              <w:pStyle w:val="ConsPlusNormal0"/>
              <w:jc w:val="center"/>
            </w:pPr>
            <w:r>
              <w:t>Неисполненные бюджетные обязательства (</w:t>
            </w:r>
            <w:hyperlink w:anchor="P11440" w:tooltip="4">
              <w:r>
                <w:rPr>
                  <w:color w:val="0000FF"/>
                </w:rPr>
                <w:t>гр. 4</w:t>
              </w:r>
            </w:hyperlink>
            <w:r>
              <w:t xml:space="preserve"> - </w:t>
            </w:r>
            <w:hyperlink w:anchor="P11446" w:tooltip="10">
              <w:r>
                <w:rPr>
                  <w:color w:val="0000FF"/>
                </w:rPr>
                <w:t>гр. 10</w:t>
              </w:r>
            </w:hyperlink>
            <w:r>
              <w:t>)</w:t>
            </w:r>
          </w:p>
        </w:tc>
        <w:tc>
          <w:tcPr>
            <w:tcW w:w="964" w:type="dxa"/>
            <w:vMerge w:val="restart"/>
          </w:tcPr>
          <w:p w:rsidR="00DA6447" w:rsidRDefault="004440C5">
            <w:pPr>
              <w:pStyle w:val="ConsPlusNormal0"/>
              <w:jc w:val="center"/>
            </w:pPr>
            <w:r>
              <w:t>Неисполненные денежные обязательства (</w:t>
            </w:r>
            <w:hyperlink w:anchor="P11443" w:tooltip="7">
              <w:r>
                <w:rPr>
                  <w:color w:val="0000FF"/>
                </w:rPr>
                <w:t>гр. 7</w:t>
              </w:r>
            </w:hyperlink>
            <w:r>
              <w:t xml:space="preserve"> - </w:t>
            </w:r>
            <w:hyperlink w:anchor="P11446" w:tooltip="10">
              <w:r>
                <w:rPr>
                  <w:color w:val="0000FF"/>
                </w:rPr>
                <w:t>гр. 10</w:t>
              </w:r>
            </w:hyperlink>
            <w:r>
              <w:t>)</w:t>
            </w:r>
          </w:p>
        </w:tc>
        <w:tc>
          <w:tcPr>
            <w:tcW w:w="794" w:type="dxa"/>
            <w:vMerge w:val="restart"/>
          </w:tcPr>
          <w:p w:rsidR="00DA6447" w:rsidRDefault="004440C5">
            <w:pPr>
              <w:pStyle w:val="ConsPlusNormal0"/>
              <w:jc w:val="center"/>
            </w:pPr>
            <w:r>
              <w:t>Примечание</w:t>
            </w:r>
          </w:p>
        </w:tc>
      </w:tr>
      <w:tr w:rsidR="00DA6447">
        <w:tc>
          <w:tcPr>
            <w:tcW w:w="1128" w:type="dxa"/>
            <w:vMerge/>
          </w:tcPr>
          <w:p w:rsidR="00DA6447" w:rsidRDefault="00DA6447">
            <w:pPr>
              <w:pStyle w:val="ConsPlusNormal0"/>
            </w:pPr>
          </w:p>
        </w:tc>
        <w:tc>
          <w:tcPr>
            <w:tcW w:w="680" w:type="dxa"/>
            <w:vMerge/>
          </w:tcPr>
          <w:p w:rsidR="00DA6447" w:rsidRDefault="00DA6447">
            <w:pPr>
              <w:pStyle w:val="ConsPlusNormal0"/>
            </w:pPr>
          </w:p>
        </w:tc>
        <w:tc>
          <w:tcPr>
            <w:tcW w:w="907" w:type="dxa"/>
            <w:vMerge/>
          </w:tcPr>
          <w:p w:rsidR="00DA6447" w:rsidRDefault="00DA6447">
            <w:pPr>
              <w:pStyle w:val="ConsPlusNormal0"/>
            </w:pPr>
          </w:p>
        </w:tc>
        <w:tc>
          <w:tcPr>
            <w:tcW w:w="1229" w:type="dxa"/>
            <w:vMerge w:val="restart"/>
          </w:tcPr>
          <w:p w:rsidR="00DA6447" w:rsidRDefault="004440C5">
            <w:pPr>
              <w:pStyle w:val="ConsPlusNormal0"/>
              <w:jc w:val="center"/>
            </w:pPr>
            <w:r>
              <w:t>на ____ текущий финансовый год</w:t>
            </w:r>
          </w:p>
        </w:tc>
        <w:tc>
          <w:tcPr>
            <w:tcW w:w="1531" w:type="dxa"/>
            <w:gridSpan w:val="2"/>
          </w:tcPr>
          <w:p w:rsidR="00DA6447" w:rsidRDefault="004440C5">
            <w:pPr>
              <w:pStyle w:val="ConsPlusNormal0"/>
              <w:jc w:val="center"/>
            </w:pPr>
            <w:r>
              <w:t>на плановый период ____ - ____</w:t>
            </w:r>
          </w:p>
        </w:tc>
        <w:tc>
          <w:tcPr>
            <w:tcW w:w="1304" w:type="dxa"/>
            <w:vMerge/>
          </w:tcPr>
          <w:p w:rsidR="00DA6447" w:rsidRDefault="00DA6447">
            <w:pPr>
              <w:pStyle w:val="ConsPlusNormal0"/>
            </w:pPr>
          </w:p>
        </w:tc>
        <w:tc>
          <w:tcPr>
            <w:tcW w:w="794" w:type="dxa"/>
            <w:vMerge/>
          </w:tcPr>
          <w:p w:rsidR="00DA6447" w:rsidRDefault="00DA6447">
            <w:pPr>
              <w:pStyle w:val="ConsPlusNormal0"/>
            </w:pPr>
          </w:p>
        </w:tc>
        <w:tc>
          <w:tcPr>
            <w:tcW w:w="680" w:type="dxa"/>
            <w:vMerge/>
          </w:tcPr>
          <w:p w:rsidR="00DA6447" w:rsidRDefault="00DA6447">
            <w:pPr>
              <w:pStyle w:val="ConsPlusNormal0"/>
            </w:pPr>
          </w:p>
        </w:tc>
        <w:tc>
          <w:tcPr>
            <w:tcW w:w="907" w:type="dxa"/>
            <w:vMerge/>
          </w:tcPr>
          <w:p w:rsidR="00DA6447" w:rsidRDefault="00DA6447">
            <w:pPr>
              <w:pStyle w:val="ConsPlusNormal0"/>
            </w:pPr>
          </w:p>
        </w:tc>
        <w:tc>
          <w:tcPr>
            <w:tcW w:w="1020" w:type="dxa"/>
            <w:vMerge/>
          </w:tcPr>
          <w:p w:rsidR="00DA6447" w:rsidRDefault="00DA6447">
            <w:pPr>
              <w:pStyle w:val="ConsPlusNormal0"/>
            </w:pPr>
          </w:p>
        </w:tc>
        <w:tc>
          <w:tcPr>
            <w:tcW w:w="964" w:type="dxa"/>
            <w:vMerge/>
          </w:tcPr>
          <w:p w:rsidR="00DA6447" w:rsidRDefault="00DA6447">
            <w:pPr>
              <w:pStyle w:val="ConsPlusNormal0"/>
            </w:pPr>
          </w:p>
        </w:tc>
        <w:tc>
          <w:tcPr>
            <w:tcW w:w="794" w:type="dxa"/>
            <w:vMerge/>
          </w:tcPr>
          <w:p w:rsidR="00DA6447" w:rsidRDefault="00DA6447">
            <w:pPr>
              <w:pStyle w:val="ConsPlusNormal0"/>
            </w:pPr>
          </w:p>
        </w:tc>
      </w:tr>
      <w:tr w:rsidR="00DA6447">
        <w:tc>
          <w:tcPr>
            <w:tcW w:w="1128" w:type="dxa"/>
            <w:vMerge/>
          </w:tcPr>
          <w:p w:rsidR="00DA6447" w:rsidRDefault="00DA6447">
            <w:pPr>
              <w:pStyle w:val="ConsPlusNormal0"/>
            </w:pPr>
          </w:p>
        </w:tc>
        <w:tc>
          <w:tcPr>
            <w:tcW w:w="680" w:type="dxa"/>
            <w:vMerge/>
          </w:tcPr>
          <w:p w:rsidR="00DA6447" w:rsidRDefault="00DA6447">
            <w:pPr>
              <w:pStyle w:val="ConsPlusNormal0"/>
            </w:pPr>
          </w:p>
        </w:tc>
        <w:tc>
          <w:tcPr>
            <w:tcW w:w="907" w:type="dxa"/>
            <w:vMerge/>
          </w:tcPr>
          <w:p w:rsidR="00DA6447" w:rsidRDefault="00DA6447">
            <w:pPr>
              <w:pStyle w:val="ConsPlusNormal0"/>
            </w:pPr>
          </w:p>
        </w:tc>
        <w:tc>
          <w:tcPr>
            <w:tcW w:w="1229" w:type="dxa"/>
            <w:vMerge/>
          </w:tcPr>
          <w:p w:rsidR="00DA6447" w:rsidRDefault="00DA6447">
            <w:pPr>
              <w:pStyle w:val="ConsPlusNormal0"/>
            </w:pPr>
          </w:p>
        </w:tc>
        <w:tc>
          <w:tcPr>
            <w:tcW w:w="794" w:type="dxa"/>
          </w:tcPr>
          <w:p w:rsidR="00DA6447" w:rsidRDefault="004440C5">
            <w:pPr>
              <w:pStyle w:val="ConsPlusNormal0"/>
              <w:jc w:val="center"/>
            </w:pPr>
            <w:r>
              <w:t>первый год</w:t>
            </w:r>
          </w:p>
        </w:tc>
        <w:tc>
          <w:tcPr>
            <w:tcW w:w="737" w:type="dxa"/>
          </w:tcPr>
          <w:p w:rsidR="00DA6447" w:rsidRDefault="004440C5">
            <w:pPr>
              <w:pStyle w:val="ConsPlusNormal0"/>
              <w:jc w:val="center"/>
            </w:pPr>
            <w:r>
              <w:t>второй год</w:t>
            </w:r>
          </w:p>
        </w:tc>
        <w:tc>
          <w:tcPr>
            <w:tcW w:w="1304" w:type="dxa"/>
            <w:vMerge/>
          </w:tcPr>
          <w:p w:rsidR="00DA6447" w:rsidRDefault="00DA6447">
            <w:pPr>
              <w:pStyle w:val="ConsPlusNormal0"/>
            </w:pPr>
          </w:p>
        </w:tc>
        <w:tc>
          <w:tcPr>
            <w:tcW w:w="794" w:type="dxa"/>
            <w:vMerge/>
          </w:tcPr>
          <w:p w:rsidR="00DA6447" w:rsidRDefault="00DA6447">
            <w:pPr>
              <w:pStyle w:val="ConsPlusNormal0"/>
            </w:pPr>
          </w:p>
        </w:tc>
        <w:tc>
          <w:tcPr>
            <w:tcW w:w="680" w:type="dxa"/>
            <w:vMerge/>
          </w:tcPr>
          <w:p w:rsidR="00DA6447" w:rsidRDefault="00DA6447">
            <w:pPr>
              <w:pStyle w:val="ConsPlusNormal0"/>
            </w:pPr>
          </w:p>
        </w:tc>
        <w:tc>
          <w:tcPr>
            <w:tcW w:w="907" w:type="dxa"/>
            <w:vMerge/>
          </w:tcPr>
          <w:p w:rsidR="00DA6447" w:rsidRDefault="00DA6447">
            <w:pPr>
              <w:pStyle w:val="ConsPlusNormal0"/>
            </w:pPr>
          </w:p>
        </w:tc>
        <w:tc>
          <w:tcPr>
            <w:tcW w:w="1020" w:type="dxa"/>
            <w:vMerge/>
          </w:tcPr>
          <w:p w:rsidR="00DA6447" w:rsidRDefault="00DA6447">
            <w:pPr>
              <w:pStyle w:val="ConsPlusNormal0"/>
            </w:pPr>
          </w:p>
        </w:tc>
        <w:tc>
          <w:tcPr>
            <w:tcW w:w="964" w:type="dxa"/>
            <w:vMerge/>
          </w:tcPr>
          <w:p w:rsidR="00DA6447" w:rsidRDefault="00DA6447">
            <w:pPr>
              <w:pStyle w:val="ConsPlusNormal0"/>
            </w:pPr>
          </w:p>
        </w:tc>
        <w:tc>
          <w:tcPr>
            <w:tcW w:w="794" w:type="dxa"/>
            <w:vMerge/>
          </w:tcPr>
          <w:p w:rsidR="00DA6447" w:rsidRDefault="00DA6447">
            <w:pPr>
              <w:pStyle w:val="ConsPlusNormal0"/>
            </w:pPr>
          </w:p>
        </w:tc>
      </w:tr>
      <w:tr w:rsidR="00DA6447">
        <w:tc>
          <w:tcPr>
            <w:tcW w:w="1128" w:type="dxa"/>
          </w:tcPr>
          <w:p w:rsidR="00DA6447" w:rsidRDefault="004440C5">
            <w:pPr>
              <w:pStyle w:val="ConsPlusNormal0"/>
              <w:jc w:val="center"/>
            </w:pPr>
            <w:r>
              <w:t>1</w:t>
            </w:r>
          </w:p>
        </w:tc>
        <w:tc>
          <w:tcPr>
            <w:tcW w:w="680" w:type="dxa"/>
          </w:tcPr>
          <w:p w:rsidR="00DA6447" w:rsidRDefault="004440C5">
            <w:pPr>
              <w:pStyle w:val="ConsPlusNormal0"/>
              <w:jc w:val="center"/>
            </w:pPr>
            <w:r>
              <w:t>2</w:t>
            </w:r>
          </w:p>
        </w:tc>
        <w:tc>
          <w:tcPr>
            <w:tcW w:w="907" w:type="dxa"/>
          </w:tcPr>
          <w:p w:rsidR="00DA6447" w:rsidRDefault="004440C5">
            <w:pPr>
              <w:pStyle w:val="ConsPlusNormal0"/>
              <w:jc w:val="center"/>
            </w:pPr>
            <w:r>
              <w:t>3</w:t>
            </w:r>
          </w:p>
        </w:tc>
        <w:tc>
          <w:tcPr>
            <w:tcW w:w="1229" w:type="dxa"/>
          </w:tcPr>
          <w:p w:rsidR="00DA6447" w:rsidRDefault="004440C5">
            <w:pPr>
              <w:pStyle w:val="ConsPlusNormal0"/>
              <w:jc w:val="center"/>
            </w:pPr>
            <w:bookmarkStart w:id="127" w:name="P11440"/>
            <w:bookmarkEnd w:id="127"/>
            <w:r>
              <w:t>4</w:t>
            </w:r>
          </w:p>
        </w:tc>
        <w:tc>
          <w:tcPr>
            <w:tcW w:w="794" w:type="dxa"/>
          </w:tcPr>
          <w:p w:rsidR="00DA6447" w:rsidRDefault="004440C5">
            <w:pPr>
              <w:pStyle w:val="ConsPlusNormal0"/>
              <w:jc w:val="center"/>
            </w:pPr>
            <w:r>
              <w:t>5</w:t>
            </w:r>
          </w:p>
        </w:tc>
        <w:tc>
          <w:tcPr>
            <w:tcW w:w="737" w:type="dxa"/>
          </w:tcPr>
          <w:p w:rsidR="00DA6447" w:rsidRDefault="004440C5">
            <w:pPr>
              <w:pStyle w:val="ConsPlusNormal0"/>
              <w:jc w:val="center"/>
            </w:pPr>
            <w:r>
              <w:t>6</w:t>
            </w:r>
          </w:p>
        </w:tc>
        <w:tc>
          <w:tcPr>
            <w:tcW w:w="1304" w:type="dxa"/>
          </w:tcPr>
          <w:p w:rsidR="00DA6447" w:rsidRDefault="004440C5">
            <w:pPr>
              <w:pStyle w:val="ConsPlusNormal0"/>
              <w:jc w:val="center"/>
            </w:pPr>
            <w:bookmarkStart w:id="128" w:name="P11443"/>
            <w:bookmarkEnd w:id="128"/>
            <w:r>
              <w:t>7</w:t>
            </w:r>
          </w:p>
        </w:tc>
        <w:tc>
          <w:tcPr>
            <w:tcW w:w="794" w:type="dxa"/>
          </w:tcPr>
          <w:p w:rsidR="00DA6447" w:rsidRDefault="004440C5">
            <w:pPr>
              <w:pStyle w:val="ConsPlusNormal0"/>
              <w:jc w:val="center"/>
            </w:pPr>
            <w:bookmarkStart w:id="129" w:name="P11444"/>
            <w:bookmarkEnd w:id="129"/>
            <w:r>
              <w:t>8</w:t>
            </w:r>
          </w:p>
        </w:tc>
        <w:tc>
          <w:tcPr>
            <w:tcW w:w="680" w:type="dxa"/>
          </w:tcPr>
          <w:p w:rsidR="00DA6447" w:rsidRDefault="004440C5">
            <w:pPr>
              <w:pStyle w:val="ConsPlusNormal0"/>
              <w:jc w:val="center"/>
            </w:pPr>
            <w:bookmarkStart w:id="130" w:name="P11445"/>
            <w:bookmarkEnd w:id="130"/>
            <w:r>
              <w:t>9</w:t>
            </w:r>
          </w:p>
        </w:tc>
        <w:tc>
          <w:tcPr>
            <w:tcW w:w="907" w:type="dxa"/>
          </w:tcPr>
          <w:p w:rsidR="00DA6447" w:rsidRDefault="004440C5">
            <w:pPr>
              <w:pStyle w:val="ConsPlusNormal0"/>
              <w:jc w:val="center"/>
            </w:pPr>
            <w:bookmarkStart w:id="131" w:name="P11446"/>
            <w:bookmarkEnd w:id="131"/>
            <w:r>
              <w:t>10</w:t>
            </w:r>
          </w:p>
        </w:tc>
        <w:tc>
          <w:tcPr>
            <w:tcW w:w="1020" w:type="dxa"/>
          </w:tcPr>
          <w:p w:rsidR="00DA6447" w:rsidRDefault="004440C5">
            <w:pPr>
              <w:pStyle w:val="ConsPlusNormal0"/>
              <w:jc w:val="center"/>
            </w:pPr>
            <w:r>
              <w:t>11</w:t>
            </w:r>
          </w:p>
        </w:tc>
        <w:tc>
          <w:tcPr>
            <w:tcW w:w="964" w:type="dxa"/>
          </w:tcPr>
          <w:p w:rsidR="00DA6447" w:rsidRDefault="004440C5">
            <w:pPr>
              <w:pStyle w:val="ConsPlusNormal0"/>
              <w:jc w:val="center"/>
            </w:pPr>
            <w:r>
              <w:t>12</w:t>
            </w:r>
          </w:p>
        </w:tc>
        <w:tc>
          <w:tcPr>
            <w:tcW w:w="794" w:type="dxa"/>
          </w:tcPr>
          <w:p w:rsidR="00DA6447" w:rsidRDefault="004440C5">
            <w:pPr>
              <w:pStyle w:val="ConsPlusNormal0"/>
              <w:jc w:val="center"/>
            </w:pPr>
            <w:r>
              <w:t>13</w:t>
            </w:r>
          </w:p>
        </w:tc>
      </w:tr>
      <w:tr w:rsidR="00DA6447">
        <w:tc>
          <w:tcPr>
            <w:tcW w:w="1128" w:type="dxa"/>
            <w:vMerge w:val="restart"/>
          </w:tcPr>
          <w:p w:rsidR="00DA6447" w:rsidRDefault="00DA6447">
            <w:pPr>
              <w:pStyle w:val="ConsPlusNormal0"/>
            </w:pPr>
          </w:p>
        </w:tc>
        <w:tc>
          <w:tcPr>
            <w:tcW w:w="680" w:type="dxa"/>
          </w:tcPr>
          <w:p w:rsidR="00DA6447" w:rsidRDefault="00DA6447">
            <w:pPr>
              <w:pStyle w:val="ConsPlusNormal0"/>
            </w:pPr>
          </w:p>
        </w:tc>
        <w:tc>
          <w:tcPr>
            <w:tcW w:w="907" w:type="dxa"/>
          </w:tcPr>
          <w:p w:rsidR="00DA6447" w:rsidRDefault="00DA6447">
            <w:pPr>
              <w:pStyle w:val="ConsPlusNormal0"/>
            </w:pPr>
          </w:p>
        </w:tc>
        <w:tc>
          <w:tcPr>
            <w:tcW w:w="1229"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1304"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c>
          <w:tcPr>
            <w:tcW w:w="907"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794" w:type="dxa"/>
          </w:tcPr>
          <w:p w:rsidR="00DA6447" w:rsidRDefault="00DA6447">
            <w:pPr>
              <w:pStyle w:val="ConsPlusNormal0"/>
            </w:pPr>
          </w:p>
        </w:tc>
      </w:tr>
      <w:tr w:rsidR="00DA6447">
        <w:tc>
          <w:tcPr>
            <w:tcW w:w="1128" w:type="dxa"/>
            <w:vMerge/>
          </w:tcPr>
          <w:p w:rsidR="00DA6447" w:rsidRDefault="00DA6447">
            <w:pPr>
              <w:pStyle w:val="ConsPlusNormal0"/>
            </w:pPr>
          </w:p>
        </w:tc>
        <w:tc>
          <w:tcPr>
            <w:tcW w:w="680" w:type="dxa"/>
          </w:tcPr>
          <w:p w:rsidR="00DA6447" w:rsidRDefault="00DA6447">
            <w:pPr>
              <w:pStyle w:val="ConsPlusNormal0"/>
            </w:pPr>
          </w:p>
        </w:tc>
        <w:tc>
          <w:tcPr>
            <w:tcW w:w="907" w:type="dxa"/>
          </w:tcPr>
          <w:p w:rsidR="00DA6447" w:rsidRDefault="00DA6447">
            <w:pPr>
              <w:pStyle w:val="ConsPlusNormal0"/>
            </w:pPr>
          </w:p>
        </w:tc>
        <w:tc>
          <w:tcPr>
            <w:tcW w:w="1229"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1304"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c>
          <w:tcPr>
            <w:tcW w:w="907"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794" w:type="dxa"/>
          </w:tcPr>
          <w:p w:rsidR="00DA6447" w:rsidRDefault="00DA6447">
            <w:pPr>
              <w:pStyle w:val="ConsPlusNormal0"/>
            </w:pPr>
          </w:p>
        </w:tc>
      </w:tr>
      <w:tr w:rsidR="00DA6447">
        <w:tblPrEx>
          <w:tblBorders>
            <w:left w:val="nil"/>
            <w:right w:val="nil"/>
          </w:tblBorders>
        </w:tblPrEx>
        <w:tc>
          <w:tcPr>
            <w:tcW w:w="2715" w:type="dxa"/>
            <w:gridSpan w:val="3"/>
            <w:tcBorders>
              <w:left w:val="nil"/>
              <w:bottom w:val="nil"/>
            </w:tcBorders>
          </w:tcPr>
          <w:p w:rsidR="00DA6447" w:rsidRDefault="004440C5">
            <w:pPr>
              <w:pStyle w:val="ConsPlusNormal0"/>
              <w:jc w:val="right"/>
            </w:pPr>
            <w:r>
              <w:t>Итого по коду капитальных вложений (коду мероприятия по информатизации)</w:t>
            </w:r>
          </w:p>
        </w:tc>
        <w:tc>
          <w:tcPr>
            <w:tcW w:w="1229"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1304"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c>
          <w:tcPr>
            <w:tcW w:w="907"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794" w:type="dxa"/>
            <w:tcBorders>
              <w:bottom w:val="nil"/>
              <w:right w:val="nil"/>
            </w:tcBorders>
          </w:tcPr>
          <w:p w:rsidR="00DA6447" w:rsidRDefault="00DA6447">
            <w:pPr>
              <w:pStyle w:val="ConsPlusNormal0"/>
            </w:pPr>
          </w:p>
        </w:tc>
      </w:tr>
      <w:tr w:rsidR="00DA6447">
        <w:tblPrEx>
          <w:tblBorders>
            <w:left w:val="nil"/>
            <w:right w:val="nil"/>
          </w:tblBorders>
        </w:tblPrEx>
        <w:tc>
          <w:tcPr>
            <w:tcW w:w="2715" w:type="dxa"/>
            <w:gridSpan w:val="3"/>
            <w:tcBorders>
              <w:top w:val="nil"/>
              <w:left w:val="nil"/>
              <w:bottom w:val="nil"/>
            </w:tcBorders>
          </w:tcPr>
          <w:p w:rsidR="00DA6447" w:rsidRDefault="004440C5">
            <w:pPr>
              <w:pStyle w:val="ConsPlusNormal0"/>
              <w:jc w:val="right"/>
            </w:pPr>
            <w:r>
              <w:t>Итого</w:t>
            </w:r>
          </w:p>
        </w:tc>
        <w:tc>
          <w:tcPr>
            <w:tcW w:w="1229"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1304"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c>
          <w:tcPr>
            <w:tcW w:w="907"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794" w:type="dxa"/>
            <w:tcBorders>
              <w:top w:val="nil"/>
              <w:bottom w:val="nil"/>
              <w:right w:val="nil"/>
            </w:tcBorders>
          </w:tcPr>
          <w:p w:rsidR="00DA6447" w:rsidRDefault="00DA6447">
            <w:pPr>
              <w:pStyle w:val="ConsPlusNormal0"/>
            </w:pPr>
          </w:p>
        </w:tc>
      </w:tr>
    </w:tbl>
    <w:p w:rsidR="00DA6447" w:rsidRDefault="00DA6447">
      <w:pPr>
        <w:pStyle w:val="ConsPlusNormal0"/>
        <w:sectPr w:rsidR="00DA6447">
          <w:headerReference w:type="default" r:id="rId662"/>
          <w:footerReference w:type="default" r:id="rId663"/>
          <w:headerReference w:type="first" r:id="rId664"/>
          <w:footerReference w:type="first" r:id="rId665"/>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3. Операции за счет дополнительного</w:t>
      </w:r>
    </w:p>
    <w:p w:rsidR="00DA6447" w:rsidRDefault="004440C5">
      <w:pPr>
        <w:pStyle w:val="ConsPlusNonformat0"/>
        <w:jc w:val="both"/>
      </w:pPr>
      <w:r>
        <w:t xml:space="preserve">                         бюджетного финансирования</w:t>
      </w:r>
    </w:p>
    <w:p w:rsidR="00DA6447" w:rsidRDefault="00DA6447">
      <w:pPr>
        <w:pStyle w:val="ConsPlusNonformat0"/>
        <w:jc w:val="both"/>
      </w:pPr>
    </w:p>
    <w:p w:rsidR="00DA6447" w:rsidRDefault="004440C5">
      <w:pPr>
        <w:pStyle w:val="ConsPlusNonformat0"/>
        <w:jc w:val="both"/>
      </w:pPr>
      <w:r>
        <w:t xml:space="preserve">                       3.1. Остатки на лицевом счете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5783"/>
      </w:tblGrid>
      <w:tr w:rsidR="00DA6447">
        <w:tc>
          <w:tcPr>
            <w:tcW w:w="3288" w:type="dxa"/>
          </w:tcPr>
          <w:p w:rsidR="00DA6447" w:rsidRDefault="004440C5">
            <w:pPr>
              <w:pStyle w:val="ConsPlusNormal0"/>
              <w:jc w:val="center"/>
            </w:pPr>
            <w:r>
              <w:t>Наименование показателя</w:t>
            </w:r>
          </w:p>
        </w:tc>
        <w:tc>
          <w:tcPr>
            <w:tcW w:w="5783" w:type="dxa"/>
          </w:tcPr>
          <w:p w:rsidR="00DA6447" w:rsidRDefault="004440C5">
            <w:pPr>
              <w:pStyle w:val="ConsPlusNormal0"/>
              <w:jc w:val="center"/>
            </w:pPr>
            <w:r>
              <w:t>Источник дополнительного бюджетного финансирования</w:t>
            </w:r>
          </w:p>
        </w:tc>
      </w:tr>
      <w:tr w:rsidR="00DA6447">
        <w:tc>
          <w:tcPr>
            <w:tcW w:w="3288" w:type="dxa"/>
          </w:tcPr>
          <w:p w:rsidR="00DA6447" w:rsidRDefault="004440C5">
            <w:pPr>
              <w:pStyle w:val="ConsPlusNormal0"/>
              <w:jc w:val="center"/>
            </w:pPr>
            <w:r>
              <w:t>1</w:t>
            </w:r>
          </w:p>
        </w:tc>
        <w:tc>
          <w:tcPr>
            <w:tcW w:w="5783" w:type="dxa"/>
          </w:tcPr>
          <w:p w:rsidR="00DA6447" w:rsidRDefault="004440C5">
            <w:pPr>
              <w:pStyle w:val="ConsPlusNormal0"/>
              <w:jc w:val="center"/>
            </w:pPr>
            <w:r>
              <w:t>2</w:t>
            </w:r>
          </w:p>
        </w:tc>
      </w:tr>
      <w:tr w:rsidR="00DA6447">
        <w:tc>
          <w:tcPr>
            <w:tcW w:w="3288" w:type="dxa"/>
          </w:tcPr>
          <w:p w:rsidR="00DA6447" w:rsidRDefault="004440C5">
            <w:pPr>
              <w:pStyle w:val="ConsPlusNormal0"/>
            </w:pPr>
            <w:r>
              <w:t>Остаток на начало года</w:t>
            </w:r>
          </w:p>
        </w:tc>
        <w:tc>
          <w:tcPr>
            <w:tcW w:w="5783" w:type="dxa"/>
          </w:tcPr>
          <w:p w:rsidR="00DA6447" w:rsidRDefault="00DA6447">
            <w:pPr>
              <w:pStyle w:val="ConsPlusNormal0"/>
            </w:pPr>
          </w:p>
        </w:tc>
      </w:tr>
      <w:tr w:rsidR="00DA6447">
        <w:tc>
          <w:tcPr>
            <w:tcW w:w="3288" w:type="dxa"/>
          </w:tcPr>
          <w:p w:rsidR="00DA6447" w:rsidRDefault="004440C5">
            <w:pPr>
              <w:pStyle w:val="ConsPlusNormal0"/>
            </w:pPr>
            <w:r>
              <w:t>Остаток на отчетную дату</w:t>
            </w:r>
          </w:p>
        </w:tc>
        <w:tc>
          <w:tcPr>
            <w:tcW w:w="5783"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3.2. Операции со средствами за счет дополнительного</w:t>
      </w:r>
    </w:p>
    <w:p w:rsidR="00DA6447" w:rsidRDefault="004440C5">
      <w:pPr>
        <w:pStyle w:val="ConsPlusNonformat0"/>
        <w:jc w:val="both"/>
      </w:pPr>
      <w:r>
        <w:t xml:space="preserve">                         бюджетного финансирования</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587"/>
        <w:gridCol w:w="1704"/>
        <w:gridCol w:w="1077"/>
        <w:gridCol w:w="907"/>
        <w:gridCol w:w="794"/>
        <w:gridCol w:w="624"/>
        <w:gridCol w:w="964"/>
      </w:tblGrid>
      <w:tr w:rsidR="00DA6447">
        <w:tc>
          <w:tcPr>
            <w:tcW w:w="1361" w:type="dxa"/>
          </w:tcPr>
          <w:p w:rsidR="00DA6447" w:rsidRDefault="004440C5">
            <w:pPr>
              <w:pStyle w:val="ConsPlusNormal0"/>
              <w:jc w:val="center"/>
            </w:pPr>
            <w:r>
              <w:t>Код по БК</w:t>
            </w:r>
          </w:p>
        </w:tc>
        <w:tc>
          <w:tcPr>
            <w:tcW w:w="1587" w:type="dxa"/>
          </w:tcPr>
          <w:p w:rsidR="00DA6447" w:rsidRDefault="004440C5">
            <w:pPr>
              <w:pStyle w:val="ConsPlusNormal0"/>
              <w:jc w:val="center"/>
            </w:pPr>
            <w:r>
              <w:t>Лимиты бюджетных обязательств</w:t>
            </w:r>
          </w:p>
        </w:tc>
        <w:tc>
          <w:tcPr>
            <w:tcW w:w="1704" w:type="dxa"/>
          </w:tcPr>
          <w:p w:rsidR="00DA6447" w:rsidRDefault="004440C5">
            <w:pPr>
              <w:pStyle w:val="ConsPlusNormal0"/>
              <w:jc w:val="center"/>
            </w:pPr>
            <w:r>
              <w:t>Предельные объемы финансирования расходов</w:t>
            </w:r>
          </w:p>
        </w:tc>
        <w:tc>
          <w:tcPr>
            <w:tcW w:w="1077" w:type="dxa"/>
          </w:tcPr>
          <w:p w:rsidR="00DA6447" w:rsidRDefault="004440C5">
            <w:pPr>
              <w:pStyle w:val="ConsPlusNormal0"/>
              <w:jc w:val="center"/>
            </w:pPr>
            <w:r>
              <w:t>Бюджетные обязательства</w:t>
            </w:r>
          </w:p>
        </w:tc>
        <w:tc>
          <w:tcPr>
            <w:tcW w:w="907" w:type="dxa"/>
          </w:tcPr>
          <w:p w:rsidR="00DA6447" w:rsidRDefault="004440C5">
            <w:pPr>
              <w:pStyle w:val="ConsPlusNormal0"/>
              <w:jc w:val="center"/>
            </w:pPr>
            <w:r>
              <w:t>Денежные обязательства</w:t>
            </w:r>
          </w:p>
        </w:tc>
        <w:tc>
          <w:tcPr>
            <w:tcW w:w="794" w:type="dxa"/>
          </w:tcPr>
          <w:p w:rsidR="00DA6447" w:rsidRDefault="004440C5">
            <w:pPr>
              <w:pStyle w:val="ConsPlusNormal0"/>
              <w:jc w:val="center"/>
            </w:pPr>
            <w:r>
              <w:t>Поступления</w:t>
            </w:r>
          </w:p>
        </w:tc>
        <w:tc>
          <w:tcPr>
            <w:tcW w:w="624" w:type="dxa"/>
          </w:tcPr>
          <w:p w:rsidR="00DA6447" w:rsidRDefault="004440C5">
            <w:pPr>
              <w:pStyle w:val="ConsPlusNormal0"/>
              <w:jc w:val="center"/>
            </w:pPr>
            <w:r>
              <w:t>Выплаты</w:t>
            </w:r>
          </w:p>
        </w:tc>
        <w:tc>
          <w:tcPr>
            <w:tcW w:w="964" w:type="dxa"/>
          </w:tcPr>
          <w:p w:rsidR="00DA6447" w:rsidRDefault="004440C5">
            <w:pPr>
              <w:pStyle w:val="ConsPlusNormal0"/>
              <w:jc w:val="center"/>
            </w:pPr>
            <w:r>
              <w:t>Итого (</w:t>
            </w:r>
            <w:hyperlink w:anchor="P11529" w:tooltip="7">
              <w:r>
                <w:rPr>
                  <w:color w:val="0000FF"/>
                </w:rPr>
                <w:t>гр. 7</w:t>
              </w:r>
            </w:hyperlink>
            <w:r>
              <w:t xml:space="preserve"> - </w:t>
            </w:r>
            <w:hyperlink w:anchor="P11528" w:tooltip="6">
              <w:r>
                <w:rPr>
                  <w:color w:val="0000FF"/>
                </w:rPr>
                <w:t>гр. 6</w:t>
              </w:r>
            </w:hyperlink>
            <w:r>
              <w:t>)</w:t>
            </w:r>
          </w:p>
        </w:tc>
      </w:tr>
      <w:tr w:rsidR="00DA6447">
        <w:tc>
          <w:tcPr>
            <w:tcW w:w="1361" w:type="dxa"/>
          </w:tcPr>
          <w:p w:rsidR="00DA6447" w:rsidRDefault="004440C5">
            <w:pPr>
              <w:pStyle w:val="ConsPlusNormal0"/>
              <w:jc w:val="center"/>
            </w:pPr>
            <w:r>
              <w:t>1</w:t>
            </w:r>
          </w:p>
        </w:tc>
        <w:tc>
          <w:tcPr>
            <w:tcW w:w="1587" w:type="dxa"/>
          </w:tcPr>
          <w:p w:rsidR="00DA6447" w:rsidRDefault="004440C5">
            <w:pPr>
              <w:pStyle w:val="ConsPlusNormal0"/>
              <w:jc w:val="center"/>
            </w:pPr>
            <w:r>
              <w:t>2</w:t>
            </w:r>
          </w:p>
        </w:tc>
        <w:tc>
          <w:tcPr>
            <w:tcW w:w="1704" w:type="dxa"/>
          </w:tcPr>
          <w:p w:rsidR="00DA6447" w:rsidRDefault="004440C5">
            <w:pPr>
              <w:pStyle w:val="ConsPlusNormal0"/>
              <w:jc w:val="center"/>
            </w:pPr>
            <w:r>
              <w:t>3</w:t>
            </w:r>
          </w:p>
        </w:tc>
        <w:tc>
          <w:tcPr>
            <w:tcW w:w="1077" w:type="dxa"/>
          </w:tcPr>
          <w:p w:rsidR="00DA6447" w:rsidRDefault="004440C5">
            <w:pPr>
              <w:pStyle w:val="ConsPlusNormal0"/>
              <w:jc w:val="center"/>
            </w:pPr>
            <w:r>
              <w:t>4</w:t>
            </w:r>
          </w:p>
        </w:tc>
        <w:tc>
          <w:tcPr>
            <w:tcW w:w="907" w:type="dxa"/>
          </w:tcPr>
          <w:p w:rsidR="00DA6447" w:rsidRDefault="004440C5">
            <w:pPr>
              <w:pStyle w:val="ConsPlusNormal0"/>
              <w:jc w:val="center"/>
            </w:pPr>
            <w:r>
              <w:t>5</w:t>
            </w:r>
          </w:p>
        </w:tc>
        <w:tc>
          <w:tcPr>
            <w:tcW w:w="794" w:type="dxa"/>
          </w:tcPr>
          <w:p w:rsidR="00DA6447" w:rsidRDefault="004440C5">
            <w:pPr>
              <w:pStyle w:val="ConsPlusNormal0"/>
              <w:jc w:val="center"/>
            </w:pPr>
            <w:bookmarkStart w:id="132" w:name="P11528"/>
            <w:bookmarkEnd w:id="132"/>
            <w:r>
              <w:t>6</w:t>
            </w:r>
          </w:p>
        </w:tc>
        <w:tc>
          <w:tcPr>
            <w:tcW w:w="624" w:type="dxa"/>
          </w:tcPr>
          <w:p w:rsidR="00DA6447" w:rsidRDefault="004440C5">
            <w:pPr>
              <w:pStyle w:val="ConsPlusNormal0"/>
              <w:jc w:val="center"/>
            </w:pPr>
            <w:bookmarkStart w:id="133" w:name="P11529"/>
            <w:bookmarkEnd w:id="133"/>
            <w:r>
              <w:t>7</w:t>
            </w:r>
          </w:p>
        </w:tc>
        <w:tc>
          <w:tcPr>
            <w:tcW w:w="964" w:type="dxa"/>
          </w:tcPr>
          <w:p w:rsidR="00DA6447" w:rsidRDefault="004440C5">
            <w:pPr>
              <w:pStyle w:val="ConsPlusNormal0"/>
              <w:jc w:val="center"/>
            </w:pPr>
            <w:r>
              <w:t>8</w:t>
            </w:r>
          </w:p>
        </w:tc>
      </w:tr>
      <w:tr w:rsidR="00DA6447">
        <w:tc>
          <w:tcPr>
            <w:tcW w:w="1361" w:type="dxa"/>
          </w:tcPr>
          <w:p w:rsidR="00DA6447" w:rsidRDefault="00DA6447">
            <w:pPr>
              <w:pStyle w:val="ConsPlusNormal0"/>
            </w:pPr>
          </w:p>
        </w:tc>
        <w:tc>
          <w:tcPr>
            <w:tcW w:w="1587" w:type="dxa"/>
          </w:tcPr>
          <w:p w:rsidR="00DA6447" w:rsidRDefault="00DA6447">
            <w:pPr>
              <w:pStyle w:val="ConsPlusNormal0"/>
            </w:pPr>
          </w:p>
        </w:tc>
        <w:tc>
          <w:tcPr>
            <w:tcW w:w="1704" w:type="dxa"/>
          </w:tcPr>
          <w:p w:rsidR="00DA6447" w:rsidRDefault="00DA6447">
            <w:pPr>
              <w:pStyle w:val="ConsPlusNormal0"/>
            </w:pPr>
          </w:p>
        </w:tc>
        <w:tc>
          <w:tcPr>
            <w:tcW w:w="107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624" w:type="dxa"/>
          </w:tcPr>
          <w:p w:rsidR="00DA6447" w:rsidRDefault="00DA6447">
            <w:pPr>
              <w:pStyle w:val="ConsPlusNormal0"/>
            </w:pPr>
          </w:p>
        </w:tc>
        <w:tc>
          <w:tcPr>
            <w:tcW w:w="964" w:type="dxa"/>
          </w:tcPr>
          <w:p w:rsidR="00DA6447" w:rsidRDefault="00DA6447">
            <w:pPr>
              <w:pStyle w:val="ConsPlusNormal0"/>
            </w:pPr>
          </w:p>
        </w:tc>
      </w:tr>
      <w:tr w:rsidR="00DA6447">
        <w:tc>
          <w:tcPr>
            <w:tcW w:w="1361" w:type="dxa"/>
          </w:tcPr>
          <w:p w:rsidR="00DA6447" w:rsidRDefault="00DA6447">
            <w:pPr>
              <w:pStyle w:val="ConsPlusNormal0"/>
            </w:pPr>
          </w:p>
        </w:tc>
        <w:tc>
          <w:tcPr>
            <w:tcW w:w="1587" w:type="dxa"/>
          </w:tcPr>
          <w:p w:rsidR="00DA6447" w:rsidRDefault="00DA6447">
            <w:pPr>
              <w:pStyle w:val="ConsPlusNormal0"/>
            </w:pPr>
          </w:p>
        </w:tc>
        <w:tc>
          <w:tcPr>
            <w:tcW w:w="1704" w:type="dxa"/>
          </w:tcPr>
          <w:p w:rsidR="00DA6447" w:rsidRDefault="00DA6447">
            <w:pPr>
              <w:pStyle w:val="ConsPlusNormal0"/>
            </w:pPr>
          </w:p>
        </w:tc>
        <w:tc>
          <w:tcPr>
            <w:tcW w:w="107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624" w:type="dxa"/>
          </w:tcPr>
          <w:p w:rsidR="00DA6447" w:rsidRDefault="00DA6447">
            <w:pPr>
              <w:pStyle w:val="ConsPlusNormal0"/>
            </w:pPr>
          </w:p>
        </w:tc>
        <w:tc>
          <w:tcPr>
            <w:tcW w:w="964" w:type="dxa"/>
          </w:tcPr>
          <w:p w:rsidR="00DA6447" w:rsidRDefault="00DA6447">
            <w:pPr>
              <w:pStyle w:val="ConsPlusNormal0"/>
            </w:pPr>
          </w:p>
        </w:tc>
      </w:tr>
      <w:tr w:rsidR="00DA6447">
        <w:tblPrEx>
          <w:tblBorders>
            <w:left w:val="nil"/>
          </w:tblBorders>
        </w:tblPrEx>
        <w:tc>
          <w:tcPr>
            <w:tcW w:w="1361" w:type="dxa"/>
            <w:tcBorders>
              <w:left w:val="nil"/>
              <w:bottom w:val="nil"/>
            </w:tcBorders>
          </w:tcPr>
          <w:p w:rsidR="00DA6447" w:rsidRDefault="004440C5">
            <w:pPr>
              <w:pStyle w:val="ConsPlusNormal0"/>
              <w:jc w:val="right"/>
            </w:pPr>
            <w:r>
              <w:t>Итого</w:t>
            </w:r>
          </w:p>
        </w:tc>
        <w:tc>
          <w:tcPr>
            <w:tcW w:w="1587" w:type="dxa"/>
          </w:tcPr>
          <w:p w:rsidR="00DA6447" w:rsidRDefault="00DA6447">
            <w:pPr>
              <w:pStyle w:val="ConsPlusNormal0"/>
            </w:pPr>
          </w:p>
        </w:tc>
        <w:tc>
          <w:tcPr>
            <w:tcW w:w="1704" w:type="dxa"/>
          </w:tcPr>
          <w:p w:rsidR="00DA6447" w:rsidRDefault="00DA6447">
            <w:pPr>
              <w:pStyle w:val="ConsPlusNormal0"/>
            </w:pPr>
          </w:p>
        </w:tc>
        <w:tc>
          <w:tcPr>
            <w:tcW w:w="107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624" w:type="dxa"/>
          </w:tcPr>
          <w:p w:rsidR="00DA6447" w:rsidRDefault="00DA6447">
            <w:pPr>
              <w:pStyle w:val="ConsPlusNormal0"/>
            </w:pPr>
          </w:p>
        </w:tc>
        <w:tc>
          <w:tcPr>
            <w:tcW w:w="96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0531786, с. 5</w:t>
      </w:r>
    </w:p>
    <w:p w:rsidR="00DA6447" w:rsidRDefault="00DA6447">
      <w:pPr>
        <w:pStyle w:val="ConsPlusNonformat0"/>
        <w:jc w:val="both"/>
      </w:pPr>
    </w:p>
    <w:p w:rsidR="00DA6447" w:rsidRDefault="004440C5">
      <w:pPr>
        <w:pStyle w:val="ConsPlusNonformat0"/>
        <w:jc w:val="both"/>
      </w:pPr>
      <w:r>
        <w:t xml:space="preserve">                          </w:t>
      </w:r>
      <w:r>
        <w:t xml:space="preserve">                    Номер лицевого счета ________</w:t>
      </w:r>
    </w:p>
    <w:p w:rsidR="00DA6447" w:rsidRDefault="004440C5">
      <w:pPr>
        <w:pStyle w:val="ConsPlusNonformat0"/>
        <w:jc w:val="both"/>
      </w:pPr>
      <w:r>
        <w:t xml:space="preserve">                                                  на "__" _________ 20__ г.</w:t>
      </w:r>
    </w:p>
    <w:p w:rsidR="00DA6447" w:rsidRDefault="00DA6447">
      <w:pPr>
        <w:pStyle w:val="ConsPlusNonformat0"/>
        <w:jc w:val="both"/>
      </w:pPr>
    </w:p>
    <w:p w:rsidR="00DA6447" w:rsidRDefault="004440C5">
      <w:pPr>
        <w:pStyle w:val="ConsPlusNonformat0"/>
        <w:jc w:val="both"/>
      </w:pPr>
      <w:r>
        <w:t xml:space="preserve">                 3.3. Источники дополнительного бюджетного</w:t>
      </w:r>
    </w:p>
    <w:p w:rsidR="00DA6447" w:rsidRDefault="004440C5">
      <w:pPr>
        <w:pStyle w:val="ConsPlusNonformat0"/>
        <w:jc w:val="both"/>
      </w:pPr>
      <w:r>
        <w:t xml:space="preserve">                        финансирования (СПРАВОЧНО)</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2494"/>
        <w:gridCol w:w="2268"/>
        <w:gridCol w:w="2835"/>
      </w:tblGrid>
      <w:tr w:rsidR="00DA6447">
        <w:tc>
          <w:tcPr>
            <w:tcW w:w="1474" w:type="dxa"/>
          </w:tcPr>
          <w:p w:rsidR="00DA6447" w:rsidRDefault="004440C5">
            <w:pPr>
              <w:pStyle w:val="ConsPlusNormal0"/>
              <w:jc w:val="center"/>
            </w:pPr>
            <w:r>
              <w:t>Код по БК</w:t>
            </w:r>
          </w:p>
        </w:tc>
        <w:tc>
          <w:tcPr>
            <w:tcW w:w="2494" w:type="dxa"/>
          </w:tcPr>
          <w:p w:rsidR="00DA6447" w:rsidRDefault="004440C5">
            <w:pPr>
              <w:pStyle w:val="ConsPlusNormal0"/>
              <w:jc w:val="center"/>
            </w:pPr>
            <w:r>
              <w:t>Поступления</w:t>
            </w:r>
          </w:p>
        </w:tc>
        <w:tc>
          <w:tcPr>
            <w:tcW w:w="2268" w:type="dxa"/>
          </w:tcPr>
          <w:p w:rsidR="00DA6447" w:rsidRDefault="004440C5">
            <w:pPr>
              <w:pStyle w:val="ConsPlusNormal0"/>
              <w:jc w:val="center"/>
            </w:pPr>
            <w:r>
              <w:t>Возвраты</w:t>
            </w:r>
          </w:p>
        </w:tc>
        <w:tc>
          <w:tcPr>
            <w:tcW w:w="2835" w:type="dxa"/>
          </w:tcPr>
          <w:p w:rsidR="00DA6447" w:rsidRDefault="004440C5">
            <w:pPr>
              <w:pStyle w:val="ConsPlusNormal0"/>
              <w:jc w:val="center"/>
            </w:pPr>
            <w:r>
              <w:t>Итого (</w:t>
            </w:r>
            <w:hyperlink w:anchor="P11572" w:tooltip="2">
              <w:r>
                <w:rPr>
                  <w:color w:val="0000FF"/>
                </w:rPr>
                <w:t>гр. 2</w:t>
              </w:r>
            </w:hyperlink>
            <w:r>
              <w:t xml:space="preserve"> - </w:t>
            </w:r>
            <w:hyperlink w:anchor="P11573" w:tooltip="3">
              <w:r>
                <w:rPr>
                  <w:color w:val="0000FF"/>
                </w:rPr>
                <w:t>гр. 3</w:t>
              </w:r>
            </w:hyperlink>
            <w:r>
              <w:t>)</w:t>
            </w:r>
          </w:p>
        </w:tc>
      </w:tr>
      <w:tr w:rsidR="00DA6447">
        <w:tc>
          <w:tcPr>
            <w:tcW w:w="1474" w:type="dxa"/>
          </w:tcPr>
          <w:p w:rsidR="00DA6447" w:rsidRDefault="004440C5">
            <w:pPr>
              <w:pStyle w:val="ConsPlusNormal0"/>
              <w:jc w:val="center"/>
            </w:pPr>
            <w:r>
              <w:t>1</w:t>
            </w:r>
          </w:p>
        </w:tc>
        <w:tc>
          <w:tcPr>
            <w:tcW w:w="2494" w:type="dxa"/>
          </w:tcPr>
          <w:p w:rsidR="00DA6447" w:rsidRDefault="004440C5">
            <w:pPr>
              <w:pStyle w:val="ConsPlusNormal0"/>
              <w:jc w:val="center"/>
            </w:pPr>
            <w:bookmarkStart w:id="134" w:name="P11572"/>
            <w:bookmarkEnd w:id="134"/>
            <w:r>
              <w:t>2</w:t>
            </w:r>
          </w:p>
        </w:tc>
        <w:tc>
          <w:tcPr>
            <w:tcW w:w="2268" w:type="dxa"/>
          </w:tcPr>
          <w:p w:rsidR="00DA6447" w:rsidRDefault="004440C5">
            <w:pPr>
              <w:pStyle w:val="ConsPlusNormal0"/>
              <w:jc w:val="center"/>
            </w:pPr>
            <w:bookmarkStart w:id="135" w:name="P11573"/>
            <w:bookmarkEnd w:id="135"/>
            <w:r>
              <w:t>3</w:t>
            </w:r>
          </w:p>
        </w:tc>
        <w:tc>
          <w:tcPr>
            <w:tcW w:w="2835" w:type="dxa"/>
          </w:tcPr>
          <w:p w:rsidR="00DA6447" w:rsidRDefault="004440C5">
            <w:pPr>
              <w:pStyle w:val="ConsPlusNormal0"/>
              <w:jc w:val="center"/>
            </w:pPr>
            <w:r>
              <w:t>4</w:t>
            </w:r>
          </w:p>
        </w:tc>
      </w:tr>
      <w:tr w:rsidR="00DA6447">
        <w:tc>
          <w:tcPr>
            <w:tcW w:w="1474" w:type="dxa"/>
          </w:tcPr>
          <w:p w:rsidR="00DA6447" w:rsidRDefault="00DA6447">
            <w:pPr>
              <w:pStyle w:val="ConsPlusNormal0"/>
            </w:pPr>
          </w:p>
        </w:tc>
        <w:tc>
          <w:tcPr>
            <w:tcW w:w="2494" w:type="dxa"/>
          </w:tcPr>
          <w:p w:rsidR="00DA6447" w:rsidRDefault="00DA6447">
            <w:pPr>
              <w:pStyle w:val="ConsPlusNormal0"/>
            </w:pPr>
          </w:p>
        </w:tc>
        <w:tc>
          <w:tcPr>
            <w:tcW w:w="2268" w:type="dxa"/>
          </w:tcPr>
          <w:p w:rsidR="00DA6447" w:rsidRDefault="00DA6447">
            <w:pPr>
              <w:pStyle w:val="ConsPlusNormal0"/>
            </w:pPr>
          </w:p>
        </w:tc>
        <w:tc>
          <w:tcPr>
            <w:tcW w:w="2835" w:type="dxa"/>
          </w:tcPr>
          <w:p w:rsidR="00DA6447" w:rsidRDefault="00DA6447">
            <w:pPr>
              <w:pStyle w:val="ConsPlusNormal0"/>
            </w:pPr>
          </w:p>
        </w:tc>
      </w:tr>
      <w:tr w:rsidR="00DA6447">
        <w:tc>
          <w:tcPr>
            <w:tcW w:w="1474" w:type="dxa"/>
          </w:tcPr>
          <w:p w:rsidR="00DA6447" w:rsidRDefault="00DA6447">
            <w:pPr>
              <w:pStyle w:val="ConsPlusNormal0"/>
            </w:pPr>
          </w:p>
        </w:tc>
        <w:tc>
          <w:tcPr>
            <w:tcW w:w="2494" w:type="dxa"/>
          </w:tcPr>
          <w:p w:rsidR="00DA6447" w:rsidRDefault="00DA6447">
            <w:pPr>
              <w:pStyle w:val="ConsPlusNormal0"/>
            </w:pPr>
          </w:p>
        </w:tc>
        <w:tc>
          <w:tcPr>
            <w:tcW w:w="2268" w:type="dxa"/>
          </w:tcPr>
          <w:p w:rsidR="00DA6447" w:rsidRDefault="00DA6447">
            <w:pPr>
              <w:pStyle w:val="ConsPlusNormal0"/>
            </w:pPr>
          </w:p>
        </w:tc>
        <w:tc>
          <w:tcPr>
            <w:tcW w:w="2835" w:type="dxa"/>
          </w:tcPr>
          <w:p w:rsidR="00DA6447" w:rsidRDefault="00DA6447">
            <w:pPr>
              <w:pStyle w:val="ConsPlusNormal0"/>
            </w:pPr>
          </w:p>
        </w:tc>
      </w:tr>
      <w:tr w:rsidR="00DA6447">
        <w:tblPrEx>
          <w:tblBorders>
            <w:left w:val="nil"/>
          </w:tblBorders>
        </w:tblPrEx>
        <w:tc>
          <w:tcPr>
            <w:tcW w:w="1474" w:type="dxa"/>
            <w:tcBorders>
              <w:left w:val="nil"/>
              <w:bottom w:val="nil"/>
            </w:tcBorders>
          </w:tcPr>
          <w:p w:rsidR="00DA6447" w:rsidRDefault="004440C5">
            <w:pPr>
              <w:pStyle w:val="ConsPlusNormal0"/>
              <w:jc w:val="right"/>
            </w:pPr>
            <w:r>
              <w:lastRenderedPageBreak/>
              <w:t>Итого</w:t>
            </w:r>
          </w:p>
        </w:tc>
        <w:tc>
          <w:tcPr>
            <w:tcW w:w="2494" w:type="dxa"/>
          </w:tcPr>
          <w:p w:rsidR="00DA6447" w:rsidRDefault="00DA6447">
            <w:pPr>
              <w:pStyle w:val="ConsPlusNormal0"/>
            </w:pPr>
          </w:p>
        </w:tc>
        <w:tc>
          <w:tcPr>
            <w:tcW w:w="2268" w:type="dxa"/>
          </w:tcPr>
          <w:p w:rsidR="00DA6447" w:rsidRDefault="00DA6447">
            <w:pPr>
              <w:pStyle w:val="ConsPlusNormal0"/>
            </w:pPr>
          </w:p>
        </w:tc>
        <w:tc>
          <w:tcPr>
            <w:tcW w:w="2835"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4. Операции по казначейскому обеспечению обязательств</w:t>
      </w:r>
    </w:p>
    <w:p w:rsidR="00DA6447" w:rsidRDefault="00DA6447">
      <w:pPr>
        <w:pStyle w:val="ConsPlusNonformat0"/>
        <w:jc w:val="both"/>
      </w:pPr>
    </w:p>
    <w:p w:rsidR="00DA6447" w:rsidRDefault="004440C5">
      <w:pPr>
        <w:pStyle w:val="ConsPlusNonformat0"/>
        <w:jc w:val="both"/>
      </w:pPr>
      <w:r>
        <w:t xml:space="preserve">          4.1. Операции по казначейскому обеспечению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1531"/>
        <w:gridCol w:w="567"/>
        <w:gridCol w:w="794"/>
        <w:gridCol w:w="737"/>
        <w:gridCol w:w="1644"/>
        <w:gridCol w:w="1304"/>
      </w:tblGrid>
      <w:tr w:rsidR="00DA6447">
        <w:tc>
          <w:tcPr>
            <w:tcW w:w="1587" w:type="dxa"/>
          </w:tcPr>
          <w:p w:rsidR="00DA6447" w:rsidRDefault="004440C5">
            <w:pPr>
              <w:pStyle w:val="ConsPlusNormal0"/>
              <w:jc w:val="center"/>
            </w:pPr>
            <w:r>
              <w:t>Код объекта капитальных вложений (код мероприятия по информатизации)</w:t>
            </w:r>
          </w:p>
        </w:tc>
        <w:tc>
          <w:tcPr>
            <w:tcW w:w="907" w:type="dxa"/>
          </w:tcPr>
          <w:p w:rsidR="00DA6447" w:rsidRDefault="004440C5">
            <w:pPr>
              <w:pStyle w:val="ConsPlusNormal0"/>
              <w:jc w:val="center"/>
            </w:pPr>
            <w:r>
              <w:t>Код по БК</w:t>
            </w:r>
          </w:p>
        </w:tc>
        <w:tc>
          <w:tcPr>
            <w:tcW w:w="1531" w:type="dxa"/>
          </w:tcPr>
          <w:p w:rsidR="00DA6447" w:rsidRDefault="004440C5">
            <w:pPr>
              <w:pStyle w:val="ConsPlusNormal0"/>
              <w:jc w:val="center"/>
            </w:pPr>
            <w:r>
              <w:t>Бюджетные обязательства на ____ текущий финансовый год</w:t>
            </w:r>
          </w:p>
        </w:tc>
        <w:tc>
          <w:tcPr>
            <w:tcW w:w="567" w:type="dxa"/>
          </w:tcPr>
          <w:p w:rsidR="00DA6447" w:rsidRDefault="004440C5">
            <w:pPr>
              <w:pStyle w:val="ConsPlusNormal0"/>
              <w:jc w:val="center"/>
            </w:pPr>
            <w:r>
              <w:t>Выдано</w:t>
            </w:r>
          </w:p>
        </w:tc>
        <w:tc>
          <w:tcPr>
            <w:tcW w:w="794" w:type="dxa"/>
          </w:tcPr>
          <w:p w:rsidR="00DA6447" w:rsidRDefault="004440C5">
            <w:pPr>
              <w:pStyle w:val="ConsPlusNormal0"/>
              <w:jc w:val="center"/>
            </w:pPr>
            <w:r>
              <w:t>Переведено</w:t>
            </w:r>
          </w:p>
        </w:tc>
        <w:tc>
          <w:tcPr>
            <w:tcW w:w="737" w:type="dxa"/>
          </w:tcPr>
          <w:p w:rsidR="00DA6447" w:rsidRDefault="004440C5">
            <w:pPr>
              <w:pStyle w:val="ConsPlusNormal0"/>
              <w:jc w:val="center"/>
            </w:pPr>
            <w:r>
              <w:t>Исполнено</w:t>
            </w:r>
          </w:p>
        </w:tc>
        <w:tc>
          <w:tcPr>
            <w:tcW w:w="1644" w:type="dxa"/>
          </w:tcPr>
          <w:p w:rsidR="00DA6447" w:rsidRDefault="004440C5">
            <w:pPr>
              <w:pStyle w:val="ConsPlusNormal0"/>
              <w:jc w:val="center"/>
            </w:pPr>
            <w:r>
              <w:t>Остаток бюджетных обязатель</w:t>
            </w:r>
            <w:r>
              <w:t>ств, несвязанных казначейским обеспечением обязательств (</w:t>
            </w:r>
            <w:hyperlink w:anchor="P11602" w:tooltip="3">
              <w:r>
                <w:rPr>
                  <w:color w:val="0000FF"/>
                </w:rPr>
                <w:t>гр. 3</w:t>
              </w:r>
            </w:hyperlink>
            <w:r>
              <w:t xml:space="preserve"> - </w:t>
            </w:r>
            <w:hyperlink w:anchor="P11603" w:tooltip="4">
              <w:r>
                <w:rPr>
                  <w:color w:val="0000FF"/>
                </w:rPr>
                <w:t>гр. 4</w:t>
              </w:r>
            </w:hyperlink>
            <w:r>
              <w:t>)</w:t>
            </w:r>
          </w:p>
        </w:tc>
        <w:tc>
          <w:tcPr>
            <w:tcW w:w="1304" w:type="dxa"/>
            <w:tcBorders>
              <w:right w:val="nil"/>
            </w:tcBorders>
          </w:tcPr>
          <w:p w:rsidR="00DA6447" w:rsidRDefault="004440C5">
            <w:pPr>
              <w:pStyle w:val="ConsPlusNormal0"/>
              <w:jc w:val="center"/>
            </w:pPr>
            <w:r>
              <w:t>Примечание</w:t>
            </w:r>
          </w:p>
        </w:tc>
      </w:tr>
      <w:tr w:rsidR="00DA6447">
        <w:tc>
          <w:tcPr>
            <w:tcW w:w="1587" w:type="dxa"/>
          </w:tcPr>
          <w:p w:rsidR="00DA6447" w:rsidRDefault="004440C5">
            <w:pPr>
              <w:pStyle w:val="ConsPlusNormal0"/>
              <w:jc w:val="center"/>
            </w:pPr>
            <w:r>
              <w:t>1</w:t>
            </w:r>
          </w:p>
        </w:tc>
        <w:tc>
          <w:tcPr>
            <w:tcW w:w="907" w:type="dxa"/>
          </w:tcPr>
          <w:p w:rsidR="00DA6447" w:rsidRDefault="004440C5">
            <w:pPr>
              <w:pStyle w:val="ConsPlusNormal0"/>
              <w:jc w:val="center"/>
            </w:pPr>
            <w:r>
              <w:t>2</w:t>
            </w:r>
          </w:p>
        </w:tc>
        <w:tc>
          <w:tcPr>
            <w:tcW w:w="1531" w:type="dxa"/>
          </w:tcPr>
          <w:p w:rsidR="00DA6447" w:rsidRDefault="004440C5">
            <w:pPr>
              <w:pStyle w:val="ConsPlusNormal0"/>
              <w:jc w:val="center"/>
            </w:pPr>
            <w:bookmarkStart w:id="136" w:name="P11602"/>
            <w:bookmarkEnd w:id="136"/>
            <w:r>
              <w:t>3</w:t>
            </w:r>
          </w:p>
        </w:tc>
        <w:tc>
          <w:tcPr>
            <w:tcW w:w="567" w:type="dxa"/>
          </w:tcPr>
          <w:p w:rsidR="00DA6447" w:rsidRDefault="004440C5">
            <w:pPr>
              <w:pStyle w:val="ConsPlusNormal0"/>
              <w:jc w:val="center"/>
            </w:pPr>
            <w:bookmarkStart w:id="137" w:name="P11603"/>
            <w:bookmarkEnd w:id="137"/>
            <w:r>
              <w:t>4</w:t>
            </w:r>
          </w:p>
        </w:tc>
        <w:tc>
          <w:tcPr>
            <w:tcW w:w="794" w:type="dxa"/>
          </w:tcPr>
          <w:p w:rsidR="00DA6447" w:rsidRDefault="004440C5">
            <w:pPr>
              <w:pStyle w:val="ConsPlusNormal0"/>
              <w:jc w:val="center"/>
            </w:pPr>
            <w:r>
              <w:t>5</w:t>
            </w:r>
          </w:p>
        </w:tc>
        <w:tc>
          <w:tcPr>
            <w:tcW w:w="737" w:type="dxa"/>
          </w:tcPr>
          <w:p w:rsidR="00DA6447" w:rsidRDefault="004440C5">
            <w:pPr>
              <w:pStyle w:val="ConsPlusNormal0"/>
              <w:jc w:val="center"/>
            </w:pPr>
            <w:r>
              <w:t>6</w:t>
            </w:r>
          </w:p>
        </w:tc>
        <w:tc>
          <w:tcPr>
            <w:tcW w:w="1644" w:type="dxa"/>
          </w:tcPr>
          <w:p w:rsidR="00DA6447" w:rsidRDefault="004440C5">
            <w:pPr>
              <w:pStyle w:val="ConsPlusNormal0"/>
              <w:jc w:val="center"/>
            </w:pPr>
            <w:r>
              <w:t>7</w:t>
            </w:r>
          </w:p>
        </w:tc>
        <w:tc>
          <w:tcPr>
            <w:tcW w:w="1304" w:type="dxa"/>
            <w:tcBorders>
              <w:right w:val="nil"/>
            </w:tcBorders>
          </w:tcPr>
          <w:p w:rsidR="00DA6447" w:rsidRDefault="004440C5">
            <w:pPr>
              <w:pStyle w:val="ConsPlusNormal0"/>
              <w:jc w:val="center"/>
            </w:pPr>
            <w:r>
              <w:t>8</w:t>
            </w:r>
          </w:p>
        </w:tc>
      </w:tr>
      <w:tr w:rsidR="00DA6447">
        <w:tc>
          <w:tcPr>
            <w:tcW w:w="1587" w:type="dxa"/>
            <w:vMerge w:val="restart"/>
          </w:tcPr>
          <w:p w:rsidR="00DA6447" w:rsidRDefault="00DA6447">
            <w:pPr>
              <w:pStyle w:val="ConsPlusNormal0"/>
            </w:pPr>
          </w:p>
        </w:tc>
        <w:tc>
          <w:tcPr>
            <w:tcW w:w="907" w:type="dxa"/>
          </w:tcPr>
          <w:p w:rsidR="00DA6447" w:rsidRDefault="00DA6447">
            <w:pPr>
              <w:pStyle w:val="ConsPlusNormal0"/>
            </w:pPr>
          </w:p>
        </w:tc>
        <w:tc>
          <w:tcPr>
            <w:tcW w:w="1531" w:type="dxa"/>
          </w:tcPr>
          <w:p w:rsidR="00DA6447" w:rsidRDefault="00DA6447">
            <w:pPr>
              <w:pStyle w:val="ConsPlusNormal0"/>
            </w:pPr>
          </w:p>
        </w:tc>
        <w:tc>
          <w:tcPr>
            <w:tcW w:w="56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1644" w:type="dxa"/>
          </w:tcPr>
          <w:p w:rsidR="00DA6447" w:rsidRDefault="00DA6447">
            <w:pPr>
              <w:pStyle w:val="ConsPlusNormal0"/>
            </w:pPr>
          </w:p>
        </w:tc>
        <w:tc>
          <w:tcPr>
            <w:tcW w:w="1304" w:type="dxa"/>
            <w:tcBorders>
              <w:right w:val="nil"/>
            </w:tcBorders>
          </w:tcPr>
          <w:p w:rsidR="00DA6447" w:rsidRDefault="00DA6447">
            <w:pPr>
              <w:pStyle w:val="ConsPlusNormal0"/>
            </w:pPr>
          </w:p>
        </w:tc>
      </w:tr>
      <w:tr w:rsidR="00DA6447">
        <w:tc>
          <w:tcPr>
            <w:tcW w:w="1587" w:type="dxa"/>
            <w:vMerge/>
          </w:tcPr>
          <w:p w:rsidR="00DA6447" w:rsidRDefault="00DA6447">
            <w:pPr>
              <w:pStyle w:val="ConsPlusNormal0"/>
            </w:pPr>
          </w:p>
        </w:tc>
        <w:tc>
          <w:tcPr>
            <w:tcW w:w="907" w:type="dxa"/>
          </w:tcPr>
          <w:p w:rsidR="00DA6447" w:rsidRDefault="00DA6447">
            <w:pPr>
              <w:pStyle w:val="ConsPlusNormal0"/>
            </w:pPr>
          </w:p>
        </w:tc>
        <w:tc>
          <w:tcPr>
            <w:tcW w:w="1531" w:type="dxa"/>
          </w:tcPr>
          <w:p w:rsidR="00DA6447" w:rsidRDefault="00DA6447">
            <w:pPr>
              <w:pStyle w:val="ConsPlusNormal0"/>
            </w:pPr>
          </w:p>
        </w:tc>
        <w:tc>
          <w:tcPr>
            <w:tcW w:w="56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1644" w:type="dxa"/>
          </w:tcPr>
          <w:p w:rsidR="00DA6447" w:rsidRDefault="00DA6447">
            <w:pPr>
              <w:pStyle w:val="ConsPlusNormal0"/>
            </w:pPr>
          </w:p>
        </w:tc>
        <w:tc>
          <w:tcPr>
            <w:tcW w:w="1304" w:type="dxa"/>
            <w:tcBorders>
              <w:right w:val="nil"/>
            </w:tcBorders>
          </w:tcPr>
          <w:p w:rsidR="00DA6447" w:rsidRDefault="00DA6447">
            <w:pPr>
              <w:pStyle w:val="ConsPlusNormal0"/>
            </w:pPr>
          </w:p>
        </w:tc>
      </w:tr>
      <w:tr w:rsidR="00DA6447">
        <w:tblPrEx>
          <w:tblBorders>
            <w:left w:val="nil"/>
          </w:tblBorders>
        </w:tblPrEx>
        <w:tc>
          <w:tcPr>
            <w:tcW w:w="2494" w:type="dxa"/>
            <w:gridSpan w:val="2"/>
            <w:tcBorders>
              <w:left w:val="nil"/>
              <w:bottom w:val="nil"/>
            </w:tcBorders>
          </w:tcPr>
          <w:p w:rsidR="00DA6447" w:rsidRDefault="004440C5">
            <w:pPr>
              <w:pStyle w:val="ConsPlusNormal0"/>
              <w:jc w:val="right"/>
            </w:pPr>
            <w:r>
              <w:t>Итого по коду капитальных вложений (коду мероприятия по информатизации)</w:t>
            </w:r>
          </w:p>
        </w:tc>
        <w:tc>
          <w:tcPr>
            <w:tcW w:w="1531" w:type="dxa"/>
          </w:tcPr>
          <w:p w:rsidR="00DA6447" w:rsidRDefault="00DA6447">
            <w:pPr>
              <w:pStyle w:val="ConsPlusNormal0"/>
            </w:pPr>
          </w:p>
        </w:tc>
        <w:tc>
          <w:tcPr>
            <w:tcW w:w="56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1644" w:type="dxa"/>
          </w:tcPr>
          <w:p w:rsidR="00DA6447" w:rsidRDefault="00DA6447">
            <w:pPr>
              <w:pStyle w:val="ConsPlusNormal0"/>
            </w:pPr>
          </w:p>
        </w:tc>
        <w:tc>
          <w:tcPr>
            <w:tcW w:w="1304" w:type="dxa"/>
            <w:tcBorders>
              <w:bottom w:val="nil"/>
              <w:right w:val="nil"/>
            </w:tcBorders>
          </w:tcPr>
          <w:p w:rsidR="00DA6447" w:rsidRDefault="00DA6447">
            <w:pPr>
              <w:pStyle w:val="ConsPlusNormal0"/>
            </w:pPr>
          </w:p>
        </w:tc>
      </w:tr>
      <w:tr w:rsidR="00DA6447">
        <w:tblPrEx>
          <w:tblBorders>
            <w:left w:val="nil"/>
          </w:tblBorders>
        </w:tblPrEx>
        <w:tc>
          <w:tcPr>
            <w:tcW w:w="2494" w:type="dxa"/>
            <w:gridSpan w:val="2"/>
            <w:tcBorders>
              <w:top w:val="nil"/>
              <w:left w:val="nil"/>
              <w:bottom w:val="nil"/>
            </w:tcBorders>
          </w:tcPr>
          <w:p w:rsidR="00DA6447" w:rsidRDefault="004440C5">
            <w:pPr>
              <w:pStyle w:val="ConsPlusNormal0"/>
              <w:jc w:val="right"/>
            </w:pPr>
            <w:r>
              <w:t>Итого</w:t>
            </w:r>
          </w:p>
        </w:tc>
        <w:tc>
          <w:tcPr>
            <w:tcW w:w="1531" w:type="dxa"/>
          </w:tcPr>
          <w:p w:rsidR="00DA6447" w:rsidRDefault="00DA6447">
            <w:pPr>
              <w:pStyle w:val="ConsPlusNormal0"/>
            </w:pPr>
          </w:p>
        </w:tc>
        <w:tc>
          <w:tcPr>
            <w:tcW w:w="56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1644" w:type="dxa"/>
          </w:tcPr>
          <w:p w:rsidR="00DA6447" w:rsidRDefault="00DA6447">
            <w:pPr>
              <w:pStyle w:val="ConsPlusNormal0"/>
            </w:pPr>
          </w:p>
        </w:tc>
        <w:tc>
          <w:tcPr>
            <w:tcW w:w="1304" w:type="dxa"/>
            <w:tcBorders>
              <w:top w:val="nil"/>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w:t>
      </w:r>
      <w:r>
        <w:t xml:space="preserve">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28</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lastRenderedPageBreak/>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01.04.2020 </w:t>
            </w:r>
            <w:hyperlink r:id="rId66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p w:rsidR="00DA6447" w:rsidRDefault="004440C5">
            <w:pPr>
              <w:pStyle w:val="ConsPlusNormal0"/>
              <w:jc w:val="center"/>
            </w:pPr>
            <w:r>
              <w:rPr>
                <w:color w:val="392C69"/>
              </w:rPr>
              <w:t xml:space="preserve">от 28.06.2021 </w:t>
            </w:r>
            <w:hyperlink r:id="rId66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138" w:name="P11662"/>
      <w:bookmarkEnd w:id="138"/>
      <w:r>
        <w:t xml:space="preserve">                             ОТЧЕТ О СОСТОЯНИИ</w:t>
      </w:r>
    </w:p>
    <w:p w:rsidR="00DA6447" w:rsidRDefault="004440C5">
      <w:pPr>
        <w:pStyle w:val="ConsPlusNonformat0"/>
        <w:jc w:val="both"/>
      </w:pPr>
      <w:r>
        <w:t xml:space="preserve">                    лицевого счета получателя бюджетных</w:t>
      </w:r>
    </w:p>
    <w:p w:rsidR="00DA6447" w:rsidRDefault="004440C5">
      <w:pPr>
        <w:pStyle w:val="ConsPlusNonformat0"/>
        <w:jc w:val="both"/>
      </w:pPr>
      <w:r>
        <w:t xml:space="preserve">                                  ┌───────────────┐</w:t>
      </w:r>
    </w:p>
    <w:p w:rsidR="00DA6447" w:rsidRDefault="004440C5">
      <w:pPr>
        <w:pStyle w:val="ConsPlusNonformat0"/>
        <w:jc w:val="both"/>
      </w:pPr>
      <w:r>
        <w:t xml:space="preserve">                        средств N │               │</w:t>
      </w:r>
    </w:p>
    <w:p w:rsidR="00DA6447" w:rsidRDefault="004440C5">
      <w:pPr>
        <w:pStyle w:val="ConsPlusNonformat0"/>
        <w:jc w:val="both"/>
      </w:pPr>
      <w:r>
        <w:t xml:space="preserve">                                  └───────────────┘</w:t>
      </w:r>
    </w:p>
    <w:p w:rsidR="00DA6447" w:rsidRDefault="004440C5">
      <w:pPr>
        <w:pStyle w:val="ConsPlusNonformat0"/>
        <w:jc w:val="both"/>
      </w:pPr>
      <w:r>
        <w:t xml:space="preserve">               (для отражения операций за ____ - ____ годы)</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0531794</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4440C5">
            <w:pPr>
              <w:pStyle w:val="ConsPlusNormal0"/>
              <w:jc w:val="center"/>
            </w:pPr>
            <w:r>
              <w:t>на "__" ________ 20__ г.</w:t>
            </w:r>
          </w:p>
        </w:tc>
        <w:tc>
          <w:tcPr>
            <w:tcW w:w="1814"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Федерального казначейства</w:t>
            </w:r>
          </w:p>
        </w:tc>
        <w:tc>
          <w:tcPr>
            <w:tcW w:w="3118" w:type="dxa"/>
            <w:tcBorders>
              <w:top w:val="nil"/>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Наименование бюджета</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66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Финансовый орган</w:t>
            </w:r>
          </w:p>
        </w:tc>
        <w:tc>
          <w:tcPr>
            <w:tcW w:w="3118" w:type="dxa"/>
            <w:tcBorders>
              <w:top w:val="single" w:sz="4" w:space="0" w:color="auto"/>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Периодичность: месячная</w:t>
            </w:r>
          </w:p>
        </w:tc>
        <w:tc>
          <w:tcPr>
            <w:tcW w:w="3118" w:type="dxa"/>
            <w:tcBorders>
              <w:top w:val="nil"/>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 xml:space="preserve">Единица измерения: </w:t>
            </w:r>
            <w:proofErr w:type="spellStart"/>
            <w:r>
              <w:t>руб</w:t>
            </w:r>
            <w:proofErr w:type="spellEnd"/>
          </w:p>
        </w:tc>
        <w:tc>
          <w:tcPr>
            <w:tcW w:w="3118" w:type="dxa"/>
            <w:tcBorders>
              <w:top w:val="nil"/>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66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Операции с бюджетными данными</w:t>
      </w:r>
    </w:p>
    <w:p w:rsidR="00DA6447" w:rsidRDefault="00DA6447">
      <w:pPr>
        <w:pStyle w:val="ConsPlusNonformat0"/>
        <w:jc w:val="both"/>
      </w:pPr>
    </w:p>
    <w:p w:rsidR="00DA6447" w:rsidRDefault="004440C5">
      <w:pPr>
        <w:pStyle w:val="ConsPlusNonformat0"/>
        <w:jc w:val="both"/>
      </w:pPr>
      <w:r>
        <w:t xml:space="preserve">                       1.1. Остатки на лицевом счете</w:t>
      </w:r>
    </w:p>
    <w:p w:rsidR="00DA6447" w:rsidRDefault="00DA6447">
      <w:pPr>
        <w:pStyle w:val="ConsPlusNormal0"/>
        <w:jc w:val="both"/>
      </w:pPr>
    </w:p>
    <w:p w:rsidR="00DA6447" w:rsidRDefault="00DA6447">
      <w:pPr>
        <w:pStyle w:val="ConsPlusNormal0"/>
        <w:sectPr w:rsidR="00DA6447">
          <w:headerReference w:type="default" r:id="rId670"/>
          <w:footerReference w:type="default" r:id="rId671"/>
          <w:headerReference w:type="first" r:id="rId672"/>
          <w:footerReference w:type="first" r:id="rId673"/>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8"/>
        <w:gridCol w:w="744"/>
        <w:gridCol w:w="744"/>
        <w:gridCol w:w="744"/>
        <w:gridCol w:w="744"/>
        <w:gridCol w:w="744"/>
        <w:gridCol w:w="744"/>
        <w:gridCol w:w="744"/>
        <w:gridCol w:w="744"/>
        <w:gridCol w:w="744"/>
        <w:gridCol w:w="744"/>
        <w:gridCol w:w="744"/>
        <w:gridCol w:w="752"/>
      </w:tblGrid>
      <w:tr w:rsidR="00DA6447">
        <w:tc>
          <w:tcPr>
            <w:tcW w:w="1738" w:type="dxa"/>
            <w:vMerge w:val="restart"/>
          </w:tcPr>
          <w:p w:rsidR="00DA6447" w:rsidRDefault="004440C5">
            <w:pPr>
              <w:pStyle w:val="ConsPlusNormal0"/>
              <w:jc w:val="center"/>
            </w:pPr>
            <w:r>
              <w:lastRenderedPageBreak/>
              <w:t>Наименование показателя</w:t>
            </w:r>
          </w:p>
        </w:tc>
        <w:tc>
          <w:tcPr>
            <w:tcW w:w="2976" w:type="dxa"/>
            <w:gridSpan w:val="4"/>
          </w:tcPr>
          <w:p w:rsidR="00DA6447" w:rsidRDefault="004440C5">
            <w:pPr>
              <w:pStyle w:val="ConsPlusNormal0"/>
              <w:jc w:val="center"/>
            </w:pPr>
            <w:r>
              <w:t>Бюджетные ассигнования</w:t>
            </w:r>
          </w:p>
        </w:tc>
        <w:tc>
          <w:tcPr>
            <w:tcW w:w="2976" w:type="dxa"/>
            <w:gridSpan w:val="4"/>
          </w:tcPr>
          <w:p w:rsidR="00DA6447" w:rsidRDefault="004440C5">
            <w:pPr>
              <w:pStyle w:val="ConsPlusNormal0"/>
              <w:jc w:val="center"/>
            </w:pPr>
            <w:r>
              <w:t>Лимиты бюджетных обязательств</w:t>
            </w:r>
          </w:p>
        </w:tc>
        <w:tc>
          <w:tcPr>
            <w:tcW w:w="2984" w:type="dxa"/>
            <w:gridSpan w:val="4"/>
            <w:tcBorders>
              <w:right w:val="nil"/>
            </w:tcBorders>
          </w:tcPr>
          <w:p w:rsidR="00DA6447" w:rsidRDefault="004440C5">
            <w:pPr>
              <w:pStyle w:val="ConsPlusNormal0"/>
              <w:jc w:val="center"/>
            </w:pPr>
            <w:r>
              <w:t>Предельные объемы финансирования</w:t>
            </w:r>
          </w:p>
        </w:tc>
      </w:tr>
      <w:tr w:rsidR="00DA6447">
        <w:tc>
          <w:tcPr>
            <w:tcW w:w="1738" w:type="dxa"/>
            <w:vMerge/>
          </w:tcPr>
          <w:p w:rsidR="00DA6447" w:rsidRDefault="00DA6447">
            <w:pPr>
              <w:pStyle w:val="ConsPlusNormal0"/>
            </w:pPr>
          </w:p>
        </w:tc>
        <w:tc>
          <w:tcPr>
            <w:tcW w:w="744" w:type="dxa"/>
            <w:vMerge w:val="restart"/>
          </w:tcPr>
          <w:p w:rsidR="00DA6447" w:rsidRDefault="004440C5">
            <w:pPr>
              <w:pStyle w:val="ConsPlusNormal0"/>
              <w:jc w:val="center"/>
            </w:pPr>
            <w:r>
              <w:t>на ____ год</w:t>
            </w:r>
          </w:p>
        </w:tc>
        <w:tc>
          <w:tcPr>
            <w:tcW w:w="744" w:type="dxa"/>
            <w:vMerge w:val="restart"/>
          </w:tcPr>
          <w:p w:rsidR="00DA6447" w:rsidRDefault="004440C5">
            <w:pPr>
              <w:pStyle w:val="ConsPlusNormal0"/>
              <w:jc w:val="center"/>
            </w:pPr>
            <w:r>
              <w:t>на ____ год</w:t>
            </w:r>
          </w:p>
        </w:tc>
        <w:tc>
          <w:tcPr>
            <w:tcW w:w="744" w:type="dxa"/>
            <w:vMerge w:val="restart"/>
          </w:tcPr>
          <w:p w:rsidR="00DA6447" w:rsidRDefault="004440C5">
            <w:pPr>
              <w:pStyle w:val="ConsPlusNormal0"/>
              <w:jc w:val="center"/>
            </w:pPr>
            <w:r>
              <w:t>на ____ год</w:t>
            </w:r>
          </w:p>
        </w:tc>
        <w:tc>
          <w:tcPr>
            <w:tcW w:w="744" w:type="dxa"/>
            <w:vMerge w:val="restart"/>
          </w:tcPr>
          <w:p w:rsidR="00DA6447" w:rsidRDefault="004440C5">
            <w:pPr>
              <w:pStyle w:val="ConsPlusNormal0"/>
              <w:jc w:val="center"/>
            </w:pPr>
            <w:r>
              <w:t>на ____ год</w:t>
            </w:r>
          </w:p>
        </w:tc>
        <w:tc>
          <w:tcPr>
            <w:tcW w:w="744" w:type="dxa"/>
            <w:vMerge w:val="restart"/>
          </w:tcPr>
          <w:p w:rsidR="00DA6447" w:rsidRDefault="004440C5">
            <w:pPr>
              <w:pStyle w:val="ConsPlusNormal0"/>
              <w:jc w:val="center"/>
            </w:pPr>
            <w:r>
              <w:t>на ____ год</w:t>
            </w:r>
          </w:p>
        </w:tc>
        <w:tc>
          <w:tcPr>
            <w:tcW w:w="744" w:type="dxa"/>
            <w:vMerge w:val="restart"/>
          </w:tcPr>
          <w:p w:rsidR="00DA6447" w:rsidRDefault="004440C5">
            <w:pPr>
              <w:pStyle w:val="ConsPlusNormal0"/>
              <w:jc w:val="center"/>
            </w:pPr>
            <w:r>
              <w:t>на ____ год</w:t>
            </w:r>
          </w:p>
        </w:tc>
        <w:tc>
          <w:tcPr>
            <w:tcW w:w="744" w:type="dxa"/>
            <w:vMerge w:val="restart"/>
          </w:tcPr>
          <w:p w:rsidR="00DA6447" w:rsidRDefault="004440C5">
            <w:pPr>
              <w:pStyle w:val="ConsPlusNormal0"/>
              <w:jc w:val="center"/>
            </w:pPr>
            <w:r>
              <w:t>на ____ год</w:t>
            </w:r>
          </w:p>
        </w:tc>
        <w:tc>
          <w:tcPr>
            <w:tcW w:w="744" w:type="dxa"/>
            <w:vMerge w:val="restart"/>
          </w:tcPr>
          <w:p w:rsidR="00DA6447" w:rsidRDefault="004440C5">
            <w:pPr>
              <w:pStyle w:val="ConsPlusNormal0"/>
              <w:jc w:val="center"/>
            </w:pPr>
            <w:r>
              <w:t>на ____ год</w:t>
            </w:r>
          </w:p>
        </w:tc>
        <w:tc>
          <w:tcPr>
            <w:tcW w:w="1488" w:type="dxa"/>
            <w:gridSpan w:val="2"/>
          </w:tcPr>
          <w:p w:rsidR="00DA6447" w:rsidRDefault="004440C5">
            <w:pPr>
              <w:pStyle w:val="ConsPlusNormal0"/>
              <w:jc w:val="center"/>
            </w:pPr>
            <w:r>
              <w:t>всего</w:t>
            </w:r>
          </w:p>
        </w:tc>
        <w:tc>
          <w:tcPr>
            <w:tcW w:w="1496" w:type="dxa"/>
            <w:gridSpan w:val="2"/>
            <w:tcBorders>
              <w:right w:val="nil"/>
            </w:tcBorders>
          </w:tcPr>
          <w:p w:rsidR="00DA6447" w:rsidRDefault="004440C5">
            <w:pPr>
              <w:pStyle w:val="ConsPlusNormal0"/>
              <w:jc w:val="center"/>
            </w:pPr>
            <w:r>
              <w:t>из них с отложенной датой ввода в действие</w:t>
            </w:r>
          </w:p>
        </w:tc>
      </w:tr>
      <w:tr w:rsidR="00DA6447">
        <w:tc>
          <w:tcPr>
            <w:tcW w:w="1738" w:type="dxa"/>
            <w:vMerge/>
          </w:tcPr>
          <w:p w:rsidR="00DA6447" w:rsidRDefault="00DA6447">
            <w:pPr>
              <w:pStyle w:val="ConsPlusNormal0"/>
            </w:pPr>
          </w:p>
        </w:tc>
        <w:tc>
          <w:tcPr>
            <w:tcW w:w="744" w:type="dxa"/>
            <w:vMerge/>
          </w:tcPr>
          <w:p w:rsidR="00DA6447" w:rsidRDefault="00DA6447">
            <w:pPr>
              <w:pStyle w:val="ConsPlusNormal0"/>
            </w:pPr>
          </w:p>
        </w:tc>
        <w:tc>
          <w:tcPr>
            <w:tcW w:w="744" w:type="dxa"/>
            <w:vMerge/>
          </w:tcPr>
          <w:p w:rsidR="00DA6447" w:rsidRDefault="00DA6447">
            <w:pPr>
              <w:pStyle w:val="ConsPlusNormal0"/>
            </w:pPr>
          </w:p>
        </w:tc>
        <w:tc>
          <w:tcPr>
            <w:tcW w:w="744" w:type="dxa"/>
            <w:vMerge/>
          </w:tcPr>
          <w:p w:rsidR="00DA6447" w:rsidRDefault="00DA6447">
            <w:pPr>
              <w:pStyle w:val="ConsPlusNormal0"/>
            </w:pPr>
          </w:p>
        </w:tc>
        <w:tc>
          <w:tcPr>
            <w:tcW w:w="744" w:type="dxa"/>
            <w:vMerge/>
          </w:tcPr>
          <w:p w:rsidR="00DA6447" w:rsidRDefault="00DA6447">
            <w:pPr>
              <w:pStyle w:val="ConsPlusNormal0"/>
            </w:pPr>
          </w:p>
        </w:tc>
        <w:tc>
          <w:tcPr>
            <w:tcW w:w="744" w:type="dxa"/>
            <w:vMerge/>
          </w:tcPr>
          <w:p w:rsidR="00DA6447" w:rsidRDefault="00DA6447">
            <w:pPr>
              <w:pStyle w:val="ConsPlusNormal0"/>
            </w:pPr>
          </w:p>
        </w:tc>
        <w:tc>
          <w:tcPr>
            <w:tcW w:w="744" w:type="dxa"/>
            <w:vMerge/>
          </w:tcPr>
          <w:p w:rsidR="00DA6447" w:rsidRDefault="00DA6447">
            <w:pPr>
              <w:pStyle w:val="ConsPlusNormal0"/>
            </w:pPr>
          </w:p>
        </w:tc>
        <w:tc>
          <w:tcPr>
            <w:tcW w:w="744" w:type="dxa"/>
            <w:vMerge/>
          </w:tcPr>
          <w:p w:rsidR="00DA6447" w:rsidRDefault="00DA6447">
            <w:pPr>
              <w:pStyle w:val="ConsPlusNormal0"/>
            </w:pPr>
          </w:p>
        </w:tc>
        <w:tc>
          <w:tcPr>
            <w:tcW w:w="744" w:type="dxa"/>
            <w:vMerge/>
          </w:tcPr>
          <w:p w:rsidR="00DA6447" w:rsidRDefault="00DA6447">
            <w:pPr>
              <w:pStyle w:val="ConsPlusNormal0"/>
            </w:pPr>
          </w:p>
        </w:tc>
        <w:tc>
          <w:tcPr>
            <w:tcW w:w="744" w:type="dxa"/>
          </w:tcPr>
          <w:p w:rsidR="00DA6447" w:rsidRDefault="004440C5">
            <w:pPr>
              <w:pStyle w:val="ConsPlusNormal0"/>
              <w:jc w:val="center"/>
            </w:pPr>
            <w:r>
              <w:t>на ____ год</w:t>
            </w:r>
          </w:p>
        </w:tc>
        <w:tc>
          <w:tcPr>
            <w:tcW w:w="744" w:type="dxa"/>
          </w:tcPr>
          <w:p w:rsidR="00DA6447" w:rsidRDefault="004440C5">
            <w:pPr>
              <w:pStyle w:val="ConsPlusNormal0"/>
              <w:jc w:val="center"/>
            </w:pPr>
            <w:r>
              <w:t>на ____ год</w:t>
            </w:r>
          </w:p>
        </w:tc>
        <w:tc>
          <w:tcPr>
            <w:tcW w:w="744" w:type="dxa"/>
          </w:tcPr>
          <w:p w:rsidR="00DA6447" w:rsidRDefault="004440C5">
            <w:pPr>
              <w:pStyle w:val="ConsPlusNormal0"/>
              <w:jc w:val="center"/>
            </w:pPr>
            <w:r>
              <w:t>на ____ год</w:t>
            </w:r>
          </w:p>
        </w:tc>
        <w:tc>
          <w:tcPr>
            <w:tcW w:w="752" w:type="dxa"/>
            <w:tcBorders>
              <w:right w:val="nil"/>
            </w:tcBorders>
          </w:tcPr>
          <w:p w:rsidR="00DA6447" w:rsidRDefault="004440C5">
            <w:pPr>
              <w:pStyle w:val="ConsPlusNormal0"/>
              <w:jc w:val="center"/>
            </w:pPr>
            <w:r>
              <w:t>на ____ год</w:t>
            </w:r>
          </w:p>
        </w:tc>
      </w:tr>
      <w:tr w:rsidR="00DA6447">
        <w:tc>
          <w:tcPr>
            <w:tcW w:w="1738" w:type="dxa"/>
          </w:tcPr>
          <w:p w:rsidR="00DA6447" w:rsidRDefault="004440C5">
            <w:pPr>
              <w:pStyle w:val="ConsPlusNormal0"/>
              <w:jc w:val="center"/>
            </w:pPr>
            <w:r>
              <w:t>1</w:t>
            </w:r>
          </w:p>
        </w:tc>
        <w:tc>
          <w:tcPr>
            <w:tcW w:w="744" w:type="dxa"/>
          </w:tcPr>
          <w:p w:rsidR="00DA6447" w:rsidRDefault="004440C5">
            <w:pPr>
              <w:pStyle w:val="ConsPlusNormal0"/>
              <w:jc w:val="center"/>
            </w:pPr>
            <w:r>
              <w:t>2</w:t>
            </w:r>
          </w:p>
        </w:tc>
        <w:tc>
          <w:tcPr>
            <w:tcW w:w="744" w:type="dxa"/>
          </w:tcPr>
          <w:p w:rsidR="00DA6447" w:rsidRDefault="004440C5">
            <w:pPr>
              <w:pStyle w:val="ConsPlusNormal0"/>
              <w:jc w:val="center"/>
            </w:pPr>
            <w:r>
              <w:t>3</w:t>
            </w:r>
          </w:p>
        </w:tc>
        <w:tc>
          <w:tcPr>
            <w:tcW w:w="744" w:type="dxa"/>
          </w:tcPr>
          <w:p w:rsidR="00DA6447" w:rsidRDefault="004440C5">
            <w:pPr>
              <w:pStyle w:val="ConsPlusNormal0"/>
              <w:jc w:val="center"/>
            </w:pPr>
            <w:r>
              <w:t>4</w:t>
            </w:r>
          </w:p>
        </w:tc>
        <w:tc>
          <w:tcPr>
            <w:tcW w:w="744" w:type="dxa"/>
          </w:tcPr>
          <w:p w:rsidR="00DA6447" w:rsidRDefault="004440C5">
            <w:pPr>
              <w:pStyle w:val="ConsPlusNormal0"/>
              <w:jc w:val="center"/>
            </w:pPr>
            <w:r>
              <w:t>5</w:t>
            </w:r>
          </w:p>
        </w:tc>
        <w:tc>
          <w:tcPr>
            <w:tcW w:w="744" w:type="dxa"/>
          </w:tcPr>
          <w:p w:rsidR="00DA6447" w:rsidRDefault="004440C5">
            <w:pPr>
              <w:pStyle w:val="ConsPlusNormal0"/>
              <w:jc w:val="center"/>
            </w:pPr>
            <w:r>
              <w:t>6</w:t>
            </w:r>
          </w:p>
        </w:tc>
        <w:tc>
          <w:tcPr>
            <w:tcW w:w="744" w:type="dxa"/>
          </w:tcPr>
          <w:p w:rsidR="00DA6447" w:rsidRDefault="004440C5">
            <w:pPr>
              <w:pStyle w:val="ConsPlusNormal0"/>
              <w:jc w:val="center"/>
            </w:pPr>
            <w:r>
              <w:t>7</w:t>
            </w:r>
          </w:p>
        </w:tc>
        <w:tc>
          <w:tcPr>
            <w:tcW w:w="744" w:type="dxa"/>
          </w:tcPr>
          <w:p w:rsidR="00DA6447" w:rsidRDefault="004440C5">
            <w:pPr>
              <w:pStyle w:val="ConsPlusNormal0"/>
              <w:jc w:val="center"/>
            </w:pPr>
            <w:r>
              <w:t>8</w:t>
            </w:r>
          </w:p>
        </w:tc>
        <w:tc>
          <w:tcPr>
            <w:tcW w:w="744" w:type="dxa"/>
          </w:tcPr>
          <w:p w:rsidR="00DA6447" w:rsidRDefault="004440C5">
            <w:pPr>
              <w:pStyle w:val="ConsPlusNormal0"/>
              <w:jc w:val="center"/>
            </w:pPr>
            <w:r>
              <w:t>9</w:t>
            </w:r>
          </w:p>
        </w:tc>
        <w:tc>
          <w:tcPr>
            <w:tcW w:w="744" w:type="dxa"/>
          </w:tcPr>
          <w:p w:rsidR="00DA6447" w:rsidRDefault="004440C5">
            <w:pPr>
              <w:pStyle w:val="ConsPlusNormal0"/>
              <w:jc w:val="center"/>
            </w:pPr>
            <w:r>
              <w:t>10</w:t>
            </w:r>
          </w:p>
        </w:tc>
        <w:tc>
          <w:tcPr>
            <w:tcW w:w="744" w:type="dxa"/>
          </w:tcPr>
          <w:p w:rsidR="00DA6447" w:rsidRDefault="004440C5">
            <w:pPr>
              <w:pStyle w:val="ConsPlusNormal0"/>
              <w:jc w:val="center"/>
            </w:pPr>
            <w:r>
              <w:t>11</w:t>
            </w:r>
          </w:p>
        </w:tc>
        <w:tc>
          <w:tcPr>
            <w:tcW w:w="744" w:type="dxa"/>
          </w:tcPr>
          <w:p w:rsidR="00DA6447" w:rsidRDefault="004440C5">
            <w:pPr>
              <w:pStyle w:val="ConsPlusNormal0"/>
              <w:jc w:val="center"/>
            </w:pPr>
            <w:r>
              <w:t>12</w:t>
            </w:r>
          </w:p>
        </w:tc>
        <w:tc>
          <w:tcPr>
            <w:tcW w:w="752" w:type="dxa"/>
            <w:tcBorders>
              <w:right w:val="nil"/>
            </w:tcBorders>
          </w:tcPr>
          <w:p w:rsidR="00DA6447" w:rsidRDefault="004440C5">
            <w:pPr>
              <w:pStyle w:val="ConsPlusNormal0"/>
              <w:jc w:val="center"/>
            </w:pPr>
            <w:r>
              <w:t>13</w:t>
            </w:r>
          </w:p>
        </w:tc>
      </w:tr>
      <w:tr w:rsidR="00DA6447">
        <w:tblPrEx>
          <w:tblBorders>
            <w:right w:val="single" w:sz="4" w:space="0" w:color="auto"/>
          </w:tblBorders>
        </w:tblPrEx>
        <w:tc>
          <w:tcPr>
            <w:tcW w:w="1738" w:type="dxa"/>
          </w:tcPr>
          <w:p w:rsidR="00DA6447" w:rsidRDefault="004440C5">
            <w:pPr>
              <w:pStyle w:val="ConsPlusNormal0"/>
            </w:pPr>
            <w:r>
              <w:t>Остаток на отчетную дату</w:t>
            </w:r>
          </w:p>
        </w:tc>
        <w:tc>
          <w:tcPr>
            <w:tcW w:w="744" w:type="dxa"/>
          </w:tcPr>
          <w:p w:rsidR="00DA6447" w:rsidRDefault="00DA6447">
            <w:pPr>
              <w:pStyle w:val="ConsPlusNormal0"/>
            </w:pPr>
          </w:p>
        </w:tc>
        <w:tc>
          <w:tcPr>
            <w:tcW w:w="744" w:type="dxa"/>
          </w:tcPr>
          <w:p w:rsidR="00DA6447" w:rsidRDefault="00DA6447">
            <w:pPr>
              <w:pStyle w:val="ConsPlusNormal0"/>
            </w:pPr>
          </w:p>
        </w:tc>
        <w:tc>
          <w:tcPr>
            <w:tcW w:w="744" w:type="dxa"/>
          </w:tcPr>
          <w:p w:rsidR="00DA6447" w:rsidRDefault="00DA6447">
            <w:pPr>
              <w:pStyle w:val="ConsPlusNormal0"/>
            </w:pPr>
          </w:p>
        </w:tc>
        <w:tc>
          <w:tcPr>
            <w:tcW w:w="744" w:type="dxa"/>
          </w:tcPr>
          <w:p w:rsidR="00DA6447" w:rsidRDefault="00DA6447">
            <w:pPr>
              <w:pStyle w:val="ConsPlusNormal0"/>
            </w:pPr>
          </w:p>
        </w:tc>
        <w:tc>
          <w:tcPr>
            <w:tcW w:w="744" w:type="dxa"/>
          </w:tcPr>
          <w:p w:rsidR="00DA6447" w:rsidRDefault="00DA6447">
            <w:pPr>
              <w:pStyle w:val="ConsPlusNormal0"/>
            </w:pPr>
          </w:p>
        </w:tc>
        <w:tc>
          <w:tcPr>
            <w:tcW w:w="744" w:type="dxa"/>
          </w:tcPr>
          <w:p w:rsidR="00DA6447" w:rsidRDefault="00DA6447">
            <w:pPr>
              <w:pStyle w:val="ConsPlusNormal0"/>
            </w:pPr>
          </w:p>
        </w:tc>
        <w:tc>
          <w:tcPr>
            <w:tcW w:w="744" w:type="dxa"/>
          </w:tcPr>
          <w:p w:rsidR="00DA6447" w:rsidRDefault="00DA6447">
            <w:pPr>
              <w:pStyle w:val="ConsPlusNormal0"/>
            </w:pPr>
          </w:p>
        </w:tc>
        <w:tc>
          <w:tcPr>
            <w:tcW w:w="744" w:type="dxa"/>
          </w:tcPr>
          <w:p w:rsidR="00DA6447" w:rsidRDefault="00DA6447">
            <w:pPr>
              <w:pStyle w:val="ConsPlusNormal0"/>
            </w:pPr>
          </w:p>
        </w:tc>
        <w:tc>
          <w:tcPr>
            <w:tcW w:w="744" w:type="dxa"/>
          </w:tcPr>
          <w:p w:rsidR="00DA6447" w:rsidRDefault="00DA6447">
            <w:pPr>
              <w:pStyle w:val="ConsPlusNormal0"/>
            </w:pPr>
          </w:p>
        </w:tc>
        <w:tc>
          <w:tcPr>
            <w:tcW w:w="744" w:type="dxa"/>
          </w:tcPr>
          <w:p w:rsidR="00DA6447" w:rsidRDefault="00DA6447">
            <w:pPr>
              <w:pStyle w:val="ConsPlusNormal0"/>
            </w:pPr>
          </w:p>
        </w:tc>
        <w:tc>
          <w:tcPr>
            <w:tcW w:w="744" w:type="dxa"/>
          </w:tcPr>
          <w:p w:rsidR="00DA6447" w:rsidRDefault="00DA6447">
            <w:pPr>
              <w:pStyle w:val="ConsPlusNormal0"/>
            </w:pPr>
          </w:p>
        </w:tc>
        <w:tc>
          <w:tcPr>
            <w:tcW w:w="752" w:type="dxa"/>
          </w:tcPr>
          <w:p w:rsidR="00DA6447" w:rsidRDefault="00DA6447">
            <w:pPr>
              <w:pStyle w:val="ConsPlusNormal0"/>
            </w:pPr>
          </w:p>
        </w:tc>
      </w:tr>
    </w:tbl>
    <w:p w:rsidR="00DA6447" w:rsidRDefault="00DA6447">
      <w:pPr>
        <w:pStyle w:val="ConsPlusNormal0"/>
        <w:sectPr w:rsidR="00DA6447">
          <w:headerReference w:type="default" r:id="rId674"/>
          <w:footerReference w:type="default" r:id="rId675"/>
          <w:headerReference w:type="first" r:id="rId676"/>
          <w:footerReference w:type="first" r:id="rId677"/>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1.2. Доведенные бюджетные данные</w:t>
      </w:r>
    </w:p>
    <w:p w:rsidR="00DA6447" w:rsidRDefault="00DA6447">
      <w:pPr>
        <w:pStyle w:val="ConsPlusNonformat0"/>
        <w:jc w:val="both"/>
      </w:pPr>
    </w:p>
    <w:p w:rsidR="00DA6447" w:rsidRDefault="004440C5">
      <w:pPr>
        <w:pStyle w:val="ConsPlusNonformat0"/>
        <w:jc w:val="both"/>
      </w:pPr>
      <w:r>
        <w:t xml:space="preserve">                          1.2.1. Бюджетные данные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154"/>
        <w:gridCol w:w="964"/>
        <w:gridCol w:w="850"/>
        <w:gridCol w:w="1361"/>
        <w:gridCol w:w="964"/>
        <w:gridCol w:w="964"/>
        <w:gridCol w:w="964"/>
      </w:tblGrid>
      <w:tr w:rsidR="00DA6447">
        <w:tc>
          <w:tcPr>
            <w:tcW w:w="850" w:type="dxa"/>
            <w:vMerge w:val="restart"/>
          </w:tcPr>
          <w:p w:rsidR="00DA6447" w:rsidRDefault="004440C5">
            <w:pPr>
              <w:pStyle w:val="ConsPlusNormal0"/>
              <w:jc w:val="center"/>
            </w:pPr>
            <w:r>
              <w:t>Код по БК</w:t>
            </w:r>
          </w:p>
        </w:tc>
        <w:tc>
          <w:tcPr>
            <w:tcW w:w="2154"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964" w:type="dxa"/>
            <w:vMerge w:val="restart"/>
          </w:tcPr>
          <w:p w:rsidR="00DA6447" w:rsidRDefault="004440C5">
            <w:pPr>
              <w:pStyle w:val="ConsPlusNormal0"/>
              <w:jc w:val="center"/>
            </w:pPr>
            <w:r>
              <w:t>Код строки</w:t>
            </w:r>
          </w:p>
        </w:tc>
        <w:tc>
          <w:tcPr>
            <w:tcW w:w="5103" w:type="dxa"/>
            <w:gridSpan w:val="5"/>
          </w:tcPr>
          <w:p w:rsidR="00DA6447" w:rsidRDefault="004440C5">
            <w:pPr>
              <w:pStyle w:val="ConsPlusNormal0"/>
              <w:jc w:val="center"/>
            </w:pPr>
            <w:r>
              <w:t>Бюджетные ассигнования</w:t>
            </w:r>
          </w:p>
        </w:tc>
      </w:tr>
      <w:tr w:rsidR="00DA6447">
        <w:tc>
          <w:tcPr>
            <w:tcW w:w="850" w:type="dxa"/>
            <w:vMerge/>
          </w:tcPr>
          <w:p w:rsidR="00DA6447" w:rsidRDefault="00DA6447">
            <w:pPr>
              <w:pStyle w:val="ConsPlusNormal0"/>
            </w:pPr>
          </w:p>
        </w:tc>
        <w:tc>
          <w:tcPr>
            <w:tcW w:w="2154" w:type="dxa"/>
            <w:vMerge/>
          </w:tcPr>
          <w:p w:rsidR="00DA6447" w:rsidRDefault="00DA6447">
            <w:pPr>
              <w:pStyle w:val="ConsPlusNormal0"/>
            </w:pPr>
          </w:p>
        </w:tc>
        <w:tc>
          <w:tcPr>
            <w:tcW w:w="964" w:type="dxa"/>
            <w:vMerge/>
          </w:tcPr>
          <w:p w:rsidR="00DA6447" w:rsidRDefault="00DA6447">
            <w:pPr>
              <w:pStyle w:val="ConsPlusNormal0"/>
            </w:pPr>
          </w:p>
        </w:tc>
        <w:tc>
          <w:tcPr>
            <w:tcW w:w="2211" w:type="dxa"/>
            <w:gridSpan w:val="2"/>
          </w:tcPr>
          <w:p w:rsidR="00DA6447" w:rsidRDefault="004440C5">
            <w:pPr>
              <w:pStyle w:val="ConsPlusNormal0"/>
              <w:jc w:val="center"/>
            </w:pPr>
            <w:r>
              <w:t>на ____ год</w:t>
            </w:r>
          </w:p>
        </w:tc>
        <w:tc>
          <w:tcPr>
            <w:tcW w:w="964" w:type="dxa"/>
            <w:vMerge w:val="restart"/>
          </w:tcPr>
          <w:p w:rsidR="00DA6447" w:rsidRDefault="004440C5">
            <w:pPr>
              <w:pStyle w:val="ConsPlusNormal0"/>
              <w:jc w:val="center"/>
            </w:pPr>
            <w:r>
              <w:t>на ____ год</w:t>
            </w:r>
          </w:p>
        </w:tc>
        <w:tc>
          <w:tcPr>
            <w:tcW w:w="964" w:type="dxa"/>
            <w:vMerge w:val="restart"/>
          </w:tcPr>
          <w:p w:rsidR="00DA6447" w:rsidRDefault="004440C5">
            <w:pPr>
              <w:pStyle w:val="ConsPlusNormal0"/>
              <w:jc w:val="center"/>
            </w:pPr>
            <w:r>
              <w:t>на ____ год</w:t>
            </w:r>
          </w:p>
        </w:tc>
        <w:tc>
          <w:tcPr>
            <w:tcW w:w="964" w:type="dxa"/>
            <w:vMerge w:val="restart"/>
          </w:tcPr>
          <w:p w:rsidR="00DA6447" w:rsidRDefault="004440C5">
            <w:pPr>
              <w:pStyle w:val="ConsPlusNormal0"/>
              <w:jc w:val="center"/>
            </w:pPr>
            <w:r>
              <w:t>на ____ год</w:t>
            </w:r>
          </w:p>
        </w:tc>
      </w:tr>
      <w:tr w:rsidR="00DA6447">
        <w:tc>
          <w:tcPr>
            <w:tcW w:w="850" w:type="dxa"/>
            <w:vMerge/>
          </w:tcPr>
          <w:p w:rsidR="00DA6447" w:rsidRDefault="00DA6447">
            <w:pPr>
              <w:pStyle w:val="ConsPlusNormal0"/>
            </w:pPr>
          </w:p>
        </w:tc>
        <w:tc>
          <w:tcPr>
            <w:tcW w:w="2154" w:type="dxa"/>
            <w:vMerge/>
          </w:tcPr>
          <w:p w:rsidR="00DA6447" w:rsidRDefault="00DA6447">
            <w:pPr>
              <w:pStyle w:val="ConsPlusNormal0"/>
            </w:pPr>
          </w:p>
        </w:tc>
        <w:tc>
          <w:tcPr>
            <w:tcW w:w="964" w:type="dxa"/>
            <w:vMerge/>
          </w:tcPr>
          <w:p w:rsidR="00DA6447" w:rsidRDefault="00DA6447">
            <w:pPr>
              <w:pStyle w:val="ConsPlusNormal0"/>
            </w:pPr>
          </w:p>
        </w:tc>
        <w:tc>
          <w:tcPr>
            <w:tcW w:w="850" w:type="dxa"/>
          </w:tcPr>
          <w:p w:rsidR="00DA6447" w:rsidRDefault="004440C5">
            <w:pPr>
              <w:pStyle w:val="ConsPlusNormal0"/>
              <w:jc w:val="center"/>
            </w:pPr>
            <w:r>
              <w:t>всего</w:t>
            </w:r>
          </w:p>
        </w:tc>
        <w:tc>
          <w:tcPr>
            <w:tcW w:w="1361" w:type="dxa"/>
          </w:tcPr>
          <w:p w:rsidR="00DA6447" w:rsidRDefault="004440C5">
            <w:pPr>
              <w:pStyle w:val="ConsPlusNormal0"/>
              <w:jc w:val="center"/>
            </w:pPr>
            <w:r>
              <w:t>из них с отложенной датой ввода в действие</w:t>
            </w:r>
          </w:p>
        </w:tc>
        <w:tc>
          <w:tcPr>
            <w:tcW w:w="964" w:type="dxa"/>
            <w:vMerge/>
          </w:tcPr>
          <w:p w:rsidR="00DA6447" w:rsidRDefault="00DA6447">
            <w:pPr>
              <w:pStyle w:val="ConsPlusNormal0"/>
            </w:pPr>
          </w:p>
        </w:tc>
        <w:tc>
          <w:tcPr>
            <w:tcW w:w="964" w:type="dxa"/>
            <w:vMerge/>
          </w:tcPr>
          <w:p w:rsidR="00DA6447" w:rsidRDefault="00DA6447">
            <w:pPr>
              <w:pStyle w:val="ConsPlusNormal0"/>
            </w:pPr>
          </w:p>
        </w:tc>
        <w:tc>
          <w:tcPr>
            <w:tcW w:w="964" w:type="dxa"/>
            <w:vMerge/>
          </w:tcPr>
          <w:p w:rsidR="00DA6447" w:rsidRDefault="00DA6447">
            <w:pPr>
              <w:pStyle w:val="ConsPlusNormal0"/>
            </w:pPr>
          </w:p>
        </w:tc>
      </w:tr>
      <w:tr w:rsidR="00DA6447">
        <w:tc>
          <w:tcPr>
            <w:tcW w:w="850" w:type="dxa"/>
          </w:tcPr>
          <w:p w:rsidR="00DA6447" w:rsidRDefault="004440C5">
            <w:pPr>
              <w:pStyle w:val="ConsPlusNormal0"/>
              <w:jc w:val="center"/>
            </w:pPr>
            <w:r>
              <w:t>1</w:t>
            </w:r>
          </w:p>
        </w:tc>
        <w:tc>
          <w:tcPr>
            <w:tcW w:w="2154" w:type="dxa"/>
          </w:tcPr>
          <w:p w:rsidR="00DA6447" w:rsidRDefault="004440C5">
            <w:pPr>
              <w:pStyle w:val="ConsPlusNormal0"/>
              <w:jc w:val="center"/>
            </w:pPr>
            <w:r>
              <w:t>2</w:t>
            </w:r>
          </w:p>
        </w:tc>
        <w:tc>
          <w:tcPr>
            <w:tcW w:w="964" w:type="dxa"/>
          </w:tcPr>
          <w:p w:rsidR="00DA6447" w:rsidRDefault="004440C5">
            <w:pPr>
              <w:pStyle w:val="ConsPlusNormal0"/>
              <w:jc w:val="center"/>
            </w:pPr>
            <w:r>
              <w:t>3</w:t>
            </w:r>
          </w:p>
        </w:tc>
        <w:tc>
          <w:tcPr>
            <w:tcW w:w="850" w:type="dxa"/>
          </w:tcPr>
          <w:p w:rsidR="00DA6447" w:rsidRDefault="004440C5">
            <w:pPr>
              <w:pStyle w:val="ConsPlusNormal0"/>
              <w:jc w:val="center"/>
            </w:pPr>
            <w:r>
              <w:t>4</w:t>
            </w:r>
          </w:p>
        </w:tc>
        <w:tc>
          <w:tcPr>
            <w:tcW w:w="1361" w:type="dxa"/>
          </w:tcPr>
          <w:p w:rsidR="00DA6447" w:rsidRDefault="004440C5">
            <w:pPr>
              <w:pStyle w:val="ConsPlusNormal0"/>
              <w:jc w:val="center"/>
            </w:pPr>
            <w:r>
              <w:t>5</w:t>
            </w:r>
          </w:p>
        </w:tc>
        <w:tc>
          <w:tcPr>
            <w:tcW w:w="964" w:type="dxa"/>
          </w:tcPr>
          <w:p w:rsidR="00DA6447" w:rsidRDefault="004440C5">
            <w:pPr>
              <w:pStyle w:val="ConsPlusNormal0"/>
              <w:jc w:val="center"/>
            </w:pPr>
            <w:r>
              <w:t>6</w:t>
            </w:r>
          </w:p>
        </w:tc>
        <w:tc>
          <w:tcPr>
            <w:tcW w:w="964" w:type="dxa"/>
          </w:tcPr>
          <w:p w:rsidR="00DA6447" w:rsidRDefault="004440C5">
            <w:pPr>
              <w:pStyle w:val="ConsPlusNormal0"/>
              <w:jc w:val="center"/>
            </w:pPr>
            <w:r>
              <w:t>7</w:t>
            </w:r>
          </w:p>
        </w:tc>
        <w:tc>
          <w:tcPr>
            <w:tcW w:w="964" w:type="dxa"/>
          </w:tcPr>
          <w:p w:rsidR="00DA6447" w:rsidRDefault="004440C5">
            <w:pPr>
              <w:pStyle w:val="ConsPlusNormal0"/>
              <w:jc w:val="center"/>
            </w:pPr>
            <w:r>
              <w:t>8</w:t>
            </w:r>
          </w:p>
        </w:tc>
      </w:tr>
      <w:tr w:rsidR="00DA6447">
        <w:tc>
          <w:tcPr>
            <w:tcW w:w="850" w:type="dxa"/>
          </w:tcPr>
          <w:p w:rsidR="00DA6447" w:rsidRDefault="00DA6447">
            <w:pPr>
              <w:pStyle w:val="ConsPlusNormal0"/>
            </w:pPr>
          </w:p>
        </w:tc>
        <w:tc>
          <w:tcPr>
            <w:tcW w:w="2154"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1361"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r>
      <w:tr w:rsidR="00DA6447">
        <w:tblPrEx>
          <w:tblBorders>
            <w:left w:val="nil"/>
          </w:tblBorders>
        </w:tblPrEx>
        <w:tc>
          <w:tcPr>
            <w:tcW w:w="3004" w:type="dxa"/>
            <w:gridSpan w:val="2"/>
            <w:vMerge w:val="restart"/>
            <w:tcBorders>
              <w:left w:val="nil"/>
              <w:bottom w:val="nil"/>
            </w:tcBorders>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1361"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r>
      <w:tr w:rsidR="00DA6447">
        <w:tblPrEx>
          <w:tblBorders>
            <w:left w:val="nil"/>
          </w:tblBorders>
        </w:tblPrEx>
        <w:tc>
          <w:tcPr>
            <w:tcW w:w="3004" w:type="dxa"/>
            <w:gridSpan w:val="2"/>
            <w:vMerge/>
            <w:tcBorders>
              <w:left w:val="nil"/>
              <w:bottom w:val="nil"/>
            </w:tcBorders>
          </w:tcPr>
          <w:p w:rsidR="00DA6447" w:rsidRDefault="00DA6447">
            <w:pPr>
              <w:pStyle w:val="ConsPlusNormal0"/>
            </w:pPr>
          </w:p>
        </w:tc>
        <w:tc>
          <w:tcPr>
            <w:tcW w:w="964" w:type="dxa"/>
            <w:tcBorders>
              <w:bottom w:val="nil"/>
            </w:tcBorders>
          </w:tcPr>
          <w:p w:rsidR="00DA6447" w:rsidRDefault="004440C5">
            <w:pPr>
              <w:pStyle w:val="ConsPlusNormal0"/>
              <w:jc w:val="right"/>
            </w:pPr>
            <w:r>
              <w:t>Итого</w:t>
            </w:r>
          </w:p>
        </w:tc>
        <w:tc>
          <w:tcPr>
            <w:tcW w:w="850" w:type="dxa"/>
          </w:tcPr>
          <w:p w:rsidR="00DA6447" w:rsidRDefault="00DA6447">
            <w:pPr>
              <w:pStyle w:val="ConsPlusNormal0"/>
            </w:pPr>
          </w:p>
        </w:tc>
        <w:tc>
          <w:tcPr>
            <w:tcW w:w="1361"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0"/>
        <w:gridCol w:w="454"/>
        <w:gridCol w:w="1358"/>
        <w:gridCol w:w="737"/>
        <w:gridCol w:w="737"/>
        <w:gridCol w:w="680"/>
        <w:gridCol w:w="680"/>
        <w:gridCol w:w="737"/>
        <w:gridCol w:w="737"/>
        <w:gridCol w:w="794"/>
        <w:gridCol w:w="1191"/>
      </w:tblGrid>
      <w:tr w:rsidR="00DA6447">
        <w:tc>
          <w:tcPr>
            <w:tcW w:w="950" w:type="dxa"/>
            <w:vMerge w:val="restart"/>
          </w:tcPr>
          <w:p w:rsidR="00DA6447" w:rsidRDefault="004440C5">
            <w:pPr>
              <w:pStyle w:val="ConsPlusNormal0"/>
              <w:jc w:val="center"/>
            </w:pPr>
            <w:r>
              <w:t>Код строки</w:t>
            </w:r>
          </w:p>
        </w:tc>
        <w:tc>
          <w:tcPr>
            <w:tcW w:w="3966" w:type="dxa"/>
            <w:gridSpan w:val="5"/>
          </w:tcPr>
          <w:p w:rsidR="00DA6447" w:rsidRDefault="004440C5">
            <w:pPr>
              <w:pStyle w:val="ConsPlusNormal0"/>
              <w:jc w:val="center"/>
            </w:pPr>
            <w:r>
              <w:t>Лимиты бюджетных обязательств</w:t>
            </w:r>
          </w:p>
        </w:tc>
        <w:tc>
          <w:tcPr>
            <w:tcW w:w="2948" w:type="dxa"/>
            <w:gridSpan w:val="4"/>
          </w:tcPr>
          <w:p w:rsidR="00DA6447" w:rsidRDefault="004440C5">
            <w:pPr>
              <w:pStyle w:val="ConsPlusNormal0"/>
              <w:jc w:val="center"/>
            </w:pPr>
            <w:r>
              <w:t>Предельные объемы финансирования</w:t>
            </w:r>
          </w:p>
        </w:tc>
        <w:tc>
          <w:tcPr>
            <w:tcW w:w="1191" w:type="dxa"/>
            <w:vMerge w:val="restart"/>
          </w:tcPr>
          <w:p w:rsidR="00DA6447" w:rsidRDefault="004440C5">
            <w:pPr>
              <w:pStyle w:val="ConsPlusNormal0"/>
              <w:jc w:val="center"/>
            </w:pPr>
            <w:r>
              <w:t>Примечание</w:t>
            </w:r>
          </w:p>
        </w:tc>
      </w:tr>
      <w:tr w:rsidR="00DA6447">
        <w:tc>
          <w:tcPr>
            <w:tcW w:w="950" w:type="dxa"/>
            <w:vMerge/>
          </w:tcPr>
          <w:p w:rsidR="00DA6447" w:rsidRDefault="00DA6447">
            <w:pPr>
              <w:pStyle w:val="ConsPlusNormal0"/>
            </w:pPr>
          </w:p>
        </w:tc>
        <w:tc>
          <w:tcPr>
            <w:tcW w:w="1812" w:type="dxa"/>
            <w:gridSpan w:val="2"/>
          </w:tcPr>
          <w:p w:rsidR="00DA6447" w:rsidRDefault="004440C5">
            <w:pPr>
              <w:pStyle w:val="ConsPlusNormal0"/>
              <w:jc w:val="center"/>
            </w:pPr>
            <w:r>
              <w:t>на ____ год</w:t>
            </w:r>
          </w:p>
        </w:tc>
        <w:tc>
          <w:tcPr>
            <w:tcW w:w="737" w:type="dxa"/>
            <w:vMerge w:val="restart"/>
          </w:tcPr>
          <w:p w:rsidR="00DA6447" w:rsidRDefault="004440C5">
            <w:pPr>
              <w:pStyle w:val="ConsPlusNormal0"/>
              <w:jc w:val="center"/>
            </w:pPr>
            <w:r>
              <w:t>на ____ год</w:t>
            </w:r>
          </w:p>
        </w:tc>
        <w:tc>
          <w:tcPr>
            <w:tcW w:w="737" w:type="dxa"/>
            <w:vMerge w:val="restart"/>
          </w:tcPr>
          <w:p w:rsidR="00DA6447" w:rsidRDefault="004440C5">
            <w:pPr>
              <w:pStyle w:val="ConsPlusNormal0"/>
              <w:jc w:val="center"/>
            </w:pPr>
            <w:r>
              <w:t>на ____ год</w:t>
            </w:r>
          </w:p>
        </w:tc>
        <w:tc>
          <w:tcPr>
            <w:tcW w:w="680" w:type="dxa"/>
            <w:vMerge w:val="restart"/>
          </w:tcPr>
          <w:p w:rsidR="00DA6447" w:rsidRDefault="004440C5">
            <w:pPr>
              <w:pStyle w:val="ConsPlusNormal0"/>
              <w:jc w:val="center"/>
            </w:pPr>
            <w:r>
              <w:t>на ____ год</w:t>
            </w:r>
          </w:p>
        </w:tc>
        <w:tc>
          <w:tcPr>
            <w:tcW w:w="1417" w:type="dxa"/>
            <w:gridSpan w:val="2"/>
          </w:tcPr>
          <w:p w:rsidR="00DA6447" w:rsidRDefault="004440C5">
            <w:pPr>
              <w:pStyle w:val="ConsPlusNormal0"/>
              <w:jc w:val="center"/>
            </w:pPr>
            <w:r>
              <w:t>Всего</w:t>
            </w:r>
          </w:p>
        </w:tc>
        <w:tc>
          <w:tcPr>
            <w:tcW w:w="1531" w:type="dxa"/>
            <w:gridSpan w:val="2"/>
          </w:tcPr>
          <w:p w:rsidR="00DA6447" w:rsidRDefault="004440C5">
            <w:pPr>
              <w:pStyle w:val="ConsPlusNormal0"/>
              <w:jc w:val="center"/>
            </w:pPr>
            <w:r>
              <w:t>из них с отложенной датой ввода</w:t>
            </w:r>
          </w:p>
        </w:tc>
        <w:tc>
          <w:tcPr>
            <w:tcW w:w="1191" w:type="dxa"/>
            <w:vMerge/>
          </w:tcPr>
          <w:p w:rsidR="00DA6447" w:rsidRDefault="00DA6447">
            <w:pPr>
              <w:pStyle w:val="ConsPlusNormal0"/>
            </w:pPr>
          </w:p>
        </w:tc>
      </w:tr>
      <w:tr w:rsidR="00DA6447">
        <w:tc>
          <w:tcPr>
            <w:tcW w:w="950" w:type="dxa"/>
            <w:vMerge/>
          </w:tcPr>
          <w:p w:rsidR="00DA6447" w:rsidRDefault="00DA6447">
            <w:pPr>
              <w:pStyle w:val="ConsPlusNormal0"/>
            </w:pPr>
          </w:p>
        </w:tc>
        <w:tc>
          <w:tcPr>
            <w:tcW w:w="454" w:type="dxa"/>
          </w:tcPr>
          <w:p w:rsidR="00DA6447" w:rsidRDefault="004440C5">
            <w:pPr>
              <w:pStyle w:val="ConsPlusNormal0"/>
              <w:jc w:val="center"/>
            </w:pPr>
            <w:r>
              <w:t>всего</w:t>
            </w:r>
          </w:p>
        </w:tc>
        <w:tc>
          <w:tcPr>
            <w:tcW w:w="1358" w:type="dxa"/>
          </w:tcPr>
          <w:p w:rsidR="00DA6447" w:rsidRDefault="004440C5">
            <w:pPr>
              <w:pStyle w:val="ConsPlusNormal0"/>
              <w:jc w:val="center"/>
            </w:pPr>
            <w:r>
              <w:t>из них с отложенной датой ввода в действие</w:t>
            </w:r>
          </w:p>
        </w:tc>
        <w:tc>
          <w:tcPr>
            <w:tcW w:w="737" w:type="dxa"/>
            <w:vMerge/>
          </w:tcPr>
          <w:p w:rsidR="00DA6447" w:rsidRDefault="00DA6447">
            <w:pPr>
              <w:pStyle w:val="ConsPlusNormal0"/>
            </w:pPr>
          </w:p>
        </w:tc>
        <w:tc>
          <w:tcPr>
            <w:tcW w:w="737" w:type="dxa"/>
            <w:vMerge/>
          </w:tcPr>
          <w:p w:rsidR="00DA6447" w:rsidRDefault="00DA6447">
            <w:pPr>
              <w:pStyle w:val="ConsPlusNormal0"/>
            </w:pPr>
          </w:p>
        </w:tc>
        <w:tc>
          <w:tcPr>
            <w:tcW w:w="680" w:type="dxa"/>
            <w:vMerge/>
          </w:tcPr>
          <w:p w:rsidR="00DA6447" w:rsidRDefault="00DA6447">
            <w:pPr>
              <w:pStyle w:val="ConsPlusNormal0"/>
            </w:pPr>
          </w:p>
        </w:tc>
        <w:tc>
          <w:tcPr>
            <w:tcW w:w="680" w:type="dxa"/>
          </w:tcPr>
          <w:p w:rsidR="00DA6447" w:rsidRDefault="004440C5">
            <w:pPr>
              <w:pStyle w:val="ConsPlusNormal0"/>
              <w:jc w:val="center"/>
            </w:pPr>
            <w:r>
              <w:t>на ____ год</w:t>
            </w:r>
          </w:p>
        </w:tc>
        <w:tc>
          <w:tcPr>
            <w:tcW w:w="737" w:type="dxa"/>
          </w:tcPr>
          <w:p w:rsidR="00DA6447" w:rsidRDefault="004440C5">
            <w:pPr>
              <w:pStyle w:val="ConsPlusNormal0"/>
              <w:jc w:val="center"/>
            </w:pPr>
            <w:r>
              <w:t>на ____ год</w:t>
            </w:r>
          </w:p>
        </w:tc>
        <w:tc>
          <w:tcPr>
            <w:tcW w:w="737" w:type="dxa"/>
          </w:tcPr>
          <w:p w:rsidR="00DA6447" w:rsidRDefault="004440C5">
            <w:pPr>
              <w:pStyle w:val="ConsPlusNormal0"/>
              <w:jc w:val="center"/>
            </w:pPr>
            <w:r>
              <w:t>на ____ год</w:t>
            </w:r>
          </w:p>
        </w:tc>
        <w:tc>
          <w:tcPr>
            <w:tcW w:w="794" w:type="dxa"/>
          </w:tcPr>
          <w:p w:rsidR="00DA6447" w:rsidRDefault="004440C5">
            <w:pPr>
              <w:pStyle w:val="ConsPlusNormal0"/>
              <w:jc w:val="center"/>
            </w:pPr>
            <w:r>
              <w:t>на ____ год</w:t>
            </w:r>
          </w:p>
        </w:tc>
        <w:tc>
          <w:tcPr>
            <w:tcW w:w="1191" w:type="dxa"/>
            <w:vMerge/>
          </w:tcPr>
          <w:p w:rsidR="00DA6447" w:rsidRDefault="00DA6447">
            <w:pPr>
              <w:pStyle w:val="ConsPlusNormal0"/>
            </w:pPr>
          </w:p>
        </w:tc>
      </w:tr>
      <w:tr w:rsidR="00DA6447">
        <w:tc>
          <w:tcPr>
            <w:tcW w:w="950" w:type="dxa"/>
          </w:tcPr>
          <w:p w:rsidR="00DA6447" w:rsidRDefault="004440C5">
            <w:pPr>
              <w:pStyle w:val="ConsPlusNormal0"/>
              <w:jc w:val="center"/>
            </w:pPr>
            <w:r>
              <w:t>3</w:t>
            </w:r>
          </w:p>
        </w:tc>
        <w:tc>
          <w:tcPr>
            <w:tcW w:w="454" w:type="dxa"/>
          </w:tcPr>
          <w:p w:rsidR="00DA6447" w:rsidRDefault="004440C5">
            <w:pPr>
              <w:pStyle w:val="ConsPlusNormal0"/>
              <w:jc w:val="center"/>
            </w:pPr>
            <w:r>
              <w:t>9</w:t>
            </w:r>
          </w:p>
        </w:tc>
        <w:tc>
          <w:tcPr>
            <w:tcW w:w="1358" w:type="dxa"/>
          </w:tcPr>
          <w:p w:rsidR="00DA6447" w:rsidRDefault="004440C5">
            <w:pPr>
              <w:pStyle w:val="ConsPlusNormal0"/>
              <w:jc w:val="center"/>
            </w:pPr>
            <w:r>
              <w:t>10</w:t>
            </w:r>
          </w:p>
        </w:tc>
        <w:tc>
          <w:tcPr>
            <w:tcW w:w="737" w:type="dxa"/>
          </w:tcPr>
          <w:p w:rsidR="00DA6447" w:rsidRDefault="004440C5">
            <w:pPr>
              <w:pStyle w:val="ConsPlusNormal0"/>
              <w:jc w:val="center"/>
            </w:pPr>
            <w:r>
              <w:t>11</w:t>
            </w:r>
          </w:p>
        </w:tc>
        <w:tc>
          <w:tcPr>
            <w:tcW w:w="737" w:type="dxa"/>
          </w:tcPr>
          <w:p w:rsidR="00DA6447" w:rsidRDefault="004440C5">
            <w:pPr>
              <w:pStyle w:val="ConsPlusNormal0"/>
              <w:jc w:val="center"/>
            </w:pPr>
            <w:r>
              <w:t>12</w:t>
            </w:r>
          </w:p>
        </w:tc>
        <w:tc>
          <w:tcPr>
            <w:tcW w:w="680" w:type="dxa"/>
          </w:tcPr>
          <w:p w:rsidR="00DA6447" w:rsidRDefault="004440C5">
            <w:pPr>
              <w:pStyle w:val="ConsPlusNormal0"/>
              <w:jc w:val="center"/>
            </w:pPr>
            <w:r>
              <w:t>13</w:t>
            </w:r>
          </w:p>
        </w:tc>
        <w:tc>
          <w:tcPr>
            <w:tcW w:w="680" w:type="dxa"/>
          </w:tcPr>
          <w:p w:rsidR="00DA6447" w:rsidRDefault="004440C5">
            <w:pPr>
              <w:pStyle w:val="ConsPlusNormal0"/>
              <w:jc w:val="center"/>
            </w:pPr>
            <w:r>
              <w:t>14</w:t>
            </w:r>
          </w:p>
        </w:tc>
        <w:tc>
          <w:tcPr>
            <w:tcW w:w="737" w:type="dxa"/>
          </w:tcPr>
          <w:p w:rsidR="00DA6447" w:rsidRDefault="004440C5">
            <w:pPr>
              <w:pStyle w:val="ConsPlusNormal0"/>
              <w:jc w:val="center"/>
            </w:pPr>
            <w:r>
              <w:t>15</w:t>
            </w:r>
          </w:p>
        </w:tc>
        <w:tc>
          <w:tcPr>
            <w:tcW w:w="737" w:type="dxa"/>
          </w:tcPr>
          <w:p w:rsidR="00DA6447" w:rsidRDefault="004440C5">
            <w:pPr>
              <w:pStyle w:val="ConsPlusNormal0"/>
              <w:jc w:val="center"/>
            </w:pPr>
            <w:r>
              <w:t>16</w:t>
            </w:r>
          </w:p>
        </w:tc>
        <w:tc>
          <w:tcPr>
            <w:tcW w:w="794" w:type="dxa"/>
          </w:tcPr>
          <w:p w:rsidR="00DA6447" w:rsidRDefault="004440C5">
            <w:pPr>
              <w:pStyle w:val="ConsPlusNormal0"/>
              <w:jc w:val="center"/>
            </w:pPr>
            <w:r>
              <w:t>17</w:t>
            </w:r>
          </w:p>
        </w:tc>
        <w:tc>
          <w:tcPr>
            <w:tcW w:w="1191" w:type="dxa"/>
          </w:tcPr>
          <w:p w:rsidR="00DA6447" w:rsidRDefault="004440C5">
            <w:pPr>
              <w:pStyle w:val="ConsPlusNormal0"/>
              <w:jc w:val="center"/>
            </w:pPr>
            <w:r>
              <w:t>18</w:t>
            </w:r>
          </w:p>
        </w:tc>
      </w:tr>
      <w:tr w:rsidR="00DA6447">
        <w:tc>
          <w:tcPr>
            <w:tcW w:w="950" w:type="dxa"/>
          </w:tcPr>
          <w:p w:rsidR="00DA6447" w:rsidRDefault="00DA6447">
            <w:pPr>
              <w:pStyle w:val="ConsPlusNormal0"/>
            </w:pPr>
          </w:p>
        </w:tc>
        <w:tc>
          <w:tcPr>
            <w:tcW w:w="454" w:type="dxa"/>
          </w:tcPr>
          <w:p w:rsidR="00DA6447" w:rsidRDefault="00DA6447">
            <w:pPr>
              <w:pStyle w:val="ConsPlusNormal0"/>
            </w:pPr>
          </w:p>
        </w:tc>
        <w:tc>
          <w:tcPr>
            <w:tcW w:w="1358"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1191" w:type="dxa"/>
          </w:tcPr>
          <w:p w:rsidR="00DA6447" w:rsidRDefault="00DA6447">
            <w:pPr>
              <w:pStyle w:val="ConsPlusNormal0"/>
            </w:pPr>
          </w:p>
        </w:tc>
      </w:tr>
      <w:tr w:rsidR="00DA6447">
        <w:tc>
          <w:tcPr>
            <w:tcW w:w="950" w:type="dxa"/>
          </w:tcPr>
          <w:p w:rsidR="00DA6447" w:rsidRDefault="00DA6447">
            <w:pPr>
              <w:pStyle w:val="ConsPlusNormal0"/>
            </w:pPr>
          </w:p>
        </w:tc>
        <w:tc>
          <w:tcPr>
            <w:tcW w:w="454" w:type="dxa"/>
          </w:tcPr>
          <w:p w:rsidR="00DA6447" w:rsidRDefault="00DA6447">
            <w:pPr>
              <w:pStyle w:val="ConsPlusNormal0"/>
            </w:pPr>
          </w:p>
        </w:tc>
        <w:tc>
          <w:tcPr>
            <w:tcW w:w="1358"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1191" w:type="dxa"/>
          </w:tcPr>
          <w:p w:rsidR="00DA6447" w:rsidRDefault="00DA6447">
            <w:pPr>
              <w:pStyle w:val="ConsPlusNormal0"/>
            </w:pPr>
          </w:p>
        </w:tc>
      </w:tr>
      <w:tr w:rsidR="00DA6447">
        <w:tblPrEx>
          <w:tblBorders>
            <w:right w:val="nil"/>
          </w:tblBorders>
        </w:tblPrEx>
        <w:tc>
          <w:tcPr>
            <w:tcW w:w="950" w:type="dxa"/>
          </w:tcPr>
          <w:p w:rsidR="00DA6447" w:rsidRDefault="004440C5">
            <w:pPr>
              <w:pStyle w:val="ConsPlusNormal0"/>
              <w:jc w:val="center"/>
            </w:pPr>
            <w:r>
              <w:t>X</w:t>
            </w:r>
          </w:p>
        </w:tc>
        <w:tc>
          <w:tcPr>
            <w:tcW w:w="454" w:type="dxa"/>
          </w:tcPr>
          <w:p w:rsidR="00DA6447" w:rsidRDefault="00DA6447">
            <w:pPr>
              <w:pStyle w:val="ConsPlusNormal0"/>
            </w:pPr>
          </w:p>
        </w:tc>
        <w:tc>
          <w:tcPr>
            <w:tcW w:w="1358"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1191"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0531794, с. 2</w:t>
      </w:r>
    </w:p>
    <w:p w:rsidR="00DA6447" w:rsidRDefault="00DA6447">
      <w:pPr>
        <w:pStyle w:val="ConsPlusNonformat0"/>
        <w:jc w:val="both"/>
      </w:pPr>
    </w:p>
    <w:p w:rsidR="00DA6447" w:rsidRDefault="004440C5">
      <w:pPr>
        <w:pStyle w:val="ConsPlusNonformat0"/>
        <w:jc w:val="both"/>
      </w:pPr>
      <w:r>
        <w:t xml:space="preserve">                                              Номер лицевого счета ________</w:t>
      </w:r>
    </w:p>
    <w:p w:rsidR="00DA6447" w:rsidRDefault="004440C5">
      <w:pPr>
        <w:pStyle w:val="ConsPlusNonformat0"/>
        <w:jc w:val="both"/>
      </w:pPr>
      <w:r>
        <w:lastRenderedPageBreak/>
        <w:t xml:space="preserve">                                                  на "__" _________ 20__ г.</w:t>
      </w:r>
    </w:p>
    <w:p w:rsidR="00DA6447" w:rsidRDefault="00DA6447">
      <w:pPr>
        <w:pStyle w:val="ConsPlusNonformat0"/>
        <w:jc w:val="both"/>
      </w:pPr>
    </w:p>
    <w:p w:rsidR="00DA6447" w:rsidRDefault="004440C5">
      <w:pPr>
        <w:pStyle w:val="ConsPlusNonformat0"/>
        <w:jc w:val="both"/>
      </w:pPr>
      <w:r>
        <w:t xml:space="preserve">              1.2.2. Лимиты бюджетных обязательств в текущем</w:t>
      </w:r>
    </w:p>
    <w:p w:rsidR="00DA6447" w:rsidRDefault="004440C5">
      <w:pPr>
        <w:pStyle w:val="ConsPlusNonformat0"/>
        <w:jc w:val="both"/>
      </w:pPr>
      <w:r>
        <w:t xml:space="preserve">         финансовом году на выплаты за сче</w:t>
      </w:r>
      <w:r>
        <w:t>т связанных иностранных</w:t>
      </w:r>
    </w:p>
    <w:p w:rsidR="00DA6447" w:rsidRDefault="004440C5">
      <w:pPr>
        <w:pStyle w:val="ConsPlusNonformat0"/>
        <w:jc w:val="both"/>
      </w:pPr>
      <w:r>
        <w:t xml:space="preserve">                кредитов и на выплаты в иностранной валюте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587"/>
        <w:gridCol w:w="964"/>
        <w:gridCol w:w="964"/>
        <w:gridCol w:w="510"/>
        <w:gridCol w:w="1810"/>
        <w:gridCol w:w="1474"/>
        <w:gridCol w:w="964"/>
      </w:tblGrid>
      <w:tr w:rsidR="00DA6447">
        <w:tc>
          <w:tcPr>
            <w:tcW w:w="794" w:type="dxa"/>
            <w:vMerge w:val="restart"/>
          </w:tcPr>
          <w:p w:rsidR="00DA6447" w:rsidRDefault="004440C5">
            <w:pPr>
              <w:pStyle w:val="ConsPlusNormal0"/>
              <w:jc w:val="center"/>
            </w:pPr>
            <w:r>
              <w:t>Код по БК</w:t>
            </w:r>
          </w:p>
        </w:tc>
        <w:tc>
          <w:tcPr>
            <w:tcW w:w="1587"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1928" w:type="dxa"/>
            <w:gridSpan w:val="2"/>
          </w:tcPr>
          <w:p w:rsidR="00DA6447" w:rsidRDefault="004440C5">
            <w:pPr>
              <w:pStyle w:val="ConsPlusNormal0"/>
              <w:jc w:val="center"/>
            </w:pPr>
            <w:r>
              <w:t>Сумма за счет связанных кредитов</w:t>
            </w:r>
          </w:p>
        </w:tc>
        <w:tc>
          <w:tcPr>
            <w:tcW w:w="2320" w:type="dxa"/>
            <w:gridSpan w:val="2"/>
          </w:tcPr>
          <w:p w:rsidR="00DA6447" w:rsidRDefault="004440C5">
            <w:pPr>
              <w:pStyle w:val="ConsPlusNormal0"/>
              <w:jc w:val="center"/>
            </w:pPr>
            <w:r>
              <w:t>Сумма на выплаты в иностранной валюте на ____ год (в рублевом эк</w:t>
            </w:r>
            <w:r>
              <w:t>виваленте)</w:t>
            </w:r>
          </w:p>
        </w:tc>
        <w:tc>
          <w:tcPr>
            <w:tcW w:w="1474" w:type="dxa"/>
            <w:vMerge w:val="restart"/>
          </w:tcPr>
          <w:p w:rsidR="00DA6447" w:rsidRDefault="004440C5">
            <w:pPr>
              <w:pStyle w:val="ConsPlusNormal0"/>
              <w:jc w:val="center"/>
            </w:pPr>
            <w:r>
              <w:t>Сумма выплаты в иностранной на ____ год (в рублевом эквиваленте)</w:t>
            </w:r>
          </w:p>
        </w:tc>
        <w:tc>
          <w:tcPr>
            <w:tcW w:w="964" w:type="dxa"/>
            <w:vMerge w:val="restart"/>
          </w:tcPr>
          <w:p w:rsidR="00DA6447" w:rsidRDefault="004440C5">
            <w:pPr>
              <w:pStyle w:val="ConsPlusNormal0"/>
              <w:jc w:val="center"/>
            </w:pPr>
            <w:r>
              <w:t>Примечание</w:t>
            </w:r>
          </w:p>
        </w:tc>
      </w:tr>
      <w:tr w:rsidR="00DA6447">
        <w:tc>
          <w:tcPr>
            <w:tcW w:w="794" w:type="dxa"/>
            <w:vMerge/>
          </w:tcPr>
          <w:p w:rsidR="00DA6447" w:rsidRDefault="00DA6447">
            <w:pPr>
              <w:pStyle w:val="ConsPlusNormal0"/>
            </w:pPr>
          </w:p>
        </w:tc>
        <w:tc>
          <w:tcPr>
            <w:tcW w:w="1587" w:type="dxa"/>
            <w:vMerge/>
          </w:tcPr>
          <w:p w:rsidR="00DA6447" w:rsidRDefault="00DA6447">
            <w:pPr>
              <w:pStyle w:val="ConsPlusNormal0"/>
            </w:pPr>
          </w:p>
        </w:tc>
        <w:tc>
          <w:tcPr>
            <w:tcW w:w="964" w:type="dxa"/>
          </w:tcPr>
          <w:p w:rsidR="00DA6447" w:rsidRDefault="004440C5">
            <w:pPr>
              <w:pStyle w:val="ConsPlusNormal0"/>
              <w:jc w:val="center"/>
            </w:pPr>
            <w:r>
              <w:t>на ____ год</w:t>
            </w:r>
          </w:p>
        </w:tc>
        <w:tc>
          <w:tcPr>
            <w:tcW w:w="964" w:type="dxa"/>
          </w:tcPr>
          <w:p w:rsidR="00DA6447" w:rsidRDefault="004440C5">
            <w:pPr>
              <w:pStyle w:val="ConsPlusNormal0"/>
              <w:jc w:val="center"/>
            </w:pPr>
            <w:r>
              <w:t>на ____ год</w:t>
            </w:r>
          </w:p>
        </w:tc>
        <w:tc>
          <w:tcPr>
            <w:tcW w:w="510" w:type="dxa"/>
          </w:tcPr>
          <w:p w:rsidR="00DA6447" w:rsidRDefault="004440C5">
            <w:pPr>
              <w:pStyle w:val="ConsPlusNormal0"/>
              <w:jc w:val="center"/>
            </w:pPr>
            <w:r>
              <w:t>всего</w:t>
            </w:r>
          </w:p>
        </w:tc>
        <w:tc>
          <w:tcPr>
            <w:tcW w:w="1810" w:type="dxa"/>
          </w:tcPr>
          <w:p w:rsidR="00DA6447" w:rsidRDefault="004440C5">
            <w:pPr>
              <w:pStyle w:val="ConsPlusNormal0"/>
              <w:jc w:val="center"/>
            </w:pPr>
            <w:r>
              <w:t>из них с отложенной датой ввода в действие</w:t>
            </w:r>
          </w:p>
        </w:tc>
        <w:tc>
          <w:tcPr>
            <w:tcW w:w="1474" w:type="dxa"/>
            <w:vMerge/>
          </w:tcPr>
          <w:p w:rsidR="00DA6447" w:rsidRDefault="00DA6447">
            <w:pPr>
              <w:pStyle w:val="ConsPlusNormal0"/>
            </w:pPr>
          </w:p>
        </w:tc>
        <w:tc>
          <w:tcPr>
            <w:tcW w:w="964" w:type="dxa"/>
            <w:vMerge/>
          </w:tcPr>
          <w:p w:rsidR="00DA6447" w:rsidRDefault="00DA6447">
            <w:pPr>
              <w:pStyle w:val="ConsPlusNormal0"/>
            </w:pPr>
          </w:p>
        </w:tc>
      </w:tr>
      <w:tr w:rsidR="00DA6447">
        <w:tc>
          <w:tcPr>
            <w:tcW w:w="794" w:type="dxa"/>
          </w:tcPr>
          <w:p w:rsidR="00DA6447" w:rsidRDefault="004440C5">
            <w:pPr>
              <w:pStyle w:val="ConsPlusNormal0"/>
              <w:jc w:val="center"/>
            </w:pPr>
            <w:r>
              <w:t>1</w:t>
            </w:r>
          </w:p>
        </w:tc>
        <w:tc>
          <w:tcPr>
            <w:tcW w:w="1587" w:type="dxa"/>
          </w:tcPr>
          <w:p w:rsidR="00DA6447" w:rsidRDefault="004440C5">
            <w:pPr>
              <w:pStyle w:val="ConsPlusNormal0"/>
              <w:jc w:val="center"/>
            </w:pPr>
            <w:r>
              <w:t>2</w:t>
            </w:r>
          </w:p>
        </w:tc>
        <w:tc>
          <w:tcPr>
            <w:tcW w:w="964" w:type="dxa"/>
          </w:tcPr>
          <w:p w:rsidR="00DA6447" w:rsidRDefault="004440C5">
            <w:pPr>
              <w:pStyle w:val="ConsPlusNormal0"/>
              <w:jc w:val="center"/>
            </w:pPr>
            <w:r>
              <w:t>3</w:t>
            </w:r>
          </w:p>
        </w:tc>
        <w:tc>
          <w:tcPr>
            <w:tcW w:w="964" w:type="dxa"/>
          </w:tcPr>
          <w:p w:rsidR="00DA6447" w:rsidRDefault="004440C5">
            <w:pPr>
              <w:pStyle w:val="ConsPlusNormal0"/>
              <w:jc w:val="center"/>
            </w:pPr>
            <w:r>
              <w:t>4</w:t>
            </w:r>
          </w:p>
        </w:tc>
        <w:tc>
          <w:tcPr>
            <w:tcW w:w="510" w:type="dxa"/>
          </w:tcPr>
          <w:p w:rsidR="00DA6447" w:rsidRDefault="004440C5">
            <w:pPr>
              <w:pStyle w:val="ConsPlusNormal0"/>
              <w:jc w:val="center"/>
            </w:pPr>
            <w:r>
              <w:t>5</w:t>
            </w:r>
          </w:p>
        </w:tc>
        <w:tc>
          <w:tcPr>
            <w:tcW w:w="1810" w:type="dxa"/>
          </w:tcPr>
          <w:p w:rsidR="00DA6447" w:rsidRDefault="004440C5">
            <w:pPr>
              <w:pStyle w:val="ConsPlusNormal0"/>
              <w:jc w:val="center"/>
            </w:pPr>
            <w:r>
              <w:t>6</w:t>
            </w:r>
          </w:p>
        </w:tc>
        <w:tc>
          <w:tcPr>
            <w:tcW w:w="1474" w:type="dxa"/>
          </w:tcPr>
          <w:p w:rsidR="00DA6447" w:rsidRDefault="004440C5">
            <w:pPr>
              <w:pStyle w:val="ConsPlusNormal0"/>
              <w:jc w:val="center"/>
            </w:pPr>
            <w:r>
              <w:t>7</w:t>
            </w:r>
          </w:p>
        </w:tc>
        <w:tc>
          <w:tcPr>
            <w:tcW w:w="964" w:type="dxa"/>
          </w:tcPr>
          <w:p w:rsidR="00DA6447" w:rsidRDefault="004440C5">
            <w:pPr>
              <w:pStyle w:val="ConsPlusNormal0"/>
              <w:jc w:val="center"/>
            </w:pPr>
            <w:r>
              <w:t>8</w:t>
            </w:r>
          </w:p>
        </w:tc>
      </w:tr>
      <w:tr w:rsidR="00DA6447">
        <w:tc>
          <w:tcPr>
            <w:tcW w:w="794" w:type="dxa"/>
          </w:tcPr>
          <w:p w:rsidR="00DA6447" w:rsidRDefault="00DA6447">
            <w:pPr>
              <w:pStyle w:val="ConsPlusNormal0"/>
            </w:pPr>
          </w:p>
        </w:tc>
        <w:tc>
          <w:tcPr>
            <w:tcW w:w="1587"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510" w:type="dxa"/>
          </w:tcPr>
          <w:p w:rsidR="00DA6447" w:rsidRDefault="00DA6447">
            <w:pPr>
              <w:pStyle w:val="ConsPlusNormal0"/>
            </w:pPr>
          </w:p>
        </w:tc>
        <w:tc>
          <w:tcPr>
            <w:tcW w:w="1810" w:type="dxa"/>
          </w:tcPr>
          <w:p w:rsidR="00DA6447" w:rsidRDefault="00DA6447">
            <w:pPr>
              <w:pStyle w:val="ConsPlusNormal0"/>
            </w:pPr>
          </w:p>
        </w:tc>
        <w:tc>
          <w:tcPr>
            <w:tcW w:w="1474" w:type="dxa"/>
          </w:tcPr>
          <w:p w:rsidR="00DA6447" w:rsidRDefault="00DA6447">
            <w:pPr>
              <w:pStyle w:val="ConsPlusNormal0"/>
            </w:pPr>
          </w:p>
        </w:tc>
        <w:tc>
          <w:tcPr>
            <w:tcW w:w="964" w:type="dxa"/>
          </w:tcPr>
          <w:p w:rsidR="00DA6447" w:rsidRDefault="00DA6447">
            <w:pPr>
              <w:pStyle w:val="ConsPlusNormal0"/>
            </w:pPr>
          </w:p>
        </w:tc>
      </w:tr>
      <w:tr w:rsidR="00DA6447">
        <w:tc>
          <w:tcPr>
            <w:tcW w:w="794" w:type="dxa"/>
          </w:tcPr>
          <w:p w:rsidR="00DA6447" w:rsidRDefault="00DA6447">
            <w:pPr>
              <w:pStyle w:val="ConsPlusNormal0"/>
            </w:pPr>
          </w:p>
        </w:tc>
        <w:tc>
          <w:tcPr>
            <w:tcW w:w="1587"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510" w:type="dxa"/>
          </w:tcPr>
          <w:p w:rsidR="00DA6447" w:rsidRDefault="00DA6447">
            <w:pPr>
              <w:pStyle w:val="ConsPlusNormal0"/>
            </w:pPr>
          </w:p>
        </w:tc>
        <w:tc>
          <w:tcPr>
            <w:tcW w:w="1810" w:type="dxa"/>
          </w:tcPr>
          <w:p w:rsidR="00DA6447" w:rsidRDefault="00DA6447">
            <w:pPr>
              <w:pStyle w:val="ConsPlusNormal0"/>
            </w:pPr>
          </w:p>
        </w:tc>
        <w:tc>
          <w:tcPr>
            <w:tcW w:w="1474" w:type="dxa"/>
          </w:tcPr>
          <w:p w:rsidR="00DA6447" w:rsidRDefault="00DA6447">
            <w:pPr>
              <w:pStyle w:val="ConsPlusNormal0"/>
            </w:pPr>
          </w:p>
        </w:tc>
        <w:tc>
          <w:tcPr>
            <w:tcW w:w="964" w:type="dxa"/>
          </w:tcPr>
          <w:p w:rsidR="00DA6447" w:rsidRDefault="00DA6447">
            <w:pPr>
              <w:pStyle w:val="ConsPlusNormal0"/>
            </w:pPr>
          </w:p>
        </w:tc>
      </w:tr>
      <w:tr w:rsidR="00DA6447">
        <w:tblPrEx>
          <w:tblBorders>
            <w:left w:val="nil"/>
            <w:right w:val="nil"/>
          </w:tblBorders>
        </w:tblPrEx>
        <w:tc>
          <w:tcPr>
            <w:tcW w:w="794" w:type="dxa"/>
            <w:tcBorders>
              <w:left w:val="nil"/>
              <w:bottom w:val="nil"/>
              <w:right w:val="nil"/>
            </w:tcBorders>
          </w:tcPr>
          <w:p w:rsidR="00DA6447" w:rsidRDefault="00DA6447">
            <w:pPr>
              <w:pStyle w:val="ConsPlusNormal0"/>
            </w:pPr>
          </w:p>
        </w:tc>
        <w:tc>
          <w:tcPr>
            <w:tcW w:w="1587" w:type="dxa"/>
            <w:tcBorders>
              <w:left w:val="nil"/>
              <w:bottom w:val="nil"/>
            </w:tcBorders>
          </w:tcPr>
          <w:p w:rsidR="00DA6447" w:rsidRDefault="004440C5">
            <w:pPr>
              <w:pStyle w:val="ConsPlusNormal0"/>
              <w:jc w:val="right"/>
            </w:pPr>
            <w:r>
              <w:t>Итого</w:t>
            </w:r>
          </w:p>
        </w:tc>
        <w:tc>
          <w:tcPr>
            <w:tcW w:w="964" w:type="dxa"/>
          </w:tcPr>
          <w:p w:rsidR="00DA6447" w:rsidRDefault="00DA6447">
            <w:pPr>
              <w:pStyle w:val="ConsPlusNormal0"/>
            </w:pPr>
          </w:p>
        </w:tc>
        <w:tc>
          <w:tcPr>
            <w:tcW w:w="964" w:type="dxa"/>
          </w:tcPr>
          <w:p w:rsidR="00DA6447" w:rsidRDefault="00DA6447">
            <w:pPr>
              <w:pStyle w:val="ConsPlusNormal0"/>
            </w:pPr>
          </w:p>
        </w:tc>
        <w:tc>
          <w:tcPr>
            <w:tcW w:w="510" w:type="dxa"/>
          </w:tcPr>
          <w:p w:rsidR="00DA6447" w:rsidRDefault="00DA6447">
            <w:pPr>
              <w:pStyle w:val="ConsPlusNormal0"/>
            </w:pPr>
          </w:p>
        </w:tc>
        <w:tc>
          <w:tcPr>
            <w:tcW w:w="1810" w:type="dxa"/>
          </w:tcPr>
          <w:p w:rsidR="00DA6447" w:rsidRDefault="00DA6447">
            <w:pPr>
              <w:pStyle w:val="ConsPlusNormal0"/>
            </w:pPr>
          </w:p>
        </w:tc>
        <w:tc>
          <w:tcPr>
            <w:tcW w:w="1474" w:type="dxa"/>
          </w:tcPr>
          <w:p w:rsidR="00DA6447" w:rsidRDefault="00DA6447">
            <w:pPr>
              <w:pStyle w:val="ConsPlusNormal0"/>
            </w:pPr>
          </w:p>
        </w:tc>
        <w:tc>
          <w:tcPr>
            <w:tcW w:w="96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1.2.3. Предельные объемы финансирования, за исключением</w:t>
      </w:r>
    </w:p>
    <w:p w:rsidR="00DA6447" w:rsidRDefault="004440C5">
      <w:pPr>
        <w:pStyle w:val="ConsPlusNonformat0"/>
        <w:jc w:val="both"/>
      </w:pPr>
      <w:r>
        <w:t xml:space="preserve">                        выплат в иностранной валюте</w:t>
      </w:r>
    </w:p>
    <w:p w:rsidR="00DA6447" w:rsidRDefault="00DA6447">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94"/>
        <w:gridCol w:w="2154"/>
        <w:gridCol w:w="850"/>
        <w:gridCol w:w="2477"/>
        <w:gridCol w:w="1417"/>
      </w:tblGrid>
      <w:tr w:rsidR="00DA6447">
        <w:tc>
          <w:tcPr>
            <w:tcW w:w="1361" w:type="dxa"/>
            <w:vMerge w:val="restart"/>
            <w:tcBorders>
              <w:left w:val="nil"/>
            </w:tcBorders>
          </w:tcPr>
          <w:p w:rsidR="00DA6447" w:rsidRDefault="004440C5">
            <w:pPr>
              <w:pStyle w:val="ConsPlusNormal0"/>
              <w:jc w:val="center"/>
            </w:pPr>
            <w:r>
              <w:t>Код по БК</w:t>
            </w:r>
          </w:p>
        </w:tc>
        <w:tc>
          <w:tcPr>
            <w:tcW w:w="2948" w:type="dxa"/>
            <w:gridSpan w:val="2"/>
          </w:tcPr>
          <w:p w:rsidR="00DA6447" w:rsidRDefault="004440C5">
            <w:pPr>
              <w:pStyle w:val="ConsPlusNormal0"/>
              <w:jc w:val="center"/>
            </w:pPr>
            <w:r>
              <w:t>Сумма на ____ год</w:t>
            </w:r>
          </w:p>
        </w:tc>
        <w:tc>
          <w:tcPr>
            <w:tcW w:w="3327" w:type="dxa"/>
            <w:gridSpan w:val="2"/>
          </w:tcPr>
          <w:p w:rsidR="00DA6447" w:rsidRDefault="004440C5">
            <w:pPr>
              <w:pStyle w:val="ConsPlusNormal0"/>
              <w:jc w:val="center"/>
            </w:pPr>
            <w:r>
              <w:t>Сумма на ____ год (в рублевом эквиваленте)</w:t>
            </w:r>
          </w:p>
        </w:tc>
        <w:tc>
          <w:tcPr>
            <w:tcW w:w="1417" w:type="dxa"/>
            <w:vMerge w:val="restart"/>
          </w:tcPr>
          <w:p w:rsidR="00DA6447" w:rsidRDefault="004440C5">
            <w:pPr>
              <w:pStyle w:val="ConsPlusNormal0"/>
              <w:jc w:val="center"/>
            </w:pPr>
            <w:r>
              <w:t>Примечание</w:t>
            </w:r>
          </w:p>
        </w:tc>
      </w:tr>
      <w:tr w:rsidR="00DA6447">
        <w:tc>
          <w:tcPr>
            <w:tcW w:w="1361" w:type="dxa"/>
            <w:vMerge/>
            <w:tcBorders>
              <w:left w:val="nil"/>
            </w:tcBorders>
          </w:tcPr>
          <w:p w:rsidR="00DA6447" w:rsidRDefault="00DA6447">
            <w:pPr>
              <w:pStyle w:val="ConsPlusNormal0"/>
            </w:pPr>
          </w:p>
        </w:tc>
        <w:tc>
          <w:tcPr>
            <w:tcW w:w="794" w:type="dxa"/>
          </w:tcPr>
          <w:p w:rsidR="00DA6447" w:rsidRDefault="004440C5">
            <w:pPr>
              <w:pStyle w:val="ConsPlusNormal0"/>
              <w:jc w:val="center"/>
            </w:pPr>
            <w:r>
              <w:t>всего</w:t>
            </w:r>
          </w:p>
        </w:tc>
        <w:tc>
          <w:tcPr>
            <w:tcW w:w="2154" w:type="dxa"/>
          </w:tcPr>
          <w:p w:rsidR="00DA6447" w:rsidRDefault="004440C5">
            <w:pPr>
              <w:pStyle w:val="ConsPlusNormal0"/>
              <w:jc w:val="center"/>
            </w:pPr>
            <w:r>
              <w:t>из них с отложенной датой ввода в действие</w:t>
            </w:r>
          </w:p>
        </w:tc>
        <w:tc>
          <w:tcPr>
            <w:tcW w:w="850" w:type="dxa"/>
          </w:tcPr>
          <w:p w:rsidR="00DA6447" w:rsidRDefault="004440C5">
            <w:pPr>
              <w:pStyle w:val="ConsPlusNormal0"/>
              <w:jc w:val="center"/>
            </w:pPr>
            <w:r>
              <w:t>всего</w:t>
            </w:r>
          </w:p>
        </w:tc>
        <w:tc>
          <w:tcPr>
            <w:tcW w:w="2477" w:type="dxa"/>
          </w:tcPr>
          <w:p w:rsidR="00DA6447" w:rsidRDefault="004440C5">
            <w:pPr>
              <w:pStyle w:val="ConsPlusNormal0"/>
              <w:jc w:val="center"/>
            </w:pPr>
            <w:r>
              <w:t>из них с отложенной датой ввода в действие</w:t>
            </w:r>
          </w:p>
        </w:tc>
        <w:tc>
          <w:tcPr>
            <w:tcW w:w="1417" w:type="dxa"/>
            <w:vMerge/>
          </w:tcPr>
          <w:p w:rsidR="00DA6447" w:rsidRDefault="00DA6447">
            <w:pPr>
              <w:pStyle w:val="ConsPlusNormal0"/>
            </w:pPr>
          </w:p>
        </w:tc>
      </w:tr>
      <w:tr w:rsidR="00DA6447">
        <w:tc>
          <w:tcPr>
            <w:tcW w:w="1361" w:type="dxa"/>
            <w:tcBorders>
              <w:left w:val="nil"/>
            </w:tcBorders>
          </w:tcPr>
          <w:p w:rsidR="00DA6447" w:rsidRDefault="004440C5">
            <w:pPr>
              <w:pStyle w:val="ConsPlusNormal0"/>
              <w:jc w:val="center"/>
            </w:pPr>
            <w:r>
              <w:t>1</w:t>
            </w:r>
          </w:p>
        </w:tc>
        <w:tc>
          <w:tcPr>
            <w:tcW w:w="794" w:type="dxa"/>
          </w:tcPr>
          <w:p w:rsidR="00DA6447" w:rsidRDefault="004440C5">
            <w:pPr>
              <w:pStyle w:val="ConsPlusNormal0"/>
              <w:jc w:val="center"/>
            </w:pPr>
            <w:r>
              <w:t>2</w:t>
            </w:r>
          </w:p>
        </w:tc>
        <w:tc>
          <w:tcPr>
            <w:tcW w:w="2154" w:type="dxa"/>
          </w:tcPr>
          <w:p w:rsidR="00DA6447" w:rsidRDefault="004440C5">
            <w:pPr>
              <w:pStyle w:val="ConsPlusNormal0"/>
              <w:jc w:val="center"/>
            </w:pPr>
            <w:r>
              <w:t>3</w:t>
            </w:r>
          </w:p>
        </w:tc>
        <w:tc>
          <w:tcPr>
            <w:tcW w:w="850" w:type="dxa"/>
          </w:tcPr>
          <w:p w:rsidR="00DA6447" w:rsidRDefault="004440C5">
            <w:pPr>
              <w:pStyle w:val="ConsPlusNormal0"/>
              <w:jc w:val="center"/>
            </w:pPr>
            <w:r>
              <w:t>4</w:t>
            </w:r>
          </w:p>
        </w:tc>
        <w:tc>
          <w:tcPr>
            <w:tcW w:w="2477" w:type="dxa"/>
          </w:tcPr>
          <w:p w:rsidR="00DA6447" w:rsidRDefault="004440C5">
            <w:pPr>
              <w:pStyle w:val="ConsPlusNormal0"/>
              <w:jc w:val="center"/>
            </w:pPr>
            <w:r>
              <w:t>5</w:t>
            </w:r>
          </w:p>
        </w:tc>
        <w:tc>
          <w:tcPr>
            <w:tcW w:w="1417" w:type="dxa"/>
          </w:tcPr>
          <w:p w:rsidR="00DA6447" w:rsidRDefault="004440C5">
            <w:pPr>
              <w:pStyle w:val="ConsPlusNormal0"/>
              <w:jc w:val="center"/>
            </w:pPr>
            <w:r>
              <w:t>6</w:t>
            </w:r>
          </w:p>
        </w:tc>
      </w:tr>
      <w:tr w:rsidR="00DA6447">
        <w:tc>
          <w:tcPr>
            <w:tcW w:w="1361" w:type="dxa"/>
            <w:tcBorders>
              <w:left w:val="nil"/>
            </w:tcBorders>
          </w:tcPr>
          <w:p w:rsidR="00DA6447" w:rsidRDefault="00DA6447">
            <w:pPr>
              <w:pStyle w:val="ConsPlusNormal0"/>
            </w:pPr>
          </w:p>
        </w:tc>
        <w:tc>
          <w:tcPr>
            <w:tcW w:w="794" w:type="dxa"/>
          </w:tcPr>
          <w:p w:rsidR="00DA6447" w:rsidRDefault="00DA6447">
            <w:pPr>
              <w:pStyle w:val="ConsPlusNormal0"/>
            </w:pPr>
          </w:p>
        </w:tc>
        <w:tc>
          <w:tcPr>
            <w:tcW w:w="2154" w:type="dxa"/>
          </w:tcPr>
          <w:p w:rsidR="00DA6447" w:rsidRDefault="00DA6447">
            <w:pPr>
              <w:pStyle w:val="ConsPlusNormal0"/>
            </w:pPr>
          </w:p>
        </w:tc>
        <w:tc>
          <w:tcPr>
            <w:tcW w:w="3327" w:type="dxa"/>
            <w:gridSpan w:val="2"/>
          </w:tcPr>
          <w:p w:rsidR="00DA6447" w:rsidRDefault="00DA6447">
            <w:pPr>
              <w:pStyle w:val="ConsPlusNormal0"/>
            </w:pPr>
          </w:p>
        </w:tc>
        <w:tc>
          <w:tcPr>
            <w:tcW w:w="1417" w:type="dxa"/>
          </w:tcPr>
          <w:p w:rsidR="00DA6447" w:rsidRDefault="00DA6447">
            <w:pPr>
              <w:pStyle w:val="ConsPlusNormal0"/>
            </w:pPr>
          </w:p>
        </w:tc>
      </w:tr>
      <w:tr w:rsidR="00DA6447">
        <w:tc>
          <w:tcPr>
            <w:tcW w:w="1361" w:type="dxa"/>
            <w:tcBorders>
              <w:left w:val="nil"/>
            </w:tcBorders>
          </w:tcPr>
          <w:p w:rsidR="00DA6447" w:rsidRDefault="00DA6447">
            <w:pPr>
              <w:pStyle w:val="ConsPlusNormal0"/>
            </w:pPr>
          </w:p>
        </w:tc>
        <w:tc>
          <w:tcPr>
            <w:tcW w:w="794" w:type="dxa"/>
          </w:tcPr>
          <w:p w:rsidR="00DA6447" w:rsidRDefault="00DA6447">
            <w:pPr>
              <w:pStyle w:val="ConsPlusNormal0"/>
            </w:pPr>
          </w:p>
        </w:tc>
        <w:tc>
          <w:tcPr>
            <w:tcW w:w="2154" w:type="dxa"/>
          </w:tcPr>
          <w:p w:rsidR="00DA6447" w:rsidRDefault="00DA6447">
            <w:pPr>
              <w:pStyle w:val="ConsPlusNormal0"/>
            </w:pPr>
          </w:p>
        </w:tc>
        <w:tc>
          <w:tcPr>
            <w:tcW w:w="3327" w:type="dxa"/>
            <w:gridSpan w:val="2"/>
          </w:tcPr>
          <w:p w:rsidR="00DA6447" w:rsidRDefault="00DA6447">
            <w:pPr>
              <w:pStyle w:val="ConsPlusNormal0"/>
            </w:pPr>
          </w:p>
        </w:tc>
        <w:tc>
          <w:tcPr>
            <w:tcW w:w="1417" w:type="dxa"/>
          </w:tcPr>
          <w:p w:rsidR="00DA6447" w:rsidRDefault="00DA6447">
            <w:pPr>
              <w:pStyle w:val="ConsPlusNormal0"/>
            </w:pPr>
          </w:p>
        </w:tc>
      </w:tr>
      <w:tr w:rsidR="00DA6447">
        <w:tblPrEx>
          <w:tblBorders>
            <w:right w:val="nil"/>
          </w:tblBorders>
        </w:tblPrEx>
        <w:tc>
          <w:tcPr>
            <w:tcW w:w="1361" w:type="dxa"/>
            <w:tcBorders>
              <w:left w:val="nil"/>
              <w:bottom w:val="nil"/>
            </w:tcBorders>
          </w:tcPr>
          <w:p w:rsidR="00DA6447" w:rsidRDefault="004440C5">
            <w:pPr>
              <w:pStyle w:val="ConsPlusNormal0"/>
              <w:jc w:val="right"/>
            </w:pPr>
            <w:r>
              <w:t>Итого</w:t>
            </w:r>
          </w:p>
        </w:tc>
        <w:tc>
          <w:tcPr>
            <w:tcW w:w="794" w:type="dxa"/>
          </w:tcPr>
          <w:p w:rsidR="00DA6447" w:rsidRDefault="00DA6447">
            <w:pPr>
              <w:pStyle w:val="ConsPlusNormal0"/>
            </w:pPr>
          </w:p>
        </w:tc>
        <w:tc>
          <w:tcPr>
            <w:tcW w:w="2154" w:type="dxa"/>
          </w:tcPr>
          <w:p w:rsidR="00DA6447" w:rsidRDefault="00DA6447">
            <w:pPr>
              <w:pStyle w:val="ConsPlusNormal0"/>
            </w:pPr>
          </w:p>
        </w:tc>
        <w:tc>
          <w:tcPr>
            <w:tcW w:w="3327" w:type="dxa"/>
            <w:gridSpan w:val="2"/>
          </w:tcPr>
          <w:p w:rsidR="00DA6447" w:rsidRDefault="00DA6447">
            <w:pPr>
              <w:pStyle w:val="ConsPlusNormal0"/>
            </w:pPr>
          </w:p>
        </w:tc>
        <w:tc>
          <w:tcPr>
            <w:tcW w:w="141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1.3. Детализированные лимиты бюджетных обязательств</w:t>
      </w:r>
    </w:p>
    <w:p w:rsidR="00DA6447" w:rsidRDefault="00DA6447">
      <w:pPr>
        <w:pStyle w:val="ConsPlusNonformat0"/>
        <w:jc w:val="both"/>
      </w:pPr>
    </w:p>
    <w:p w:rsidR="00DA6447" w:rsidRDefault="004440C5">
      <w:pPr>
        <w:pStyle w:val="ConsPlusNonformat0"/>
        <w:jc w:val="both"/>
      </w:pPr>
      <w:r>
        <w:t xml:space="preserve">                   1.3.1. Лимиты бюджетных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871"/>
        <w:gridCol w:w="737"/>
        <w:gridCol w:w="1987"/>
        <w:gridCol w:w="794"/>
        <w:gridCol w:w="737"/>
        <w:gridCol w:w="737"/>
        <w:gridCol w:w="1474"/>
      </w:tblGrid>
      <w:tr w:rsidR="00DA6447">
        <w:tc>
          <w:tcPr>
            <w:tcW w:w="680" w:type="dxa"/>
            <w:vMerge w:val="restart"/>
          </w:tcPr>
          <w:p w:rsidR="00DA6447" w:rsidRDefault="004440C5">
            <w:pPr>
              <w:pStyle w:val="ConsPlusNormal0"/>
              <w:jc w:val="center"/>
            </w:pPr>
            <w:r>
              <w:t xml:space="preserve">Код </w:t>
            </w:r>
            <w:r>
              <w:lastRenderedPageBreak/>
              <w:t>по БК</w:t>
            </w:r>
          </w:p>
        </w:tc>
        <w:tc>
          <w:tcPr>
            <w:tcW w:w="1871" w:type="dxa"/>
            <w:vMerge w:val="restart"/>
          </w:tcPr>
          <w:p w:rsidR="00DA6447" w:rsidRDefault="004440C5">
            <w:pPr>
              <w:pStyle w:val="ConsPlusNormal0"/>
              <w:jc w:val="center"/>
            </w:pPr>
            <w:r>
              <w:lastRenderedPageBreak/>
              <w:t xml:space="preserve">Код объекта </w:t>
            </w:r>
            <w:r>
              <w:lastRenderedPageBreak/>
              <w:t>капитальных вложений (мероприятия по информатизации)</w:t>
            </w:r>
          </w:p>
        </w:tc>
        <w:tc>
          <w:tcPr>
            <w:tcW w:w="2724" w:type="dxa"/>
            <w:gridSpan w:val="2"/>
          </w:tcPr>
          <w:p w:rsidR="00DA6447" w:rsidRDefault="004440C5">
            <w:pPr>
              <w:pStyle w:val="ConsPlusNormal0"/>
              <w:jc w:val="center"/>
            </w:pPr>
            <w:r>
              <w:lastRenderedPageBreak/>
              <w:t>Сумма на ____ год</w:t>
            </w:r>
          </w:p>
        </w:tc>
        <w:tc>
          <w:tcPr>
            <w:tcW w:w="794" w:type="dxa"/>
            <w:vMerge w:val="restart"/>
          </w:tcPr>
          <w:p w:rsidR="00DA6447" w:rsidRDefault="004440C5">
            <w:pPr>
              <w:pStyle w:val="ConsPlusNormal0"/>
              <w:jc w:val="center"/>
            </w:pPr>
            <w:r>
              <w:t>Сумм</w:t>
            </w:r>
            <w:r>
              <w:lastRenderedPageBreak/>
              <w:t>а на ____ год</w:t>
            </w:r>
          </w:p>
        </w:tc>
        <w:tc>
          <w:tcPr>
            <w:tcW w:w="737" w:type="dxa"/>
            <w:vMerge w:val="restart"/>
          </w:tcPr>
          <w:p w:rsidR="00DA6447" w:rsidRDefault="004440C5">
            <w:pPr>
              <w:pStyle w:val="ConsPlusNormal0"/>
              <w:jc w:val="center"/>
            </w:pPr>
            <w:r>
              <w:lastRenderedPageBreak/>
              <w:t>Сумм</w:t>
            </w:r>
            <w:r>
              <w:lastRenderedPageBreak/>
              <w:t>а на ____ год</w:t>
            </w:r>
          </w:p>
        </w:tc>
        <w:tc>
          <w:tcPr>
            <w:tcW w:w="737" w:type="dxa"/>
            <w:vMerge w:val="restart"/>
          </w:tcPr>
          <w:p w:rsidR="00DA6447" w:rsidRDefault="004440C5">
            <w:pPr>
              <w:pStyle w:val="ConsPlusNormal0"/>
              <w:jc w:val="center"/>
            </w:pPr>
            <w:r>
              <w:lastRenderedPageBreak/>
              <w:t>Сумм</w:t>
            </w:r>
            <w:r>
              <w:lastRenderedPageBreak/>
              <w:t>а на ____ год</w:t>
            </w:r>
          </w:p>
        </w:tc>
        <w:tc>
          <w:tcPr>
            <w:tcW w:w="1474" w:type="dxa"/>
            <w:vMerge w:val="restart"/>
          </w:tcPr>
          <w:p w:rsidR="00DA6447" w:rsidRDefault="004440C5">
            <w:pPr>
              <w:pStyle w:val="ConsPlusNormal0"/>
              <w:jc w:val="center"/>
            </w:pPr>
            <w:r>
              <w:lastRenderedPageBreak/>
              <w:t>Примечание</w:t>
            </w:r>
          </w:p>
        </w:tc>
      </w:tr>
      <w:tr w:rsidR="00DA6447">
        <w:tc>
          <w:tcPr>
            <w:tcW w:w="680" w:type="dxa"/>
            <w:vMerge/>
          </w:tcPr>
          <w:p w:rsidR="00DA6447" w:rsidRDefault="00DA6447">
            <w:pPr>
              <w:pStyle w:val="ConsPlusNormal0"/>
            </w:pPr>
          </w:p>
        </w:tc>
        <w:tc>
          <w:tcPr>
            <w:tcW w:w="1871" w:type="dxa"/>
            <w:vMerge/>
          </w:tcPr>
          <w:p w:rsidR="00DA6447" w:rsidRDefault="00DA6447">
            <w:pPr>
              <w:pStyle w:val="ConsPlusNormal0"/>
            </w:pPr>
          </w:p>
        </w:tc>
        <w:tc>
          <w:tcPr>
            <w:tcW w:w="737" w:type="dxa"/>
          </w:tcPr>
          <w:p w:rsidR="00DA6447" w:rsidRDefault="004440C5">
            <w:pPr>
              <w:pStyle w:val="ConsPlusNormal0"/>
              <w:jc w:val="center"/>
            </w:pPr>
            <w:r>
              <w:t>всего</w:t>
            </w:r>
          </w:p>
        </w:tc>
        <w:tc>
          <w:tcPr>
            <w:tcW w:w="1987" w:type="dxa"/>
          </w:tcPr>
          <w:p w:rsidR="00DA6447" w:rsidRDefault="004440C5">
            <w:pPr>
              <w:pStyle w:val="ConsPlusNormal0"/>
              <w:jc w:val="center"/>
            </w:pPr>
            <w:r>
              <w:t>из них с отложенной датой ввода в действие</w:t>
            </w:r>
          </w:p>
        </w:tc>
        <w:tc>
          <w:tcPr>
            <w:tcW w:w="794" w:type="dxa"/>
            <w:vMerge/>
          </w:tcPr>
          <w:p w:rsidR="00DA6447" w:rsidRDefault="00DA6447">
            <w:pPr>
              <w:pStyle w:val="ConsPlusNormal0"/>
            </w:pPr>
          </w:p>
        </w:tc>
        <w:tc>
          <w:tcPr>
            <w:tcW w:w="737" w:type="dxa"/>
            <w:vMerge/>
          </w:tcPr>
          <w:p w:rsidR="00DA6447" w:rsidRDefault="00DA6447">
            <w:pPr>
              <w:pStyle w:val="ConsPlusNormal0"/>
            </w:pPr>
          </w:p>
        </w:tc>
        <w:tc>
          <w:tcPr>
            <w:tcW w:w="737" w:type="dxa"/>
            <w:vMerge/>
          </w:tcPr>
          <w:p w:rsidR="00DA6447" w:rsidRDefault="00DA6447">
            <w:pPr>
              <w:pStyle w:val="ConsPlusNormal0"/>
            </w:pPr>
          </w:p>
        </w:tc>
        <w:tc>
          <w:tcPr>
            <w:tcW w:w="1474" w:type="dxa"/>
            <w:vMerge/>
          </w:tcPr>
          <w:p w:rsidR="00DA6447" w:rsidRDefault="00DA6447">
            <w:pPr>
              <w:pStyle w:val="ConsPlusNormal0"/>
            </w:pPr>
          </w:p>
        </w:tc>
      </w:tr>
      <w:tr w:rsidR="00DA6447">
        <w:tc>
          <w:tcPr>
            <w:tcW w:w="680" w:type="dxa"/>
          </w:tcPr>
          <w:p w:rsidR="00DA6447" w:rsidRDefault="004440C5">
            <w:pPr>
              <w:pStyle w:val="ConsPlusNormal0"/>
              <w:jc w:val="center"/>
            </w:pPr>
            <w:r>
              <w:t>1</w:t>
            </w:r>
          </w:p>
        </w:tc>
        <w:tc>
          <w:tcPr>
            <w:tcW w:w="1871" w:type="dxa"/>
          </w:tcPr>
          <w:p w:rsidR="00DA6447" w:rsidRDefault="004440C5">
            <w:pPr>
              <w:pStyle w:val="ConsPlusNormal0"/>
              <w:jc w:val="center"/>
            </w:pPr>
            <w:r>
              <w:t>2</w:t>
            </w:r>
          </w:p>
        </w:tc>
        <w:tc>
          <w:tcPr>
            <w:tcW w:w="737" w:type="dxa"/>
          </w:tcPr>
          <w:p w:rsidR="00DA6447" w:rsidRDefault="004440C5">
            <w:pPr>
              <w:pStyle w:val="ConsPlusNormal0"/>
              <w:jc w:val="center"/>
            </w:pPr>
            <w:r>
              <w:t>3</w:t>
            </w:r>
          </w:p>
        </w:tc>
        <w:tc>
          <w:tcPr>
            <w:tcW w:w="1987" w:type="dxa"/>
          </w:tcPr>
          <w:p w:rsidR="00DA6447" w:rsidRDefault="004440C5">
            <w:pPr>
              <w:pStyle w:val="ConsPlusNormal0"/>
              <w:jc w:val="center"/>
            </w:pPr>
            <w:r>
              <w:t>4</w:t>
            </w:r>
          </w:p>
        </w:tc>
        <w:tc>
          <w:tcPr>
            <w:tcW w:w="794" w:type="dxa"/>
          </w:tcPr>
          <w:p w:rsidR="00DA6447" w:rsidRDefault="004440C5">
            <w:pPr>
              <w:pStyle w:val="ConsPlusNormal0"/>
              <w:jc w:val="center"/>
            </w:pPr>
            <w:r>
              <w:t>5</w:t>
            </w:r>
          </w:p>
        </w:tc>
        <w:tc>
          <w:tcPr>
            <w:tcW w:w="737" w:type="dxa"/>
          </w:tcPr>
          <w:p w:rsidR="00DA6447" w:rsidRDefault="004440C5">
            <w:pPr>
              <w:pStyle w:val="ConsPlusNormal0"/>
              <w:jc w:val="center"/>
            </w:pPr>
            <w:r>
              <w:t>6</w:t>
            </w:r>
          </w:p>
        </w:tc>
        <w:tc>
          <w:tcPr>
            <w:tcW w:w="737" w:type="dxa"/>
          </w:tcPr>
          <w:p w:rsidR="00DA6447" w:rsidRDefault="004440C5">
            <w:pPr>
              <w:pStyle w:val="ConsPlusNormal0"/>
              <w:jc w:val="center"/>
            </w:pPr>
            <w:r>
              <w:t>7</w:t>
            </w:r>
          </w:p>
        </w:tc>
        <w:tc>
          <w:tcPr>
            <w:tcW w:w="1474" w:type="dxa"/>
          </w:tcPr>
          <w:p w:rsidR="00DA6447" w:rsidRDefault="004440C5">
            <w:pPr>
              <w:pStyle w:val="ConsPlusNormal0"/>
              <w:jc w:val="center"/>
            </w:pPr>
            <w:r>
              <w:t>8</w:t>
            </w:r>
          </w:p>
        </w:tc>
      </w:tr>
      <w:tr w:rsidR="00DA6447">
        <w:tc>
          <w:tcPr>
            <w:tcW w:w="680" w:type="dxa"/>
          </w:tcPr>
          <w:p w:rsidR="00DA6447" w:rsidRDefault="00DA6447">
            <w:pPr>
              <w:pStyle w:val="ConsPlusNormal0"/>
            </w:pPr>
          </w:p>
        </w:tc>
        <w:tc>
          <w:tcPr>
            <w:tcW w:w="1871" w:type="dxa"/>
          </w:tcPr>
          <w:p w:rsidR="00DA6447" w:rsidRDefault="00DA6447">
            <w:pPr>
              <w:pStyle w:val="ConsPlusNormal0"/>
            </w:pPr>
          </w:p>
        </w:tc>
        <w:tc>
          <w:tcPr>
            <w:tcW w:w="737" w:type="dxa"/>
          </w:tcPr>
          <w:p w:rsidR="00DA6447" w:rsidRDefault="00DA6447">
            <w:pPr>
              <w:pStyle w:val="ConsPlusNormal0"/>
            </w:pPr>
          </w:p>
        </w:tc>
        <w:tc>
          <w:tcPr>
            <w:tcW w:w="198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1474" w:type="dxa"/>
          </w:tcPr>
          <w:p w:rsidR="00DA6447" w:rsidRDefault="00DA6447">
            <w:pPr>
              <w:pStyle w:val="ConsPlusNormal0"/>
            </w:pPr>
          </w:p>
        </w:tc>
      </w:tr>
      <w:tr w:rsidR="00DA6447">
        <w:tc>
          <w:tcPr>
            <w:tcW w:w="680" w:type="dxa"/>
          </w:tcPr>
          <w:p w:rsidR="00DA6447" w:rsidRDefault="00DA6447">
            <w:pPr>
              <w:pStyle w:val="ConsPlusNormal0"/>
            </w:pPr>
          </w:p>
        </w:tc>
        <w:tc>
          <w:tcPr>
            <w:tcW w:w="1871" w:type="dxa"/>
          </w:tcPr>
          <w:p w:rsidR="00DA6447" w:rsidRDefault="00DA6447">
            <w:pPr>
              <w:pStyle w:val="ConsPlusNormal0"/>
            </w:pPr>
          </w:p>
        </w:tc>
        <w:tc>
          <w:tcPr>
            <w:tcW w:w="737" w:type="dxa"/>
          </w:tcPr>
          <w:p w:rsidR="00DA6447" w:rsidRDefault="00DA6447">
            <w:pPr>
              <w:pStyle w:val="ConsPlusNormal0"/>
            </w:pPr>
          </w:p>
        </w:tc>
        <w:tc>
          <w:tcPr>
            <w:tcW w:w="198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1474" w:type="dxa"/>
          </w:tcPr>
          <w:p w:rsidR="00DA6447" w:rsidRDefault="00DA6447">
            <w:pPr>
              <w:pStyle w:val="ConsPlusNormal0"/>
            </w:pPr>
          </w:p>
        </w:tc>
      </w:tr>
      <w:tr w:rsidR="00DA6447">
        <w:tblPrEx>
          <w:tblBorders>
            <w:left w:val="nil"/>
            <w:right w:val="nil"/>
          </w:tblBorders>
        </w:tblPrEx>
        <w:tc>
          <w:tcPr>
            <w:tcW w:w="680" w:type="dxa"/>
            <w:tcBorders>
              <w:left w:val="nil"/>
              <w:bottom w:val="nil"/>
              <w:right w:val="nil"/>
            </w:tcBorders>
          </w:tcPr>
          <w:p w:rsidR="00DA6447" w:rsidRDefault="00DA6447">
            <w:pPr>
              <w:pStyle w:val="ConsPlusNormal0"/>
            </w:pPr>
          </w:p>
        </w:tc>
        <w:tc>
          <w:tcPr>
            <w:tcW w:w="1871" w:type="dxa"/>
            <w:tcBorders>
              <w:left w:val="nil"/>
              <w:bottom w:val="nil"/>
            </w:tcBorders>
          </w:tcPr>
          <w:p w:rsidR="00DA6447" w:rsidRDefault="004440C5">
            <w:pPr>
              <w:pStyle w:val="ConsPlusNormal0"/>
              <w:jc w:val="right"/>
            </w:pPr>
            <w:r>
              <w:t>Итого</w:t>
            </w:r>
          </w:p>
        </w:tc>
        <w:tc>
          <w:tcPr>
            <w:tcW w:w="737" w:type="dxa"/>
          </w:tcPr>
          <w:p w:rsidR="00DA6447" w:rsidRDefault="00DA6447">
            <w:pPr>
              <w:pStyle w:val="ConsPlusNormal0"/>
            </w:pPr>
          </w:p>
        </w:tc>
        <w:tc>
          <w:tcPr>
            <w:tcW w:w="198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147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0531794, с. 3</w:t>
      </w:r>
    </w:p>
    <w:p w:rsidR="00DA6447" w:rsidRDefault="00DA6447">
      <w:pPr>
        <w:pStyle w:val="ConsPlusNonformat0"/>
        <w:jc w:val="both"/>
      </w:pPr>
    </w:p>
    <w:p w:rsidR="00DA6447" w:rsidRDefault="004440C5">
      <w:pPr>
        <w:pStyle w:val="ConsPlusNonformat0"/>
        <w:jc w:val="both"/>
      </w:pPr>
      <w:r>
        <w:t xml:space="preserve">                                              Номер лицевого счета ________</w:t>
      </w:r>
    </w:p>
    <w:p w:rsidR="00DA6447" w:rsidRDefault="004440C5">
      <w:pPr>
        <w:pStyle w:val="ConsPlusNonformat0"/>
        <w:jc w:val="both"/>
      </w:pPr>
      <w:r>
        <w:t xml:space="preserve">                                                  на "__" _________ 20__ г.</w:t>
      </w:r>
    </w:p>
    <w:p w:rsidR="00DA6447" w:rsidRDefault="00DA6447">
      <w:pPr>
        <w:pStyle w:val="ConsPlusNonformat0"/>
        <w:jc w:val="both"/>
      </w:pPr>
    </w:p>
    <w:p w:rsidR="00DA6447" w:rsidRDefault="004440C5">
      <w:pPr>
        <w:pStyle w:val="ConsPlusNonformat0"/>
        <w:jc w:val="both"/>
      </w:pPr>
      <w:r>
        <w:t xml:space="preserve">              1.3.2. Лимиты бюджетных обязательств в текущем</w:t>
      </w:r>
    </w:p>
    <w:p w:rsidR="00DA6447" w:rsidRDefault="004440C5">
      <w:pPr>
        <w:pStyle w:val="ConsPlusNonformat0"/>
        <w:jc w:val="both"/>
      </w:pPr>
      <w:r>
        <w:t xml:space="preserve">         финансовом году на выплаты за сче</w:t>
      </w:r>
      <w:r>
        <w:t>т связанных иностранных</w:t>
      </w:r>
    </w:p>
    <w:p w:rsidR="00DA6447" w:rsidRDefault="004440C5">
      <w:pPr>
        <w:pStyle w:val="ConsPlusNonformat0"/>
        <w:jc w:val="both"/>
      </w:pPr>
      <w:r>
        <w:t xml:space="preserve">                кредитов и на выплаты в иностранной валюте</w:t>
      </w:r>
    </w:p>
    <w:p w:rsidR="00DA6447" w:rsidRDefault="00DA6447">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417"/>
        <w:gridCol w:w="850"/>
        <w:gridCol w:w="907"/>
        <w:gridCol w:w="454"/>
        <w:gridCol w:w="1810"/>
        <w:gridCol w:w="1714"/>
        <w:gridCol w:w="1134"/>
      </w:tblGrid>
      <w:tr w:rsidR="00DA6447">
        <w:tc>
          <w:tcPr>
            <w:tcW w:w="737" w:type="dxa"/>
            <w:vMerge w:val="restart"/>
          </w:tcPr>
          <w:p w:rsidR="00DA6447" w:rsidRDefault="004440C5">
            <w:pPr>
              <w:pStyle w:val="ConsPlusNormal0"/>
              <w:jc w:val="center"/>
            </w:pPr>
            <w:r>
              <w:t>Код по БК</w:t>
            </w:r>
          </w:p>
        </w:tc>
        <w:tc>
          <w:tcPr>
            <w:tcW w:w="1417"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1757" w:type="dxa"/>
            <w:gridSpan w:val="2"/>
          </w:tcPr>
          <w:p w:rsidR="00DA6447" w:rsidRDefault="004440C5">
            <w:pPr>
              <w:pStyle w:val="ConsPlusNormal0"/>
              <w:jc w:val="center"/>
            </w:pPr>
            <w:r>
              <w:t>Сумма за счет связанных кредитов</w:t>
            </w:r>
          </w:p>
        </w:tc>
        <w:tc>
          <w:tcPr>
            <w:tcW w:w="2264" w:type="dxa"/>
            <w:gridSpan w:val="2"/>
          </w:tcPr>
          <w:p w:rsidR="00DA6447" w:rsidRDefault="004440C5">
            <w:pPr>
              <w:pStyle w:val="ConsPlusNormal0"/>
              <w:jc w:val="center"/>
            </w:pPr>
            <w:r>
              <w:t>Сумма на выплаты в иностранной валюте на ____ год (в рублевом эквиваленте)</w:t>
            </w:r>
          </w:p>
        </w:tc>
        <w:tc>
          <w:tcPr>
            <w:tcW w:w="1714" w:type="dxa"/>
            <w:vMerge w:val="restart"/>
          </w:tcPr>
          <w:p w:rsidR="00DA6447" w:rsidRDefault="004440C5">
            <w:pPr>
              <w:pStyle w:val="ConsPlusNormal0"/>
              <w:jc w:val="center"/>
            </w:pPr>
            <w:r>
              <w:t>Сумма на выплаты в иностранной валюте на ____ год (в рублевом эквиваленте)</w:t>
            </w:r>
          </w:p>
        </w:tc>
        <w:tc>
          <w:tcPr>
            <w:tcW w:w="1134" w:type="dxa"/>
            <w:vMerge w:val="restart"/>
            <w:tcBorders>
              <w:right w:val="nil"/>
            </w:tcBorders>
          </w:tcPr>
          <w:p w:rsidR="00DA6447" w:rsidRDefault="004440C5">
            <w:pPr>
              <w:pStyle w:val="ConsPlusNormal0"/>
              <w:jc w:val="center"/>
            </w:pPr>
            <w:r>
              <w:t>Примечание</w:t>
            </w:r>
          </w:p>
        </w:tc>
      </w:tr>
      <w:tr w:rsidR="00DA6447">
        <w:tc>
          <w:tcPr>
            <w:tcW w:w="737" w:type="dxa"/>
            <w:vMerge/>
          </w:tcPr>
          <w:p w:rsidR="00DA6447" w:rsidRDefault="00DA6447">
            <w:pPr>
              <w:pStyle w:val="ConsPlusNormal0"/>
            </w:pPr>
          </w:p>
        </w:tc>
        <w:tc>
          <w:tcPr>
            <w:tcW w:w="1417" w:type="dxa"/>
            <w:vMerge/>
          </w:tcPr>
          <w:p w:rsidR="00DA6447" w:rsidRDefault="00DA6447">
            <w:pPr>
              <w:pStyle w:val="ConsPlusNormal0"/>
            </w:pPr>
          </w:p>
        </w:tc>
        <w:tc>
          <w:tcPr>
            <w:tcW w:w="850" w:type="dxa"/>
          </w:tcPr>
          <w:p w:rsidR="00DA6447" w:rsidRDefault="004440C5">
            <w:pPr>
              <w:pStyle w:val="ConsPlusNormal0"/>
              <w:jc w:val="center"/>
            </w:pPr>
            <w:r>
              <w:t>на ____ год</w:t>
            </w:r>
          </w:p>
        </w:tc>
        <w:tc>
          <w:tcPr>
            <w:tcW w:w="907" w:type="dxa"/>
          </w:tcPr>
          <w:p w:rsidR="00DA6447" w:rsidRDefault="004440C5">
            <w:pPr>
              <w:pStyle w:val="ConsPlusNormal0"/>
              <w:jc w:val="center"/>
            </w:pPr>
            <w:r>
              <w:t>на ____ год</w:t>
            </w:r>
          </w:p>
        </w:tc>
        <w:tc>
          <w:tcPr>
            <w:tcW w:w="454" w:type="dxa"/>
          </w:tcPr>
          <w:p w:rsidR="00DA6447" w:rsidRDefault="004440C5">
            <w:pPr>
              <w:pStyle w:val="ConsPlusNormal0"/>
              <w:jc w:val="center"/>
            </w:pPr>
            <w:r>
              <w:t>всего</w:t>
            </w:r>
          </w:p>
        </w:tc>
        <w:tc>
          <w:tcPr>
            <w:tcW w:w="1810" w:type="dxa"/>
          </w:tcPr>
          <w:p w:rsidR="00DA6447" w:rsidRDefault="004440C5">
            <w:pPr>
              <w:pStyle w:val="ConsPlusNormal0"/>
              <w:jc w:val="center"/>
            </w:pPr>
            <w:r>
              <w:t>из них с отложенной датой ввода в действие</w:t>
            </w:r>
          </w:p>
        </w:tc>
        <w:tc>
          <w:tcPr>
            <w:tcW w:w="1714" w:type="dxa"/>
            <w:vMerge/>
          </w:tcPr>
          <w:p w:rsidR="00DA6447" w:rsidRDefault="00DA6447">
            <w:pPr>
              <w:pStyle w:val="ConsPlusNormal0"/>
            </w:pPr>
          </w:p>
        </w:tc>
        <w:tc>
          <w:tcPr>
            <w:tcW w:w="1134" w:type="dxa"/>
            <w:vMerge/>
            <w:tcBorders>
              <w:right w:val="nil"/>
            </w:tcBorders>
          </w:tcPr>
          <w:p w:rsidR="00DA6447" w:rsidRDefault="00DA6447">
            <w:pPr>
              <w:pStyle w:val="ConsPlusNormal0"/>
            </w:pPr>
          </w:p>
        </w:tc>
      </w:tr>
      <w:tr w:rsidR="00DA6447">
        <w:tc>
          <w:tcPr>
            <w:tcW w:w="737" w:type="dxa"/>
          </w:tcPr>
          <w:p w:rsidR="00DA6447" w:rsidRDefault="004440C5">
            <w:pPr>
              <w:pStyle w:val="ConsPlusNormal0"/>
              <w:jc w:val="center"/>
            </w:pPr>
            <w:r>
              <w:t>1</w:t>
            </w:r>
          </w:p>
        </w:tc>
        <w:tc>
          <w:tcPr>
            <w:tcW w:w="1417" w:type="dxa"/>
          </w:tcPr>
          <w:p w:rsidR="00DA6447" w:rsidRDefault="004440C5">
            <w:pPr>
              <w:pStyle w:val="ConsPlusNormal0"/>
              <w:jc w:val="center"/>
            </w:pPr>
            <w:r>
              <w:t>2</w:t>
            </w:r>
          </w:p>
        </w:tc>
        <w:tc>
          <w:tcPr>
            <w:tcW w:w="850" w:type="dxa"/>
          </w:tcPr>
          <w:p w:rsidR="00DA6447" w:rsidRDefault="004440C5">
            <w:pPr>
              <w:pStyle w:val="ConsPlusNormal0"/>
              <w:jc w:val="center"/>
            </w:pPr>
            <w:r>
              <w:t>3</w:t>
            </w:r>
          </w:p>
        </w:tc>
        <w:tc>
          <w:tcPr>
            <w:tcW w:w="907" w:type="dxa"/>
          </w:tcPr>
          <w:p w:rsidR="00DA6447" w:rsidRDefault="004440C5">
            <w:pPr>
              <w:pStyle w:val="ConsPlusNormal0"/>
              <w:jc w:val="center"/>
            </w:pPr>
            <w:r>
              <w:t>4</w:t>
            </w:r>
          </w:p>
        </w:tc>
        <w:tc>
          <w:tcPr>
            <w:tcW w:w="454" w:type="dxa"/>
          </w:tcPr>
          <w:p w:rsidR="00DA6447" w:rsidRDefault="004440C5">
            <w:pPr>
              <w:pStyle w:val="ConsPlusNormal0"/>
              <w:jc w:val="center"/>
            </w:pPr>
            <w:r>
              <w:t>5</w:t>
            </w:r>
          </w:p>
        </w:tc>
        <w:tc>
          <w:tcPr>
            <w:tcW w:w="1810" w:type="dxa"/>
          </w:tcPr>
          <w:p w:rsidR="00DA6447" w:rsidRDefault="004440C5">
            <w:pPr>
              <w:pStyle w:val="ConsPlusNormal0"/>
              <w:jc w:val="center"/>
            </w:pPr>
            <w:r>
              <w:t>6</w:t>
            </w:r>
          </w:p>
        </w:tc>
        <w:tc>
          <w:tcPr>
            <w:tcW w:w="1714" w:type="dxa"/>
          </w:tcPr>
          <w:p w:rsidR="00DA6447" w:rsidRDefault="004440C5">
            <w:pPr>
              <w:pStyle w:val="ConsPlusNormal0"/>
              <w:jc w:val="center"/>
            </w:pPr>
            <w:r>
              <w:t>7</w:t>
            </w:r>
          </w:p>
        </w:tc>
        <w:tc>
          <w:tcPr>
            <w:tcW w:w="1134" w:type="dxa"/>
            <w:tcBorders>
              <w:right w:val="nil"/>
            </w:tcBorders>
          </w:tcPr>
          <w:p w:rsidR="00DA6447" w:rsidRDefault="004440C5">
            <w:pPr>
              <w:pStyle w:val="ConsPlusNormal0"/>
              <w:jc w:val="center"/>
            </w:pPr>
            <w:r>
              <w:t>8</w:t>
            </w:r>
          </w:p>
        </w:tc>
      </w:tr>
      <w:tr w:rsidR="00DA6447">
        <w:tc>
          <w:tcPr>
            <w:tcW w:w="737" w:type="dxa"/>
          </w:tcPr>
          <w:p w:rsidR="00DA6447" w:rsidRDefault="00DA6447">
            <w:pPr>
              <w:pStyle w:val="ConsPlusNormal0"/>
            </w:pPr>
          </w:p>
        </w:tc>
        <w:tc>
          <w:tcPr>
            <w:tcW w:w="1417"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454" w:type="dxa"/>
          </w:tcPr>
          <w:p w:rsidR="00DA6447" w:rsidRDefault="00DA6447">
            <w:pPr>
              <w:pStyle w:val="ConsPlusNormal0"/>
            </w:pPr>
          </w:p>
        </w:tc>
        <w:tc>
          <w:tcPr>
            <w:tcW w:w="1810" w:type="dxa"/>
          </w:tcPr>
          <w:p w:rsidR="00DA6447" w:rsidRDefault="00DA6447">
            <w:pPr>
              <w:pStyle w:val="ConsPlusNormal0"/>
            </w:pPr>
          </w:p>
        </w:tc>
        <w:tc>
          <w:tcPr>
            <w:tcW w:w="1714" w:type="dxa"/>
          </w:tcPr>
          <w:p w:rsidR="00DA6447" w:rsidRDefault="00DA6447">
            <w:pPr>
              <w:pStyle w:val="ConsPlusNormal0"/>
            </w:pPr>
          </w:p>
        </w:tc>
        <w:tc>
          <w:tcPr>
            <w:tcW w:w="1134" w:type="dxa"/>
            <w:tcBorders>
              <w:right w:val="nil"/>
            </w:tcBorders>
          </w:tcPr>
          <w:p w:rsidR="00DA6447" w:rsidRDefault="00DA6447">
            <w:pPr>
              <w:pStyle w:val="ConsPlusNormal0"/>
            </w:pPr>
          </w:p>
        </w:tc>
      </w:tr>
      <w:tr w:rsidR="00DA6447">
        <w:tc>
          <w:tcPr>
            <w:tcW w:w="737" w:type="dxa"/>
          </w:tcPr>
          <w:p w:rsidR="00DA6447" w:rsidRDefault="00DA6447">
            <w:pPr>
              <w:pStyle w:val="ConsPlusNormal0"/>
            </w:pPr>
          </w:p>
        </w:tc>
        <w:tc>
          <w:tcPr>
            <w:tcW w:w="1417"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454" w:type="dxa"/>
          </w:tcPr>
          <w:p w:rsidR="00DA6447" w:rsidRDefault="00DA6447">
            <w:pPr>
              <w:pStyle w:val="ConsPlusNormal0"/>
            </w:pPr>
          </w:p>
        </w:tc>
        <w:tc>
          <w:tcPr>
            <w:tcW w:w="1810" w:type="dxa"/>
          </w:tcPr>
          <w:p w:rsidR="00DA6447" w:rsidRDefault="00DA6447">
            <w:pPr>
              <w:pStyle w:val="ConsPlusNormal0"/>
            </w:pPr>
          </w:p>
        </w:tc>
        <w:tc>
          <w:tcPr>
            <w:tcW w:w="1714" w:type="dxa"/>
          </w:tcPr>
          <w:p w:rsidR="00DA6447" w:rsidRDefault="00DA6447">
            <w:pPr>
              <w:pStyle w:val="ConsPlusNormal0"/>
            </w:pPr>
          </w:p>
        </w:tc>
        <w:tc>
          <w:tcPr>
            <w:tcW w:w="1134" w:type="dxa"/>
            <w:tcBorders>
              <w:right w:val="nil"/>
            </w:tcBorders>
          </w:tcPr>
          <w:p w:rsidR="00DA6447" w:rsidRDefault="00DA6447">
            <w:pPr>
              <w:pStyle w:val="ConsPlusNormal0"/>
            </w:pPr>
          </w:p>
        </w:tc>
      </w:tr>
      <w:tr w:rsidR="00DA6447">
        <w:tblPrEx>
          <w:tblBorders>
            <w:left w:val="nil"/>
          </w:tblBorders>
        </w:tblPrEx>
        <w:tc>
          <w:tcPr>
            <w:tcW w:w="737" w:type="dxa"/>
            <w:tcBorders>
              <w:left w:val="nil"/>
              <w:bottom w:val="nil"/>
              <w:right w:val="nil"/>
            </w:tcBorders>
          </w:tcPr>
          <w:p w:rsidR="00DA6447" w:rsidRDefault="00DA6447">
            <w:pPr>
              <w:pStyle w:val="ConsPlusNormal0"/>
            </w:pPr>
          </w:p>
        </w:tc>
        <w:tc>
          <w:tcPr>
            <w:tcW w:w="1417" w:type="dxa"/>
            <w:tcBorders>
              <w:left w:val="nil"/>
              <w:bottom w:val="nil"/>
            </w:tcBorders>
          </w:tcPr>
          <w:p w:rsidR="00DA6447" w:rsidRDefault="004440C5">
            <w:pPr>
              <w:pStyle w:val="ConsPlusNormal0"/>
              <w:jc w:val="right"/>
            </w:pPr>
            <w:r>
              <w:t>Итого</w:t>
            </w:r>
          </w:p>
        </w:tc>
        <w:tc>
          <w:tcPr>
            <w:tcW w:w="850" w:type="dxa"/>
          </w:tcPr>
          <w:p w:rsidR="00DA6447" w:rsidRDefault="00DA6447">
            <w:pPr>
              <w:pStyle w:val="ConsPlusNormal0"/>
            </w:pPr>
          </w:p>
        </w:tc>
        <w:tc>
          <w:tcPr>
            <w:tcW w:w="907" w:type="dxa"/>
          </w:tcPr>
          <w:p w:rsidR="00DA6447" w:rsidRDefault="00DA6447">
            <w:pPr>
              <w:pStyle w:val="ConsPlusNormal0"/>
            </w:pPr>
          </w:p>
        </w:tc>
        <w:tc>
          <w:tcPr>
            <w:tcW w:w="454" w:type="dxa"/>
          </w:tcPr>
          <w:p w:rsidR="00DA6447" w:rsidRDefault="00DA6447">
            <w:pPr>
              <w:pStyle w:val="ConsPlusNormal0"/>
            </w:pPr>
          </w:p>
        </w:tc>
        <w:tc>
          <w:tcPr>
            <w:tcW w:w="1810" w:type="dxa"/>
          </w:tcPr>
          <w:p w:rsidR="00DA6447" w:rsidRDefault="00DA6447">
            <w:pPr>
              <w:pStyle w:val="ConsPlusNormal0"/>
            </w:pPr>
          </w:p>
        </w:tc>
        <w:tc>
          <w:tcPr>
            <w:tcW w:w="1714" w:type="dxa"/>
          </w:tcPr>
          <w:p w:rsidR="00DA6447" w:rsidRDefault="00DA6447">
            <w:pPr>
              <w:pStyle w:val="ConsPlusNormal0"/>
            </w:pPr>
          </w:p>
        </w:tc>
        <w:tc>
          <w:tcPr>
            <w:tcW w:w="113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1.4. Неиспользованные доведенные бюджетные данные</w:t>
      </w:r>
    </w:p>
    <w:p w:rsidR="00DA6447" w:rsidRDefault="00DA6447">
      <w:pPr>
        <w:pStyle w:val="ConsPlusNormal0"/>
        <w:jc w:val="both"/>
      </w:pPr>
    </w:p>
    <w:p w:rsidR="00DA6447" w:rsidRDefault="00DA6447">
      <w:pPr>
        <w:pStyle w:val="ConsPlusNormal0"/>
        <w:sectPr w:rsidR="00DA6447">
          <w:headerReference w:type="default" r:id="rId678"/>
          <w:footerReference w:type="default" r:id="rId679"/>
          <w:headerReference w:type="first" r:id="rId680"/>
          <w:footerReference w:type="first" r:id="rId681"/>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64"/>
        <w:gridCol w:w="737"/>
        <w:gridCol w:w="737"/>
        <w:gridCol w:w="794"/>
        <w:gridCol w:w="680"/>
        <w:gridCol w:w="794"/>
        <w:gridCol w:w="794"/>
        <w:gridCol w:w="737"/>
        <w:gridCol w:w="737"/>
        <w:gridCol w:w="794"/>
        <w:gridCol w:w="737"/>
        <w:gridCol w:w="737"/>
        <w:gridCol w:w="794"/>
        <w:gridCol w:w="850"/>
      </w:tblGrid>
      <w:tr w:rsidR="00DA6447">
        <w:tc>
          <w:tcPr>
            <w:tcW w:w="794" w:type="dxa"/>
            <w:vMerge w:val="restart"/>
          </w:tcPr>
          <w:p w:rsidR="00DA6447" w:rsidRDefault="004440C5">
            <w:pPr>
              <w:pStyle w:val="ConsPlusNormal0"/>
              <w:jc w:val="center"/>
            </w:pPr>
            <w:r>
              <w:lastRenderedPageBreak/>
              <w:t>Код по БК</w:t>
            </w:r>
          </w:p>
        </w:tc>
        <w:tc>
          <w:tcPr>
            <w:tcW w:w="964"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2948" w:type="dxa"/>
            <w:gridSpan w:val="4"/>
          </w:tcPr>
          <w:p w:rsidR="00DA6447" w:rsidRDefault="004440C5">
            <w:pPr>
              <w:pStyle w:val="ConsPlusNormal0"/>
              <w:jc w:val="center"/>
            </w:pPr>
            <w:r>
              <w:t>Бюджетные ассигнования</w:t>
            </w:r>
          </w:p>
        </w:tc>
        <w:tc>
          <w:tcPr>
            <w:tcW w:w="3062" w:type="dxa"/>
            <w:gridSpan w:val="4"/>
          </w:tcPr>
          <w:p w:rsidR="00DA6447" w:rsidRDefault="004440C5">
            <w:pPr>
              <w:pStyle w:val="ConsPlusNormal0"/>
              <w:jc w:val="center"/>
            </w:pPr>
            <w:r>
              <w:t>Лимиты бюджетных обязательств</w:t>
            </w:r>
          </w:p>
        </w:tc>
        <w:tc>
          <w:tcPr>
            <w:tcW w:w="3062" w:type="dxa"/>
            <w:gridSpan w:val="4"/>
          </w:tcPr>
          <w:p w:rsidR="00DA6447" w:rsidRDefault="004440C5">
            <w:pPr>
              <w:pStyle w:val="ConsPlusNormal0"/>
              <w:jc w:val="center"/>
            </w:pPr>
            <w:r>
              <w:t>Предельные объемы финансирования</w:t>
            </w:r>
          </w:p>
        </w:tc>
        <w:tc>
          <w:tcPr>
            <w:tcW w:w="850" w:type="dxa"/>
            <w:vMerge w:val="restart"/>
          </w:tcPr>
          <w:p w:rsidR="00DA6447" w:rsidRDefault="004440C5">
            <w:pPr>
              <w:pStyle w:val="ConsPlusNormal0"/>
              <w:jc w:val="center"/>
            </w:pPr>
            <w:r>
              <w:t>Примечание</w:t>
            </w:r>
          </w:p>
        </w:tc>
      </w:tr>
      <w:tr w:rsidR="00DA6447">
        <w:tc>
          <w:tcPr>
            <w:tcW w:w="794" w:type="dxa"/>
            <w:vMerge/>
          </w:tcPr>
          <w:p w:rsidR="00DA6447" w:rsidRDefault="00DA6447">
            <w:pPr>
              <w:pStyle w:val="ConsPlusNormal0"/>
            </w:pPr>
          </w:p>
        </w:tc>
        <w:tc>
          <w:tcPr>
            <w:tcW w:w="964" w:type="dxa"/>
            <w:vMerge/>
          </w:tcPr>
          <w:p w:rsidR="00DA6447" w:rsidRDefault="00DA6447">
            <w:pPr>
              <w:pStyle w:val="ConsPlusNormal0"/>
            </w:pPr>
          </w:p>
        </w:tc>
        <w:tc>
          <w:tcPr>
            <w:tcW w:w="737" w:type="dxa"/>
            <w:vMerge w:val="restart"/>
          </w:tcPr>
          <w:p w:rsidR="00DA6447" w:rsidRDefault="004440C5">
            <w:pPr>
              <w:pStyle w:val="ConsPlusNormal0"/>
              <w:jc w:val="center"/>
            </w:pPr>
            <w:r>
              <w:t>на ____ год</w:t>
            </w:r>
          </w:p>
        </w:tc>
        <w:tc>
          <w:tcPr>
            <w:tcW w:w="737" w:type="dxa"/>
            <w:vMerge w:val="restart"/>
          </w:tcPr>
          <w:p w:rsidR="00DA6447" w:rsidRDefault="004440C5">
            <w:pPr>
              <w:pStyle w:val="ConsPlusNormal0"/>
              <w:jc w:val="center"/>
            </w:pPr>
            <w:r>
              <w:t>на ____ год</w:t>
            </w:r>
          </w:p>
        </w:tc>
        <w:tc>
          <w:tcPr>
            <w:tcW w:w="794" w:type="dxa"/>
            <w:vMerge w:val="restart"/>
          </w:tcPr>
          <w:p w:rsidR="00DA6447" w:rsidRDefault="004440C5">
            <w:pPr>
              <w:pStyle w:val="ConsPlusNormal0"/>
              <w:jc w:val="center"/>
            </w:pPr>
            <w:r>
              <w:t>на ____ год</w:t>
            </w:r>
          </w:p>
        </w:tc>
        <w:tc>
          <w:tcPr>
            <w:tcW w:w="680" w:type="dxa"/>
            <w:vMerge w:val="restart"/>
          </w:tcPr>
          <w:p w:rsidR="00DA6447" w:rsidRDefault="004440C5">
            <w:pPr>
              <w:pStyle w:val="ConsPlusNormal0"/>
              <w:jc w:val="center"/>
            </w:pPr>
            <w:r>
              <w:t>на ____ год</w:t>
            </w:r>
          </w:p>
        </w:tc>
        <w:tc>
          <w:tcPr>
            <w:tcW w:w="794" w:type="dxa"/>
            <w:vMerge w:val="restart"/>
          </w:tcPr>
          <w:p w:rsidR="00DA6447" w:rsidRDefault="004440C5">
            <w:pPr>
              <w:pStyle w:val="ConsPlusNormal0"/>
              <w:jc w:val="center"/>
            </w:pPr>
            <w:r>
              <w:t>на ____ год</w:t>
            </w:r>
          </w:p>
        </w:tc>
        <w:tc>
          <w:tcPr>
            <w:tcW w:w="794" w:type="dxa"/>
            <w:vMerge w:val="restart"/>
          </w:tcPr>
          <w:p w:rsidR="00DA6447" w:rsidRDefault="004440C5">
            <w:pPr>
              <w:pStyle w:val="ConsPlusNormal0"/>
              <w:jc w:val="center"/>
            </w:pPr>
            <w:r>
              <w:t>на ____ год</w:t>
            </w:r>
          </w:p>
        </w:tc>
        <w:tc>
          <w:tcPr>
            <w:tcW w:w="737" w:type="dxa"/>
            <w:vMerge w:val="restart"/>
          </w:tcPr>
          <w:p w:rsidR="00DA6447" w:rsidRDefault="004440C5">
            <w:pPr>
              <w:pStyle w:val="ConsPlusNormal0"/>
              <w:jc w:val="center"/>
            </w:pPr>
            <w:r>
              <w:t>на ____ год</w:t>
            </w:r>
          </w:p>
        </w:tc>
        <w:tc>
          <w:tcPr>
            <w:tcW w:w="737" w:type="dxa"/>
            <w:vMerge w:val="restart"/>
          </w:tcPr>
          <w:p w:rsidR="00DA6447" w:rsidRDefault="004440C5">
            <w:pPr>
              <w:pStyle w:val="ConsPlusNormal0"/>
              <w:jc w:val="center"/>
            </w:pPr>
            <w:r>
              <w:t>на ____ год</w:t>
            </w:r>
          </w:p>
        </w:tc>
        <w:tc>
          <w:tcPr>
            <w:tcW w:w="1531" w:type="dxa"/>
            <w:gridSpan w:val="2"/>
          </w:tcPr>
          <w:p w:rsidR="00DA6447" w:rsidRDefault="004440C5">
            <w:pPr>
              <w:pStyle w:val="ConsPlusNormal0"/>
              <w:jc w:val="center"/>
            </w:pPr>
            <w:r>
              <w:t>всего</w:t>
            </w:r>
          </w:p>
        </w:tc>
        <w:tc>
          <w:tcPr>
            <w:tcW w:w="1531" w:type="dxa"/>
            <w:gridSpan w:val="2"/>
          </w:tcPr>
          <w:p w:rsidR="00DA6447" w:rsidRDefault="004440C5">
            <w:pPr>
              <w:pStyle w:val="ConsPlusNormal0"/>
              <w:jc w:val="center"/>
            </w:pPr>
            <w:r>
              <w:t>из них с отложенной датой ввода в действие</w:t>
            </w:r>
          </w:p>
        </w:tc>
        <w:tc>
          <w:tcPr>
            <w:tcW w:w="850" w:type="dxa"/>
            <w:vMerge/>
          </w:tcPr>
          <w:p w:rsidR="00DA6447" w:rsidRDefault="00DA6447">
            <w:pPr>
              <w:pStyle w:val="ConsPlusNormal0"/>
            </w:pPr>
          </w:p>
        </w:tc>
      </w:tr>
      <w:tr w:rsidR="00DA6447">
        <w:tc>
          <w:tcPr>
            <w:tcW w:w="794" w:type="dxa"/>
            <w:vMerge/>
          </w:tcPr>
          <w:p w:rsidR="00DA6447" w:rsidRDefault="00DA6447">
            <w:pPr>
              <w:pStyle w:val="ConsPlusNormal0"/>
            </w:pPr>
          </w:p>
        </w:tc>
        <w:tc>
          <w:tcPr>
            <w:tcW w:w="964" w:type="dxa"/>
            <w:vMerge/>
          </w:tcPr>
          <w:p w:rsidR="00DA6447" w:rsidRDefault="00DA6447">
            <w:pPr>
              <w:pStyle w:val="ConsPlusNormal0"/>
            </w:pPr>
          </w:p>
        </w:tc>
        <w:tc>
          <w:tcPr>
            <w:tcW w:w="737" w:type="dxa"/>
            <w:vMerge/>
          </w:tcPr>
          <w:p w:rsidR="00DA6447" w:rsidRDefault="00DA6447">
            <w:pPr>
              <w:pStyle w:val="ConsPlusNormal0"/>
            </w:pPr>
          </w:p>
        </w:tc>
        <w:tc>
          <w:tcPr>
            <w:tcW w:w="737" w:type="dxa"/>
            <w:vMerge/>
          </w:tcPr>
          <w:p w:rsidR="00DA6447" w:rsidRDefault="00DA6447">
            <w:pPr>
              <w:pStyle w:val="ConsPlusNormal0"/>
            </w:pPr>
          </w:p>
        </w:tc>
        <w:tc>
          <w:tcPr>
            <w:tcW w:w="794" w:type="dxa"/>
            <w:vMerge/>
          </w:tcPr>
          <w:p w:rsidR="00DA6447" w:rsidRDefault="00DA6447">
            <w:pPr>
              <w:pStyle w:val="ConsPlusNormal0"/>
            </w:pPr>
          </w:p>
        </w:tc>
        <w:tc>
          <w:tcPr>
            <w:tcW w:w="680" w:type="dxa"/>
            <w:vMerge/>
          </w:tcPr>
          <w:p w:rsidR="00DA6447" w:rsidRDefault="00DA6447">
            <w:pPr>
              <w:pStyle w:val="ConsPlusNormal0"/>
            </w:pPr>
          </w:p>
        </w:tc>
        <w:tc>
          <w:tcPr>
            <w:tcW w:w="794" w:type="dxa"/>
            <w:vMerge/>
          </w:tcPr>
          <w:p w:rsidR="00DA6447" w:rsidRDefault="00DA6447">
            <w:pPr>
              <w:pStyle w:val="ConsPlusNormal0"/>
            </w:pPr>
          </w:p>
        </w:tc>
        <w:tc>
          <w:tcPr>
            <w:tcW w:w="794" w:type="dxa"/>
            <w:vMerge/>
          </w:tcPr>
          <w:p w:rsidR="00DA6447" w:rsidRDefault="00DA6447">
            <w:pPr>
              <w:pStyle w:val="ConsPlusNormal0"/>
            </w:pPr>
          </w:p>
        </w:tc>
        <w:tc>
          <w:tcPr>
            <w:tcW w:w="737" w:type="dxa"/>
            <w:vMerge/>
          </w:tcPr>
          <w:p w:rsidR="00DA6447" w:rsidRDefault="00DA6447">
            <w:pPr>
              <w:pStyle w:val="ConsPlusNormal0"/>
            </w:pPr>
          </w:p>
        </w:tc>
        <w:tc>
          <w:tcPr>
            <w:tcW w:w="737" w:type="dxa"/>
            <w:vMerge/>
          </w:tcPr>
          <w:p w:rsidR="00DA6447" w:rsidRDefault="00DA6447">
            <w:pPr>
              <w:pStyle w:val="ConsPlusNormal0"/>
            </w:pPr>
          </w:p>
        </w:tc>
        <w:tc>
          <w:tcPr>
            <w:tcW w:w="794" w:type="dxa"/>
          </w:tcPr>
          <w:p w:rsidR="00DA6447" w:rsidRDefault="004440C5">
            <w:pPr>
              <w:pStyle w:val="ConsPlusNormal0"/>
              <w:jc w:val="center"/>
            </w:pPr>
            <w:r>
              <w:t>на ____ год</w:t>
            </w:r>
          </w:p>
        </w:tc>
        <w:tc>
          <w:tcPr>
            <w:tcW w:w="737" w:type="dxa"/>
          </w:tcPr>
          <w:p w:rsidR="00DA6447" w:rsidRDefault="004440C5">
            <w:pPr>
              <w:pStyle w:val="ConsPlusNormal0"/>
              <w:jc w:val="center"/>
            </w:pPr>
            <w:r>
              <w:t>на ____ год</w:t>
            </w:r>
          </w:p>
        </w:tc>
        <w:tc>
          <w:tcPr>
            <w:tcW w:w="737" w:type="dxa"/>
          </w:tcPr>
          <w:p w:rsidR="00DA6447" w:rsidRDefault="004440C5">
            <w:pPr>
              <w:pStyle w:val="ConsPlusNormal0"/>
              <w:jc w:val="center"/>
            </w:pPr>
            <w:r>
              <w:t>на ____ год</w:t>
            </w:r>
          </w:p>
        </w:tc>
        <w:tc>
          <w:tcPr>
            <w:tcW w:w="794" w:type="dxa"/>
          </w:tcPr>
          <w:p w:rsidR="00DA6447" w:rsidRDefault="004440C5">
            <w:pPr>
              <w:pStyle w:val="ConsPlusNormal0"/>
              <w:jc w:val="center"/>
            </w:pPr>
            <w:r>
              <w:t>на ____ год</w:t>
            </w:r>
          </w:p>
        </w:tc>
        <w:tc>
          <w:tcPr>
            <w:tcW w:w="850" w:type="dxa"/>
            <w:vMerge/>
          </w:tcPr>
          <w:p w:rsidR="00DA6447" w:rsidRDefault="00DA6447">
            <w:pPr>
              <w:pStyle w:val="ConsPlusNormal0"/>
            </w:pPr>
          </w:p>
        </w:tc>
      </w:tr>
      <w:tr w:rsidR="00DA6447">
        <w:tc>
          <w:tcPr>
            <w:tcW w:w="794" w:type="dxa"/>
          </w:tcPr>
          <w:p w:rsidR="00DA6447" w:rsidRDefault="004440C5">
            <w:pPr>
              <w:pStyle w:val="ConsPlusNormal0"/>
              <w:jc w:val="center"/>
            </w:pPr>
            <w:r>
              <w:t>1</w:t>
            </w:r>
          </w:p>
        </w:tc>
        <w:tc>
          <w:tcPr>
            <w:tcW w:w="964" w:type="dxa"/>
          </w:tcPr>
          <w:p w:rsidR="00DA6447" w:rsidRDefault="004440C5">
            <w:pPr>
              <w:pStyle w:val="ConsPlusNormal0"/>
              <w:jc w:val="center"/>
            </w:pPr>
            <w:r>
              <w:t>2</w:t>
            </w:r>
          </w:p>
        </w:tc>
        <w:tc>
          <w:tcPr>
            <w:tcW w:w="737" w:type="dxa"/>
          </w:tcPr>
          <w:p w:rsidR="00DA6447" w:rsidRDefault="004440C5">
            <w:pPr>
              <w:pStyle w:val="ConsPlusNormal0"/>
              <w:jc w:val="center"/>
            </w:pPr>
            <w:r>
              <w:t>3</w:t>
            </w:r>
          </w:p>
        </w:tc>
        <w:tc>
          <w:tcPr>
            <w:tcW w:w="737" w:type="dxa"/>
          </w:tcPr>
          <w:p w:rsidR="00DA6447" w:rsidRDefault="004440C5">
            <w:pPr>
              <w:pStyle w:val="ConsPlusNormal0"/>
              <w:jc w:val="center"/>
            </w:pPr>
            <w:r>
              <w:t>4</w:t>
            </w:r>
          </w:p>
        </w:tc>
        <w:tc>
          <w:tcPr>
            <w:tcW w:w="794" w:type="dxa"/>
          </w:tcPr>
          <w:p w:rsidR="00DA6447" w:rsidRDefault="004440C5">
            <w:pPr>
              <w:pStyle w:val="ConsPlusNormal0"/>
              <w:jc w:val="center"/>
            </w:pPr>
            <w:r>
              <w:t>5</w:t>
            </w:r>
          </w:p>
        </w:tc>
        <w:tc>
          <w:tcPr>
            <w:tcW w:w="680" w:type="dxa"/>
          </w:tcPr>
          <w:p w:rsidR="00DA6447" w:rsidRDefault="004440C5">
            <w:pPr>
              <w:pStyle w:val="ConsPlusNormal0"/>
              <w:jc w:val="center"/>
            </w:pPr>
            <w:r>
              <w:t>6</w:t>
            </w:r>
          </w:p>
        </w:tc>
        <w:tc>
          <w:tcPr>
            <w:tcW w:w="794" w:type="dxa"/>
          </w:tcPr>
          <w:p w:rsidR="00DA6447" w:rsidRDefault="004440C5">
            <w:pPr>
              <w:pStyle w:val="ConsPlusNormal0"/>
              <w:jc w:val="center"/>
            </w:pPr>
            <w:r>
              <w:t>7</w:t>
            </w:r>
          </w:p>
        </w:tc>
        <w:tc>
          <w:tcPr>
            <w:tcW w:w="794" w:type="dxa"/>
          </w:tcPr>
          <w:p w:rsidR="00DA6447" w:rsidRDefault="004440C5">
            <w:pPr>
              <w:pStyle w:val="ConsPlusNormal0"/>
              <w:jc w:val="center"/>
            </w:pPr>
            <w:r>
              <w:t>8</w:t>
            </w:r>
          </w:p>
        </w:tc>
        <w:tc>
          <w:tcPr>
            <w:tcW w:w="737" w:type="dxa"/>
          </w:tcPr>
          <w:p w:rsidR="00DA6447" w:rsidRDefault="004440C5">
            <w:pPr>
              <w:pStyle w:val="ConsPlusNormal0"/>
              <w:jc w:val="center"/>
            </w:pPr>
            <w:r>
              <w:t>9</w:t>
            </w:r>
          </w:p>
        </w:tc>
        <w:tc>
          <w:tcPr>
            <w:tcW w:w="737" w:type="dxa"/>
          </w:tcPr>
          <w:p w:rsidR="00DA6447" w:rsidRDefault="004440C5">
            <w:pPr>
              <w:pStyle w:val="ConsPlusNormal0"/>
              <w:jc w:val="center"/>
            </w:pPr>
            <w:r>
              <w:t>10</w:t>
            </w:r>
          </w:p>
        </w:tc>
        <w:tc>
          <w:tcPr>
            <w:tcW w:w="794" w:type="dxa"/>
          </w:tcPr>
          <w:p w:rsidR="00DA6447" w:rsidRDefault="004440C5">
            <w:pPr>
              <w:pStyle w:val="ConsPlusNormal0"/>
              <w:jc w:val="center"/>
            </w:pPr>
            <w:r>
              <w:t>11</w:t>
            </w:r>
          </w:p>
        </w:tc>
        <w:tc>
          <w:tcPr>
            <w:tcW w:w="737" w:type="dxa"/>
          </w:tcPr>
          <w:p w:rsidR="00DA6447" w:rsidRDefault="004440C5">
            <w:pPr>
              <w:pStyle w:val="ConsPlusNormal0"/>
              <w:jc w:val="center"/>
            </w:pPr>
            <w:r>
              <w:t>12</w:t>
            </w:r>
          </w:p>
        </w:tc>
        <w:tc>
          <w:tcPr>
            <w:tcW w:w="737" w:type="dxa"/>
          </w:tcPr>
          <w:p w:rsidR="00DA6447" w:rsidRDefault="004440C5">
            <w:pPr>
              <w:pStyle w:val="ConsPlusNormal0"/>
              <w:jc w:val="center"/>
            </w:pPr>
            <w:r>
              <w:t>13</w:t>
            </w:r>
          </w:p>
        </w:tc>
        <w:tc>
          <w:tcPr>
            <w:tcW w:w="794" w:type="dxa"/>
          </w:tcPr>
          <w:p w:rsidR="00DA6447" w:rsidRDefault="004440C5">
            <w:pPr>
              <w:pStyle w:val="ConsPlusNormal0"/>
              <w:jc w:val="center"/>
            </w:pPr>
            <w:r>
              <w:t>14</w:t>
            </w:r>
          </w:p>
        </w:tc>
        <w:tc>
          <w:tcPr>
            <w:tcW w:w="850" w:type="dxa"/>
          </w:tcPr>
          <w:p w:rsidR="00DA6447" w:rsidRDefault="004440C5">
            <w:pPr>
              <w:pStyle w:val="ConsPlusNormal0"/>
              <w:jc w:val="center"/>
            </w:pPr>
            <w:r>
              <w:t>15</w:t>
            </w:r>
          </w:p>
        </w:tc>
      </w:tr>
      <w:tr w:rsidR="00DA6447">
        <w:tc>
          <w:tcPr>
            <w:tcW w:w="794" w:type="dxa"/>
          </w:tcPr>
          <w:p w:rsidR="00DA6447" w:rsidRDefault="00DA6447">
            <w:pPr>
              <w:pStyle w:val="ConsPlusNormal0"/>
            </w:pPr>
          </w:p>
        </w:tc>
        <w:tc>
          <w:tcPr>
            <w:tcW w:w="964"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r>
      <w:tr w:rsidR="00DA6447">
        <w:tc>
          <w:tcPr>
            <w:tcW w:w="794" w:type="dxa"/>
          </w:tcPr>
          <w:p w:rsidR="00DA6447" w:rsidRDefault="00DA6447">
            <w:pPr>
              <w:pStyle w:val="ConsPlusNormal0"/>
            </w:pPr>
          </w:p>
        </w:tc>
        <w:tc>
          <w:tcPr>
            <w:tcW w:w="964"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r>
      <w:tr w:rsidR="00DA6447">
        <w:tblPrEx>
          <w:tblBorders>
            <w:left w:val="nil"/>
            <w:right w:val="nil"/>
          </w:tblBorders>
        </w:tblPrEx>
        <w:tc>
          <w:tcPr>
            <w:tcW w:w="794" w:type="dxa"/>
            <w:tcBorders>
              <w:left w:val="nil"/>
              <w:bottom w:val="nil"/>
              <w:right w:val="nil"/>
            </w:tcBorders>
          </w:tcPr>
          <w:p w:rsidR="00DA6447" w:rsidRDefault="00DA6447">
            <w:pPr>
              <w:pStyle w:val="ConsPlusNormal0"/>
            </w:pPr>
          </w:p>
        </w:tc>
        <w:tc>
          <w:tcPr>
            <w:tcW w:w="964" w:type="dxa"/>
            <w:tcBorders>
              <w:left w:val="nil"/>
              <w:bottom w:val="nil"/>
            </w:tcBorders>
          </w:tcPr>
          <w:p w:rsidR="00DA6447" w:rsidRDefault="004440C5">
            <w:pPr>
              <w:pStyle w:val="ConsPlusNormal0"/>
              <w:jc w:val="right"/>
            </w:pPr>
            <w:r>
              <w:t>Итого</w:t>
            </w: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850" w:type="dxa"/>
            <w:tcBorders>
              <w:bottom w:val="nil"/>
              <w:right w:val="nil"/>
            </w:tcBorders>
          </w:tcPr>
          <w:p w:rsidR="00DA6447" w:rsidRDefault="00DA6447">
            <w:pPr>
              <w:pStyle w:val="ConsPlusNormal0"/>
            </w:pPr>
          </w:p>
        </w:tc>
      </w:tr>
    </w:tbl>
    <w:p w:rsidR="00DA6447" w:rsidRDefault="00DA6447">
      <w:pPr>
        <w:pStyle w:val="ConsPlusNormal0"/>
        <w:sectPr w:rsidR="00DA6447">
          <w:headerReference w:type="default" r:id="rId682"/>
          <w:footerReference w:type="default" r:id="rId683"/>
          <w:headerReference w:type="first" r:id="rId684"/>
          <w:footerReference w:type="first" r:id="rId685"/>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1.5. Неиспользованные детализированные лимиты</w:t>
      </w:r>
    </w:p>
    <w:p w:rsidR="00DA6447" w:rsidRDefault="004440C5">
      <w:pPr>
        <w:pStyle w:val="ConsPlusNonformat0"/>
        <w:jc w:val="both"/>
      </w:pPr>
      <w:r>
        <w:t xml:space="preserve">                          бюджетных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275"/>
        <w:gridCol w:w="1077"/>
        <w:gridCol w:w="1134"/>
        <w:gridCol w:w="1077"/>
        <w:gridCol w:w="1134"/>
        <w:gridCol w:w="1587"/>
      </w:tblGrid>
      <w:tr w:rsidR="00DA6447">
        <w:tc>
          <w:tcPr>
            <w:tcW w:w="737" w:type="dxa"/>
          </w:tcPr>
          <w:p w:rsidR="00DA6447" w:rsidRDefault="004440C5">
            <w:pPr>
              <w:pStyle w:val="ConsPlusNormal0"/>
              <w:jc w:val="center"/>
            </w:pPr>
            <w:r>
              <w:t>Код по БК</w:t>
            </w:r>
          </w:p>
        </w:tc>
        <w:tc>
          <w:tcPr>
            <w:tcW w:w="2275" w:type="dxa"/>
          </w:tcPr>
          <w:p w:rsidR="00DA6447" w:rsidRDefault="004440C5">
            <w:pPr>
              <w:pStyle w:val="ConsPlusNormal0"/>
              <w:jc w:val="center"/>
            </w:pPr>
            <w:r>
              <w:t>Код объекта капитальных вложений (мероприятия по информатизации)</w:t>
            </w:r>
          </w:p>
        </w:tc>
        <w:tc>
          <w:tcPr>
            <w:tcW w:w="1077" w:type="dxa"/>
          </w:tcPr>
          <w:p w:rsidR="00DA6447" w:rsidRDefault="004440C5">
            <w:pPr>
              <w:pStyle w:val="ConsPlusNormal0"/>
              <w:jc w:val="center"/>
            </w:pPr>
            <w:r>
              <w:t>Сумма на ____ год</w:t>
            </w:r>
          </w:p>
        </w:tc>
        <w:tc>
          <w:tcPr>
            <w:tcW w:w="1134" w:type="dxa"/>
          </w:tcPr>
          <w:p w:rsidR="00DA6447" w:rsidRDefault="004440C5">
            <w:pPr>
              <w:pStyle w:val="ConsPlusNormal0"/>
              <w:jc w:val="center"/>
            </w:pPr>
            <w:r>
              <w:t>Сумма на ____ год</w:t>
            </w:r>
          </w:p>
        </w:tc>
        <w:tc>
          <w:tcPr>
            <w:tcW w:w="1077" w:type="dxa"/>
          </w:tcPr>
          <w:p w:rsidR="00DA6447" w:rsidRDefault="004440C5">
            <w:pPr>
              <w:pStyle w:val="ConsPlusNormal0"/>
              <w:jc w:val="center"/>
            </w:pPr>
            <w:r>
              <w:t>Сумма на ____ год</w:t>
            </w:r>
          </w:p>
        </w:tc>
        <w:tc>
          <w:tcPr>
            <w:tcW w:w="1134" w:type="dxa"/>
          </w:tcPr>
          <w:p w:rsidR="00DA6447" w:rsidRDefault="004440C5">
            <w:pPr>
              <w:pStyle w:val="ConsPlusNormal0"/>
              <w:jc w:val="center"/>
            </w:pPr>
            <w:r>
              <w:t>Сумма на ____ год</w:t>
            </w:r>
          </w:p>
        </w:tc>
        <w:tc>
          <w:tcPr>
            <w:tcW w:w="1587" w:type="dxa"/>
          </w:tcPr>
          <w:p w:rsidR="00DA6447" w:rsidRDefault="004440C5">
            <w:pPr>
              <w:pStyle w:val="ConsPlusNormal0"/>
              <w:jc w:val="center"/>
            </w:pPr>
            <w:r>
              <w:t>Примечание</w:t>
            </w:r>
          </w:p>
        </w:tc>
      </w:tr>
      <w:tr w:rsidR="00DA6447">
        <w:tc>
          <w:tcPr>
            <w:tcW w:w="737" w:type="dxa"/>
          </w:tcPr>
          <w:p w:rsidR="00DA6447" w:rsidRDefault="004440C5">
            <w:pPr>
              <w:pStyle w:val="ConsPlusNormal0"/>
              <w:jc w:val="center"/>
            </w:pPr>
            <w:r>
              <w:t>1</w:t>
            </w:r>
          </w:p>
        </w:tc>
        <w:tc>
          <w:tcPr>
            <w:tcW w:w="2275" w:type="dxa"/>
          </w:tcPr>
          <w:p w:rsidR="00DA6447" w:rsidRDefault="004440C5">
            <w:pPr>
              <w:pStyle w:val="ConsPlusNormal0"/>
              <w:jc w:val="center"/>
            </w:pPr>
            <w:r>
              <w:t>2</w:t>
            </w:r>
          </w:p>
        </w:tc>
        <w:tc>
          <w:tcPr>
            <w:tcW w:w="1077" w:type="dxa"/>
          </w:tcPr>
          <w:p w:rsidR="00DA6447" w:rsidRDefault="004440C5">
            <w:pPr>
              <w:pStyle w:val="ConsPlusNormal0"/>
              <w:jc w:val="center"/>
            </w:pPr>
            <w:r>
              <w:t>3</w:t>
            </w:r>
          </w:p>
        </w:tc>
        <w:tc>
          <w:tcPr>
            <w:tcW w:w="1134" w:type="dxa"/>
          </w:tcPr>
          <w:p w:rsidR="00DA6447" w:rsidRDefault="004440C5">
            <w:pPr>
              <w:pStyle w:val="ConsPlusNormal0"/>
              <w:jc w:val="center"/>
            </w:pPr>
            <w:r>
              <w:t>4</w:t>
            </w:r>
          </w:p>
        </w:tc>
        <w:tc>
          <w:tcPr>
            <w:tcW w:w="1077" w:type="dxa"/>
          </w:tcPr>
          <w:p w:rsidR="00DA6447" w:rsidRDefault="004440C5">
            <w:pPr>
              <w:pStyle w:val="ConsPlusNormal0"/>
              <w:jc w:val="center"/>
            </w:pPr>
            <w:r>
              <w:t>5</w:t>
            </w:r>
          </w:p>
        </w:tc>
        <w:tc>
          <w:tcPr>
            <w:tcW w:w="1134" w:type="dxa"/>
          </w:tcPr>
          <w:p w:rsidR="00DA6447" w:rsidRDefault="004440C5">
            <w:pPr>
              <w:pStyle w:val="ConsPlusNormal0"/>
              <w:jc w:val="center"/>
            </w:pPr>
            <w:r>
              <w:t>6</w:t>
            </w:r>
          </w:p>
        </w:tc>
        <w:tc>
          <w:tcPr>
            <w:tcW w:w="1587" w:type="dxa"/>
          </w:tcPr>
          <w:p w:rsidR="00DA6447" w:rsidRDefault="004440C5">
            <w:pPr>
              <w:pStyle w:val="ConsPlusNormal0"/>
              <w:jc w:val="center"/>
            </w:pPr>
            <w:r>
              <w:t>7</w:t>
            </w:r>
          </w:p>
        </w:tc>
      </w:tr>
      <w:tr w:rsidR="00DA6447">
        <w:tc>
          <w:tcPr>
            <w:tcW w:w="737" w:type="dxa"/>
          </w:tcPr>
          <w:p w:rsidR="00DA6447" w:rsidRDefault="00DA6447">
            <w:pPr>
              <w:pStyle w:val="ConsPlusNormal0"/>
            </w:pPr>
          </w:p>
        </w:tc>
        <w:tc>
          <w:tcPr>
            <w:tcW w:w="2275"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1587" w:type="dxa"/>
          </w:tcPr>
          <w:p w:rsidR="00DA6447" w:rsidRDefault="00DA6447">
            <w:pPr>
              <w:pStyle w:val="ConsPlusNormal0"/>
            </w:pPr>
          </w:p>
        </w:tc>
      </w:tr>
      <w:tr w:rsidR="00DA6447">
        <w:tc>
          <w:tcPr>
            <w:tcW w:w="737" w:type="dxa"/>
          </w:tcPr>
          <w:p w:rsidR="00DA6447" w:rsidRDefault="00DA6447">
            <w:pPr>
              <w:pStyle w:val="ConsPlusNormal0"/>
            </w:pPr>
          </w:p>
        </w:tc>
        <w:tc>
          <w:tcPr>
            <w:tcW w:w="2275"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1587" w:type="dxa"/>
          </w:tcPr>
          <w:p w:rsidR="00DA6447" w:rsidRDefault="00DA6447">
            <w:pPr>
              <w:pStyle w:val="ConsPlusNormal0"/>
            </w:pPr>
          </w:p>
        </w:tc>
      </w:tr>
      <w:tr w:rsidR="00DA6447">
        <w:tblPrEx>
          <w:tblBorders>
            <w:left w:val="nil"/>
            <w:right w:val="nil"/>
          </w:tblBorders>
        </w:tblPrEx>
        <w:tc>
          <w:tcPr>
            <w:tcW w:w="737" w:type="dxa"/>
            <w:tcBorders>
              <w:left w:val="nil"/>
              <w:bottom w:val="nil"/>
              <w:right w:val="nil"/>
            </w:tcBorders>
          </w:tcPr>
          <w:p w:rsidR="00DA6447" w:rsidRDefault="00DA6447">
            <w:pPr>
              <w:pStyle w:val="ConsPlusNormal0"/>
            </w:pPr>
          </w:p>
        </w:tc>
        <w:tc>
          <w:tcPr>
            <w:tcW w:w="2275" w:type="dxa"/>
            <w:tcBorders>
              <w:left w:val="nil"/>
              <w:bottom w:val="nil"/>
            </w:tcBorders>
          </w:tcPr>
          <w:p w:rsidR="00DA6447" w:rsidRDefault="004440C5">
            <w:pPr>
              <w:pStyle w:val="ConsPlusNormal0"/>
              <w:jc w:val="right"/>
            </w:pPr>
            <w:r>
              <w:t>Итого</w:t>
            </w:r>
          </w:p>
        </w:tc>
        <w:tc>
          <w:tcPr>
            <w:tcW w:w="1077" w:type="dxa"/>
          </w:tcPr>
          <w:p w:rsidR="00DA6447" w:rsidRDefault="00DA6447">
            <w:pPr>
              <w:pStyle w:val="ConsPlusNormal0"/>
            </w:pPr>
          </w:p>
        </w:tc>
        <w:tc>
          <w:tcPr>
            <w:tcW w:w="1134"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158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0531794, с. 4</w:t>
      </w:r>
    </w:p>
    <w:p w:rsidR="00DA6447" w:rsidRDefault="00DA6447">
      <w:pPr>
        <w:pStyle w:val="ConsPlusNonformat0"/>
        <w:jc w:val="both"/>
      </w:pPr>
    </w:p>
    <w:p w:rsidR="00DA6447" w:rsidRDefault="004440C5">
      <w:pPr>
        <w:pStyle w:val="ConsPlusNonformat0"/>
        <w:jc w:val="both"/>
      </w:pPr>
      <w:r>
        <w:t xml:space="preserve">                                              Номер лицевого счета ________</w:t>
      </w:r>
    </w:p>
    <w:p w:rsidR="00DA6447" w:rsidRDefault="004440C5">
      <w:pPr>
        <w:pStyle w:val="ConsPlusNonformat0"/>
        <w:jc w:val="both"/>
      </w:pPr>
      <w:r>
        <w:t xml:space="preserve">                                                  на "__" _________ 20__ г.</w:t>
      </w:r>
    </w:p>
    <w:p w:rsidR="00DA6447" w:rsidRDefault="00DA6447">
      <w:pPr>
        <w:pStyle w:val="ConsPlusNonformat0"/>
        <w:jc w:val="both"/>
      </w:pPr>
    </w:p>
    <w:p w:rsidR="00DA6447" w:rsidRDefault="004440C5">
      <w:pPr>
        <w:pStyle w:val="ConsPlusNonformat0"/>
        <w:jc w:val="both"/>
      </w:pPr>
      <w:r>
        <w:t xml:space="preserve">                    2. Операции с бюджетными средствами</w:t>
      </w:r>
    </w:p>
    <w:p w:rsidR="00DA6447" w:rsidRDefault="00DA6447">
      <w:pPr>
        <w:pStyle w:val="ConsPlusNonformat0"/>
        <w:jc w:val="both"/>
      </w:pPr>
    </w:p>
    <w:p w:rsidR="00DA6447" w:rsidRDefault="004440C5">
      <w:pPr>
        <w:pStyle w:val="ConsPlusNonformat0"/>
        <w:jc w:val="both"/>
      </w:pPr>
      <w:r>
        <w:t xml:space="preserve">                   2.1. Операции с бюджетными </w:t>
      </w:r>
      <w:r>
        <w:t>средствами</w:t>
      </w:r>
    </w:p>
    <w:p w:rsidR="00DA6447" w:rsidRDefault="00DA6447">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64"/>
        <w:gridCol w:w="737"/>
        <w:gridCol w:w="794"/>
        <w:gridCol w:w="737"/>
        <w:gridCol w:w="680"/>
        <w:gridCol w:w="794"/>
        <w:gridCol w:w="794"/>
        <w:gridCol w:w="794"/>
        <w:gridCol w:w="794"/>
      </w:tblGrid>
      <w:tr w:rsidR="00DA6447">
        <w:tc>
          <w:tcPr>
            <w:tcW w:w="737" w:type="dxa"/>
            <w:vMerge w:val="restart"/>
          </w:tcPr>
          <w:p w:rsidR="00DA6447" w:rsidRDefault="004440C5">
            <w:pPr>
              <w:pStyle w:val="ConsPlusNormal0"/>
              <w:jc w:val="center"/>
            </w:pPr>
            <w:r>
              <w:t>Код по БК</w:t>
            </w:r>
          </w:p>
        </w:tc>
        <w:tc>
          <w:tcPr>
            <w:tcW w:w="1191" w:type="dxa"/>
            <w:vMerge w:val="restart"/>
          </w:tcPr>
          <w:p w:rsidR="00DA6447" w:rsidRDefault="004440C5">
            <w:pPr>
              <w:pStyle w:val="ConsPlusNormal0"/>
              <w:jc w:val="center"/>
            </w:pPr>
            <w:r>
              <w:t>Код цели (аналитический код)</w:t>
            </w:r>
          </w:p>
        </w:tc>
        <w:tc>
          <w:tcPr>
            <w:tcW w:w="964" w:type="dxa"/>
            <w:vMerge w:val="restart"/>
          </w:tcPr>
          <w:p w:rsidR="00DA6447" w:rsidRDefault="004440C5">
            <w:pPr>
              <w:pStyle w:val="ConsPlusNormal0"/>
              <w:jc w:val="center"/>
            </w:pPr>
            <w:r>
              <w:t>Код строки</w:t>
            </w:r>
          </w:p>
        </w:tc>
        <w:tc>
          <w:tcPr>
            <w:tcW w:w="2948" w:type="dxa"/>
            <w:gridSpan w:val="4"/>
          </w:tcPr>
          <w:p w:rsidR="00DA6447" w:rsidRDefault="004440C5">
            <w:pPr>
              <w:pStyle w:val="ConsPlusNormal0"/>
              <w:jc w:val="center"/>
            </w:pPr>
            <w:r>
              <w:t>Бюджетные обязательства</w:t>
            </w:r>
          </w:p>
        </w:tc>
        <w:tc>
          <w:tcPr>
            <w:tcW w:w="3176" w:type="dxa"/>
            <w:gridSpan w:val="4"/>
            <w:tcBorders>
              <w:right w:val="nil"/>
            </w:tcBorders>
          </w:tcPr>
          <w:p w:rsidR="00DA6447" w:rsidRDefault="004440C5">
            <w:pPr>
              <w:pStyle w:val="ConsPlusNormal0"/>
              <w:jc w:val="center"/>
            </w:pPr>
            <w:r>
              <w:t>Денежные обязательства</w:t>
            </w:r>
          </w:p>
        </w:tc>
      </w:tr>
      <w:tr w:rsidR="00DA6447">
        <w:tc>
          <w:tcPr>
            <w:tcW w:w="737" w:type="dxa"/>
            <w:vMerge/>
          </w:tcPr>
          <w:p w:rsidR="00DA6447" w:rsidRDefault="00DA6447">
            <w:pPr>
              <w:pStyle w:val="ConsPlusNormal0"/>
            </w:pPr>
          </w:p>
        </w:tc>
        <w:tc>
          <w:tcPr>
            <w:tcW w:w="1191" w:type="dxa"/>
            <w:vMerge/>
          </w:tcPr>
          <w:p w:rsidR="00DA6447" w:rsidRDefault="00DA6447">
            <w:pPr>
              <w:pStyle w:val="ConsPlusNormal0"/>
            </w:pPr>
          </w:p>
        </w:tc>
        <w:tc>
          <w:tcPr>
            <w:tcW w:w="964" w:type="dxa"/>
            <w:vMerge/>
          </w:tcPr>
          <w:p w:rsidR="00DA6447" w:rsidRDefault="00DA6447">
            <w:pPr>
              <w:pStyle w:val="ConsPlusNormal0"/>
            </w:pPr>
          </w:p>
        </w:tc>
        <w:tc>
          <w:tcPr>
            <w:tcW w:w="737" w:type="dxa"/>
          </w:tcPr>
          <w:p w:rsidR="00DA6447" w:rsidRDefault="004440C5">
            <w:pPr>
              <w:pStyle w:val="ConsPlusNormal0"/>
              <w:jc w:val="center"/>
            </w:pPr>
            <w:r>
              <w:t>на ____ год</w:t>
            </w:r>
          </w:p>
        </w:tc>
        <w:tc>
          <w:tcPr>
            <w:tcW w:w="794" w:type="dxa"/>
          </w:tcPr>
          <w:p w:rsidR="00DA6447" w:rsidRDefault="004440C5">
            <w:pPr>
              <w:pStyle w:val="ConsPlusNormal0"/>
              <w:jc w:val="center"/>
            </w:pPr>
            <w:r>
              <w:t>на ____ год</w:t>
            </w:r>
          </w:p>
        </w:tc>
        <w:tc>
          <w:tcPr>
            <w:tcW w:w="737"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c>
          <w:tcPr>
            <w:tcW w:w="794" w:type="dxa"/>
          </w:tcPr>
          <w:p w:rsidR="00DA6447" w:rsidRDefault="004440C5">
            <w:pPr>
              <w:pStyle w:val="ConsPlusNormal0"/>
              <w:jc w:val="center"/>
            </w:pPr>
            <w:r>
              <w:t>на ____ год</w:t>
            </w:r>
          </w:p>
        </w:tc>
        <w:tc>
          <w:tcPr>
            <w:tcW w:w="794" w:type="dxa"/>
          </w:tcPr>
          <w:p w:rsidR="00DA6447" w:rsidRDefault="004440C5">
            <w:pPr>
              <w:pStyle w:val="ConsPlusNormal0"/>
              <w:jc w:val="center"/>
            </w:pPr>
            <w:r>
              <w:t>на ____ год</w:t>
            </w:r>
          </w:p>
        </w:tc>
        <w:tc>
          <w:tcPr>
            <w:tcW w:w="794" w:type="dxa"/>
          </w:tcPr>
          <w:p w:rsidR="00DA6447" w:rsidRDefault="004440C5">
            <w:pPr>
              <w:pStyle w:val="ConsPlusNormal0"/>
              <w:jc w:val="center"/>
            </w:pPr>
            <w:r>
              <w:t>на ____ год</w:t>
            </w:r>
          </w:p>
        </w:tc>
        <w:tc>
          <w:tcPr>
            <w:tcW w:w="794" w:type="dxa"/>
            <w:tcBorders>
              <w:right w:val="nil"/>
            </w:tcBorders>
          </w:tcPr>
          <w:p w:rsidR="00DA6447" w:rsidRDefault="004440C5">
            <w:pPr>
              <w:pStyle w:val="ConsPlusNormal0"/>
              <w:jc w:val="center"/>
            </w:pPr>
            <w:r>
              <w:t>на ____ год</w:t>
            </w:r>
          </w:p>
        </w:tc>
      </w:tr>
      <w:tr w:rsidR="00DA6447">
        <w:tc>
          <w:tcPr>
            <w:tcW w:w="737" w:type="dxa"/>
          </w:tcPr>
          <w:p w:rsidR="00DA6447" w:rsidRDefault="004440C5">
            <w:pPr>
              <w:pStyle w:val="ConsPlusNormal0"/>
              <w:jc w:val="center"/>
            </w:pPr>
            <w:r>
              <w:t>1</w:t>
            </w:r>
          </w:p>
        </w:tc>
        <w:tc>
          <w:tcPr>
            <w:tcW w:w="1191" w:type="dxa"/>
          </w:tcPr>
          <w:p w:rsidR="00DA6447" w:rsidRDefault="004440C5">
            <w:pPr>
              <w:pStyle w:val="ConsPlusNormal0"/>
              <w:jc w:val="center"/>
            </w:pPr>
            <w:r>
              <w:t>2</w:t>
            </w:r>
          </w:p>
        </w:tc>
        <w:tc>
          <w:tcPr>
            <w:tcW w:w="964" w:type="dxa"/>
          </w:tcPr>
          <w:p w:rsidR="00DA6447" w:rsidRDefault="004440C5">
            <w:pPr>
              <w:pStyle w:val="ConsPlusNormal0"/>
              <w:jc w:val="center"/>
            </w:pPr>
            <w:r>
              <w:t>3</w:t>
            </w:r>
          </w:p>
        </w:tc>
        <w:tc>
          <w:tcPr>
            <w:tcW w:w="737" w:type="dxa"/>
          </w:tcPr>
          <w:p w:rsidR="00DA6447" w:rsidRDefault="004440C5">
            <w:pPr>
              <w:pStyle w:val="ConsPlusNormal0"/>
              <w:jc w:val="center"/>
            </w:pPr>
            <w:r>
              <w:t>4</w:t>
            </w:r>
          </w:p>
        </w:tc>
        <w:tc>
          <w:tcPr>
            <w:tcW w:w="794" w:type="dxa"/>
          </w:tcPr>
          <w:p w:rsidR="00DA6447" w:rsidRDefault="004440C5">
            <w:pPr>
              <w:pStyle w:val="ConsPlusNormal0"/>
              <w:jc w:val="center"/>
            </w:pPr>
            <w:r>
              <w:t>5</w:t>
            </w:r>
          </w:p>
        </w:tc>
        <w:tc>
          <w:tcPr>
            <w:tcW w:w="737" w:type="dxa"/>
          </w:tcPr>
          <w:p w:rsidR="00DA6447" w:rsidRDefault="004440C5">
            <w:pPr>
              <w:pStyle w:val="ConsPlusNormal0"/>
              <w:jc w:val="center"/>
            </w:pPr>
            <w:r>
              <w:t>6</w:t>
            </w:r>
          </w:p>
        </w:tc>
        <w:tc>
          <w:tcPr>
            <w:tcW w:w="680" w:type="dxa"/>
          </w:tcPr>
          <w:p w:rsidR="00DA6447" w:rsidRDefault="004440C5">
            <w:pPr>
              <w:pStyle w:val="ConsPlusNormal0"/>
              <w:jc w:val="center"/>
            </w:pPr>
            <w:r>
              <w:t>7</w:t>
            </w:r>
          </w:p>
        </w:tc>
        <w:tc>
          <w:tcPr>
            <w:tcW w:w="794" w:type="dxa"/>
          </w:tcPr>
          <w:p w:rsidR="00DA6447" w:rsidRDefault="004440C5">
            <w:pPr>
              <w:pStyle w:val="ConsPlusNormal0"/>
              <w:jc w:val="center"/>
            </w:pPr>
            <w:r>
              <w:t>8</w:t>
            </w:r>
          </w:p>
        </w:tc>
        <w:tc>
          <w:tcPr>
            <w:tcW w:w="794" w:type="dxa"/>
          </w:tcPr>
          <w:p w:rsidR="00DA6447" w:rsidRDefault="004440C5">
            <w:pPr>
              <w:pStyle w:val="ConsPlusNormal0"/>
              <w:jc w:val="center"/>
            </w:pPr>
            <w:r>
              <w:t>9</w:t>
            </w:r>
          </w:p>
        </w:tc>
        <w:tc>
          <w:tcPr>
            <w:tcW w:w="794" w:type="dxa"/>
          </w:tcPr>
          <w:p w:rsidR="00DA6447" w:rsidRDefault="004440C5">
            <w:pPr>
              <w:pStyle w:val="ConsPlusNormal0"/>
              <w:jc w:val="center"/>
            </w:pPr>
            <w:r>
              <w:t>10</w:t>
            </w:r>
          </w:p>
        </w:tc>
        <w:tc>
          <w:tcPr>
            <w:tcW w:w="794" w:type="dxa"/>
            <w:tcBorders>
              <w:right w:val="nil"/>
            </w:tcBorders>
          </w:tcPr>
          <w:p w:rsidR="00DA6447" w:rsidRDefault="004440C5">
            <w:pPr>
              <w:pStyle w:val="ConsPlusNormal0"/>
              <w:jc w:val="center"/>
            </w:pPr>
            <w:r>
              <w:t>11</w:t>
            </w:r>
          </w:p>
        </w:tc>
      </w:tr>
      <w:tr w:rsidR="00DA6447">
        <w:tblPrEx>
          <w:tblBorders>
            <w:right w:val="single" w:sz="4" w:space="0" w:color="auto"/>
          </w:tblBorders>
        </w:tblPrEx>
        <w:tc>
          <w:tcPr>
            <w:tcW w:w="737" w:type="dxa"/>
          </w:tcPr>
          <w:p w:rsidR="00DA6447" w:rsidRDefault="00DA6447">
            <w:pPr>
              <w:pStyle w:val="ConsPlusNormal0"/>
            </w:pPr>
          </w:p>
        </w:tc>
        <w:tc>
          <w:tcPr>
            <w:tcW w:w="1191" w:type="dxa"/>
          </w:tcPr>
          <w:p w:rsidR="00DA6447" w:rsidRDefault="00DA6447">
            <w:pPr>
              <w:pStyle w:val="ConsPlusNormal0"/>
            </w:pPr>
          </w:p>
        </w:tc>
        <w:tc>
          <w:tcPr>
            <w:tcW w:w="964"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r>
      <w:tr w:rsidR="00DA6447">
        <w:tblPrEx>
          <w:tblBorders>
            <w:right w:val="single" w:sz="4" w:space="0" w:color="auto"/>
          </w:tblBorders>
        </w:tblPrEx>
        <w:tc>
          <w:tcPr>
            <w:tcW w:w="737" w:type="dxa"/>
          </w:tcPr>
          <w:p w:rsidR="00DA6447" w:rsidRDefault="00DA6447">
            <w:pPr>
              <w:pStyle w:val="ConsPlusNormal0"/>
            </w:pPr>
          </w:p>
        </w:tc>
        <w:tc>
          <w:tcPr>
            <w:tcW w:w="1191" w:type="dxa"/>
          </w:tcPr>
          <w:p w:rsidR="00DA6447" w:rsidRDefault="00DA6447">
            <w:pPr>
              <w:pStyle w:val="ConsPlusNormal0"/>
            </w:pPr>
          </w:p>
        </w:tc>
        <w:tc>
          <w:tcPr>
            <w:tcW w:w="964"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r>
      <w:tr w:rsidR="00DA6447">
        <w:tblPrEx>
          <w:tblBorders>
            <w:left w:val="nil"/>
            <w:right w:val="single" w:sz="4" w:space="0" w:color="auto"/>
          </w:tblBorders>
        </w:tblPrEx>
        <w:tc>
          <w:tcPr>
            <w:tcW w:w="737" w:type="dxa"/>
            <w:tcBorders>
              <w:left w:val="nil"/>
              <w:bottom w:val="nil"/>
              <w:right w:val="nil"/>
            </w:tcBorders>
          </w:tcPr>
          <w:p w:rsidR="00DA6447" w:rsidRDefault="00DA6447">
            <w:pPr>
              <w:pStyle w:val="ConsPlusNormal0"/>
            </w:pPr>
          </w:p>
        </w:tc>
        <w:tc>
          <w:tcPr>
            <w:tcW w:w="1191" w:type="dxa"/>
            <w:tcBorders>
              <w:left w:val="nil"/>
              <w:bottom w:val="nil"/>
              <w:right w:val="nil"/>
            </w:tcBorders>
          </w:tcPr>
          <w:p w:rsidR="00DA6447" w:rsidRDefault="00DA6447">
            <w:pPr>
              <w:pStyle w:val="ConsPlusNormal0"/>
            </w:pPr>
          </w:p>
        </w:tc>
        <w:tc>
          <w:tcPr>
            <w:tcW w:w="964" w:type="dxa"/>
            <w:tcBorders>
              <w:left w:val="nil"/>
              <w:bottom w:val="nil"/>
            </w:tcBorders>
          </w:tcPr>
          <w:p w:rsidR="00DA6447" w:rsidRDefault="004440C5">
            <w:pPr>
              <w:pStyle w:val="ConsPlusNormal0"/>
              <w:jc w:val="right"/>
            </w:pPr>
            <w:r>
              <w:t>Итого</w:t>
            </w:r>
          </w:p>
        </w:tc>
        <w:tc>
          <w:tcPr>
            <w:tcW w:w="73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r>
    </w:tbl>
    <w:p w:rsidR="00DA6447" w:rsidRDefault="00DA6447">
      <w:pPr>
        <w:pStyle w:val="ConsPlusNormal0"/>
        <w:jc w:val="both"/>
      </w:pPr>
    </w:p>
    <w:p w:rsidR="00DA6447" w:rsidRDefault="00DA6447">
      <w:pPr>
        <w:pStyle w:val="ConsPlusNormal0"/>
        <w:sectPr w:rsidR="00DA6447">
          <w:headerReference w:type="default" r:id="rId686"/>
          <w:footerReference w:type="default" r:id="rId687"/>
          <w:headerReference w:type="first" r:id="rId688"/>
          <w:footerReference w:type="first" r:id="rId689"/>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8"/>
        <w:gridCol w:w="397"/>
        <w:gridCol w:w="1421"/>
        <w:gridCol w:w="454"/>
        <w:gridCol w:w="1421"/>
        <w:gridCol w:w="1077"/>
        <w:gridCol w:w="737"/>
        <w:gridCol w:w="1077"/>
        <w:gridCol w:w="1134"/>
        <w:gridCol w:w="1077"/>
        <w:gridCol w:w="850"/>
      </w:tblGrid>
      <w:tr w:rsidR="00DA6447">
        <w:tc>
          <w:tcPr>
            <w:tcW w:w="768" w:type="dxa"/>
            <w:vMerge w:val="restart"/>
          </w:tcPr>
          <w:p w:rsidR="00DA6447" w:rsidRDefault="004440C5">
            <w:pPr>
              <w:pStyle w:val="ConsPlusNormal0"/>
              <w:jc w:val="center"/>
            </w:pPr>
            <w:r>
              <w:lastRenderedPageBreak/>
              <w:t>Код строки</w:t>
            </w:r>
          </w:p>
        </w:tc>
        <w:tc>
          <w:tcPr>
            <w:tcW w:w="1818" w:type="dxa"/>
            <w:gridSpan w:val="2"/>
            <w:vMerge w:val="restart"/>
          </w:tcPr>
          <w:p w:rsidR="00DA6447" w:rsidRDefault="004440C5">
            <w:pPr>
              <w:pStyle w:val="ConsPlusNormal0"/>
              <w:jc w:val="center"/>
            </w:pPr>
            <w:r>
              <w:t>Поступления в ____ году</w:t>
            </w:r>
          </w:p>
          <w:p w:rsidR="00DA6447" w:rsidRDefault="004440C5">
            <w:pPr>
              <w:pStyle w:val="ConsPlusNormal0"/>
              <w:jc w:val="center"/>
            </w:pPr>
            <w:r>
              <w:t>(текущий финансовый год)</w:t>
            </w:r>
          </w:p>
        </w:tc>
        <w:tc>
          <w:tcPr>
            <w:tcW w:w="1875" w:type="dxa"/>
            <w:gridSpan w:val="2"/>
            <w:vMerge w:val="restart"/>
          </w:tcPr>
          <w:p w:rsidR="00DA6447" w:rsidRDefault="004440C5">
            <w:pPr>
              <w:pStyle w:val="ConsPlusNormal0"/>
              <w:jc w:val="center"/>
            </w:pPr>
            <w:r>
              <w:t>Выплаты в ____ году</w:t>
            </w:r>
          </w:p>
          <w:p w:rsidR="00DA6447" w:rsidRDefault="004440C5">
            <w:pPr>
              <w:pStyle w:val="ConsPlusNormal0"/>
              <w:jc w:val="center"/>
            </w:pPr>
            <w:r>
              <w:t>(текущий финансовый год)</w:t>
            </w:r>
          </w:p>
        </w:tc>
        <w:tc>
          <w:tcPr>
            <w:tcW w:w="2891" w:type="dxa"/>
            <w:gridSpan w:val="3"/>
          </w:tcPr>
          <w:p w:rsidR="00DA6447" w:rsidRDefault="004440C5">
            <w:pPr>
              <w:pStyle w:val="ConsPlusNormal0"/>
              <w:jc w:val="center"/>
            </w:pPr>
            <w:r>
              <w:t>Итого перечислений</w:t>
            </w:r>
          </w:p>
        </w:tc>
        <w:tc>
          <w:tcPr>
            <w:tcW w:w="1134" w:type="dxa"/>
            <w:vMerge w:val="restart"/>
          </w:tcPr>
          <w:p w:rsidR="00DA6447" w:rsidRDefault="004440C5">
            <w:pPr>
              <w:pStyle w:val="ConsPlusNormal0"/>
              <w:jc w:val="center"/>
            </w:pPr>
            <w:r>
              <w:t>Неисполненные бюджетные обязательства на ____ год (текущий финансовый год)</w:t>
            </w:r>
          </w:p>
        </w:tc>
        <w:tc>
          <w:tcPr>
            <w:tcW w:w="1077" w:type="dxa"/>
            <w:vMerge w:val="restart"/>
          </w:tcPr>
          <w:p w:rsidR="00DA6447" w:rsidRDefault="004440C5">
            <w:pPr>
              <w:pStyle w:val="ConsPlusNormal0"/>
              <w:jc w:val="center"/>
            </w:pPr>
            <w:r>
              <w:t>Неисполненные денежные обязательства</w:t>
            </w:r>
            <w:r>
              <w:t xml:space="preserve"> на ____ год (текущий финансовый год)</w:t>
            </w:r>
          </w:p>
        </w:tc>
        <w:tc>
          <w:tcPr>
            <w:tcW w:w="850" w:type="dxa"/>
            <w:vMerge w:val="restart"/>
            <w:tcBorders>
              <w:right w:val="nil"/>
            </w:tcBorders>
          </w:tcPr>
          <w:p w:rsidR="00DA6447" w:rsidRDefault="004440C5">
            <w:pPr>
              <w:pStyle w:val="ConsPlusNormal0"/>
              <w:jc w:val="center"/>
            </w:pPr>
            <w:r>
              <w:t>Примечание</w:t>
            </w:r>
          </w:p>
        </w:tc>
      </w:tr>
      <w:tr w:rsidR="00DA6447">
        <w:trPr>
          <w:trHeight w:val="276"/>
        </w:trPr>
        <w:tc>
          <w:tcPr>
            <w:tcW w:w="768" w:type="dxa"/>
            <w:vMerge/>
          </w:tcPr>
          <w:p w:rsidR="00DA6447" w:rsidRDefault="00DA6447">
            <w:pPr>
              <w:pStyle w:val="ConsPlusNormal0"/>
            </w:pPr>
          </w:p>
        </w:tc>
        <w:tc>
          <w:tcPr>
            <w:tcW w:w="1818" w:type="dxa"/>
            <w:gridSpan w:val="2"/>
            <w:vMerge/>
          </w:tcPr>
          <w:p w:rsidR="00DA6447" w:rsidRDefault="00DA6447">
            <w:pPr>
              <w:pStyle w:val="ConsPlusNormal0"/>
            </w:pPr>
          </w:p>
        </w:tc>
        <w:tc>
          <w:tcPr>
            <w:tcW w:w="1875" w:type="dxa"/>
            <w:gridSpan w:val="2"/>
            <w:vMerge/>
          </w:tcPr>
          <w:p w:rsidR="00DA6447" w:rsidRDefault="00DA6447">
            <w:pPr>
              <w:pStyle w:val="ConsPlusNormal0"/>
            </w:pPr>
          </w:p>
        </w:tc>
        <w:tc>
          <w:tcPr>
            <w:tcW w:w="1077" w:type="dxa"/>
            <w:vMerge w:val="restart"/>
          </w:tcPr>
          <w:p w:rsidR="00DA6447" w:rsidRDefault="004440C5">
            <w:pPr>
              <w:pStyle w:val="ConsPlusNormal0"/>
              <w:jc w:val="center"/>
            </w:pPr>
            <w:r>
              <w:t>перечисления, за исключением перечислений на банковский счет</w:t>
            </w:r>
          </w:p>
        </w:tc>
        <w:tc>
          <w:tcPr>
            <w:tcW w:w="737" w:type="dxa"/>
            <w:vMerge w:val="restart"/>
          </w:tcPr>
          <w:p w:rsidR="00DA6447" w:rsidRDefault="004440C5">
            <w:pPr>
              <w:pStyle w:val="ConsPlusNormal0"/>
              <w:jc w:val="center"/>
            </w:pPr>
            <w:r>
              <w:t>перечислено на банковский счет</w:t>
            </w:r>
          </w:p>
        </w:tc>
        <w:tc>
          <w:tcPr>
            <w:tcW w:w="1077" w:type="dxa"/>
            <w:vMerge w:val="restart"/>
          </w:tcPr>
          <w:p w:rsidR="00DA6447" w:rsidRDefault="004440C5">
            <w:pPr>
              <w:pStyle w:val="ConsPlusNormal0"/>
              <w:jc w:val="center"/>
            </w:pPr>
            <w:r>
              <w:t>перечисления с учетом перечислений на банковский счет</w:t>
            </w:r>
          </w:p>
        </w:tc>
        <w:tc>
          <w:tcPr>
            <w:tcW w:w="1134" w:type="dxa"/>
            <w:vMerge/>
          </w:tcPr>
          <w:p w:rsidR="00DA6447" w:rsidRDefault="00DA6447">
            <w:pPr>
              <w:pStyle w:val="ConsPlusNormal0"/>
            </w:pPr>
          </w:p>
        </w:tc>
        <w:tc>
          <w:tcPr>
            <w:tcW w:w="1077" w:type="dxa"/>
            <w:vMerge/>
          </w:tcPr>
          <w:p w:rsidR="00DA6447" w:rsidRDefault="00DA6447">
            <w:pPr>
              <w:pStyle w:val="ConsPlusNormal0"/>
            </w:pPr>
          </w:p>
        </w:tc>
        <w:tc>
          <w:tcPr>
            <w:tcW w:w="850" w:type="dxa"/>
            <w:vMerge/>
            <w:tcBorders>
              <w:right w:val="nil"/>
            </w:tcBorders>
          </w:tcPr>
          <w:p w:rsidR="00DA6447" w:rsidRDefault="00DA6447">
            <w:pPr>
              <w:pStyle w:val="ConsPlusNormal0"/>
            </w:pPr>
          </w:p>
        </w:tc>
      </w:tr>
      <w:tr w:rsidR="00DA6447">
        <w:tc>
          <w:tcPr>
            <w:tcW w:w="768" w:type="dxa"/>
            <w:vMerge/>
          </w:tcPr>
          <w:p w:rsidR="00DA6447" w:rsidRDefault="00DA6447">
            <w:pPr>
              <w:pStyle w:val="ConsPlusNormal0"/>
            </w:pPr>
          </w:p>
        </w:tc>
        <w:tc>
          <w:tcPr>
            <w:tcW w:w="397" w:type="dxa"/>
          </w:tcPr>
          <w:p w:rsidR="00DA6447" w:rsidRDefault="004440C5">
            <w:pPr>
              <w:pStyle w:val="ConsPlusNormal0"/>
              <w:jc w:val="center"/>
            </w:pPr>
            <w:r>
              <w:t>всего</w:t>
            </w:r>
          </w:p>
        </w:tc>
        <w:tc>
          <w:tcPr>
            <w:tcW w:w="1421" w:type="dxa"/>
          </w:tcPr>
          <w:p w:rsidR="00DA6447" w:rsidRDefault="004440C5">
            <w:pPr>
              <w:pStyle w:val="ConsPlusNormal0"/>
              <w:jc w:val="center"/>
            </w:pPr>
            <w:r>
              <w:t>в том числе с банковского счета получателя бюджетных средств</w:t>
            </w:r>
          </w:p>
        </w:tc>
        <w:tc>
          <w:tcPr>
            <w:tcW w:w="454" w:type="dxa"/>
          </w:tcPr>
          <w:p w:rsidR="00DA6447" w:rsidRDefault="004440C5">
            <w:pPr>
              <w:pStyle w:val="ConsPlusNormal0"/>
              <w:jc w:val="center"/>
            </w:pPr>
            <w:r>
              <w:t>всего</w:t>
            </w:r>
          </w:p>
        </w:tc>
        <w:tc>
          <w:tcPr>
            <w:tcW w:w="1421" w:type="dxa"/>
          </w:tcPr>
          <w:p w:rsidR="00DA6447" w:rsidRDefault="004440C5">
            <w:pPr>
              <w:pStyle w:val="ConsPlusNormal0"/>
              <w:jc w:val="center"/>
            </w:pPr>
            <w:r>
              <w:t>в том числе с банковского счета получателя бюджетных средств</w:t>
            </w:r>
          </w:p>
        </w:tc>
        <w:tc>
          <w:tcPr>
            <w:tcW w:w="1077" w:type="dxa"/>
            <w:vMerge/>
          </w:tcPr>
          <w:p w:rsidR="00DA6447" w:rsidRDefault="00DA6447">
            <w:pPr>
              <w:pStyle w:val="ConsPlusNormal0"/>
            </w:pPr>
          </w:p>
        </w:tc>
        <w:tc>
          <w:tcPr>
            <w:tcW w:w="737" w:type="dxa"/>
            <w:vMerge/>
          </w:tcPr>
          <w:p w:rsidR="00DA6447" w:rsidRDefault="00DA6447">
            <w:pPr>
              <w:pStyle w:val="ConsPlusNormal0"/>
            </w:pPr>
          </w:p>
        </w:tc>
        <w:tc>
          <w:tcPr>
            <w:tcW w:w="1077" w:type="dxa"/>
            <w:vMerge/>
          </w:tcPr>
          <w:p w:rsidR="00DA6447" w:rsidRDefault="00DA6447">
            <w:pPr>
              <w:pStyle w:val="ConsPlusNormal0"/>
            </w:pPr>
          </w:p>
        </w:tc>
        <w:tc>
          <w:tcPr>
            <w:tcW w:w="1134" w:type="dxa"/>
            <w:vMerge/>
          </w:tcPr>
          <w:p w:rsidR="00DA6447" w:rsidRDefault="00DA6447">
            <w:pPr>
              <w:pStyle w:val="ConsPlusNormal0"/>
            </w:pPr>
          </w:p>
        </w:tc>
        <w:tc>
          <w:tcPr>
            <w:tcW w:w="1077" w:type="dxa"/>
            <w:vMerge/>
          </w:tcPr>
          <w:p w:rsidR="00DA6447" w:rsidRDefault="00DA6447">
            <w:pPr>
              <w:pStyle w:val="ConsPlusNormal0"/>
            </w:pPr>
          </w:p>
        </w:tc>
        <w:tc>
          <w:tcPr>
            <w:tcW w:w="850" w:type="dxa"/>
            <w:vMerge/>
            <w:tcBorders>
              <w:right w:val="nil"/>
            </w:tcBorders>
          </w:tcPr>
          <w:p w:rsidR="00DA6447" w:rsidRDefault="00DA6447">
            <w:pPr>
              <w:pStyle w:val="ConsPlusNormal0"/>
            </w:pPr>
          </w:p>
        </w:tc>
      </w:tr>
      <w:tr w:rsidR="00DA6447">
        <w:tc>
          <w:tcPr>
            <w:tcW w:w="768" w:type="dxa"/>
          </w:tcPr>
          <w:p w:rsidR="00DA6447" w:rsidRDefault="004440C5">
            <w:pPr>
              <w:pStyle w:val="ConsPlusNormal0"/>
              <w:jc w:val="center"/>
            </w:pPr>
            <w:r>
              <w:t>3</w:t>
            </w:r>
          </w:p>
        </w:tc>
        <w:tc>
          <w:tcPr>
            <w:tcW w:w="397" w:type="dxa"/>
          </w:tcPr>
          <w:p w:rsidR="00DA6447" w:rsidRDefault="004440C5">
            <w:pPr>
              <w:pStyle w:val="ConsPlusNormal0"/>
              <w:jc w:val="center"/>
            </w:pPr>
            <w:r>
              <w:t>12</w:t>
            </w:r>
          </w:p>
        </w:tc>
        <w:tc>
          <w:tcPr>
            <w:tcW w:w="1421" w:type="dxa"/>
          </w:tcPr>
          <w:p w:rsidR="00DA6447" w:rsidRDefault="004440C5">
            <w:pPr>
              <w:pStyle w:val="ConsPlusNormal0"/>
              <w:jc w:val="center"/>
            </w:pPr>
            <w:r>
              <w:t>13</w:t>
            </w:r>
          </w:p>
        </w:tc>
        <w:tc>
          <w:tcPr>
            <w:tcW w:w="454" w:type="dxa"/>
          </w:tcPr>
          <w:p w:rsidR="00DA6447" w:rsidRDefault="004440C5">
            <w:pPr>
              <w:pStyle w:val="ConsPlusNormal0"/>
              <w:jc w:val="center"/>
            </w:pPr>
            <w:r>
              <w:t>14</w:t>
            </w:r>
          </w:p>
        </w:tc>
        <w:tc>
          <w:tcPr>
            <w:tcW w:w="1421" w:type="dxa"/>
          </w:tcPr>
          <w:p w:rsidR="00DA6447" w:rsidRDefault="004440C5">
            <w:pPr>
              <w:pStyle w:val="ConsPlusNormal0"/>
              <w:jc w:val="center"/>
            </w:pPr>
            <w:r>
              <w:t>15</w:t>
            </w:r>
          </w:p>
        </w:tc>
        <w:tc>
          <w:tcPr>
            <w:tcW w:w="1077" w:type="dxa"/>
          </w:tcPr>
          <w:p w:rsidR="00DA6447" w:rsidRDefault="004440C5">
            <w:pPr>
              <w:pStyle w:val="ConsPlusNormal0"/>
              <w:jc w:val="center"/>
            </w:pPr>
            <w:r>
              <w:t>16</w:t>
            </w:r>
          </w:p>
        </w:tc>
        <w:tc>
          <w:tcPr>
            <w:tcW w:w="737" w:type="dxa"/>
          </w:tcPr>
          <w:p w:rsidR="00DA6447" w:rsidRDefault="004440C5">
            <w:pPr>
              <w:pStyle w:val="ConsPlusNormal0"/>
              <w:jc w:val="center"/>
            </w:pPr>
            <w:r>
              <w:t>17</w:t>
            </w:r>
          </w:p>
        </w:tc>
        <w:tc>
          <w:tcPr>
            <w:tcW w:w="1077" w:type="dxa"/>
          </w:tcPr>
          <w:p w:rsidR="00DA6447" w:rsidRDefault="004440C5">
            <w:pPr>
              <w:pStyle w:val="ConsPlusNormal0"/>
              <w:jc w:val="center"/>
            </w:pPr>
            <w:r>
              <w:t>18</w:t>
            </w:r>
          </w:p>
        </w:tc>
        <w:tc>
          <w:tcPr>
            <w:tcW w:w="1134" w:type="dxa"/>
          </w:tcPr>
          <w:p w:rsidR="00DA6447" w:rsidRDefault="004440C5">
            <w:pPr>
              <w:pStyle w:val="ConsPlusNormal0"/>
              <w:jc w:val="center"/>
            </w:pPr>
            <w:r>
              <w:t>19</w:t>
            </w:r>
          </w:p>
        </w:tc>
        <w:tc>
          <w:tcPr>
            <w:tcW w:w="1077" w:type="dxa"/>
          </w:tcPr>
          <w:p w:rsidR="00DA6447" w:rsidRDefault="004440C5">
            <w:pPr>
              <w:pStyle w:val="ConsPlusNormal0"/>
              <w:jc w:val="center"/>
            </w:pPr>
            <w:r>
              <w:t>20</w:t>
            </w:r>
          </w:p>
        </w:tc>
        <w:tc>
          <w:tcPr>
            <w:tcW w:w="850" w:type="dxa"/>
            <w:tcBorders>
              <w:right w:val="nil"/>
            </w:tcBorders>
          </w:tcPr>
          <w:p w:rsidR="00DA6447" w:rsidRDefault="004440C5">
            <w:pPr>
              <w:pStyle w:val="ConsPlusNormal0"/>
              <w:jc w:val="center"/>
            </w:pPr>
            <w:r>
              <w:t>21</w:t>
            </w:r>
          </w:p>
        </w:tc>
      </w:tr>
      <w:tr w:rsidR="00DA6447">
        <w:tc>
          <w:tcPr>
            <w:tcW w:w="768" w:type="dxa"/>
          </w:tcPr>
          <w:p w:rsidR="00DA6447" w:rsidRDefault="00DA6447">
            <w:pPr>
              <w:pStyle w:val="ConsPlusNormal0"/>
            </w:pPr>
          </w:p>
        </w:tc>
        <w:tc>
          <w:tcPr>
            <w:tcW w:w="397" w:type="dxa"/>
          </w:tcPr>
          <w:p w:rsidR="00DA6447" w:rsidRDefault="00DA6447">
            <w:pPr>
              <w:pStyle w:val="ConsPlusNormal0"/>
            </w:pPr>
          </w:p>
        </w:tc>
        <w:tc>
          <w:tcPr>
            <w:tcW w:w="1421" w:type="dxa"/>
          </w:tcPr>
          <w:p w:rsidR="00DA6447" w:rsidRDefault="00DA6447">
            <w:pPr>
              <w:pStyle w:val="ConsPlusNormal0"/>
            </w:pPr>
          </w:p>
        </w:tc>
        <w:tc>
          <w:tcPr>
            <w:tcW w:w="454" w:type="dxa"/>
          </w:tcPr>
          <w:p w:rsidR="00DA6447" w:rsidRDefault="00DA6447">
            <w:pPr>
              <w:pStyle w:val="ConsPlusNormal0"/>
            </w:pPr>
          </w:p>
        </w:tc>
        <w:tc>
          <w:tcPr>
            <w:tcW w:w="1421" w:type="dxa"/>
          </w:tcPr>
          <w:p w:rsidR="00DA6447" w:rsidRDefault="00DA6447">
            <w:pPr>
              <w:pStyle w:val="ConsPlusNormal0"/>
            </w:pPr>
          </w:p>
        </w:tc>
        <w:tc>
          <w:tcPr>
            <w:tcW w:w="1077" w:type="dxa"/>
          </w:tcPr>
          <w:p w:rsidR="00DA6447" w:rsidRDefault="00DA6447">
            <w:pPr>
              <w:pStyle w:val="ConsPlusNormal0"/>
            </w:pPr>
          </w:p>
        </w:tc>
        <w:tc>
          <w:tcPr>
            <w:tcW w:w="737"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1077" w:type="dxa"/>
          </w:tcPr>
          <w:p w:rsidR="00DA6447" w:rsidRDefault="00DA6447">
            <w:pPr>
              <w:pStyle w:val="ConsPlusNormal0"/>
            </w:pPr>
          </w:p>
        </w:tc>
        <w:tc>
          <w:tcPr>
            <w:tcW w:w="850" w:type="dxa"/>
            <w:tcBorders>
              <w:right w:val="nil"/>
            </w:tcBorders>
          </w:tcPr>
          <w:p w:rsidR="00DA6447" w:rsidRDefault="00DA6447">
            <w:pPr>
              <w:pStyle w:val="ConsPlusNormal0"/>
            </w:pPr>
          </w:p>
        </w:tc>
      </w:tr>
      <w:tr w:rsidR="00DA6447">
        <w:tc>
          <w:tcPr>
            <w:tcW w:w="768" w:type="dxa"/>
          </w:tcPr>
          <w:p w:rsidR="00DA6447" w:rsidRDefault="00DA6447">
            <w:pPr>
              <w:pStyle w:val="ConsPlusNormal0"/>
            </w:pPr>
          </w:p>
        </w:tc>
        <w:tc>
          <w:tcPr>
            <w:tcW w:w="397" w:type="dxa"/>
          </w:tcPr>
          <w:p w:rsidR="00DA6447" w:rsidRDefault="00DA6447">
            <w:pPr>
              <w:pStyle w:val="ConsPlusNormal0"/>
            </w:pPr>
          </w:p>
        </w:tc>
        <w:tc>
          <w:tcPr>
            <w:tcW w:w="1421" w:type="dxa"/>
          </w:tcPr>
          <w:p w:rsidR="00DA6447" w:rsidRDefault="00DA6447">
            <w:pPr>
              <w:pStyle w:val="ConsPlusNormal0"/>
            </w:pPr>
          </w:p>
        </w:tc>
        <w:tc>
          <w:tcPr>
            <w:tcW w:w="454" w:type="dxa"/>
          </w:tcPr>
          <w:p w:rsidR="00DA6447" w:rsidRDefault="00DA6447">
            <w:pPr>
              <w:pStyle w:val="ConsPlusNormal0"/>
            </w:pPr>
          </w:p>
        </w:tc>
        <w:tc>
          <w:tcPr>
            <w:tcW w:w="1421" w:type="dxa"/>
          </w:tcPr>
          <w:p w:rsidR="00DA6447" w:rsidRDefault="00DA6447">
            <w:pPr>
              <w:pStyle w:val="ConsPlusNormal0"/>
            </w:pPr>
          </w:p>
        </w:tc>
        <w:tc>
          <w:tcPr>
            <w:tcW w:w="1077" w:type="dxa"/>
          </w:tcPr>
          <w:p w:rsidR="00DA6447" w:rsidRDefault="00DA6447">
            <w:pPr>
              <w:pStyle w:val="ConsPlusNormal0"/>
            </w:pPr>
          </w:p>
        </w:tc>
        <w:tc>
          <w:tcPr>
            <w:tcW w:w="737"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1077" w:type="dxa"/>
          </w:tcPr>
          <w:p w:rsidR="00DA6447" w:rsidRDefault="00DA6447">
            <w:pPr>
              <w:pStyle w:val="ConsPlusNormal0"/>
            </w:pPr>
          </w:p>
        </w:tc>
        <w:tc>
          <w:tcPr>
            <w:tcW w:w="850" w:type="dxa"/>
            <w:tcBorders>
              <w:right w:val="nil"/>
            </w:tcBorders>
          </w:tcPr>
          <w:p w:rsidR="00DA6447" w:rsidRDefault="00DA6447">
            <w:pPr>
              <w:pStyle w:val="ConsPlusNormal0"/>
            </w:pPr>
          </w:p>
        </w:tc>
      </w:tr>
      <w:tr w:rsidR="00DA6447">
        <w:tblPrEx>
          <w:tblBorders>
            <w:left w:val="nil"/>
          </w:tblBorders>
        </w:tblPrEx>
        <w:tc>
          <w:tcPr>
            <w:tcW w:w="768" w:type="dxa"/>
            <w:tcBorders>
              <w:left w:val="nil"/>
              <w:bottom w:val="nil"/>
            </w:tcBorders>
          </w:tcPr>
          <w:p w:rsidR="00DA6447" w:rsidRDefault="00DA6447">
            <w:pPr>
              <w:pStyle w:val="ConsPlusNormal0"/>
            </w:pPr>
          </w:p>
        </w:tc>
        <w:tc>
          <w:tcPr>
            <w:tcW w:w="397" w:type="dxa"/>
          </w:tcPr>
          <w:p w:rsidR="00DA6447" w:rsidRDefault="00DA6447">
            <w:pPr>
              <w:pStyle w:val="ConsPlusNormal0"/>
            </w:pPr>
          </w:p>
        </w:tc>
        <w:tc>
          <w:tcPr>
            <w:tcW w:w="1421" w:type="dxa"/>
          </w:tcPr>
          <w:p w:rsidR="00DA6447" w:rsidRDefault="00DA6447">
            <w:pPr>
              <w:pStyle w:val="ConsPlusNormal0"/>
            </w:pPr>
          </w:p>
        </w:tc>
        <w:tc>
          <w:tcPr>
            <w:tcW w:w="454" w:type="dxa"/>
          </w:tcPr>
          <w:p w:rsidR="00DA6447" w:rsidRDefault="00DA6447">
            <w:pPr>
              <w:pStyle w:val="ConsPlusNormal0"/>
            </w:pPr>
          </w:p>
        </w:tc>
        <w:tc>
          <w:tcPr>
            <w:tcW w:w="1421" w:type="dxa"/>
          </w:tcPr>
          <w:p w:rsidR="00DA6447" w:rsidRDefault="00DA6447">
            <w:pPr>
              <w:pStyle w:val="ConsPlusNormal0"/>
            </w:pPr>
          </w:p>
        </w:tc>
        <w:tc>
          <w:tcPr>
            <w:tcW w:w="1077" w:type="dxa"/>
          </w:tcPr>
          <w:p w:rsidR="00DA6447" w:rsidRDefault="00DA6447">
            <w:pPr>
              <w:pStyle w:val="ConsPlusNormal0"/>
            </w:pPr>
          </w:p>
        </w:tc>
        <w:tc>
          <w:tcPr>
            <w:tcW w:w="737"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1077" w:type="dxa"/>
          </w:tcPr>
          <w:p w:rsidR="00DA6447" w:rsidRDefault="00DA6447">
            <w:pPr>
              <w:pStyle w:val="ConsPlusNormal0"/>
            </w:pPr>
          </w:p>
        </w:tc>
        <w:tc>
          <w:tcPr>
            <w:tcW w:w="850" w:type="dxa"/>
            <w:tcBorders>
              <w:bottom w:val="nil"/>
              <w:right w:val="nil"/>
            </w:tcBorders>
          </w:tcPr>
          <w:p w:rsidR="00DA6447" w:rsidRDefault="00DA6447">
            <w:pPr>
              <w:pStyle w:val="ConsPlusNormal0"/>
            </w:pPr>
          </w:p>
        </w:tc>
      </w:tr>
    </w:tbl>
    <w:p w:rsidR="00DA6447" w:rsidRDefault="00DA6447">
      <w:pPr>
        <w:pStyle w:val="ConsPlusNormal0"/>
        <w:sectPr w:rsidR="00DA6447">
          <w:headerReference w:type="default" r:id="rId690"/>
          <w:footerReference w:type="default" r:id="rId691"/>
          <w:headerReference w:type="first" r:id="rId692"/>
          <w:footerReference w:type="first" r:id="rId693"/>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2.2. Операции с бюджетными средствами по объектам капитального</w:t>
      </w:r>
    </w:p>
    <w:p w:rsidR="00DA6447" w:rsidRDefault="004440C5">
      <w:pPr>
        <w:pStyle w:val="ConsPlusNonformat0"/>
        <w:jc w:val="both"/>
      </w:pPr>
      <w:r>
        <w:t xml:space="preserve">        строительства, объектам недвижимого имущества, финансовое</w:t>
      </w:r>
    </w:p>
    <w:p w:rsidR="00DA6447" w:rsidRDefault="004440C5">
      <w:pPr>
        <w:pStyle w:val="ConsPlusNonformat0"/>
        <w:jc w:val="both"/>
      </w:pPr>
      <w:r>
        <w:t xml:space="preserve">        обеспечение которых осуществляется с</w:t>
      </w:r>
      <w:r>
        <w:t xml:space="preserve"> привлечением средств</w:t>
      </w:r>
    </w:p>
    <w:p w:rsidR="00DA6447" w:rsidRDefault="004440C5">
      <w:pPr>
        <w:pStyle w:val="ConsPlusNonformat0"/>
        <w:jc w:val="both"/>
      </w:pPr>
      <w:r>
        <w:t xml:space="preserve">          федерального бюджета (мероприятиям по информатизации)</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118"/>
        <w:gridCol w:w="624"/>
        <w:gridCol w:w="669"/>
        <w:gridCol w:w="624"/>
        <w:gridCol w:w="669"/>
        <w:gridCol w:w="669"/>
        <w:gridCol w:w="669"/>
        <w:gridCol w:w="669"/>
        <w:gridCol w:w="669"/>
        <w:gridCol w:w="670"/>
      </w:tblGrid>
      <w:tr w:rsidR="00DA6447">
        <w:tc>
          <w:tcPr>
            <w:tcW w:w="1191" w:type="dxa"/>
            <w:vMerge w:val="restart"/>
          </w:tcPr>
          <w:p w:rsidR="00DA6447" w:rsidRDefault="004440C5">
            <w:pPr>
              <w:pStyle w:val="ConsPlusNormal0"/>
              <w:jc w:val="center"/>
            </w:pPr>
            <w:r>
              <w:t>Код объекта капитальных вложений (код мероприятия по информатизации)</w:t>
            </w:r>
          </w:p>
        </w:tc>
        <w:tc>
          <w:tcPr>
            <w:tcW w:w="794" w:type="dxa"/>
            <w:vMerge w:val="restart"/>
          </w:tcPr>
          <w:p w:rsidR="00DA6447" w:rsidRDefault="004440C5">
            <w:pPr>
              <w:pStyle w:val="ConsPlusNormal0"/>
              <w:jc w:val="center"/>
            </w:pPr>
            <w:r>
              <w:t>Код по БК</w:t>
            </w:r>
          </w:p>
        </w:tc>
        <w:tc>
          <w:tcPr>
            <w:tcW w:w="1118" w:type="dxa"/>
            <w:vMerge w:val="restart"/>
          </w:tcPr>
          <w:p w:rsidR="00DA6447" w:rsidRDefault="004440C5">
            <w:pPr>
              <w:pStyle w:val="ConsPlusNormal0"/>
              <w:jc w:val="center"/>
            </w:pPr>
            <w:r>
              <w:t>Код цели (аналитический код)</w:t>
            </w:r>
          </w:p>
        </w:tc>
        <w:tc>
          <w:tcPr>
            <w:tcW w:w="624" w:type="dxa"/>
            <w:vMerge w:val="restart"/>
          </w:tcPr>
          <w:p w:rsidR="00DA6447" w:rsidRDefault="004440C5">
            <w:pPr>
              <w:pStyle w:val="ConsPlusNormal0"/>
              <w:jc w:val="center"/>
            </w:pPr>
            <w:r>
              <w:t>Код строки</w:t>
            </w:r>
          </w:p>
        </w:tc>
        <w:tc>
          <w:tcPr>
            <w:tcW w:w="2631" w:type="dxa"/>
            <w:gridSpan w:val="4"/>
          </w:tcPr>
          <w:p w:rsidR="00DA6447" w:rsidRDefault="004440C5">
            <w:pPr>
              <w:pStyle w:val="ConsPlusNormal0"/>
              <w:jc w:val="center"/>
            </w:pPr>
            <w:r>
              <w:t>Бюджетные обязательства</w:t>
            </w:r>
          </w:p>
        </w:tc>
        <w:tc>
          <w:tcPr>
            <w:tcW w:w="2677" w:type="dxa"/>
            <w:gridSpan w:val="4"/>
          </w:tcPr>
          <w:p w:rsidR="00DA6447" w:rsidRDefault="004440C5">
            <w:pPr>
              <w:pStyle w:val="ConsPlusNormal0"/>
              <w:jc w:val="center"/>
            </w:pPr>
            <w:r>
              <w:t>Денежные обязательства</w:t>
            </w:r>
          </w:p>
        </w:tc>
      </w:tr>
      <w:tr w:rsidR="00DA6447">
        <w:tc>
          <w:tcPr>
            <w:tcW w:w="1191" w:type="dxa"/>
            <w:vMerge/>
          </w:tcPr>
          <w:p w:rsidR="00DA6447" w:rsidRDefault="00DA6447">
            <w:pPr>
              <w:pStyle w:val="ConsPlusNormal0"/>
            </w:pPr>
          </w:p>
        </w:tc>
        <w:tc>
          <w:tcPr>
            <w:tcW w:w="794" w:type="dxa"/>
            <w:vMerge/>
          </w:tcPr>
          <w:p w:rsidR="00DA6447" w:rsidRDefault="00DA6447">
            <w:pPr>
              <w:pStyle w:val="ConsPlusNormal0"/>
            </w:pPr>
          </w:p>
        </w:tc>
        <w:tc>
          <w:tcPr>
            <w:tcW w:w="1118" w:type="dxa"/>
            <w:vMerge/>
          </w:tcPr>
          <w:p w:rsidR="00DA6447" w:rsidRDefault="00DA6447">
            <w:pPr>
              <w:pStyle w:val="ConsPlusNormal0"/>
            </w:pPr>
          </w:p>
        </w:tc>
        <w:tc>
          <w:tcPr>
            <w:tcW w:w="624" w:type="dxa"/>
            <w:vMerge/>
          </w:tcPr>
          <w:p w:rsidR="00DA6447" w:rsidRDefault="00DA6447">
            <w:pPr>
              <w:pStyle w:val="ConsPlusNormal0"/>
            </w:pPr>
          </w:p>
        </w:tc>
        <w:tc>
          <w:tcPr>
            <w:tcW w:w="669" w:type="dxa"/>
          </w:tcPr>
          <w:p w:rsidR="00DA6447" w:rsidRDefault="004440C5">
            <w:pPr>
              <w:pStyle w:val="ConsPlusNormal0"/>
              <w:jc w:val="center"/>
            </w:pPr>
            <w:r>
              <w:t>на ____ год</w:t>
            </w:r>
          </w:p>
        </w:tc>
        <w:tc>
          <w:tcPr>
            <w:tcW w:w="624" w:type="dxa"/>
          </w:tcPr>
          <w:p w:rsidR="00DA6447" w:rsidRDefault="004440C5">
            <w:pPr>
              <w:pStyle w:val="ConsPlusNormal0"/>
              <w:jc w:val="center"/>
            </w:pPr>
            <w:r>
              <w:t>на ____ год</w:t>
            </w:r>
          </w:p>
        </w:tc>
        <w:tc>
          <w:tcPr>
            <w:tcW w:w="669" w:type="dxa"/>
          </w:tcPr>
          <w:p w:rsidR="00DA6447" w:rsidRDefault="004440C5">
            <w:pPr>
              <w:pStyle w:val="ConsPlusNormal0"/>
              <w:jc w:val="center"/>
            </w:pPr>
            <w:r>
              <w:t>на ____ год</w:t>
            </w:r>
          </w:p>
        </w:tc>
        <w:tc>
          <w:tcPr>
            <w:tcW w:w="669" w:type="dxa"/>
          </w:tcPr>
          <w:p w:rsidR="00DA6447" w:rsidRDefault="004440C5">
            <w:pPr>
              <w:pStyle w:val="ConsPlusNormal0"/>
              <w:jc w:val="center"/>
            </w:pPr>
            <w:r>
              <w:t>на ____ год</w:t>
            </w:r>
          </w:p>
        </w:tc>
        <w:tc>
          <w:tcPr>
            <w:tcW w:w="669" w:type="dxa"/>
          </w:tcPr>
          <w:p w:rsidR="00DA6447" w:rsidRDefault="004440C5">
            <w:pPr>
              <w:pStyle w:val="ConsPlusNormal0"/>
              <w:jc w:val="center"/>
            </w:pPr>
            <w:r>
              <w:t>на ____ год</w:t>
            </w:r>
          </w:p>
        </w:tc>
        <w:tc>
          <w:tcPr>
            <w:tcW w:w="669" w:type="dxa"/>
          </w:tcPr>
          <w:p w:rsidR="00DA6447" w:rsidRDefault="004440C5">
            <w:pPr>
              <w:pStyle w:val="ConsPlusNormal0"/>
              <w:jc w:val="center"/>
            </w:pPr>
            <w:r>
              <w:t>на ____ год</w:t>
            </w:r>
          </w:p>
        </w:tc>
        <w:tc>
          <w:tcPr>
            <w:tcW w:w="669" w:type="dxa"/>
          </w:tcPr>
          <w:p w:rsidR="00DA6447" w:rsidRDefault="004440C5">
            <w:pPr>
              <w:pStyle w:val="ConsPlusNormal0"/>
              <w:jc w:val="center"/>
            </w:pPr>
            <w:r>
              <w:t>на ____ год</w:t>
            </w:r>
          </w:p>
        </w:tc>
        <w:tc>
          <w:tcPr>
            <w:tcW w:w="670" w:type="dxa"/>
          </w:tcPr>
          <w:p w:rsidR="00DA6447" w:rsidRDefault="004440C5">
            <w:pPr>
              <w:pStyle w:val="ConsPlusNormal0"/>
              <w:jc w:val="center"/>
            </w:pPr>
            <w:r>
              <w:t>на ____ год</w:t>
            </w:r>
          </w:p>
        </w:tc>
      </w:tr>
      <w:tr w:rsidR="00DA6447">
        <w:tc>
          <w:tcPr>
            <w:tcW w:w="1191" w:type="dxa"/>
          </w:tcPr>
          <w:p w:rsidR="00DA6447" w:rsidRDefault="004440C5">
            <w:pPr>
              <w:pStyle w:val="ConsPlusNormal0"/>
              <w:jc w:val="center"/>
            </w:pPr>
            <w:r>
              <w:t>1</w:t>
            </w:r>
          </w:p>
        </w:tc>
        <w:tc>
          <w:tcPr>
            <w:tcW w:w="794" w:type="dxa"/>
          </w:tcPr>
          <w:p w:rsidR="00DA6447" w:rsidRDefault="004440C5">
            <w:pPr>
              <w:pStyle w:val="ConsPlusNormal0"/>
              <w:jc w:val="center"/>
            </w:pPr>
            <w:r>
              <w:t>2</w:t>
            </w:r>
          </w:p>
        </w:tc>
        <w:tc>
          <w:tcPr>
            <w:tcW w:w="1118" w:type="dxa"/>
          </w:tcPr>
          <w:p w:rsidR="00DA6447" w:rsidRDefault="004440C5">
            <w:pPr>
              <w:pStyle w:val="ConsPlusNormal0"/>
              <w:jc w:val="center"/>
            </w:pPr>
            <w:r>
              <w:t>3</w:t>
            </w:r>
          </w:p>
        </w:tc>
        <w:tc>
          <w:tcPr>
            <w:tcW w:w="624" w:type="dxa"/>
          </w:tcPr>
          <w:p w:rsidR="00DA6447" w:rsidRDefault="004440C5">
            <w:pPr>
              <w:pStyle w:val="ConsPlusNormal0"/>
              <w:jc w:val="center"/>
            </w:pPr>
            <w:r>
              <w:t>4</w:t>
            </w:r>
          </w:p>
        </w:tc>
        <w:tc>
          <w:tcPr>
            <w:tcW w:w="669" w:type="dxa"/>
          </w:tcPr>
          <w:p w:rsidR="00DA6447" w:rsidRDefault="004440C5">
            <w:pPr>
              <w:pStyle w:val="ConsPlusNormal0"/>
              <w:jc w:val="center"/>
            </w:pPr>
            <w:bookmarkStart w:id="139" w:name="P12333"/>
            <w:bookmarkEnd w:id="139"/>
            <w:r>
              <w:t>5</w:t>
            </w:r>
          </w:p>
        </w:tc>
        <w:tc>
          <w:tcPr>
            <w:tcW w:w="624" w:type="dxa"/>
          </w:tcPr>
          <w:p w:rsidR="00DA6447" w:rsidRDefault="004440C5">
            <w:pPr>
              <w:pStyle w:val="ConsPlusNormal0"/>
              <w:jc w:val="center"/>
            </w:pPr>
            <w:r>
              <w:t>6</w:t>
            </w:r>
          </w:p>
        </w:tc>
        <w:tc>
          <w:tcPr>
            <w:tcW w:w="669" w:type="dxa"/>
          </w:tcPr>
          <w:p w:rsidR="00DA6447" w:rsidRDefault="004440C5">
            <w:pPr>
              <w:pStyle w:val="ConsPlusNormal0"/>
              <w:jc w:val="center"/>
            </w:pPr>
            <w:r>
              <w:t>7</w:t>
            </w:r>
          </w:p>
        </w:tc>
        <w:tc>
          <w:tcPr>
            <w:tcW w:w="669" w:type="dxa"/>
          </w:tcPr>
          <w:p w:rsidR="00DA6447" w:rsidRDefault="004440C5">
            <w:pPr>
              <w:pStyle w:val="ConsPlusNormal0"/>
              <w:jc w:val="center"/>
            </w:pPr>
            <w:r>
              <w:t>8</w:t>
            </w:r>
          </w:p>
        </w:tc>
        <w:tc>
          <w:tcPr>
            <w:tcW w:w="669" w:type="dxa"/>
          </w:tcPr>
          <w:p w:rsidR="00DA6447" w:rsidRDefault="004440C5">
            <w:pPr>
              <w:pStyle w:val="ConsPlusNormal0"/>
              <w:jc w:val="center"/>
            </w:pPr>
            <w:bookmarkStart w:id="140" w:name="P12337"/>
            <w:bookmarkEnd w:id="140"/>
            <w:r>
              <w:t>9</w:t>
            </w:r>
          </w:p>
        </w:tc>
        <w:tc>
          <w:tcPr>
            <w:tcW w:w="669" w:type="dxa"/>
          </w:tcPr>
          <w:p w:rsidR="00DA6447" w:rsidRDefault="004440C5">
            <w:pPr>
              <w:pStyle w:val="ConsPlusNormal0"/>
              <w:jc w:val="center"/>
            </w:pPr>
            <w:r>
              <w:t>10</w:t>
            </w:r>
          </w:p>
        </w:tc>
        <w:tc>
          <w:tcPr>
            <w:tcW w:w="669" w:type="dxa"/>
          </w:tcPr>
          <w:p w:rsidR="00DA6447" w:rsidRDefault="004440C5">
            <w:pPr>
              <w:pStyle w:val="ConsPlusNormal0"/>
              <w:jc w:val="center"/>
            </w:pPr>
            <w:r>
              <w:t>11</w:t>
            </w:r>
          </w:p>
        </w:tc>
        <w:tc>
          <w:tcPr>
            <w:tcW w:w="670" w:type="dxa"/>
          </w:tcPr>
          <w:p w:rsidR="00DA6447" w:rsidRDefault="004440C5">
            <w:pPr>
              <w:pStyle w:val="ConsPlusNormal0"/>
              <w:jc w:val="center"/>
            </w:pPr>
            <w:r>
              <w:t>12</w:t>
            </w:r>
          </w:p>
        </w:tc>
      </w:tr>
      <w:tr w:rsidR="00DA6447">
        <w:tc>
          <w:tcPr>
            <w:tcW w:w="1191" w:type="dxa"/>
            <w:vMerge w:val="restart"/>
          </w:tcPr>
          <w:p w:rsidR="00DA6447" w:rsidRDefault="00DA6447">
            <w:pPr>
              <w:pStyle w:val="ConsPlusNormal0"/>
            </w:pPr>
          </w:p>
        </w:tc>
        <w:tc>
          <w:tcPr>
            <w:tcW w:w="794" w:type="dxa"/>
          </w:tcPr>
          <w:p w:rsidR="00DA6447" w:rsidRDefault="00DA6447">
            <w:pPr>
              <w:pStyle w:val="ConsPlusNormal0"/>
            </w:pPr>
          </w:p>
        </w:tc>
        <w:tc>
          <w:tcPr>
            <w:tcW w:w="1118" w:type="dxa"/>
          </w:tcPr>
          <w:p w:rsidR="00DA6447" w:rsidRDefault="00DA6447">
            <w:pPr>
              <w:pStyle w:val="ConsPlusNormal0"/>
            </w:pPr>
          </w:p>
        </w:tc>
        <w:tc>
          <w:tcPr>
            <w:tcW w:w="624" w:type="dxa"/>
          </w:tcPr>
          <w:p w:rsidR="00DA6447" w:rsidRDefault="00DA6447">
            <w:pPr>
              <w:pStyle w:val="ConsPlusNormal0"/>
            </w:pPr>
          </w:p>
        </w:tc>
        <w:tc>
          <w:tcPr>
            <w:tcW w:w="669" w:type="dxa"/>
          </w:tcPr>
          <w:p w:rsidR="00DA6447" w:rsidRDefault="00DA6447">
            <w:pPr>
              <w:pStyle w:val="ConsPlusNormal0"/>
            </w:pPr>
          </w:p>
        </w:tc>
        <w:tc>
          <w:tcPr>
            <w:tcW w:w="624" w:type="dxa"/>
          </w:tcPr>
          <w:p w:rsidR="00DA6447" w:rsidRDefault="00DA6447">
            <w:pPr>
              <w:pStyle w:val="ConsPlusNormal0"/>
            </w:pPr>
          </w:p>
        </w:tc>
        <w:tc>
          <w:tcPr>
            <w:tcW w:w="669" w:type="dxa"/>
          </w:tcPr>
          <w:p w:rsidR="00DA6447" w:rsidRDefault="00DA6447">
            <w:pPr>
              <w:pStyle w:val="ConsPlusNormal0"/>
            </w:pPr>
          </w:p>
        </w:tc>
        <w:tc>
          <w:tcPr>
            <w:tcW w:w="669" w:type="dxa"/>
          </w:tcPr>
          <w:p w:rsidR="00DA6447" w:rsidRDefault="00DA6447">
            <w:pPr>
              <w:pStyle w:val="ConsPlusNormal0"/>
            </w:pPr>
          </w:p>
        </w:tc>
        <w:tc>
          <w:tcPr>
            <w:tcW w:w="669" w:type="dxa"/>
          </w:tcPr>
          <w:p w:rsidR="00DA6447" w:rsidRDefault="00DA6447">
            <w:pPr>
              <w:pStyle w:val="ConsPlusNormal0"/>
            </w:pPr>
          </w:p>
        </w:tc>
        <w:tc>
          <w:tcPr>
            <w:tcW w:w="669" w:type="dxa"/>
          </w:tcPr>
          <w:p w:rsidR="00DA6447" w:rsidRDefault="00DA6447">
            <w:pPr>
              <w:pStyle w:val="ConsPlusNormal0"/>
            </w:pPr>
          </w:p>
        </w:tc>
        <w:tc>
          <w:tcPr>
            <w:tcW w:w="669" w:type="dxa"/>
          </w:tcPr>
          <w:p w:rsidR="00DA6447" w:rsidRDefault="00DA6447">
            <w:pPr>
              <w:pStyle w:val="ConsPlusNormal0"/>
            </w:pPr>
          </w:p>
        </w:tc>
        <w:tc>
          <w:tcPr>
            <w:tcW w:w="670" w:type="dxa"/>
          </w:tcPr>
          <w:p w:rsidR="00DA6447" w:rsidRDefault="00DA6447">
            <w:pPr>
              <w:pStyle w:val="ConsPlusNormal0"/>
            </w:pPr>
          </w:p>
        </w:tc>
      </w:tr>
      <w:tr w:rsidR="00DA6447">
        <w:tc>
          <w:tcPr>
            <w:tcW w:w="1191" w:type="dxa"/>
            <w:vMerge/>
          </w:tcPr>
          <w:p w:rsidR="00DA6447" w:rsidRDefault="00DA6447">
            <w:pPr>
              <w:pStyle w:val="ConsPlusNormal0"/>
            </w:pPr>
          </w:p>
        </w:tc>
        <w:tc>
          <w:tcPr>
            <w:tcW w:w="794" w:type="dxa"/>
          </w:tcPr>
          <w:p w:rsidR="00DA6447" w:rsidRDefault="00DA6447">
            <w:pPr>
              <w:pStyle w:val="ConsPlusNormal0"/>
            </w:pPr>
          </w:p>
        </w:tc>
        <w:tc>
          <w:tcPr>
            <w:tcW w:w="1118" w:type="dxa"/>
          </w:tcPr>
          <w:p w:rsidR="00DA6447" w:rsidRDefault="00DA6447">
            <w:pPr>
              <w:pStyle w:val="ConsPlusNormal0"/>
            </w:pPr>
          </w:p>
        </w:tc>
        <w:tc>
          <w:tcPr>
            <w:tcW w:w="624" w:type="dxa"/>
          </w:tcPr>
          <w:p w:rsidR="00DA6447" w:rsidRDefault="00DA6447">
            <w:pPr>
              <w:pStyle w:val="ConsPlusNormal0"/>
            </w:pPr>
          </w:p>
        </w:tc>
        <w:tc>
          <w:tcPr>
            <w:tcW w:w="669" w:type="dxa"/>
          </w:tcPr>
          <w:p w:rsidR="00DA6447" w:rsidRDefault="00DA6447">
            <w:pPr>
              <w:pStyle w:val="ConsPlusNormal0"/>
            </w:pPr>
          </w:p>
        </w:tc>
        <w:tc>
          <w:tcPr>
            <w:tcW w:w="624" w:type="dxa"/>
          </w:tcPr>
          <w:p w:rsidR="00DA6447" w:rsidRDefault="00DA6447">
            <w:pPr>
              <w:pStyle w:val="ConsPlusNormal0"/>
            </w:pPr>
          </w:p>
        </w:tc>
        <w:tc>
          <w:tcPr>
            <w:tcW w:w="669" w:type="dxa"/>
          </w:tcPr>
          <w:p w:rsidR="00DA6447" w:rsidRDefault="00DA6447">
            <w:pPr>
              <w:pStyle w:val="ConsPlusNormal0"/>
            </w:pPr>
          </w:p>
        </w:tc>
        <w:tc>
          <w:tcPr>
            <w:tcW w:w="669" w:type="dxa"/>
          </w:tcPr>
          <w:p w:rsidR="00DA6447" w:rsidRDefault="00DA6447">
            <w:pPr>
              <w:pStyle w:val="ConsPlusNormal0"/>
            </w:pPr>
          </w:p>
        </w:tc>
        <w:tc>
          <w:tcPr>
            <w:tcW w:w="669" w:type="dxa"/>
          </w:tcPr>
          <w:p w:rsidR="00DA6447" w:rsidRDefault="00DA6447">
            <w:pPr>
              <w:pStyle w:val="ConsPlusNormal0"/>
            </w:pPr>
          </w:p>
        </w:tc>
        <w:tc>
          <w:tcPr>
            <w:tcW w:w="669" w:type="dxa"/>
          </w:tcPr>
          <w:p w:rsidR="00DA6447" w:rsidRDefault="00DA6447">
            <w:pPr>
              <w:pStyle w:val="ConsPlusNormal0"/>
            </w:pPr>
          </w:p>
        </w:tc>
        <w:tc>
          <w:tcPr>
            <w:tcW w:w="669" w:type="dxa"/>
          </w:tcPr>
          <w:p w:rsidR="00DA6447" w:rsidRDefault="00DA6447">
            <w:pPr>
              <w:pStyle w:val="ConsPlusNormal0"/>
            </w:pPr>
          </w:p>
        </w:tc>
        <w:tc>
          <w:tcPr>
            <w:tcW w:w="670" w:type="dxa"/>
          </w:tcPr>
          <w:p w:rsidR="00DA6447" w:rsidRDefault="00DA6447">
            <w:pPr>
              <w:pStyle w:val="ConsPlusNormal0"/>
            </w:pPr>
          </w:p>
        </w:tc>
      </w:tr>
      <w:tr w:rsidR="00DA6447">
        <w:tblPrEx>
          <w:tblBorders>
            <w:left w:val="nil"/>
          </w:tblBorders>
        </w:tblPrEx>
        <w:tc>
          <w:tcPr>
            <w:tcW w:w="3727" w:type="dxa"/>
            <w:gridSpan w:val="4"/>
            <w:tcBorders>
              <w:left w:val="nil"/>
              <w:bottom w:val="nil"/>
            </w:tcBorders>
          </w:tcPr>
          <w:p w:rsidR="00DA6447" w:rsidRDefault="004440C5">
            <w:pPr>
              <w:pStyle w:val="ConsPlusNormal0"/>
              <w:jc w:val="right"/>
            </w:pPr>
            <w:r>
              <w:t>Итого по коду капитальных вложений (коду мероприятия по информатизации)</w:t>
            </w:r>
          </w:p>
        </w:tc>
        <w:tc>
          <w:tcPr>
            <w:tcW w:w="669" w:type="dxa"/>
          </w:tcPr>
          <w:p w:rsidR="00DA6447" w:rsidRDefault="00DA6447">
            <w:pPr>
              <w:pStyle w:val="ConsPlusNormal0"/>
            </w:pPr>
          </w:p>
        </w:tc>
        <w:tc>
          <w:tcPr>
            <w:tcW w:w="624" w:type="dxa"/>
          </w:tcPr>
          <w:p w:rsidR="00DA6447" w:rsidRDefault="00DA6447">
            <w:pPr>
              <w:pStyle w:val="ConsPlusNormal0"/>
            </w:pPr>
          </w:p>
        </w:tc>
        <w:tc>
          <w:tcPr>
            <w:tcW w:w="669" w:type="dxa"/>
          </w:tcPr>
          <w:p w:rsidR="00DA6447" w:rsidRDefault="00DA6447">
            <w:pPr>
              <w:pStyle w:val="ConsPlusNormal0"/>
            </w:pPr>
          </w:p>
        </w:tc>
        <w:tc>
          <w:tcPr>
            <w:tcW w:w="669" w:type="dxa"/>
          </w:tcPr>
          <w:p w:rsidR="00DA6447" w:rsidRDefault="00DA6447">
            <w:pPr>
              <w:pStyle w:val="ConsPlusNormal0"/>
            </w:pPr>
          </w:p>
        </w:tc>
        <w:tc>
          <w:tcPr>
            <w:tcW w:w="669" w:type="dxa"/>
          </w:tcPr>
          <w:p w:rsidR="00DA6447" w:rsidRDefault="00DA6447">
            <w:pPr>
              <w:pStyle w:val="ConsPlusNormal0"/>
            </w:pPr>
          </w:p>
        </w:tc>
        <w:tc>
          <w:tcPr>
            <w:tcW w:w="669" w:type="dxa"/>
          </w:tcPr>
          <w:p w:rsidR="00DA6447" w:rsidRDefault="00DA6447">
            <w:pPr>
              <w:pStyle w:val="ConsPlusNormal0"/>
            </w:pPr>
          </w:p>
        </w:tc>
        <w:tc>
          <w:tcPr>
            <w:tcW w:w="669" w:type="dxa"/>
          </w:tcPr>
          <w:p w:rsidR="00DA6447" w:rsidRDefault="00DA6447">
            <w:pPr>
              <w:pStyle w:val="ConsPlusNormal0"/>
            </w:pPr>
          </w:p>
        </w:tc>
        <w:tc>
          <w:tcPr>
            <w:tcW w:w="670" w:type="dxa"/>
          </w:tcPr>
          <w:p w:rsidR="00DA6447" w:rsidRDefault="00DA6447">
            <w:pPr>
              <w:pStyle w:val="ConsPlusNormal0"/>
            </w:pPr>
          </w:p>
        </w:tc>
      </w:tr>
      <w:tr w:rsidR="00DA6447">
        <w:tblPrEx>
          <w:tblBorders>
            <w:left w:val="nil"/>
          </w:tblBorders>
        </w:tblPrEx>
        <w:tc>
          <w:tcPr>
            <w:tcW w:w="3727" w:type="dxa"/>
            <w:gridSpan w:val="4"/>
            <w:tcBorders>
              <w:top w:val="nil"/>
              <w:left w:val="nil"/>
              <w:bottom w:val="nil"/>
            </w:tcBorders>
          </w:tcPr>
          <w:p w:rsidR="00DA6447" w:rsidRDefault="004440C5">
            <w:pPr>
              <w:pStyle w:val="ConsPlusNormal0"/>
              <w:jc w:val="right"/>
            </w:pPr>
            <w:r>
              <w:t>Итого</w:t>
            </w:r>
          </w:p>
        </w:tc>
        <w:tc>
          <w:tcPr>
            <w:tcW w:w="669" w:type="dxa"/>
          </w:tcPr>
          <w:p w:rsidR="00DA6447" w:rsidRDefault="00DA6447">
            <w:pPr>
              <w:pStyle w:val="ConsPlusNormal0"/>
            </w:pPr>
          </w:p>
        </w:tc>
        <w:tc>
          <w:tcPr>
            <w:tcW w:w="624" w:type="dxa"/>
          </w:tcPr>
          <w:p w:rsidR="00DA6447" w:rsidRDefault="00DA6447">
            <w:pPr>
              <w:pStyle w:val="ConsPlusNormal0"/>
            </w:pPr>
          </w:p>
        </w:tc>
        <w:tc>
          <w:tcPr>
            <w:tcW w:w="669" w:type="dxa"/>
          </w:tcPr>
          <w:p w:rsidR="00DA6447" w:rsidRDefault="00DA6447">
            <w:pPr>
              <w:pStyle w:val="ConsPlusNormal0"/>
            </w:pPr>
          </w:p>
        </w:tc>
        <w:tc>
          <w:tcPr>
            <w:tcW w:w="669" w:type="dxa"/>
          </w:tcPr>
          <w:p w:rsidR="00DA6447" w:rsidRDefault="00DA6447">
            <w:pPr>
              <w:pStyle w:val="ConsPlusNormal0"/>
            </w:pPr>
          </w:p>
        </w:tc>
        <w:tc>
          <w:tcPr>
            <w:tcW w:w="669" w:type="dxa"/>
          </w:tcPr>
          <w:p w:rsidR="00DA6447" w:rsidRDefault="00DA6447">
            <w:pPr>
              <w:pStyle w:val="ConsPlusNormal0"/>
            </w:pPr>
          </w:p>
        </w:tc>
        <w:tc>
          <w:tcPr>
            <w:tcW w:w="669" w:type="dxa"/>
          </w:tcPr>
          <w:p w:rsidR="00DA6447" w:rsidRDefault="00DA6447">
            <w:pPr>
              <w:pStyle w:val="ConsPlusNormal0"/>
            </w:pPr>
          </w:p>
        </w:tc>
        <w:tc>
          <w:tcPr>
            <w:tcW w:w="669" w:type="dxa"/>
          </w:tcPr>
          <w:p w:rsidR="00DA6447" w:rsidRDefault="00DA6447">
            <w:pPr>
              <w:pStyle w:val="ConsPlusNormal0"/>
            </w:pPr>
          </w:p>
        </w:tc>
        <w:tc>
          <w:tcPr>
            <w:tcW w:w="670"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0531794, с. 5</w:t>
      </w:r>
    </w:p>
    <w:p w:rsidR="00DA6447" w:rsidRDefault="00DA6447">
      <w:pPr>
        <w:pStyle w:val="ConsPlusNonformat0"/>
        <w:jc w:val="both"/>
      </w:pPr>
    </w:p>
    <w:p w:rsidR="00DA6447" w:rsidRDefault="004440C5">
      <w:pPr>
        <w:pStyle w:val="ConsPlusNonformat0"/>
        <w:jc w:val="both"/>
      </w:pPr>
      <w:r>
        <w:t xml:space="preserve">                          </w:t>
      </w:r>
      <w:r>
        <w:t xml:space="preserve">                      Номер лицевого счета ______</w:t>
      </w:r>
    </w:p>
    <w:p w:rsidR="00DA6447" w:rsidRDefault="004440C5">
      <w:pPr>
        <w:pStyle w:val="ConsPlusNonformat0"/>
        <w:jc w:val="both"/>
      </w:pPr>
      <w:r>
        <w:t xml:space="preserve">                                                  на "__" _________ 20__ г.</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794"/>
        <w:gridCol w:w="1247"/>
        <w:gridCol w:w="2154"/>
        <w:gridCol w:w="2098"/>
        <w:gridCol w:w="1134"/>
      </w:tblGrid>
      <w:tr w:rsidR="00DA6447">
        <w:tc>
          <w:tcPr>
            <w:tcW w:w="794" w:type="dxa"/>
          </w:tcPr>
          <w:p w:rsidR="00DA6447" w:rsidRDefault="004440C5">
            <w:pPr>
              <w:pStyle w:val="ConsPlusNormal0"/>
              <w:jc w:val="center"/>
            </w:pPr>
            <w:r>
              <w:t>Код строки</w:t>
            </w:r>
          </w:p>
        </w:tc>
        <w:tc>
          <w:tcPr>
            <w:tcW w:w="850" w:type="dxa"/>
          </w:tcPr>
          <w:p w:rsidR="00DA6447" w:rsidRDefault="004440C5">
            <w:pPr>
              <w:pStyle w:val="ConsPlusNormal0"/>
              <w:jc w:val="center"/>
            </w:pPr>
            <w:r>
              <w:t>Поступления</w:t>
            </w:r>
          </w:p>
        </w:tc>
        <w:tc>
          <w:tcPr>
            <w:tcW w:w="794" w:type="dxa"/>
          </w:tcPr>
          <w:p w:rsidR="00DA6447" w:rsidRDefault="004440C5">
            <w:pPr>
              <w:pStyle w:val="ConsPlusNormal0"/>
              <w:jc w:val="center"/>
            </w:pPr>
            <w:r>
              <w:t>Выплаты</w:t>
            </w:r>
          </w:p>
        </w:tc>
        <w:tc>
          <w:tcPr>
            <w:tcW w:w="1247" w:type="dxa"/>
          </w:tcPr>
          <w:p w:rsidR="00DA6447" w:rsidRDefault="004440C5">
            <w:pPr>
              <w:pStyle w:val="ConsPlusNormal0"/>
              <w:jc w:val="center"/>
            </w:pPr>
            <w:r>
              <w:t>Итого перечислений (</w:t>
            </w:r>
            <w:hyperlink w:anchor="P12400" w:tooltip="14">
              <w:r>
                <w:rPr>
                  <w:color w:val="0000FF"/>
                </w:rPr>
                <w:t>гр. 14</w:t>
              </w:r>
            </w:hyperlink>
            <w:r>
              <w:t xml:space="preserve"> - </w:t>
            </w:r>
            <w:hyperlink w:anchor="P12399" w:tooltip="13">
              <w:r>
                <w:rPr>
                  <w:color w:val="0000FF"/>
                </w:rPr>
                <w:t>13</w:t>
              </w:r>
            </w:hyperlink>
            <w:r>
              <w:t>)</w:t>
            </w:r>
          </w:p>
        </w:tc>
        <w:tc>
          <w:tcPr>
            <w:tcW w:w="2154" w:type="dxa"/>
          </w:tcPr>
          <w:p w:rsidR="00DA6447" w:rsidRDefault="004440C5">
            <w:pPr>
              <w:pStyle w:val="ConsPlusNormal0"/>
              <w:jc w:val="center"/>
            </w:pPr>
            <w:r>
              <w:t>Неисполненные бюджетные обязательства в ____ году (текущий финансовый год) (</w:t>
            </w:r>
            <w:hyperlink w:anchor="P12333" w:tooltip="5">
              <w:r>
                <w:rPr>
                  <w:color w:val="0000FF"/>
                </w:rPr>
                <w:t>гр. 5</w:t>
              </w:r>
            </w:hyperlink>
            <w:r>
              <w:t xml:space="preserve"> - </w:t>
            </w:r>
            <w:hyperlink w:anchor="P12401" w:tooltip="15">
              <w:r>
                <w:rPr>
                  <w:color w:val="0000FF"/>
                </w:rPr>
                <w:t>гр. 15</w:t>
              </w:r>
            </w:hyperlink>
            <w:r>
              <w:t>)</w:t>
            </w:r>
          </w:p>
        </w:tc>
        <w:tc>
          <w:tcPr>
            <w:tcW w:w="2098" w:type="dxa"/>
          </w:tcPr>
          <w:p w:rsidR="00DA6447" w:rsidRDefault="004440C5">
            <w:pPr>
              <w:pStyle w:val="ConsPlusNormal0"/>
              <w:jc w:val="center"/>
            </w:pPr>
            <w:r>
              <w:t>Неисполненные денежные обязательства в ____ году (текущий финансовый год) (</w:t>
            </w:r>
            <w:hyperlink w:anchor="P12337" w:tooltip="9">
              <w:r>
                <w:rPr>
                  <w:color w:val="0000FF"/>
                </w:rPr>
                <w:t>гр. 9</w:t>
              </w:r>
            </w:hyperlink>
            <w:r>
              <w:t xml:space="preserve"> - </w:t>
            </w:r>
            <w:hyperlink w:anchor="P12401" w:tooltip="15">
              <w:r>
                <w:rPr>
                  <w:color w:val="0000FF"/>
                </w:rPr>
                <w:t>гр. 15</w:t>
              </w:r>
            </w:hyperlink>
            <w:r>
              <w:t>)</w:t>
            </w:r>
          </w:p>
        </w:tc>
        <w:tc>
          <w:tcPr>
            <w:tcW w:w="1134" w:type="dxa"/>
          </w:tcPr>
          <w:p w:rsidR="00DA6447" w:rsidRDefault="004440C5">
            <w:pPr>
              <w:pStyle w:val="ConsPlusNormal0"/>
              <w:jc w:val="center"/>
            </w:pPr>
            <w:r>
              <w:t>Примечание</w:t>
            </w:r>
          </w:p>
        </w:tc>
      </w:tr>
      <w:tr w:rsidR="00DA6447">
        <w:tc>
          <w:tcPr>
            <w:tcW w:w="794" w:type="dxa"/>
          </w:tcPr>
          <w:p w:rsidR="00DA6447" w:rsidRDefault="004440C5">
            <w:pPr>
              <w:pStyle w:val="ConsPlusNormal0"/>
              <w:jc w:val="center"/>
            </w:pPr>
            <w:r>
              <w:t>4</w:t>
            </w:r>
          </w:p>
        </w:tc>
        <w:tc>
          <w:tcPr>
            <w:tcW w:w="850" w:type="dxa"/>
          </w:tcPr>
          <w:p w:rsidR="00DA6447" w:rsidRDefault="004440C5">
            <w:pPr>
              <w:pStyle w:val="ConsPlusNormal0"/>
              <w:jc w:val="center"/>
            </w:pPr>
            <w:bookmarkStart w:id="141" w:name="P12399"/>
            <w:bookmarkEnd w:id="141"/>
            <w:r>
              <w:t>13</w:t>
            </w:r>
          </w:p>
        </w:tc>
        <w:tc>
          <w:tcPr>
            <w:tcW w:w="794" w:type="dxa"/>
          </w:tcPr>
          <w:p w:rsidR="00DA6447" w:rsidRDefault="004440C5">
            <w:pPr>
              <w:pStyle w:val="ConsPlusNormal0"/>
              <w:jc w:val="center"/>
            </w:pPr>
            <w:bookmarkStart w:id="142" w:name="P12400"/>
            <w:bookmarkEnd w:id="142"/>
            <w:r>
              <w:t>14</w:t>
            </w:r>
          </w:p>
        </w:tc>
        <w:tc>
          <w:tcPr>
            <w:tcW w:w="1247" w:type="dxa"/>
          </w:tcPr>
          <w:p w:rsidR="00DA6447" w:rsidRDefault="004440C5">
            <w:pPr>
              <w:pStyle w:val="ConsPlusNormal0"/>
              <w:jc w:val="center"/>
            </w:pPr>
            <w:bookmarkStart w:id="143" w:name="P12401"/>
            <w:bookmarkEnd w:id="143"/>
            <w:r>
              <w:t>15</w:t>
            </w:r>
          </w:p>
        </w:tc>
        <w:tc>
          <w:tcPr>
            <w:tcW w:w="2154" w:type="dxa"/>
          </w:tcPr>
          <w:p w:rsidR="00DA6447" w:rsidRDefault="004440C5">
            <w:pPr>
              <w:pStyle w:val="ConsPlusNormal0"/>
              <w:jc w:val="center"/>
            </w:pPr>
            <w:r>
              <w:t>16</w:t>
            </w:r>
          </w:p>
        </w:tc>
        <w:tc>
          <w:tcPr>
            <w:tcW w:w="2098" w:type="dxa"/>
          </w:tcPr>
          <w:p w:rsidR="00DA6447" w:rsidRDefault="004440C5">
            <w:pPr>
              <w:pStyle w:val="ConsPlusNormal0"/>
              <w:jc w:val="center"/>
            </w:pPr>
            <w:r>
              <w:t>17</w:t>
            </w:r>
          </w:p>
        </w:tc>
        <w:tc>
          <w:tcPr>
            <w:tcW w:w="1134" w:type="dxa"/>
          </w:tcPr>
          <w:p w:rsidR="00DA6447" w:rsidRDefault="004440C5">
            <w:pPr>
              <w:pStyle w:val="ConsPlusNormal0"/>
              <w:jc w:val="center"/>
            </w:pPr>
            <w:r>
              <w:t>18</w:t>
            </w:r>
          </w:p>
        </w:tc>
      </w:tr>
      <w:tr w:rsidR="00DA6447">
        <w:tc>
          <w:tcPr>
            <w:tcW w:w="794"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247" w:type="dxa"/>
          </w:tcPr>
          <w:p w:rsidR="00DA6447" w:rsidRDefault="00DA6447">
            <w:pPr>
              <w:pStyle w:val="ConsPlusNormal0"/>
            </w:pPr>
          </w:p>
        </w:tc>
        <w:tc>
          <w:tcPr>
            <w:tcW w:w="2154" w:type="dxa"/>
          </w:tcPr>
          <w:p w:rsidR="00DA6447" w:rsidRDefault="00DA6447">
            <w:pPr>
              <w:pStyle w:val="ConsPlusNormal0"/>
            </w:pPr>
          </w:p>
        </w:tc>
        <w:tc>
          <w:tcPr>
            <w:tcW w:w="2098" w:type="dxa"/>
          </w:tcPr>
          <w:p w:rsidR="00DA6447" w:rsidRDefault="00DA6447">
            <w:pPr>
              <w:pStyle w:val="ConsPlusNormal0"/>
            </w:pPr>
          </w:p>
        </w:tc>
        <w:tc>
          <w:tcPr>
            <w:tcW w:w="1134" w:type="dxa"/>
          </w:tcPr>
          <w:p w:rsidR="00DA6447" w:rsidRDefault="00DA6447">
            <w:pPr>
              <w:pStyle w:val="ConsPlusNormal0"/>
            </w:pPr>
          </w:p>
        </w:tc>
      </w:tr>
      <w:tr w:rsidR="00DA6447">
        <w:tc>
          <w:tcPr>
            <w:tcW w:w="794"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247" w:type="dxa"/>
          </w:tcPr>
          <w:p w:rsidR="00DA6447" w:rsidRDefault="00DA6447">
            <w:pPr>
              <w:pStyle w:val="ConsPlusNormal0"/>
            </w:pPr>
          </w:p>
        </w:tc>
        <w:tc>
          <w:tcPr>
            <w:tcW w:w="2154" w:type="dxa"/>
          </w:tcPr>
          <w:p w:rsidR="00DA6447" w:rsidRDefault="00DA6447">
            <w:pPr>
              <w:pStyle w:val="ConsPlusNormal0"/>
            </w:pPr>
          </w:p>
        </w:tc>
        <w:tc>
          <w:tcPr>
            <w:tcW w:w="2098" w:type="dxa"/>
          </w:tcPr>
          <w:p w:rsidR="00DA6447" w:rsidRDefault="00DA6447">
            <w:pPr>
              <w:pStyle w:val="ConsPlusNormal0"/>
            </w:pPr>
          </w:p>
        </w:tc>
        <w:tc>
          <w:tcPr>
            <w:tcW w:w="1134" w:type="dxa"/>
          </w:tcPr>
          <w:p w:rsidR="00DA6447" w:rsidRDefault="00DA6447">
            <w:pPr>
              <w:pStyle w:val="ConsPlusNormal0"/>
            </w:pPr>
          </w:p>
        </w:tc>
      </w:tr>
      <w:tr w:rsidR="00DA6447">
        <w:tblPrEx>
          <w:tblBorders>
            <w:left w:val="nil"/>
            <w:right w:val="nil"/>
          </w:tblBorders>
        </w:tblPrEx>
        <w:tc>
          <w:tcPr>
            <w:tcW w:w="794" w:type="dxa"/>
            <w:tcBorders>
              <w:left w:val="nil"/>
              <w:bottom w:val="nil"/>
            </w:tcBorders>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247" w:type="dxa"/>
          </w:tcPr>
          <w:p w:rsidR="00DA6447" w:rsidRDefault="00DA6447">
            <w:pPr>
              <w:pStyle w:val="ConsPlusNormal0"/>
            </w:pPr>
          </w:p>
        </w:tc>
        <w:tc>
          <w:tcPr>
            <w:tcW w:w="2154" w:type="dxa"/>
          </w:tcPr>
          <w:p w:rsidR="00DA6447" w:rsidRDefault="00DA6447">
            <w:pPr>
              <w:pStyle w:val="ConsPlusNormal0"/>
            </w:pPr>
          </w:p>
        </w:tc>
        <w:tc>
          <w:tcPr>
            <w:tcW w:w="2098" w:type="dxa"/>
          </w:tcPr>
          <w:p w:rsidR="00DA6447" w:rsidRDefault="00DA6447">
            <w:pPr>
              <w:pStyle w:val="ConsPlusNormal0"/>
            </w:pPr>
          </w:p>
        </w:tc>
        <w:tc>
          <w:tcPr>
            <w:tcW w:w="1134" w:type="dxa"/>
            <w:tcBorders>
              <w:bottom w:val="nil"/>
              <w:right w:val="nil"/>
            </w:tcBorders>
          </w:tcPr>
          <w:p w:rsidR="00DA6447" w:rsidRDefault="00DA6447">
            <w:pPr>
              <w:pStyle w:val="ConsPlusNormal0"/>
            </w:pPr>
          </w:p>
        </w:tc>
      </w:tr>
      <w:tr w:rsidR="00DA6447">
        <w:tblPrEx>
          <w:tblBorders>
            <w:left w:val="nil"/>
            <w:right w:val="nil"/>
          </w:tblBorders>
        </w:tblPrEx>
        <w:tc>
          <w:tcPr>
            <w:tcW w:w="794" w:type="dxa"/>
            <w:tcBorders>
              <w:top w:val="nil"/>
              <w:left w:val="nil"/>
              <w:bottom w:val="nil"/>
            </w:tcBorders>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247" w:type="dxa"/>
          </w:tcPr>
          <w:p w:rsidR="00DA6447" w:rsidRDefault="00DA6447">
            <w:pPr>
              <w:pStyle w:val="ConsPlusNormal0"/>
            </w:pPr>
          </w:p>
        </w:tc>
        <w:tc>
          <w:tcPr>
            <w:tcW w:w="2154" w:type="dxa"/>
          </w:tcPr>
          <w:p w:rsidR="00DA6447" w:rsidRDefault="00DA6447">
            <w:pPr>
              <w:pStyle w:val="ConsPlusNormal0"/>
            </w:pPr>
          </w:p>
        </w:tc>
        <w:tc>
          <w:tcPr>
            <w:tcW w:w="2098" w:type="dxa"/>
          </w:tcPr>
          <w:p w:rsidR="00DA6447" w:rsidRDefault="00DA6447">
            <w:pPr>
              <w:pStyle w:val="ConsPlusNormal0"/>
            </w:pPr>
          </w:p>
        </w:tc>
        <w:tc>
          <w:tcPr>
            <w:tcW w:w="1134" w:type="dxa"/>
            <w:tcBorders>
              <w:top w:val="nil"/>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 Операции за счет дополнительного</w:t>
      </w:r>
    </w:p>
    <w:p w:rsidR="00DA6447" w:rsidRDefault="004440C5">
      <w:pPr>
        <w:pStyle w:val="ConsPlusNonformat0"/>
        <w:jc w:val="both"/>
      </w:pPr>
      <w:r>
        <w:t xml:space="preserve">                         бюджетного финансирования</w:t>
      </w:r>
    </w:p>
    <w:p w:rsidR="00DA6447" w:rsidRDefault="00DA6447">
      <w:pPr>
        <w:pStyle w:val="ConsPlusNonformat0"/>
        <w:jc w:val="both"/>
      </w:pPr>
    </w:p>
    <w:p w:rsidR="00DA6447" w:rsidRDefault="004440C5">
      <w:pPr>
        <w:pStyle w:val="ConsPlusNonformat0"/>
        <w:jc w:val="both"/>
      </w:pPr>
      <w:r>
        <w:t xml:space="preserve">                       3.1. Остатки на лицевом счете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DA6447">
        <w:tc>
          <w:tcPr>
            <w:tcW w:w="4534" w:type="dxa"/>
          </w:tcPr>
          <w:p w:rsidR="00DA6447" w:rsidRDefault="004440C5">
            <w:pPr>
              <w:pStyle w:val="ConsPlusNormal0"/>
              <w:jc w:val="center"/>
            </w:pPr>
            <w:r>
              <w:t>Наименование показателя</w:t>
            </w:r>
          </w:p>
        </w:tc>
        <w:tc>
          <w:tcPr>
            <w:tcW w:w="4535" w:type="dxa"/>
          </w:tcPr>
          <w:p w:rsidR="00DA6447" w:rsidRDefault="004440C5">
            <w:pPr>
              <w:pStyle w:val="ConsPlusNormal0"/>
              <w:jc w:val="center"/>
            </w:pPr>
            <w:r>
              <w:t>Источник дополнительного бюджетного финансирования</w:t>
            </w:r>
          </w:p>
        </w:tc>
      </w:tr>
      <w:tr w:rsidR="00DA6447">
        <w:tc>
          <w:tcPr>
            <w:tcW w:w="4534" w:type="dxa"/>
          </w:tcPr>
          <w:p w:rsidR="00DA6447" w:rsidRDefault="004440C5">
            <w:pPr>
              <w:pStyle w:val="ConsPlusNormal0"/>
              <w:jc w:val="center"/>
            </w:pPr>
            <w:r>
              <w:t>1</w:t>
            </w:r>
          </w:p>
        </w:tc>
        <w:tc>
          <w:tcPr>
            <w:tcW w:w="4535" w:type="dxa"/>
          </w:tcPr>
          <w:p w:rsidR="00DA6447" w:rsidRDefault="004440C5">
            <w:pPr>
              <w:pStyle w:val="ConsPlusNormal0"/>
              <w:jc w:val="center"/>
            </w:pPr>
            <w:r>
              <w:t>2</w:t>
            </w:r>
          </w:p>
        </w:tc>
      </w:tr>
      <w:tr w:rsidR="00DA6447">
        <w:tc>
          <w:tcPr>
            <w:tcW w:w="4534" w:type="dxa"/>
          </w:tcPr>
          <w:p w:rsidR="00DA6447" w:rsidRDefault="004440C5">
            <w:pPr>
              <w:pStyle w:val="ConsPlusNormal0"/>
            </w:pPr>
            <w:r>
              <w:t>Остаток на начало года</w:t>
            </w:r>
          </w:p>
        </w:tc>
        <w:tc>
          <w:tcPr>
            <w:tcW w:w="4535" w:type="dxa"/>
          </w:tcPr>
          <w:p w:rsidR="00DA6447" w:rsidRDefault="00DA6447">
            <w:pPr>
              <w:pStyle w:val="ConsPlusNormal0"/>
            </w:pPr>
          </w:p>
        </w:tc>
      </w:tr>
      <w:tr w:rsidR="00DA6447">
        <w:tc>
          <w:tcPr>
            <w:tcW w:w="4534" w:type="dxa"/>
          </w:tcPr>
          <w:p w:rsidR="00DA6447" w:rsidRDefault="004440C5">
            <w:pPr>
              <w:pStyle w:val="ConsPlusNormal0"/>
            </w:pPr>
            <w:r>
              <w:t>Остаток на отчетную дату</w:t>
            </w:r>
          </w:p>
        </w:tc>
        <w:tc>
          <w:tcPr>
            <w:tcW w:w="4535"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3.2. Операции со средствами за счет дополнительного</w:t>
      </w:r>
    </w:p>
    <w:p w:rsidR="00DA6447" w:rsidRDefault="004440C5">
      <w:pPr>
        <w:pStyle w:val="ConsPlusNonformat0"/>
        <w:jc w:val="both"/>
      </w:pPr>
      <w:r>
        <w:t xml:space="preserve">                         бюджетного финансирования</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34"/>
        <w:gridCol w:w="1247"/>
        <w:gridCol w:w="1247"/>
        <w:gridCol w:w="1020"/>
        <w:gridCol w:w="1077"/>
        <w:gridCol w:w="1134"/>
        <w:gridCol w:w="1191"/>
      </w:tblGrid>
      <w:tr w:rsidR="00DA6447">
        <w:tc>
          <w:tcPr>
            <w:tcW w:w="1020" w:type="dxa"/>
          </w:tcPr>
          <w:p w:rsidR="00DA6447" w:rsidRDefault="004440C5">
            <w:pPr>
              <w:pStyle w:val="ConsPlusNormal0"/>
              <w:jc w:val="center"/>
            </w:pPr>
            <w:r>
              <w:t>Код по БК</w:t>
            </w:r>
          </w:p>
        </w:tc>
        <w:tc>
          <w:tcPr>
            <w:tcW w:w="1134" w:type="dxa"/>
          </w:tcPr>
          <w:p w:rsidR="00DA6447" w:rsidRDefault="004440C5">
            <w:pPr>
              <w:pStyle w:val="ConsPlusNormal0"/>
              <w:jc w:val="center"/>
            </w:pPr>
            <w:r>
              <w:t>Лимиты бюджетных обязательств на ____ год</w:t>
            </w:r>
          </w:p>
        </w:tc>
        <w:tc>
          <w:tcPr>
            <w:tcW w:w="1247" w:type="dxa"/>
          </w:tcPr>
          <w:p w:rsidR="00DA6447" w:rsidRDefault="004440C5">
            <w:pPr>
              <w:pStyle w:val="ConsPlusNormal0"/>
              <w:jc w:val="center"/>
            </w:pPr>
            <w:r>
              <w:t>Предельные объемы финансирования расходов на ____ год</w:t>
            </w:r>
          </w:p>
        </w:tc>
        <w:tc>
          <w:tcPr>
            <w:tcW w:w="1247" w:type="dxa"/>
          </w:tcPr>
          <w:p w:rsidR="00DA6447" w:rsidRDefault="004440C5">
            <w:pPr>
              <w:pStyle w:val="ConsPlusNormal0"/>
              <w:jc w:val="center"/>
            </w:pPr>
            <w:r>
              <w:t>Бюджетные обязательства на ____ год</w:t>
            </w:r>
          </w:p>
        </w:tc>
        <w:tc>
          <w:tcPr>
            <w:tcW w:w="1020" w:type="dxa"/>
          </w:tcPr>
          <w:p w:rsidR="00DA6447" w:rsidRDefault="004440C5">
            <w:pPr>
              <w:pStyle w:val="ConsPlusNormal0"/>
              <w:jc w:val="center"/>
            </w:pPr>
            <w:r>
              <w:t>Денежные обязательства на ____ год</w:t>
            </w:r>
          </w:p>
        </w:tc>
        <w:tc>
          <w:tcPr>
            <w:tcW w:w="1077" w:type="dxa"/>
          </w:tcPr>
          <w:p w:rsidR="00DA6447" w:rsidRDefault="004440C5">
            <w:pPr>
              <w:pStyle w:val="ConsPlusNormal0"/>
              <w:jc w:val="center"/>
            </w:pPr>
            <w:r>
              <w:t>Поступления в ____ году (текущий финансовый год)</w:t>
            </w:r>
          </w:p>
        </w:tc>
        <w:tc>
          <w:tcPr>
            <w:tcW w:w="1134" w:type="dxa"/>
          </w:tcPr>
          <w:p w:rsidR="00DA6447" w:rsidRDefault="004440C5">
            <w:pPr>
              <w:pStyle w:val="ConsPlusNormal0"/>
              <w:jc w:val="center"/>
            </w:pPr>
            <w:r>
              <w:t>Выплаты в ____ году (текущий финансовый год)</w:t>
            </w:r>
          </w:p>
        </w:tc>
        <w:tc>
          <w:tcPr>
            <w:tcW w:w="1191" w:type="dxa"/>
          </w:tcPr>
          <w:p w:rsidR="00DA6447" w:rsidRDefault="004440C5">
            <w:pPr>
              <w:pStyle w:val="ConsPlusNormal0"/>
              <w:jc w:val="center"/>
            </w:pPr>
            <w:r>
              <w:t>Итого в ____ году (текущий финансовый год)</w:t>
            </w:r>
          </w:p>
          <w:p w:rsidR="00DA6447" w:rsidRDefault="004440C5">
            <w:pPr>
              <w:pStyle w:val="ConsPlusNormal0"/>
              <w:jc w:val="center"/>
            </w:pPr>
            <w:r>
              <w:t>(</w:t>
            </w:r>
            <w:hyperlink w:anchor="P12466" w:tooltip="7">
              <w:r>
                <w:rPr>
                  <w:color w:val="0000FF"/>
                </w:rPr>
                <w:t>гр. 7</w:t>
              </w:r>
            </w:hyperlink>
            <w:r>
              <w:t xml:space="preserve"> - </w:t>
            </w:r>
            <w:hyperlink w:anchor="P12465" w:tooltip="6">
              <w:r>
                <w:rPr>
                  <w:color w:val="0000FF"/>
                </w:rPr>
                <w:t>гр. 6</w:t>
              </w:r>
            </w:hyperlink>
            <w:r>
              <w:t>)</w:t>
            </w:r>
          </w:p>
        </w:tc>
      </w:tr>
      <w:tr w:rsidR="00DA6447">
        <w:tc>
          <w:tcPr>
            <w:tcW w:w="1020" w:type="dxa"/>
          </w:tcPr>
          <w:p w:rsidR="00DA6447" w:rsidRDefault="004440C5">
            <w:pPr>
              <w:pStyle w:val="ConsPlusNormal0"/>
              <w:jc w:val="center"/>
            </w:pPr>
            <w:r>
              <w:t>1</w:t>
            </w:r>
          </w:p>
        </w:tc>
        <w:tc>
          <w:tcPr>
            <w:tcW w:w="1134" w:type="dxa"/>
          </w:tcPr>
          <w:p w:rsidR="00DA6447" w:rsidRDefault="004440C5">
            <w:pPr>
              <w:pStyle w:val="ConsPlusNormal0"/>
              <w:jc w:val="center"/>
            </w:pPr>
            <w:r>
              <w:t>2</w:t>
            </w:r>
          </w:p>
        </w:tc>
        <w:tc>
          <w:tcPr>
            <w:tcW w:w="1247" w:type="dxa"/>
          </w:tcPr>
          <w:p w:rsidR="00DA6447" w:rsidRDefault="004440C5">
            <w:pPr>
              <w:pStyle w:val="ConsPlusNormal0"/>
              <w:jc w:val="center"/>
            </w:pPr>
            <w:r>
              <w:t>3</w:t>
            </w:r>
          </w:p>
        </w:tc>
        <w:tc>
          <w:tcPr>
            <w:tcW w:w="1247" w:type="dxa"/>
          </w:tcPr>
          <w:p w:rsidR="00DA6447" w:rsidRDefault="004440C5">
            <w:pPr>
              <w:pStyle w:val="ConsPlusNormal0"/>
              <w:jc w:val="center"/>
            </w:pPr>
            <w:r>
              <w:t>4</w:t>
            </w:r>
          </w:p>
        </w:tc>
        <w:tc>
          <w:tcPr>
            <w:tcW w:w="1020" w:type="dxa"/>
          </w:tcPr>
          <w:p w:rsidR="00DA6447" w:rsidRDefault="004440C5">
            <w:pPr>
              <w:pStyle w:val="ConsPlusNormal0"/>
              <w:jc w:val="center"/>
            </w:pPr>
            <w:r>
              <w:t>5</w:t>
            </w:r>
          </w:p>
        </w:tc>
        <w:tc>
          <w:tcPr>
            <w:tcW w:w="1077" w:type="dxa"/>
          </w:tcPr>
          <w:p w:rsidR="00DA6447" w:rsidRDefault="004440C5">
            <w:pPr>
              <w:pStyle w:val="ConsPlusNormal0"/>
              <w:jc w:val="center"/>
            </w:pPr>
            <w:bookmarkStart w:id="144" w:name="P12465"/>
            <w:bookmarkEnd w:id="144"/>
            <w:r>
              <w:t>6</w:t>
            </w:r>
          </w:p>
        </w:tc>
        <w:tc>
          <w:tcPr>
            <w:tcW w:w="1134" w:type="dxa"/>
          </w:tcPr>
          <w:p w:rsidR="00DA6447" w:rsidRDefault="004440C5">
            <w:pPr>
              <w:pStyle w:val="ConsPlusNormal0"/>
              <w:jc w:val="center"/>
            </w:pPr>
            <w:bookmarkStart w:id="145" w:name="P12466"/>
            <w:bookmarkEnd w:id="145"/>
            <w:r>
              <w:t>7</w:t>
            </w:r>
          </w:p>
        </w:tc>
        <w:tc>
          <w:tcPr>
            <w:tcW w:w="1191" w:type="dxa"/>
          </w:tcPr>
          <w:p w:rsidR="00DA6447" w:rsidRDefault="004440C5">
            <w:pPr>
              <w:pStyle w:val="ConsPlusNormal0"/>
              <w:jc w:val="center"/>
            </w:pPr>
            <w:r>
              <w:t>8</w:t>
            </w:r>
          </w:p>
        </w:tc>
      </w:tr>
      <w:tr w:rsidR="00DA6447">
        <w:tc>
          <w:tcPr>
            <w:tcW w:w="1020" w:type="dxa"/>
          </w:tcPr>
          <w:p w:rsidR="00DA6447" w:rsidRDefault="00DA6447">
            <w:pPr>
              <w:pStyle w:val="ConsPlusNormal0"/>
            </w:pPr>
          </w:p>
        </w:tc>
        <w:tc>
          <w:tcPr>
            <w:tcW w:w="1134" w:type="dxa"/>
          </w:tcPr>
          <w:p w:rsidR="00DA6447" w:rsidRDefault="00DA6447">
            <w:pPr>
              <w:pStyle w:val="ConsPlusNormal0"/>
            </w:pPr>
          </w:p>
        </w:tc>
        <w:tc>
          <w:tcPr>
            <w:tcW w:w="1247" w:type="dxa"/>
          </w:tcPr>
          <w:p w:rsidR="00DA6447" w:rsidRDefault="00DA6447">
            <w:pPr>
              <w:pStyle w:val="ConsPlusNormal0"/>
            </w:pPr>
          </w:p>
        </w:tc>
        <w:tc>
          <w:tcPr>
            <w:tcW w:w="1247"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r>
      <w:tr w:rsidR="00DA6447">
        <w:tc>
          <w:tcPr>
            <w:tcW w:w="1020" w:type="dxa"/>
          </w:tcPr>
          <w:p w:rsidR="00DA6447" w:rsidRDefault="00DA6447">
            <w:pPr>
              <w:pStyle w:val="ConsPlusNormal0"/>
            </w:pPr>
          </w:p>
        </w:tc>
        <w:tc>
          <w:tcPr>
            <w:tcW w:w="1134" w:type="dxa"/>
          </w:tcPr>
          <w:p w:rsidR="00DA6447" w:rsidRDefault="00DA6447">
            <w:pPr>
              <w:pStyle w:val="ConsPlusNormal0"/>
            </w:pPr>
          </w:p>
        </w:tc>
        <w:tc>
          <w:tcPr>
            <w:tcW w:w="1247" w:type="dxa"/>
          </w:tcPr>
          <w:p w:rsidR="00DA6447" w:rsidRDefault="00DA6447">
            <w:pPr>
              <w:pStyle w:val="ConsPlusNormal0"/>
            </w:pPr>
          </w:p>
        </w:tc>
        <w:tc>
          <w:tcPr>
            <w:tcW w:w="1247"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r>
      <w:tr w:rsidR="00DA6447">
        <w:tblPrEx>
          <w:tblBorders>
            <w:left w:val="nil"/>
          </w:tblBorders>
        </w:tblPrEx>
        <w:tc>
          <w:tcPr>
            <w:tcW w:w="1020" w:type="dxa"/>
            <w:tcBorders>
              <w:left w:val="nil"/>
              <w:bottom w:val="nil"/>
            </w:tcBorders>
          </w:tcPr>
          <w:p w:rsidR="00DA6447" w:rsidRDefault="004440C5">
            <w:pPr>
              <w:pStyle w:val="ConsPlusNormal0"/>
              <w:jc w:val="right"/>
            </w:pPr>
            <w:r>
              <w:t>Итого</w:t>
            </w:r>
          </w:p>
        </w:tc>
        <w:tc>
          <w:tcPr>
            <w:tcW w:w="1134" w:type="dxa"/>
          </w:tcPr>
          <w:p w:rsidR="00DA6447" w:rsidRDefault="00DA6447">
            <w:pPr>
              <w:pStyle w:val="ConsPlusNormal0"/>
            </w:pPr>
          </w:p>
        </w:tc>
        <w:tc>
          <w:tcPr>
            <w:tcW w:w="1247" w:type="dxa"/>
          </w:tcPr>
          <w:p w:rsidR="00DA6447" w:rsidRDefault="00DA6447">
            <w:pPr>
              <w:pStyle w:val="ConsPlusNormal0"/>
            </w:pPr>
          </w:p>
        </w:tc>
        <w:tc>
          <w:tcPr>
            <w:tcW w:w="1247"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0531794, с. 6</w:t>
      </w:r>
    </w:p>
    <w:p w:rsidR="00DA6447" w:rsidRDefault="00DA6447">
      <w:pPr>
        <w:pStyle w:val="ConsPlusNonformat0"/>
        <w:jc w:val="both"/>
      </w:pPr>
    </w:p>
    <w:p w:rsidR="00DA6447" w:rsidRDefault="004440C5">
      <w:pPr>
        <w:pStyle w:val="ConsPlusNonformat0"/>
        <w:jc w:val="both"/>
      </w:pPr>
      <w:r>
        <w:t xml:space="preserve">                                              Номер лицевого счета ________</w:t>
      </w:r>
    </w:p>
    <w:p w:rsidR="00DA6447" w:rsidRDefault="004440C5">
      <w:pPr>
        <w:pStyle w:val="ConsPlusNonformat0"/>
        <w:jc w:val="both"/>
      </w:pPr>
      <w:r>
        <w:t xml:space="preserve">                                                  на "__" _________ 20__ г.</w:t>
      </w:r>
    </w:p>
    <w:p w:rsidR="00DA6447" w:rsidRDefault="00DA6447">
      <w:pPr>
        <w:pStyle w:val="ConsPlusNonformat0"/>
        <w:jc w:val="both"/>
      </w:pPr>
    </w:p>
    <w:p w:rsidR="00DA6447" w:rsidRDefault="004440C5">
      <w:pPr>
        <w:pStyle w:val="ConsPlusNonformat0"/>
        <w:jc w:val="both"/>
      </w:pPr>
      <w:r>
        <w:t xml:space="preserve">                 3.3. Исто</w:t>
      </w:r>
      <w:r>
        <w:t>чники дополнительного бюджетного</w:t>
      </w:r>
    </w:p>
    <w:p w:rsidR="00DA6447" w:rsidRDefault="004440C5">
      <w:pPr>
        <w:pStyle w:val="ConsPlusNonformat0"/>
        <w:jc w:val="both"/>
      </w:pPr>
      <w:r>
        <w:lastRenderedPageBreak/>
        <w:t xml:space="preserve">                        финансирования (СПРАВОЧНО)</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381"/>
        <w:gridCol w:w="2381"/>
        <w:gridCol w:w="2324"/>
      </w:tblGrid>
      <w:tr w:rsidR="00DA6447">
        <w:tc>
          <w:tcPr>
            <w:tcW w:w="1984" w:type="dxa"/>
          </w:tcPr>
          <w:p w:rsidR="00DA6447" w:rsidRDefault="004440C5">
            <w:pPr>
              <w:pStyle w:val="ConsPlusNormal0"/>
              <w:jc w:val="center"/>
            </w:pPr>
            <w:r>
              <w:t>Код по БК</w:t>
            </w:r>
          </w:p>
        </w:tc>
        <w:tc>
          <w:tcPr>
            <w:tcW w:w="2381" w:type="dxa"/>
          </w:tcPr>
          <w:p w:rsidR="00DA6447" w:rsidRDefault="004440C5">
            <w:pPr>
              <w:pStyle w:val="ConsPlusNormal0"/>
              <w:jc w:val="center"/>
            </w:pPr>
            <w:r>
              <w:t>Поступления в ____ году (текущий финансовый год)</w:t>
            </w:r>
          </w:p>
        </w:tc>
        <w:tc>
          <w:tcPr>
            <w:tcW w:w="2381" w:type="dxa"/>
          </w:tcPr>
          <w:p w:rsidR="00DA6447" w:rsidRDefault="004440C5">
            <w:pPr>
              <w:pStyle w:val="ConsPlusNormal0"/>
              <w:jc w:val="center"/>
            </w:pPr>
            <w:r>
              <w:t>Возвраты в ____ году (текущий финансовый год)</w:t>
            </w:r>
          </w:p>
        </w:tc>
        <w:tc>
          <w:tcPr>
            <w:tcW w:w="2324" w:type="dxa"/>
            <w:tcBorders>
              <w:right w:val="nil"/>
            </w:tcBorders>
          </w:tcPr>
          <w:p w:rsidR="00DA6447" w:rsidRDefault="004440C5">
            <w:pPr>
              <w:pStyle w:val="ConsPlusNormal0"/>
              <w:jc w:val="center"/>
            </w:pPr>
            <w:r>
              <w:t>Итого в ____ году (текущий финансовый год)</w:t>
            </w:r>
          </w:p>
          <w:p w:rsidR="00DA6447" w:rsidRDefault="004440C5">
            <w:pPr>
              <w:pStyle w:val="ConsPlusNormal0"/>
              <w:jc w:val="center"/>
            </w:pPr>
            <w:r>
              <w:t>(</w:t>
            </w:r>
            <w:hyperlink w:anchor="P12510" w:tooltip="2">
              <w:r>
                <w:rPr>
                  <w:color w:val="0000FF"/>
                </w:rPr>
                <w:t>гр. 2</w:t>
              </w:r>
            </w:hyperlink>
            <w:r>
              <w:t xml:space="preserve"> - </w:t>
            </w:r>
            <w:hyperlink w:anchor="P12511" w:tooltip="3">
              <w:r>
                <w:rPr>
                  <w:color w:val="0000FF"/>
                </w:rPr>
                <w:t>гр. 3</w:t>
              </w:r>
            </w:hyperlink>
            <w:r>
              <w:t>)</w:t>
            </w:r>
          </w:p>
        </w:tc>
      </w:tr>
      <w:tr w:rsidR="00DA6447">
        <w:tc>
          <w:tcPr>
            <w:tcW w:w="1984" w:type="dxa"/>
          </w:tcPr>
          <w:p w:rsidR="00DA6447" w:rsidRDefault="004440C5">
            <w:pPr>
              <w:pStyle w:val="ConsPlusNormal0"/>
              <w:jc w:val="center"/>
            </w:pPr>
            <w:r>
              <w:t>1</w:t>
            </w:r>
          </w:p>
        </w:tc>
        <w:tc>
          <w:tcPr>
            <w:tcW w:w="2381" w:type="dxa"/>
          </w:tcPr>
          <w:p w:rsidR="00DA6447" w:rsidRDefault="004440C5">
            <w:pPr>
              <w:pStyle w:val="ConsPlusNormal0"/>
              <w:jc w:val="center"/>
            </w:pPr>
            <w:bookmarkStart w:id="146" w:name="P12510"/>
            <w:bookmarkEnd w:id="146"/>
            <w:r>
              <w:t>2</w:t>
            </w:r>
          </w:p>
        </w:tc>
        <w:tc>
          <w:tcPr>
            <w:tcW w:w="2381" w:type="dxa"/>
          </w:tcPr>
          <w:p w:rsidR="00DA6447" w:rsidRDefault="004440C5">
            <w:pPr>
              <w:pStyle w:val="ConsPlusNormal0"/>
              <w:jc w:val="center"/>
            </w:pPr>
            <w:bookmarkStart w:id="147" w:name="P12511"/>
            <w:bookmarkEnd w:id="147"/>
            <w:r>
              <w:t>3</w:t>
            </w:r>
          </w:p>
        </w:tc>
        <w:tc>
          <w:tcPr>
            <w:tcW w:w="2324" w:type="dxa"/>
            <w:tcBorders>
              <w:right w:val="nil"/>
            </w:tcBorders>
          </w:tcPr>
          <w:p w:rsidR="00DA6447" w:rsidRDefault="004440C5">
            <w:pPr>
              <w:pStyle w:val="ConsPlusNormal0"/>
              <w:jc w:val="center"/>
            </w:pPr>
            <w:r>
              <w:t>4</w:t>
            </w:r>
          </w:p>
        </w:tc>
      </w:tr>
      <w:tr w:rsidR="00DA6447">
        <w:tblPrEx>
          <w:tblBorders>
            <w:right w:val="single" w:sz="4" w:space="0" w:color="auto"/>
          </w:tblBorders>
        </w:tblPrEx>
        <w:tc>
          <w:tcPr>
            <w:tcW w:w="1984" w:type="dxa"/>
          </w:tcPr>
          <w:p w:rsidR="00DA6447" w:rsidRDefault="00DA6447">
            <w:pPr>
              <w:pStyle w:val="ConsPlusNormal0"/>
            </w:pPr>
          </w:p>
        </w:tc>
        <w:tc>
          <w:tcPr>
            <w:tcW w:w="2381" w:type="dxa"/>
          </w:tcPr>
          <w:p w:rsidR="00DA6447" w:rsidRDefault="00DA6447">
            <w:pPr>
              <w:pStyle w:val="ConsPlusNormal0"/>
            </w:pPr>
          </w:p>
        </w:tc>
        <w:tc>
          <w:tcPr>
            <w:tcW w:w="2381" w:type="dxa"/>
          </w:tcPr>
          <w:p w:rsidR="00DA6447" w:rsidRDefault="00DA6447">
            <w:pPr>
              <w:pStyle w:val="ConsPlusNormal0"/>
            </w:pPr>
          </w:p>
        </w:tc>
        <w:tc>
          <w:tcPr>
            <w:tcW w:w="2324" w:type="dxa"/>
          </w:tcPr>
          <w:p w:rsidR="00DA6447" w:rsidRDefault="00DA6447">
            <w:pPr>
              <w:pStyle w:val="ConsPlusNormal0"/>
            </w:pPr>
          </w:p>
        </w:tc>
      </w:tr>
      <w:tr w:rsidR="00DA6447">
        <w:tblPrEx>
          <w:tblBorders>
            <w:right w:val="single" w:sz="4" w:space="0" w:color="auto"/>
          </w:tblBorders>
        </w:tblPrEx>
        <w:tc>
          <w:tcPr>
            <w:tcW w:w="1984" w:type="dxa"/>
          </w:tcPr>
          <w:p w:rsidR="00DA6447" w:rsidRDefault="00DA6447">
            <w:pPr>
              <w:pStyle w:val="ConsPlusNormal0"/>
            </w:pPr>
          </w:p>
        </w:tc>
        <w:tc>
          <w:tcPr>
            <w:tcW w:w="2381" w:type="dxa"/>
          </w:tcPr>
          <w:p w:rsidR="00DA6447" w:rsidRDefault="00DA6447">
            <w:pPr>
              <w:pStyle w:val="ConsPlusNormal0"/>
            </w:pPr>
          </w:p>
        </w:tc>
        <w:tc>
          <w:tcPr>
            <w:tcW w:w="2381" w:type="dxa"/>
          </w:tcPr>
          <w:p w:rsidR="00DA6447" w:rsidRDefault="00DA6447">
            <w:pPr>
              <w:pStyle w:val="ConsPlusNormal0"/>
            </w:pPr>
          </w:p>
        </w:tc>
        <w:tc>
          <w:tcPr>
            <w:tcW w:w="2324" w:type="dxa"/>
          </w:tcPr>
          <w:p w:rsidR="00DA6447" w:rsidRDefault="00DA6447">
            <w:pPr>
              <w:pStyle w:val="ConsPlusNormal0"/>
            </w:pPr>
          </w:p>
        </w:tc>
      </w:tr>
      <w:tr w:rsidR="00DA6447">
        <w:tblPrEx>
          <w:tblBorders>
            <w:left w:val="nil"/>
            <w:right w:val="single" w:sz="4" w:space="0" w:color="auto"/>
          </w:tblBorders>
        </w:tblPrEx>
        <w:tc>
          <w:tcPr>
            <w:tcW w:w="1984" w:type="dxa"/>
            <w:tcBorders>
              <w:left w:val="nil"/>
              <w:bottom w:val="nil"/>
            </w:tcBorders>
          </w:tcPr>
          <w:p w:rsidR="00DA6447" w:rsidRDefault="004440C5">
            <w:pPr>
              <w:pStyle w:val="ConsPlusNormal0"/>
              <w:jc w:val="right"/>
            </w:pPr>
            <w:r>
              <w:t>Итого</w:t>
            </w:r>
          </w:p>
        </w:tc>
        <w:tc>
          <w:tcPr>
            <w:tcW w:w="2381" w:type="dxa"/>
          </w:tcPr>
          <w:p w:rsidR="00DA6447" w:rsidRDefault="00DA6447">
            <w:pPr>
              <w:pStyle w:val="ConsPlusNormal0"/>
            </w:pPr>
          </w:p>
        </w:tc>
        <w:tc>
          <w:tcPr>
            <w:tcW w:w="2381" w:type="dxa"/>
          </w:tcPr>
          <w:p w:rsidR="00DA6447" w:rsidRDefault="00DA6447">
            <w:pPr>
              <w:pStyle w:val="ConsPlusNormal0"/>
            </w:pPr>
          </w:p>
        </w:tc>
        <w:tc>
          <w:tcPr>
            <w:tcW w:w="232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4. Операции по казначейскому обеспечению обязательств</w:t>
      </w:r>
    </w:p>
    <w:p w:rsidR="00DA6447" w:rsidRDefault="00DA6447">
      <w:pPr>
        <w:pStyle w:val="ConsPlusNonformat0"/>
        <w:jc w:val="both"/>
      </w:pPr>
    </w:p>
    <w:p w:rsidR="00DA6447" w:rsidRDefault="004440C5">
      <w:pPr>
        <w:pStyle w:val="ConsPlusNonformat0"/>
        <w:jc w:val="both"/>
      </w:pPr>
      <w:r>
        <w:t xml:space="preserve">          4.1. Операции по казначейскому обеспечению обязательств</w:t>
      </w:r>
    </w:p>
    <w:p w:rsidR="00DA6447" w:rsidRDefault="00DA6447">
      <w:pPr>
        <w:pStyle w:val="ConsPlusNormal0"/>
        <w:jc w:val="both"/>
      </w:pPr>
    </w:p>
    <w:p w:rsidR="00DA6447" w:rsidRDefault="00DA6447">
      <w:pPr>
        <w:pStyle w:val="ConsPlusNormal0"/>
        <w:sectPr w:rsidR="00DA6447">
          <w:headerReference w:type="default" r:id="rId694"/>
          <w:footerReference w:type="default" r:id="rId695"/>
          <w:headerReference w:type="first" r:id="rId696"/>
          <w:footerReference w:type="first" r:id="rId697"/>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37"/>
        <w:gridCol w:w="1247"/>
        <w:gridCol w:w="1417"/>
        <w:gridCol w:w="1474"/>
        <w:gridCol w:w="1361"/>
        <w:gridCol w:w="2835"/>
        <w:gridCol w:w="737"/>
      </w:tblGrid>
      <w:tr w:rsidR="00DA6447">
        <w:tc>
          <w:tcPr>
            <w:tcW w:w="1871" w:type="dxa"/>
          </w:tcPr>
          <w:p w:rsidR="00DA6447" w:rsidRDefault="004440C5">
            <w:pPr>
              <w:pStyle w:val="ConsPlusNormal0"/>
              <w:jc w:val="center"/>
            </w:pPr>
            <w:r>
              <w:lastRenderedPageBreak/>
              <w:t>Код объекта капитальных вложений (код мероприятия по информатизации)</w:t>
            </w:r>
          </w:p>
        </w:tc>
        <w:tc>
          <w:tcPr>
            <w:tcW w:w="737" w:type="dxa"/>
          </w:tcPr>
          <w:p w:rsidR="00DA6447" w:rsidRDefault="004440C5">
            <w:pPr>
              <w:pStyle w:val="ConsPlusNormal0"/>
              <w:jc w:val="center"/>
            </w:pPr>
            <w:r>
              <w:t>Код по БК</w:t>
            </w:r>
          </w:p>
        </w:tc>
        <w:tc>
          <w:tcPr>
            <w:tcW w:w="1247" w:type="dxa"/>
          </w:tcPr>
          <w:p w:rsidR="00DA6447" w:rsidRDefault="004440C5">
            <w:pPr>
              <w:pStyle w:val="ConsPlusNormal0"/>
              <w:jc w:val="center"/>
            </w:pPr>
            <w:r>
              <w:t>Бюджетные обязательства на ____ год</w:t>
            </w:r>
          </w:p>
        </w:tc>
        <w:tc>
          <w:tcPr>
            <w:tcW w:w="1417" w:type="dxa"/>
          </w:tcPr>
          <w:p w:rsidR="00DA6447" w:rsidRDefault="004440C5">
            <w:pPr>
              <w:pStyle w:val="ConsPlusNormal0"/>
              <w:jc w:val="center"/>
            </w:pPr>
            <w:r>
              <w:t>Выдано на ____ год (текущий финансовый год)</w:t>
            </w:r>
          </w:p>
        </w:tc>
        <w:tc>
          <w:tcPr>
            <w:tcW w:w="1474" w:type="dxa"/>
          </w:tcPr>
          <w:p w:rsidR="00DA6447" w:rsidRDefault="004440C5">
            <w:pPr>
              <w:pStyle w:val="ConsPlusNormal0"/>
              <w:jc w:val="center"/>
            </w:pPr>
            <w:r>
              <w:t>Переведено в ____ году (текущий финансовый год)</w:t>
            </w:r>
          </w:p>
        </w:tc>
        <w:tc>
          <w:tcPr>
            <w:tcW w:w="1361" w:type="dxa"/>
          </w:tcPr>
          <w:p w:rsidR="00DA6447" w:rsidRDefault="004440C5">
            <w:pPr>
              <w:pStyle w:val="ConsPlusNormal0"/>
              <w:jc w:val="center"/>
            </w:pPr>
            <w:r>
              <w:t>Исполнено в ____ году (текущий финансовый год)</w:t>
            </w:r>
          </w:p>
        </w:tc>
        <w:tc>
          <w:tcPr>
            <w:tcW w:w="2835" w:type="dxa"/>
          </w:tcPr>
          <w:p w:rsidR="00DA6447" w:rsidRDefault="004440C5">
            <w:pPr>
              <w:pStyle w:val="ConsPlusNormal0"/>
              <w:jc w:val="center"/>
            </w:pPr>
            <w:r>
              <w:t>Ос</w:t>
            </w:r>
            <w:r>
              <w:t>таток бюджетных обязательств, не связанных казначейским обеспечением обязательств, в ____ году</w:t>
            </w:r>
          </w:p>
          <w:p w:rsidR="00DA6447" w:rsidRDefault="004440C5">
            <w:pPr>
              <w:pStyle w:val="ConsPlusNormal0"/>
              <w:jc w:val="center"/>
            </w:pPr>
            <w:r>
              <w:t>(</w:t>
            </w:r>
            <w:hyperlink w:anchor="P12541" w:tooltip="3">
              <w:r>
                <w:rPr>
                  <w:color w:val="0000FF"/>
                </w:rPr>
                <w:t>гр. 3</w:t>
              </w:r>
            </w:hyperlink>
            <w:r>
              <w:t xml:space="preserve"> - </w:t>
            </w:r>
            <w:hyperlink w:anchor="P12542" w:tooltip="4">
              <w:r>
                <w:rPr>
                  <w:color w:val="0000FF"/>
                </w:rPr>
                <w:t>гр. 4</w:t>
              </w:r>
            </w:hyperlink>
            <w:r>
              <w:t>)</w:t>
            </w:r>
          </w:p>
        </w:tc>
        <w:tc>
          <w:tcPr>
            <w:tcW w:w="737" w:type="dxa"/>
          </w:tcPr>
          <w:p w:rsidR="00DA6447" w:rsidRDefault="004440C5">
            <w:pPr>
              <w:pStyle w:val="ConsPlusNormal0"/>
              <w:jc w:val="center"/>
            </w:pPr>
            <w:r>
              <w:t>Примечание</w:t>
            </w:r>
          </w:p>
        </w:tc>
      </w:tr>
      <w:tr w:rsidR="00DA6447">
        <w:tc>
          <w:tcPr>
            <w:tcW w:w="1871" w:type="dxa"/>
          </w:tcPr>
          <w:p w:rsidR="00DA6447" w:rsidRDefault="004440C5">
            <w:pPr>
              <w:pStyle w:val="ConsPlusNormal0"/>
              <w:jc w:val="center"/>
            </w:pPr>
            <w:r>
              <w:t>1</w:t>
            </w:r>
          </w:p>
        </w:tc>
        <w:tc>
          <w:tcPr>
            <w:tcW w:w="737" w:type="dxa"/>
          </w:tcPr>
          <w:p w:rsidR="00DA6447" w:rsidRDefault="004440C5">
            <w:pPr>
              <w:pStyle w:val="ConsPlusNormal0"/>
              <w:jc w:val="center"/>
            </w:pPr>
            <w:r>
              <w:t>2</w:t>
            </w:r>
          </w:p>
        </w:tc>
        <w:tc>
          <w:tcPr>
            <w:tcW w:w="1247" w:type="dxa"/>
          </w:tcPr>
          <w:p w:rsidR="00DA6447" w:rsidRDefault="004440C5">
            <w:pPr>
              <w:pStyle w:val="ConsPlusNormal0"/>
              <w:jc w:val="center"/>
            </w:pPr>
            <w:bookmarkStart w:id="148" w:name="P12541"/>
            <w:bookmarkEnd w:id="148"/>
            <w:r>
              <w:t>3</w:t>
            </w:r>
          </w:p>
        </w:tc>
        <w:tc>
          <w:tcPr>
            <w:tcW w:w="1417" w:type="dxa"/>
          </w:tcPr>
          <w:p w:rsidR="00DA6447" w:rsidRDefault="004440C5">
            <w:pPr>
              <w:pStyle w:val="ConsPlusNormal0"/>
              <w:jc w:val="center"/>
            </w:pPr>
            <w:bookmarkStart w:id="149" w:name="P12542"/>
            <w:bookmarkEnd w:id="149"/>
            <w:r>
              <w:t>4</w:t>
            </w:r>
          </w:p>
        </w:tc>
        <w:tc>
          <w:tcPr>
            <w:tcW w:w="1474" w:type="dxa"/>
          </w:tcPr>
          <w:p w:rsidR="00DA6447" w:rsidRDefault="004440C5">
            <w:pPr>
              <w:pStyle w:val="ConsPlusNormal0"/>
              <w:jc w:val="center"/>
            </w:pPr>
            <w:r>
              <w:t>5</w:t>
            </w:r>
          </w:p>
        </w:tc>
        <w:tc>
          <w:tcPr>
            <w:tcW w:w="1361" w:type="dxa"/>
          </w:tcPr>
          <w:p w:rsidR="00DA6447" w:rsidRDefault="004440C5">
            <w:pPr>
              <w:pStyle w:val="ConsPlusNormal0"/>
              <w:jc w:val="center"/>
            </w:pPr>
            <w:r>
              <w:t>6</w:t>
            </w:r>
          </w:p>
        </w:tc>
        <w:tc>
          <w:tcPr>
            <w:tcW w:w="2835" w:type="dxa"/>
          </w:tcPr>
          <w:p w:rsidR="00DA6447" w:rsidRDefault="004440C5">
            <w:pPr>
              <w:pStyle w:val="ConsPlusNormal0"/>
              <w:jc w:val="center"/>
            </w:pPr>
            <w:r>
              <w:t>7</w:t>
            </w:r>
          </w:p>
        </w:tc>
        <w:tc>
          <w:tcPr>
            <w:tcW w:w="737" w:type="dxa"/>
          </w:tcPr>
          <w:p w:rsidR="00DA6447" w:rsidRDefault="004440C5">
            <w:pPr>
              <w:pStyle w:val="ConsPlusNormal0"/>
              <w:jc w:val="center"/>
            </w:pPr>
            <w:r>
              <w:t>8</w:t>
            </w:r>
          </w:p>
        </w:tc>
      </w:tr>
      <w:tr w:rsidR="00DA6447">
        <w:tc>
          <w:tcPr>
            <w:tcW w:w="1871" w:type="dxa"/>
            <w:vMerge w:val="restart"/>
          </w:tcPr>
          <w:p w:rsidR="00DA6447" w:rsidRDefault="00DA6447">
            <w:pPr>
              <w:pStyle w:val="ConsPlusNormal0"/>
            </w:pPr>
          </w:p>
        </w:tc>
        <w:tc>
          <w:tcPr>
            <w:tcW w:w="737" w:type="dxa"/>
            <w:vMerge w:val="restart"/>
          </w:tcPr>
          <w:p w:rsidR="00DA6447" w:rsidRDefault="00DA6447">
            <w:pPr>
              <w:pStyle w:val="ConsPlusNormal0"/>
            </w:pPr>
          </w:p>
        </w:tc>
        <w:tc>
          <w:tcPr>
            <w:tcW w:w="1247" w:type="dxa"/>
          </w:tcPr>
          <w:p w:rsidR="00DA6447" w:rsidRDefault="00DA6447">
            <w:pPr>
              <w:pStyle w:val="ConsPlusNormal0"/>
            </w:pPr>
          </w:p>
        </w:tc>
        <w:tc>
          <w:tcPr>
            <w:tcW w:w="1417" w:type="dxa"/>
          </w:tcPr>
          <w:p w:rsidR="00DA6447" w:rsidRDefault="00DA6447">
            <w:pPr>
              <w:pStyle w:val="ConsPlusNormal0"/>
            </w:pPr>
          </w:p>
        </w:tc>
        <w:tc>
          <w:tcPr>
            <w:tcW w:w="1474" w:type="dxa"/>
          </w:tcPr>
          <w:p w:rsidR="00DA6447" w:rsidRDefault="00DA6447">
            <w:pPr>
              <w:pStyle w:val="ConsPlusNormal0"/>
            </w:pPr>
          </w:p>
        </w:tc>
        <w:tc>
          <w:tcPr>
            <w:tcW w:w="1361" w:type="dxa"/>
          </w:tcPr>
          <w:p w:rsidR="00DA6447" w:rsidRDefault="00DA6447">
            <w:pPr>
              <w:pStyle w:val="ConsPlusNormal0"/>
            </w:pPr>
          </w:p>
        </w:tc>
        <w:tc>
          <w:tcPr>
            <w:tcW w:w="2835" w:type="dxa"/>
          </w:tcPr>
          <w:p w:rsidR="00DA6447" w:rsidRDefault="00DA6447">
            <w:pPr>
              <w:pStyle w:val="ConsPlusNormal0"/>
            </w:pPr>
          </w:p>
        </w:tc>
        <w:tc>
          <w:tcPr>
            <w:tcW w:w="737" w:type="dxa"/>
          </w:tcPr>
          <w:p w:rsidR="00DA6447" w:rsidRDefault="00DA6447">
            <w:pPr>
              <w:pStyle w:val="ConsPlusNormal0"/>
            </w:pPr>
          </w:p>
        </w:tc>
      </w:tr>
      <w:tr w:rsidR="00DA6447">
        <w:tc>
          <w:tcPr>
            <w:tcW w:w="1871" w:type="dxa"/>
            <w:vMerge/>
          </w:tcPr>
          <w:p w:rsidR="00DA6447" w:rsidRDefault="00DA6447">
            <w:pPr>
              <w:pStyle w:val="ConsPlusNormal0"/>
            </w:pPr>
          </w:p>
        </w:tc>
        <w:tc>
          <w:tcPr>
            <w:tcW w:w="737" w:type="dxa"/>
            <w:vMerge/>
          </w:tcPr>
          <w:p w:rsidR="00DA6447" w:rsidRDefault="00DA6447">
            <w:pPr>
              <w:pStyle w:val="ConsPlusNormal0"/>
            </w:pPr>
          </w:p>
        </w:tc>
        <w:tc>
          <w:tcPr>
            <w:tcW w:w="1247" w:type="dxa"/>
          </w:tcPr>
          <w:p w:rsidR="00DA6447" w:rsidRDefault="00DA6447">
            <w:pPr>
              <w:pStyle w:val="ConsPlusNormal0"/>
            </w:pPr>
          </w:p>
        </w:tc>
        <w:tc>
          <w:tcPr>
            <w:tcW w:w="1417" w:type="dxa"/>
          </w:tcPr>
          <w:p w:rsidR="00DA6447" w:rsidRDefault="00DA6447">
            <w:pPr>
              <w:pStyle w:val="ConsPlusNormal0"/>
            </w:pPr>
          </w:p>
        </w:tc>
        <w:tc>
          <w:tcPr>
            <w:tcW w:w="1474" w:type="dxa"/>
          </w:tcPr>
          <w:p w:rsidR="00DA6447" w:rsidRDefault="00DA6447">
            <w:pPr>
              <w:pStyle w:val="ConsPlusNormal0"/>
            </w:pPr>
          </w:p>
        </w:tc>
        <w:tc>
          <w:tcPr>
            <w:tcW w:w="1361" w:type="dxa"/>
          </w:tcPr>
          <w:p w:rsidR="00DA6447" w:rsidRDefault="00DA6447">
            <w:pPr>
              <w:pStyle w:val="ConsPlusNormal0"/>
            </w:pPr>
          </w:p>
        </w:tc>
        <w:tc>
          <w:tcPr>
            <w:tcW w:w="2835" w:type="dxa"/>
          </w:tcPr>
          <w:p w:rsidR="00DA6447" w:rsidRDefault="00DA6447">
            <w:pPr>
              <w:pStyle w:val="ConsPlusNormal0"/>
            </w:pPr>
          </w:p>
        </w:tc>
        <w:tc>
          <w:tcPr>
            <w:tcW w:w="737" w:type="dxa"/>
          </w:tcPr>
          <w:p w:rsidR="00DA6447" w:rsidRDefault="00DA6447">
            <w:pPr>
              <w:pStyle w:val="ConsPlusNormal0"/>
            </w:pPr>
          </w:p>
        </w:tc>
      </w:tr>
      <w:tr w:rsidR="00DA6447">
        <w:tblPrEx>
          <w:tblBorders>
            <w:left w:val="nil"/>
          </w:tblBorders>
        </w:tblPrEx>
        <w:tc>
          <w:tcPr>
            <w:tcW w:w="2608" w:type="dxa"/>
            <w:gridSpan w:val="2"/>
            <w:tcBorders>
              <w:left w:val="nil"/>
              <w:bottom w:val="nil"/>
            </w:tcBorders>
          </w:tcPr>
          <w:p w:rsidR="00DA6447" w:rsidRDefault="004440C5">
            <w:pPr>
              <w:pStyle w:val="ConsPlusNormal0"/>
              <w:jc w:val="right"/>
            </w:pPr>
            <w:r>
              <w:t>Итого по коду капитальных вложений (коду мероприятия по информатизации)</w:t>
            </w:r>
          </w:p>
        </w:tc>
        <w:tc>
          <w:tcPr>
            <w:tcW w:w="1247" w:type="dxa"/>
          </w:tcPr>
          <w:p w:rsidR="00DA6447" w:rsidRDefault="00DA6447">
            <w:pPr>
              <w:pStyle w:val="ConsPlusNormal0"/>
            </w:pPr>
          </w:p>
        </w:tc>
        <w:tc>
          <w:tcPr>
            <w:tcW w:w="1417" w:type="dxa"/>
          </w:tcPr>
          <w:p w:rsidR="00DA6447" w:rsidRDefault="00DA6447">
            <w:pPr>
              <w:pStyle w:val="ConsPlusNormal0"/>
            </w:pPr>
          </w:p>
        </w:tc>
        <w:tc>
          <w:tcPr>
            <w:tcW w:w="1474" w:type="dxa"/>
          </w:tcPr>
          <w:p w:rsidR="00DA6447" w:rsidRDefault="00DA6447">
            <w:pPr>
              <w:pStyle w:val="ConsPlusNormal0"/>
            </w:pPr>
          </w:p>
        </w:tc>
        <w:tc>
          <w:tcPr>
            <w:tcW w:w="1361" w:type="dxa"/>
          </w:tcPr>
          <w:p w:rsidR="00DA6447" w:rsidRDefault="00DA6447">
            <w:pPr>
              <w:pStyle w:val="ConsPlusNormal0"/>
            </w:pPr>
          </w:p>
        </w:tc>
        <w:tc>
          <w:tcPr>
            <w:tcW w:w="2835" w:type="dxa"/>
          </w:tcPr>
          <w:p w:rsidR="00DA6447" w:rsidRDefault="00DA6447">
            <w:pPr>
              <w:pStyle w:val="ConsPlusNormal0"/>
            </w:pPr>
          </w:p>
        </w:tc>
        <w:tc>
          <w:tcPr>
            <w:tcW w:w="737" w:type="dxa"/>
          </w:tcPr>
          <w:p w:rsidR="00DA6447" w:rsidRDefault="00DA6447">
            <w:pPr>
              <w:pStyle w:val="ConsPlusNormal0"/>
            </w:pPr>
          </w:p>
        </w:tc>
      </w:tr>
      <w:tr w:rsidR="00DA6447">
        <w:tblPrEx>
          <w:tblBorders>
            <w:left w:val="nil"/>
            <w:right w:val="nil"/>
          </w:tblBorders>
        </w:tblPrEx>
        <w:tc>
          <w:tcPr>
            <w:tcW w:w="2608" w:type="dxa"/>
            <w:gridSpan w:val="2"/>
            <w:tcBorders>
              <w:top w:val="nil"/>
              <w:left w:val="nil"/>
              <w:bottom w:val="nil"/>
            </w:tcBorders>
          </w:tcPr>
          <w:p w:rsidR="00DA6447" w:rsidRDefault="004440C5">
            <w:pPr>
              <w:pStyle w:val="ConsPlusNormal0"/>
              <w:jc w:val="right"/>
            </w:pPr>
            <w:r>
              <w:t>Итого</w:t>
            </w:r>
          </w:p>
        </w:tc>
        <w:tc>
          <w:tcPr>
            <w:tcW w:w="1247" w:type="dxa"/>
          </w:tcPr>
          <w:p w:rsidR="00DA6447" w:rsidRDefault="00DA6447">
            <w:pPr>
              <w:pStyle w:val="ConsPlusNormal0"/>
            </w:pPr>
          </w:p>
        </w:tc>
        <w:tc>
          <w:tcPr>
            <w:tcW w:w="1417" w:type="dxa"/>
          </w:tcPr>
          <w:p w:rsidR="00DA6447" w:rsidRDefault="00DA6447">
            <w:pPr>
              <w:pStyle w:val="ConsPlusNormal0"/>
            </w:pPr>
          </w:p>
        </w:tc>
        <w:tc>
          <w:tcPr>
            <w:tcW w:w="1474" w:type="dxa"/>
          </w:tcPr>
          <w:p w:rsidR="00DA6447" w:rsidRDefault="00DA6447">
            <w:pPr>
              <w:pStyle w:val="ConsPlusNormal0"/>
            </w:pPr>
          </w:p>
        </w:tc>
        <w:tc>
          <w:tcPr>
            <w:tcW w:w="1361" w:type="dxa"/>
          </w:tcPr>
          <w:p w:rsidR="00DA6447" w:rsidRDefault="00DA6447">
            <w:pPr>
              <w:pStyle w:val="ConsPlusNormal0"/>
            </w:pPr>
          </w:p>
        </w:tc>
        <w:tc>
          <w:tcPr>
            <w:tcW w:w="2835" w:type="dxa"/>
          </w:tcPr>
          <w:p w:rsidR="00DA6447" w:rsidRDefault="00DA6447">
            <w:pPr>
              <w:pStyle w:val="ConsPlusNormal0"/>
            </w:pPr>
          </w:p>
        </w:tc>
        <w:tc>
          <w:tcPr>
            <w:tcW w:w="73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w:t>
      </w:r>
      <w:r>
        <w:t xml:space="preserve">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sectPr w:rsidR="00DA6447">
          <w:headerReference w:type="default" r:id="rId698"/>
          <w:footerReference w:type="default" r:id="rId699"/>
          <w:headerReference w:type="first" r:id="rId700"/>
          <w:footerReference w:type="first" r:id="rId701"/>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29</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Nonformat0"/>
        <w:jc w:val="both"/>
      </w:pPr>
      <w:bookmarkStart w:id="150" w:name="P12597"/>
      <w:bookmarkEnd w:id="150"/>
      <w:r>
        <w:t xml:space="preserve">                             ОТЧЕТ О СОСТОЯНИИ</w:t>
      </w:r>
    </w:p>
    <w:p w:rsidR="00DA6447" w:rsidRDefault="004440C5">
      <w:pPr>
        <w:pStyle w:val="ConsPlusNonformat0"/>
        <w:jc w:val="both"/>
      </w:pPr>
      <w:r>
        <w:t xml:space="preserve">                                                       ┌───────────┐</w:t>
      </w:r>
    </w:p>
    <w:p w:rsidR="00DA6447" w:rsidRDefault="004440C5">
      <w:pPr>
        <w:pStyle w:val="ConsPlusNonformat0"/>
        <w:jc w:val="both"/>
      </w:pPr>
      <w:r>
        <w:t xml:space="preserve">       лицевого счета администратора доходов бюджета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75"/>
        <w:gridCol w:w="1757"/>
        <w:gridCol w:w="1134"/>
      </w:tblGrid>
      <w:tr w:rsidR="00DA6447">
        <w:tc>
          <w:tcPr>
            <w:tcW w:w="3005" w:type="dxa"/>
            <w:tcBorders>
              <w:top w:val="nil"/>
              <w:left w:val="nil"/>
              <w:bottom w:val="nil"/>
              <w:right w:val="nil"/>
            </w:tcBorders>
          </w:tcPr>
          <w:p w:rsidR="00DA6447" w:rsidRDefault="00DA6447">
            <w:pPr>
              <w:pStyle w:val="ConsPlusNormal0"/>
            </w:pPr>
          </w:p>
        </w:tc>
        <w:tc>
          <w:tcPr>
            <w:tcW w:w="4932" w:type="dxa"/>
            <w:gridSpan w:val="2"/>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005" w:type="dxa"/>
            <w:tcBorders>
              <w:top w:val="nil"/>
              <w:left w:val="nil"/>
              <w:bottom w:val="nil"/>
              <w:right w:val="nil"/>
            </w:tcBorders>
          </w:tcPr>
          <w:p w:rsidR="00DA6447" w:rsidRDefault="00DA6447">
            <w:pPr>
              <w:pStyle w:val="ConsPlusNormal0"/>
            </w:pPr>
          </w:p>
        </w:tc>
        <w:tc>
          <w:tcPr>
            <w:tcW w:w="3175"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0531787</w:t>
            </w:r>
          </w:p>
        </w:tc>
      </w:tr>
      <w:tr w:rsidR="00DA6447">
        <w:tc>
          <w:tcPr>
            <w:tcW w:w="3005" w:type="dxa"/>
            <w:tcBorders>
              <w:top w:val="nil"/>
              <w:left w:val="nil"/>
              <w:bottom w:val="nil"/>
              <w:right w:val="nil"/>
            </w:tcBorders>
          </w:tcPr>
          <w:p w:rsidR="00DA6447" w:rsidRDefault="00DA6447">
            <w:pPr>
              <w:pStyle w:val="ConsPlusNormal0"/>
            </w:pPr>
          </w:p>
        </w:tc>
        <w:tc>
          <w:tcPr>
            <w:tcW w:w="3175" w:type="dxa"/>
            <w:tcBorders>
              <w:top w:val="nil"/>
              <w:left w:val="nil"/>
              <w:bottom w:val="nil"/>
              <w:right w:val="nil"/>
            </w:tcBorders>
          </w:tcPr>
          <w:p w:rsidR="00DA6447" w:rsidRDefault="004440C5">
            <w:pPr>
              <w:pStyle w:val="ConsPlusNormal0"/>
              <w:jc w:val="center"/>
            </w:pPr>
            <w:r>
              <w:t>на "__" 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w:t>
            </w:r>
          </w:p>
        </w:tc>
        <w:tc>
          <w:tcPr>
            <w:tcW w:w="3175"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Администратор доходов бюджета</w:t>
            </w:r>
          </w:p>
        </w:tc>
        <w:tc>
          <w:tcPr>
            <w:tcW w:w="3175"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Главный администратор доходов бюджета</w:t>
            </w:r>
          </w:p>
        </w:tc>
        <w:tc>
          <w:tcPr>
            <w:tcW w:w="3175"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175"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70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Финансовый орган</w:t>
            </w:r>
          </w:p>
        </w:tc>
        <w:tc>
          <w:tcPr>
            <w:tcW w:w="3175"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Периодичность: месячная</w:t>
            </w:r>
          </w:p>
        </w:tc>
        <w:tc>
          <w:tcPr>
            <w:tcW w:w="3175"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tcPr>
          <w:p w:rsidR="00DA6447" w:rsidRDefault="00DA6447">
            <w:pPr>
              <w:pStyle w:val="ConsPlusNormal0"/>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 xml:space="preserve">Единица измерения: </w:t>
            </w:r>
            <w:proofErr w:type="spellStart"/>
            <w:r>
              <w:t>руб</w:t>
            </w:r>
            <w:proofErr w:type="spellEnd"/>
          </w:p>
        </w:tc>
        <w:tc>
          <w:tcPr>
            <w:tcW w:w="3175"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70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Операции со средствами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3"/>
        <w:gridCol w:w="1263"/>
        <w:gridCol w:w="1263"/>
        <w:gridCol w:w="1263"/>
        <w:gridCol w:w="1263"/>
        <w:gridCol w:w="1266"/>
        <w:gridCol w:w="1531"/>
      </w:tblGrid>
      <w:tr w:rsidR="00DA6447">
        <w:tc>
          <w:tcPr>
            <w:tcW w:w="1263" w:type="dxa"/>
            <w:tcBorders>
              <w:left w:val="nil"/>
            </w:tcBorders>
          </w:tcPr>
          <w:p w:rsidR="00DA6447" w:rsidRDefault="004440C5">
            <w:pPr>
              <w:pStyle w:val="ConsPlusNormal0"/>
              <w:jc w:val="center"/>
            </w:pPr>
            <w:r>
              <w:t>Код по БК</w:t>
            </w:r>
          </w:p>
        </w:tc>
        <w:tc>
          <w:tcPr>
            <w:tcW w:w="1263" w:type="dxa"/>
          </w:tcPr>
          <w:p w:rsidR="00DA6447" w:rsidRDefault="004440C5">
            <w:pPr>
              <w:pStyle w:val="ConsPlusNormal0"/>
              <w:jc w:val="center"/>
            </w:pPr>
            <w:r>
              <w:t xml:space="preserve">Код по </w:t>
            </w:r>
            <w:hyperlink r:id="rId70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263" w:type="dxa"/>
          </w:tcPr>
          <w:p w:rsidR="00DA6447" w:rsidRDefault="004440C5">
            <w:pPr>
              <w:pStyle w:val="ConsPlusNormal0"/>
              <w:jc w:val="center"/>
            </w:pPr>
            <w:r>
              <w:t>Поступления</w:t>
            </w:r>
          </w:p>
        </w:tc>
        <w:tc>
          <w:tcPr>
            <w:tcW w:w="1263" w:type="dxa"/>
          </w:tcPr>
          <w:p w:rsidR="00DA6447" w:rsidRDefault="004440C5">
            <w:pPr>
              <w:pStyle w:val="ConsPlusNormal0"/>
              <w:jc w:val="center"/>
            </w:pPr>
            <w:r>
              <w:t>Возвраты</w:t>
            </w:r>
          </w:p>
        </w:tc>
        <w:tc>
          <w:tcPr>
            <w:tcW w:w="1263" w:type="dxa"/>
          </w:tcPr>
          <w:p w:rsidR="00DA6447" w:rsidRDefault="004440C5">
            <w:pPr>
              <w:pStyle w:val="ConsPlusNormal0"/>
              <w:jc w:val="center"/>
            </w:pPr>
            <w:r>
              <w:t>Зачеты</w:t>
            </w:r>
          </w:p>
        </w:tc>
        <w:tc>
          <w:tcPr>
            <w:tcW w:w="1266" w:type="dxa"/>
          </w:tcPr>
          <w:p w:rsidR="00DA6447" w:rsidRDefault="004440C5">
            <w:pPr>
              <w:pStyle w:val="ConsPlusNormal0"/>
              <w:jc w:val="center"/>
            </w:pPr>
            <w:r>
              <w:t>Итого (</w:t>
            </w:r>
            <w:hyperlink w:anchor="P12653" w:tooltip="3">
              <w:r>
                <w:rPr>
                  <w:color w:val="0000FF"/>
                </w:rPr>
                <w:t>гр. 3</w:t>
              </w:r>
            </w:hyperlink>
            <w:r>
              <w:t xml:space="preserve"> - </w:t>
            </w:r>
            <w:hyperlink w:anchor="P12654" w:tooltip="4">
              <w:r>
                <w:rPr>
                  <w:color w:val="0000FF"/>
                </w:rPr>
                <w:t>гр. 4</w:t>
              </w:r>
            </w:hyperlink>
            <w:r>
              <w:t xml:space="preserve"> + </w:t>
            </w:r>
            <w:hyperlink w:anchor="P12655" w:tooltip="5">
              <w:r>
                <w:rPr>
                  <w:color w:val="0000FF"/>
                </w:rPr>
                <w:t>г</w:t>
              </w:r>
              <w:r>
                <w:rPr>
                  <w:color w:val="0000FF"/>
                </w:rPr>
                <w:t>р. 5</w:t>
              </w:r>
            </w:hyperlink>
            <w:r>
              <w:t>)</w:t>
            </w:r>
          </w:p>
        </w:tc>
        <w:tc>
          <w:tcPr>
            <w:tcW w:w="1531" w:type="dxa"/>
            <w:tcBorders>
              <w:right w:val="nil"/>
            </w:tcBorders>
          </w:tcPr>
          <w:p w:rsidR="00DA6447" w:rsidRDefault="004440C5">
            <w:pPr>
              <w:pStyle w:val="ConsPlusNormal0"/>
              <w:jc w:val="center"/>
            </w:pPr>
            <w:r>
              <w:t>Примечание</w:t>
            </w:r>
          </w:p>
        </w:tc>
      </w:tr>
      <w:tr w:rsidR="00DA6447">
        <w:tc>
          <w:tcPr>
            <w:tcW w:w="1263" w:type="dxa"/>
            <w:tcBorders>
              <w:left w:val="nil"/>
            </w:tcBorders>
          </w:tcPr>
          <w:p w:rsidR="00DA6447" w:rsidRDefault="004440C5">
            <w:pPr>
              <w:pStyle w:val="ConsPlusNormal0"/>
              <w:jc w:val="center"/>
            </w:pPr>
            <w:r>
              <w:t>1</w:t>
            </w:r>
          </w:p>
        </w:tc>
        <w:tc>
          <w:tcPr>
            <w:tcW w:w="1263" w:type="dxa"/>
          </w:tcPr>
          <w:p w:rsidR="00DA6447" w:rsidRDefault="004440C5">
            <w:pPr>
              <w:pStyle w:val="ConsPlusNormal0"/>
              <w:jc w:val="center"/>
            </w:pPr>
            <w:r>
              <w:t>2</w:t>
            </w:r>
          </w:p>
        </w:tc>
        <w:tc>
          <w:tcPr>
            <w:tcW w:w="1263" w:type="dxa"/>
          </w:tcPr>
          <w:p w:rsidR="00DA6447" w:rsidRDefault="004440C5">
            <w:pPr>
              <w:pStyle w:val="ConsPlusNormal0"/>
              <w:jc w:val="center"/>
            </w:pPr>
            <w:bookmarkStart w:id="151" w:name="P12653"/>
            <w:bookmarkEnd w:id="151"/>
            <w:r>
              <w:t>3</w:t>
            </w:r>
          </w:p>
        </w:tc>
        <w:tc>
          <w:tcPr>
            <w:tcW w:w="1263" w:type="dxa"/>
          </w:tcPr>
          <w:p w:rsidR="00DA6447" w:rsidRDefault="004440C5">
            <w:pPr>
              <w:pStyle w:val="ConsPlusNormal0"/>
              <w:jc w:val="center"/>
            </w:pPr>
            <w:bookmarkStart w:id="152" w:name="P12654"/>
            <w:bookmarkEnd w:id="152"/>
            <w:r>
              <w:t>4</w:t>
            </w:r>
          </w:p>
        </w:tc>
        <w:tc>
          <w:tcPr>
            <w:tcW w:w="1263" w:type="dxa"/>
          </w:tcPr>
          <w:p w:rsidR="00DA6447" w:rsidRDefault="004440C5">
            <w:pPr>
              <w:pStyle w:val="ConsPlusNormal0"/>
              <w:jc w:val="center"/>
            </w:pPr>
            <w:bookmarkStart w:id="153" w:name="P12655"/>
            <w:bookmarkEnd w:id="153"/>
            <w:r>
              <w:t>5</w:t>
            </w:r>
          </w:p>
        </w:tc>
        <w:tc>
          <w:tcPr>
            <w:tcW w:w="1266" w:type="dxa"/>
          </w:tcPr>
          <w:p w:rsidR="00DA6447" w:rsidRDefault="004440C5">
            <w:pPr>
              <w:pStyle w:val="ConsPlusNormal0"/>
              <w:jc w:val="center"/>
            </w:pPr>
            <w:r>
              <w:t>6</w:t>
            </w:r>
          </w:p>
        </w:tc>
        <w:tc>
          <w:tcPr>
            <w:tcW w:w="1531" w:type="dxa"/>
            <w:tcBorders>
              <w:right w:val="nil"/>
            </w:tcBorders>
          </w:tcPr>
          <w:p w:rsidR="00DA6447" w:rsidRDefault="004440C5">
            <w:pPr>
              <w:pStyle w:val="ConsPlusNormal0"/>
              <w:jc w:val="center"/>
            </w:pPr>
            <w:r>
              <w:t>7</w:t>
            </w:r>
          </w:p>
        </w:tc>
      </w:tr>
      <w:tr w:rsidR="00DA6447">
        <w:tblPrEx>
          <w:tblBorders>
            <w:left w:val="single" w:sz="4" w:space="0" w:color="auto"/>
          </w:tblBorders>
        </w:tblPrEx>
        <w:tc>
          <w:tcPr>
            <w:tcW w:w="1263" w:type="dxa"/>
          </w:tcPr>
          <w:p w:rsidR="00DA6447" w:rsidRDefault="00DA6447">
            <w:pPr>
              <w:pStyle w:val="ConsPlusNormal0"/>
            </w:pPr>
          </w:p>
        </w:tc>
        <w:tc>
          <w:tcPr>
            <w:tcW w:w="1263" w:type="dxa"/>
          </w:tcPr>
          <w:p w:rsidR="00DA6447" w:rsidRDefault="00DA6447">
            <w:pPr>
              <w:pStyle w:val="ConsPlusNormal0"/>
            </w:pPr>
          </w:p>
        </w:tc>
        <w:tc>
          <w:tcPr>
            <w:tcW w:w="1263" w:type="dxa"/>
          </w:tcPr>
          <w:p w:rsidR="00DA6447" w:rsidRDefault="00DA6447">
            <w:pPr>
              <w:pStyle w:val="ConsPlusNormal0"/>
            </w:pPr>
          </w:p>
        </w:tc>
        <w:tc>
          <w:tcPr>
            <w:tcW w:w="1263" w:type="dxa"/>
          </w:tcPr>
          <w:p w:rsidR="00DA6447" w:rsidRDefault="00DA6447">
            <w:pPr>
              <w:pStyle w:val="ConsPlusNormal0"/>
            </w:pPr>
          </w:p>
        </w:tc>
        <w:tc>
          <w:tcPr>
            <w:tcW w:w="1263" w:type="dxa"/>
          </w:tcPr>
          <w:p w:rsidR="00DA6447" w:rsidRDefault="00DA6447">
            <w:pPr>
              <w:pStyle w:val="ConsPlusNormal0"/>
            </w:pPr>
          </w:p>
        </w:tc>
        <w:tc>
          <w:tcPr>
            <w:tcW w:w="1266" w:type="dxa"/>
          </w:tcPr>
          <w:p w:rsidR="00DA6447" w:rsidRDefault="00DA6447">
            <w:pPr>
              <w:pStyle w:val="ConsPlusNormal0"/>
            </w:pPr>
          </w:p>
        </w:tc>
        <w:tc>
          <w:tcPr>
            <w:tcW w:w="1531" w:type="dxa"/>
            <w:tcBorders>
              <w:right w:val="nil"/>
            </w:tcBorders>
          </w:tcPr>
          <w:p w:rsidR="00DA6447" w:rsidRDefault="00DA6447">
            <w:pPr>
              <w:pStyle w:val="ConsPlusNormal0"/>
            </w:pPr>
          </w:p>
        </w:tc>
      </w:tr>
      <w:tr w:rsidR="00DA6447">
        <w:tblPrEx>
          <w:tblBorders>
            <w:left w:val="single" w:sz="4" w:space="0" w:color="auto"/>
          </w:tblBorders>
        </w:tblPrEx>
        <w:tc>
          <w:tcPr>
            <w:tcW w:w="1263" w:type="dxa"/>
          </w:tcPr>
          <w:p w:rsidR="00DA6447" w:rsidRDefault="00DA6447">
            <w:pPr>
              <w:pStyle w:val="ConsPlusNormal0"/>
            </w:pPr>
          </w:p>
        </w:tc>
        <w:tc>
          <w:tcPr>
            <w:tcW w:w="1263" w:type="dxa"/>
          </w:tcPr>
          <w:p w:rsidR="00DA6447" w:rsidRDefault="00DA6447">
            <w:pPr>
              <w:pStyle w:val="ConsPlusNormal0"/>
            </w:pPr>
          </w:p>
        </w:tc>
        <w:tc>
          <w:tcPr>
            <w:tcW w:w="1263" w:type="dxa"/>
          </w:tcPr>
          <w:p w:rsidR="00DA6447" w:rsidRDefault="00DA6447">
            <w:pPr>
              <w:pStyle w:val="ConsPlusNormal0"/>
            </w:pPr>
          </w:p>
        </w:tc>
        <w:tc>
          <w:tcPr>
            <w:tcW w:w="1263" w:type="dxa"/>
          </w:tcPr>
          <w:p w:rsidR="00DA6447" w:rsidRDefault="00DA6447">
            <w:pPr>
              <w:pStyle w:val="ConsPlusNormal0"/>
            </w:pPr>
          </w:p>
        </w:tc>
        <w:tc>
          <w:tcPr>
            <w:tcW w:w="1263" w:type="dxa"/>
          </w:tcPr>
          <w:p w:rsidR="00DA6447" w:rsidRDefault="00DA6447">
            <w:pPr>
              <w:pStyle w:val="ConsPlusNormal0"/>
            </w:pPr>
          </w:p>
        </w:tc>
        <w:tc>
          <w:tcPr>
            <w:tcW w:w="1266" w:type="dxa"/>
          </w:tcPr>
          <w:p w:rsidR="00DA6447" w:rsidRDefault="00DA6447">
            <w:pPr>
              <w:pStyle w:val="ConsPlusNormal0"/>
            </w:pPr>
          </w:p>
        </w:tc>
        <w:tc>
          <w:tcPr>
            <w:tcW w:w="1531" w:type="dxa"/>
            <w:tcBorders>
              <w:right w:val="nil"/>
            </w:tcBorders>
          </w:tcPr>
          <w:p w:rsidR="00DA6447" w:rsidRDefault="00DA6447">
            <w:pPr>
              <w:pStyle w:val="ConsPlusNormal0"/>
            </w:pPr>
          </w:p>
        </w:tc>
      </w:tr>
      <w:tr w:rsidR="00DA6447">
        <w:tc>
          <w:tcPr>
            <w:tcW w:w="2526" w:type="dxa"/>
            <w:gridSpan w:val="2"/>
            <w:tcBorders>
              <w:left w:val="nil"/>
              <w:bottom w:val="nil"/>
            </w:tcBorders>
          </w:tcPr>
          <w:p w:rsidR="00DA6447" w:rsidRDefault="004440C5">
            <w:pPr>
              <w:pStyle w:val="ConsPlusNormal0"/>
              <w:jc w:val="right"/>
            </w:pPr>
            <w:r>
              <w:t>Итого</w:t>
            </w:r>
          </w:p>
        </w:tc>
        <w:tc>
          <w:tcPr>
            <w:tcW w:w="1263" w:type="dxa"/>
          </w:tcPr>
          <w:p w:rsidR="00DA6447" w:rsidRDefault="00DA6447">
            <w:pPr>
              <w:pStyle w:val="ConsPlusNormal0"/>
            </w:pPr>
          </w:p>
        </w:tc>
        <w:tc>
          <w:tcPr>
            <w:tcW w:w="1263" w:type="dxa"/>
          </w:tcPr>
          <w:p w:rsidR="00DA6447" w:rsidRDefault="00DA6447">
            <w:pPr>
              <w:pStyle w:val="ConsPlusNormal0"/>
            </w:pPr>
          </w:p>
        </w:tc>
        <w:tc>
          <w:tcPr>
            <w:tcW w:w="1263" w:type="dxa"/>
          </w:tcPr>
          <w:p w:rsidR="00DA6447" w:rsidRDefault="00DA6447">
            <w:pPr>
              <w:pStyle w:val="ConsPlusNormal0"/>
            </w:pPr>
          </w:p>
        </w:tc>
        <w:tc>
          <w:tcPr>
            <w:tcW w:w="1266" w:type="dxa"/>
          </w:tcPr>
          <w:p w:rsidR="00DA6447" w:rsidRDefault="00DA6447">
            <w:pPr>
              <w:pStyle w:val="ConsPlusNormal0"/>
            </w:pPr>
          </w:p>
        </w:tc>
        <w:tc>
          <w:tcPr>
            <w:tcW w:w="1531"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Неисполненные поручения администратора доходов</w:t>
      </w:r>
    </w:p>
    <w:p w:rsidR="00DA6447" w:rsidRDefault="00DA6447">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24"/>
        <w:gridCol w:w="1824"/>
        <w:gridCol w:w="1824"/>
        <w:gridCol w:w="1824"/>
        <w:gridCol w:w="1827"/>
      </w:tblGrid>
      <w:tr w:rsidR="00DA6447">
        <w:tc>
          <w:tcPr>
            <w:tcW w:w="1824" w:type="dxa"/>
            <w:tcBorders>
              <w:left w:val="nil"/>
            </w:tcBorders>
          </w:tcPr>
          <w:p w:rsidR="00DA6447" w:rsidRDefault="004440C5">
            <w:pPr>
              <w:pStyle w:val="ConsPlusNormal0"/>
              <w:jc w:val="center"/>
            </w:pPr>
            <w:r>
              <w:t>Код по БК</w:t>
            </w:r>
          </w:p>
        </w:tc>
        <w:tc>
          <w:tcPr>
            <w:tcW w:w="1824" w:type="dxa"/>
          </w:tcPr>
          <w:p w:rsidR="00DA6447" w:rsidRDefault="004440C5">
            <w:pPr>
              <w:pStyle w:val="ConsPlusNormal0"/>
              <w:jc w:val="center"/>
            </w:pPr>
            <w:r>
              <w:t xml:space="preserve">Код по </w:t>
            </w:r>
            <w:hyperlink r:id="rId70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824" w:type="dxa"/>
          </w:tcPr>
          <w:p w:rsidR="00DA6447" w:rsidRDefault="004440C5">
            <w:pPr>
              <w:pStyle w:val="ConsPlusNormal0"/>
              <w:jc w:val="center"/>
            </w:pPr>
            <w:r>
              <w:t>Неисполненные возвраты</w:t>
            </w:r>
          </w:p>
        </w:tc>
        <w:tc>
          <w:tcPr>
            <w:tcW w:w="1824" w:type="dxa"/>
          </w:tcPr>
          <w:p w:rsidR="00DA6447" w:rsidRDefault="004440C5">
            <w:pPr>
              <w:pStyle w:val="ConsPlusNormal0"/>
              <w:jc w:val="center"/>
            </w:pPr>
            <w:r>
              <w:t>Неисполненные зачеты</w:t>
            </w:r>
          </w:p>
        </w:tc>
        <w:tc>
          <w:tcPr>
            <w:tcW w:w="1827" w:type="dxa"/>
            <w:tcBorders>
              <w:right w:val="nil"/>
            </w:tcBorders>
          </w:tcPr>
          <w:p w:rsidR="00DA6447" w:rsidRDefault="004440C5">
            <w:pPr>
              <w:pStyle w:val="ConsPlusNormal0"/>
              <w:jc w:val="center"/>
            </w:pPr>
            <w:r>
              <w:t>Примечание</w:t>
            </w:r>
          </w:p>
        </w:tc>
      </w:tr>
      <w:tr w:rsidR="00DA6447">
        <w:tc>
          <w:tcPr>
            <w:tcW w:w="1824" w:type="dxa"/>
            <w:tcBorders>
              <w:left w:val="nil"/>
            </w:tcBorders>
          </w:tcPr>
          <w:p w:rsidR="00DA6447" w:rsidRDefault="004440C5">
            <w:pPr>
              <w:pStyle w:val="ConsPlusNormal0"/>
              <w:jc w:val="center"/>
            </w:pPr>
            <w:r>
              <w:t>1</w:t>
            </w:r>
          </w:p>
        </w:tc>
        <w:tc>
          <w:tcPr>
            <w:tcW w:w="1824" w:type="dxa"/>
          </w:tcPr>
          <w:p w:rsidR="00DA6447" w:rsidRDefault="004440C5">
            <w:pPr>
              <w:pStyle w:val="ConsPlusNormal0"/>
              <w:jc w:val="center"/>
            </w:pPr>
            <w:r>
              <w:t>2</w:t>
            </w:r>
          </w:p>
        </w:tc>
        <w:tc>
          <w:tcPr>
            <w:tcW w:w="1824" w:type="dxa"/>
          </w:tcPr>
          <w:p w:rsidR="00DA6447" w:rsidRDefault="004440C5">
            <w:pPr>
              <w:pStyle w:val="ConsPlusNormal0"/>
              <w:jc w:val="center"/>
            </w:pPr>
            <w:r>
              <w:t>3</w:t>
            </w:r>
          </w:p>
        </w:tc>
        <w:tc>
          <w:tcPr>
            <w:tcW w:w="1824" w:type="dxa"/>
          </w:tcPr>
          <w:p w:rsidR="00DA6447" w:rsidRDefault="004440C5">
            <w:pPr>
              <w:pStyle w:val="ConsPlusNormal0"/>
              <w:jc w:val="center"/>
            </w:pPr>
            <w:r>
              <w:t>4</w:t>
            </w:r>
          </w:p>
        </w:tc>
        <w:tc>
          <w:tcPr>
            <w:tcW w:w="1827" w:type="dxa"/>
            <w:tcBorders>
              <w:right w:val="nil"/>
            </w:tcBorders>
          </w:tcPr>
          <w:p w:rsidR="00DA6447" w:rsidRDefault="004440C5">
            <w:pPr>
              <w:pStyle w:val="ConsPlusNormal0"/>
              <w:jc w:val="center"/>
            </w:pPr>
            <w:r>
              <w:t>5</w:t>
            </w:r>
          </w:p>
        </w:tc>
      </w:tr>
      <w:tr w:rsidR="00DA6447">
        <w:tblPrEx>
          <w:tblBorders>
            <w:left w:val="single" w:sz="4" w:space="0" w:color="auto"/>
          </w:tblBorders>
        </w:tblPrEx>
        <w:tc>
          <w:tcPr>
            <w:tcW w:w="1824" w:type="dxa"/>
          </w:tcPr>
          <w:p w:rsidR="00DA6447" w:rsidRDefault="00DA6447">
            <w:pPr>
              <w:pStyle w:val="ConsPlusNormal0"/>
            </w:pPr>
          </w:p>
        </w:tc>
        <w:tc>
          <w:tcPr>
            <w:tcW w:w="1824" w:type="dxa"/>
          </w:tcPr>
          <w:p w:rsidR="00DA6447" w:rsidRDefault="00DA6447">
            <w:pPr>
              <w:pStyle w:val="ConsPlusNormal0"/>
            </w:pPr>
          </w:p>
        </w:tc>
        <w:tc>
          <w:tcPr>
            <w:tcW w:w="1824" w:type="dxa"/>
          </w:tcPr>
          <w:p w:rsidR="00DA6447" w:rsidRDefault="00DA6447">
            <w:pPr>
              <w:pStyle w:val="ConsPlusNormal0"/>
            </w:pPr>
          </w:p>
        </w:tc>
        <w:tc>
          <w:tcPr>
            <w:tcW w:w="1824" w:type="dxa"/>
          </w:tcPr>
          <w:p w:rsidR="00DA6447" w:rsidRDefault="00DA6447">
            <w:pPr>
              <w:pStyle w:val="ConsPlusNormal0"/>
            </w:pPr>
          </w:p>
        </w:tc>
        <w:tc>
          <w:tcPr>
            <w:tcW w:w="1827" w:type="dxa"/>
            <w:tcBorders>
              <w:right w:val="nil"/>
            </w:tcBorders>
          </w:tcPr>
          <w:p w:rsidR="00DA6447" w:rsidRDefault="00DA6447">
            <w:pPr>
              <w:pStyle w:val="ConsPlusNormal0"/>
            </w:pPr>
          </w:p>
        </w:tc>
      </w:tr>
      <w:tr w:rsidR="00DA6447">
        <w:tblPrEx>
          <w:tblBorders>
            <w:left w:val="single" w:sz="4" w:space="0" w:color="auto"/>
          </w:tblBorders>
        </w:tblPrEx>
        <w:tc>
          <w:tcPr>
            <w:tcW w:w="1824" w:type="dxa"/>
          </w:tcPr>
          <w:p w:rsidR="00DA6447" w:rsidRDefault="00DA6447">
            <w:pPr>
              <w:pStyle w:val="ConsPlusNormal0"/>
            </w:pPr>
          </w:p>
        </w:tc>
        <w:tc>
          <w:tcPr>
            <w:tcW w:w="1824" w:type="dxa"/>
          </w:tcPr>
          <w:p w:rsidR="00DA6447" w:rsidRDefault="00DA6447">
            <w:pPr>
              <w:pStyle w:val="ConsPlusNormal0"/>
            </w:pPr>
          </w:p>
        </w:tc>
        <w:tc>
          <w:tcPr>
            <w:tcW w:w="1824" w:type="dxa"/>
          </w:tcPr>
          <w:p w:rsidR="00DA6447" w:rsidRDefault="00DA6447">
            <w:pPr>
              <w:pStyle w:val="ConsPlusNormal0"/>
            </w:pPr>
          </w:p>
        </w:tc>
        <w:tc>
          <w:tcPr>
            <w:tcW w:w="1824" w:type="dxa"/>
          </w:tcPr>
          <w:p w:rsidR="00DA6447" w:rsidRDefault="00DA6447">
            <w:pPr>
              <w:pStyle w:val="ConsPlusNormal0"/>
            </w:pPr>
          </w:p>
        </w:tc>
        <w:tc>
          <w:tcPr>
            <w:tcW w:w="1827" w:type="dxa"/>
            <w:tcBorders>
              <w:right w:val="nil"/>
            </w:tcBorders>
          </w:tcPr>
          <w:p w:rsidR="00DA6447" w:rsidRDefault="00DA6447">
            <w:pPr>
              <w:pStyle w:val="ConsPlusNormal0"/>
            </w:pPr>
          </w:p>
        </w:tc>
      </w:tr>
      <w:tr w:rsidR="00DA6447">
        <w:tc>
          <w:tcPr>
            <w:tcW w:w="3648" w:type="dxa"/>
            <w:gridSpan w:val="2"/>
            <w:tcBorders>
              <w:left w:val="nil"/>
              <w:bottom w:val="nil"/>
            </w:tcBorders>
          </w:tcPr>
          <w:p w:rsidR="00DA6447" w:rsidRDefault="004440C5">
            <w:pPr>
              <w:pStyle w:val="ConsPlusNormal0"/>
              <w:jc w:val="right"/>
            </w:pPr>
            <w:r>
              <w:t>Итого</w:t>
            </w:r>
          </w:p>
        </w:tc>
        <w:tc>
          <w:tcPr>
            <w:tcW w:w="1824" w:type="dxa"/>
          </w:tcPr>
          <w:p w:rsidR="00DA6447" w:rsidRDefault="00DA6447">
            <w:pPr>
              <w:pStyle w:val="ConsPlusNormal0"/>
            </w:pPr>
          </w:p>
        </w:tc>
        <w:tc>
          <w:tcPr>
            <w:tcW w:w="1824" w:type="dxa"/>
          </w:tcPr>
          <w:p w:rsidR="00DA6447" w:rsidRDefault="00DA6447">
            <w:pPr>
              <w:pStyle w:val="ConsPlusNormal0"/>
            </w:pPr>
          </w:p>
        </w:tc>
        <w:tc>
          <w:tcPr>
            <w:tcW w:w="182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w:t>
      </w:r>
      <w:r>
        <w:t>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30</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13.10.2021 </w:t>
            </w:r>
            <w:hyperlink r:id="rId70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rPr>
                <w:color w:val="392C69"/>
              </w:rPr>
              <w:t>,</w:t>
            </w:r>
          </w:p>
          <w:p w:rsidR="00DA6447" w:rsidRDefault="004440C5">
            <w:pPr>
              <w:pStyle w:val="ConsPlusNormal0"/>
              <w:jc w:val="center"/>
            </w:pPr>
            <w:r>
              <w:rPr>
                <w:color w:val="392C69"/>
              </w:rPr>
              <w:t xml:space="preserve">от 26.11.2025 </w:t>
            </w:r>
            <w:hyperlink r:id="rId70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both"/>
            </w:pPr>
            <w:proofErr w:type="spellStart"/>
            <w:r>
              <w:rPr>
                <w:color w:val="392C69"/>
              </w:rPr>
              <w:t>КонсультантПлюс</w:t>
            </w:r>
            <w:proofErr w:type="spellEnd"/>
            <w:r>
              <w:rPr>
                <w:color w:val="392C69"/>
              </w:rPr>
              <w:t>: примечание.</w:t>
            </w:r>
          </w:p>
          <w:p w:rsidR="00DA6447" w:rsidRDefault="004440C5">
            <w:pPr>
              <w:pStyle w:val="ConsPlusNormal0"/>
              <w:jc w:val="both"/>
            </w:pPr>
            <w:r>
              <w:rPr>
                <w:color w:val="392C69"/>
              </w:rPr>
              <w:t xml:space="preserve">О заполнении приложения N 30 см. </w:t>
            </w:r>
            <w:hyperlink r:id="rId708" w:tooltip="&lt;Письмо&gt; Казначейства России от 12.01.2022 N 07-04-05/05-162 &lt;О направлении Методических рекомендаций по заполнению форм документов - приложений N 12, 21, 30, 47 и 55.1 к Порядку открытия и ведения лицевых счетов территориальными органами Федерального казначей">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4440C5">
      <w:pPr>
        <w:pStyle w:val="ConsPlusNonformat0"/>
        <w:spacing w:before="260"/>
        <w:jc w:val="both"/>
      </w:pPr>
      <w:bookmarkStart w:id="154" w:name="P12732"/>
      <w:bookmarkEnd w:id="154"/>
      <w:r>
        <w:lastRenderedPageBreak/>
        <w:t xml:space="preserve">                             ОТЧЕТ О СОСТОЯНИИ</w:t>
      </w:r>
    </w:p>
    <w:p w:rsidR="00DA6447" w:rsidRDefault="004440C5">
      <w:pPr>
        <w:pStyle w:val="ConsPlusNonformat0"/>
        <w:jc w:val="both"/>
      </w:pPr>
      <w:r>
        <w:t xml:space="preserve">             лицевого счета для учета операций со средствами,</w:t>
      </w:r>
    </w:p>
    <w:p w:rsidR="00DA6447" w:rsidRDefault="004440C5">
      <w:pPr>
        <w:pStyle w:val="ConsPlusNonformat0"/>
        <w:jc w:val="both"/>
      </w:pPr>
      <w:r>
        <w:t xml:space="preserve">             поступающими во временное распоряжение получателя</w:t>
      </w:r>
    </w:p>
    <w:p w:rsidR="00DA6447" w:rsidRDefault="004440C5">
      <w:pPr>
        <w:pStyle w:val="ConsPlusNonformat0"/>
        <w:jc w:val="both"/>
      </w:pPr>
      <w:r>
        <w:t xml:space="preserve">                                         ┌───────────┐</w:t>
      </w:r>
    </w:p>
    <w:p w:rsidR="00DA6447" w:rsidRDefault="004440C5">
      <w:pPr>
        <w:pStyle w:val="ConsPlusNonformat0"/>
        <w:jc w:val="both"/>
      </w:pPr>
      <w:r>
        <w:t xml:space="preserve">                     бюджетных средств N │           │</w:t>
      </w:r>
    </w:p>
    <w:p w:rsidR="00DA6447" w:rsidRDefault="004440C5">
      <w:pPr>
        <w:pStyle w:val="ConsPlusNonformat0"/>
        <w:jc w:val="both"/>
      </w:pPr>
      <w:r>
        <w:t xml:space="preserve">                                         └───────────┘</w:t>
      </w:r>
    </w:p>
    <w:p w:rsidR="00DA6447" w:rsidRDefault="004440C5">
      <w:pPr>
        <w:pStyle w:val="ConsPlusNonformat0"/>
        <w:jc w:val="both"/>
      </w:pPr>
      <w:r>
        <w:t xml:space="preserve">                          на "__" ______ 20__ г.</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DA6447">
        <w:tc>
          <w:tcPr>
            <w:tcW w:w="6123" w:type="dxa"/>
            <w:gridSpan w:val="2"/>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6123" w:type="dxa"/>
            <w:gridSpan w:val="2"/>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0531788</w:t>
            </w:r>
          </w:p>
        </w:tc>
      </w:tr>
      <w:tr w:rsidR="00DA6447">
        <w:tc>
          <w:tcPr>
            <w:tcW w:w="3005" w:type="dxa"/>
            <w:tcBorders>
              <w:top w:val="nil"/>
              <w:left w:val="nil"/>
              <w:bottom w:val="nil"/>
              <w:right w:val="nil"/>
            </w:tcBorders>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jc w:val="center"/>
            </w:pP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w:t>
            </w:r>
          </w:p>
        </w:tc>
        <w:tc>
          <w:tcPr>
            <w:tcW w:w="3118"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Получатель бюджетных средств</w:t>
            </w:r>
          </w:p>
        </w:tc>
        <w:tc>
          <w:tcPr>
            <w:tcW w:w="3118"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Главный распорядитель бюджетных средств</w:t>
            </w:r>
          </w:p>
        </w:tc>
        <w:tc>
          <w:tcPr>
            <w:tcW w:w="3118"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118"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70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Финансовый орган</w:t>
            </w:r>
          </w:p>
        </w:tc>
        <w:tc>
          <w:tcPr>
            <w:tcW w:w="3118"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Периодичность: месячная</w:t>
            </w:r>
          </w:p>
        </w:tc>
        <w:tc>
          <w:tcPr>
            <w:tcW w:w="3118"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Единица измерения: руб.</w:t>
            </w:r>
          </w:p>
        </w:tc>
        <w:tc>
          <w:tcPr>
            <w:tcW w:w="3118"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71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Операции со средствами, поступающими во временное</w:t>
      </w:r>
    </w:p>
    <w:p w:rsidR="00DA6447" w:rsidRDefault="004440C5">
      <w:pPr>
        <w:pStyle w:val="ConsPlusNonformat0"/>
        <w:jc w:val="both"/>
      </w:pPr>
      <w:r>
        <w:t xml:space="preserve">            распоряжение получателя бюджетных средств, в валюте</w:t>
      </w:r>
    </w:p>
    <w:p w:rsidR="00DA6447" w:rsidRDefault="004440C5">
      <w:pPr>
        <w:pStyle w:val="ConsPlusNonformat0"/>
        <w:jc w:val="both"/>
      </w:pPr>
      <w:r>
        <w:t xml:space="preserve">                           Российской Федерации</w:t>
      </w:r>
    </w:p>
    <w:p w:rsidR="00DA6447" w:rsidRDefault="00DA6447">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474"/>
        <w:gridCol w:w="1077"/>
        <w:gridCol w:w="4592"/>
      </w:tblGrid>
      <w:tr w:rsidR="00DA6447">
        <w:tc>
          <w:tcPr>
            <w:tcW w:w="1871" w:type="dxa"/>
            <w:tcBorders>
              <w:left w:val="nil"/>
            </w:tcBorders>
          </w:tcPr>
          <w:p w:rsidR="00DA6447" w:rsidRDefault="004440C5">
            <w:pPr>
              <w:pStyle w:val="ConsPlusNormal0"/>
              <w:jc w:val="center"/>
            </w:pPr>
            <w:r>
              <w:t>Остаток средств на начало года</w:t>
            </w:r>
          </w:p>
        </w:tc>
        <w:tc>
          <w:tcPr>
            <w:tcW w:w="1474" w:type="dxa"/>
          </w:tcPr>
          <w:p w:rsidR="00DA6447" w:rsidRDefault="004440C5">
            <w:pPr>
              <w:pStyle w:val="ConsPlusNormal0"/>
              <w:jc w:val="center"/>
            </w:pPr>
            <w:r>
              <w:t>Поступления</w:t>
            </w:r>
          </w:p>
        </w:tc>
        <w:tc>
          <w:tcPr>
            <w:tcW w:w="1077" w:type="dxa"/>
          </w:tcPr>
          <w:p w:rsidR="00DA6447" w:rsidRDefault="004440C5">
            <w:pPr>
              <w:pStyle w:val="ConsPlusNormal0"/>
              <w:jc w:val="center"/>
            </w:pPr>
            <w:r>
              <w:t>Выплаты</w:t>
            </w:r>
          </w:p>
        </w:tc>
        <w:tc>
          <w:tcPr>
            <w:tcW w:w="4592" w:type="dxa"/>
          </w:tcPr>
          <w:p w:rsidR="00DA6447" w:rsidRDefault="004440C5">
            <w:pPr>
              <w:pStyle w:val="ConsPlusNormal0"/>
              <w:jc w:val="center"/>
            </w:pPr>
            <w:r>
              <w:t>Остаток средств на дату составления отчета</w:t>
            </w:r>
          </w:p>
        </w:tc>
      </w:tr>
      <w:tr w:rsidR="00DA6447">
        <w:tc>
          <w:tcPr>
            <w:tcW w:w="1871" w:type="dxa"/>
            <w:tcBorders>
              <w:left w:val="nil"/>
            </w:tcBorders>
          </w:tcPr>
          <w:p w:rsidR="00DA6447" w:rsidRDefault="004440C5">
            <w:pPr>
              <w:pStyle w:val="ConsPlusNormal0"/>
              <w:jc w:val="center"/>
            </w:pPr>
            <w:r>
              <w:t>1</w:t>
            </w:r>
          </w:p>
        </w:tc>
        <w:tc>
          <w:tcPr>
            <w:tcW w:w="1474" w:type="dxa"/>
          </w:tcPr>
          <w:p w:rsidR="00DA6447" w:rsidRDefault="004440C5">
            <w:pPr>
              <w:pStyle w:val="ConsPlusNormal0"/>
              <w:jc w:val="center"/>
            </w:pPr>
            <w:r>
              <w:t>2</w:t>
            </w:r>
          </w:p>
        </w:tc>
        <w:tc>
          <w:tcPr>
            <w:tcW w:w="1077" w:type="dxa"/>
          </w:tcPr>
          <w:p w:rsidR="00DA6447" w:rsidRDefault="004440C5">
            <w:pPr>
              <w:pStyle w:val="ConsPlusNormal0"/>
              <w:jc w:val="center"/>
            </w:pPr>
            <w:r>
              <w:t>3</w:t>
            </w:r>
          </w:p>
        </w:tc>
        <w:tc>
          <w:tcPr>
            <w:tcW w:w="4592" w:type="dxa"/>
          </w:tcPr>
          <w:p w:rsidR="00DA6447" w:rsidRDefault="004440C5">
            <w:pPr>
              <w:pStyle w:val="ConsPlusNormal0"/>
              <w:jc w:val="center"/>
            </w:pPr>
            <w:r>
              <w:t>4</w:t>
            </w:r>
          </w:p>
        </w:tc>
      </w:tr>
      <w:tr w:rsidR="00DA6447">
        <w:tblPrEx>
          <w:tblBorders>
            <w:left w:val="single" w:sz="4" w:space="0" w:color="auto"/>
          </w:tblBorders>
        </w:tblPrEx>
        <w:tc>
          <w:tcPr>
            <w:tcW w:w="1871" w:type="dxa"/>
          </w:tcPr>
          <w:p w:rsidR="00DA6447" w:rsidRDefault="00DA6447">
            <w:pPr>
              <w:pStyle w:val="ConsPlusNormal0"/>
            </w:pPr>
          </w:p>
        </w:tc>
        <w:tc>
          <w:tcPr>
            <w:tcW w:w="1474" w:type="dxa"/>
          </w:tcPr>
          <w:p w:rsidR="00DA6447" w:rsidRDefault="00DA6447">
            <w:pPr>
              <w:pStyle w:val="ConsPlusNormal0"/>
            </w:pPr>
          </w:p>
        </w:tc>
        <w:tc>
          <w:tcPr>
            <w:tcW w:w="1077" w:type="dxa"/>
          </w:tcPr>
          <w:p w:rsidR="00DA6447" w:rsidRDefault="00DA6447">
            <w:pPr>
              <w:pStyle w:val="ConsPlusNormal0"/>
            </w:pPr>
          </w:p>
        </w:tc>
        <w:tc>
          <w:tcPr>
            <w:tcW w:w="4592" w:type="dxa"/>
          </w:tcPr>
          <w:p w:rsidR="00DA6447" w:rsidRDefault="00DA6447">
            <w:pPr>
              <w:pStyle w:val="ConsPlusNormal0"/>
            </w:pPr>
          </w:p>
        </w:tc>
      </w:tr>
      <w:tr w:rsidR="00DA6447">
        <w:tblPrEx>
          <w:tblBorders>
            <w:left w:val="single" w:sz="4" w:space="0" w:color="auto"/>
          </w:tblBorders>
        </w:tblPrEx>
        <w:tc>
          <w:tcPr>
            <w:tcW w:w="1871" w:type="dxa"/>
          </w:tcPr>
          <w:p w:rsidR="00DA6447" w:rsidRDefault="00DA6447">
            <w:pPr>
              <w:pStyle w:val="ConsPlusNormal0"/>
            </w:pPr>
          </w:p>
        </w:tc>
        <w:tc>
          <w:tcPr>
            <w:tcW w:w="1474" w:type="dxa"/>
          </w:tcPr>
          <w:p w:rsidR="00DA6447" w:rsidRDefault="00DA6447">
            <w:pPr>
              <w:pStyle w:val="ConsPlusNormal0"/>
            </w:pPr>
          </w:p>
        </w:tc>
        <w:tc>
          <w:tcPr>
            <w:tcW w:w="1077" w:type="dxa"/>
          </w:tcPr>
          <w:p w:rsidR="00DA6447" w:rsidRDefault="00DA6447">
            <w:pPr>
              <w:pStyle w:val="ConsPlusNormal0"/>
            </w:pPr>
          </w:p>
        </w:tc>
        <w:tc>
          <w:tcPr>
            <w:tcW w:w="4592" w:type="dxa"/>
          </w:tcPr>
          <w:p w:rsidR="00DA6447" w:rsidRDefault="00DA6447">
            <w:pPr>
              <w:pStyle w:val="ConsPlusNormal0"/>
            </w:pPr>
          </w:p>
        </w:tc>
      </w:tr>
      <w:tr w:rsidR="00DA6447">
        <w:tc>
          <w:tcPr>
            <w:tcW w:w="1871" w:type="dxa"/>
            <w:tcBorders>
              <w:left w:val="nil"/>
              <w:bottom w:val="nil"/>
            </w:tcBorders>
          </w:tcPr>
          <w:p w:rsidR="00DA6447" w:rsidRDefault="004440C5">
            <w:pPr>
              <w:pStyle w:val="ConsPlusNormal0"/>
              <w:jc w:val="right"/>
            </w:pPr>
            <w:r>
              <w:t>Всего</w:t>
            </w:r>
          </w:p>
        </w:tc>
        <w:tc>
          <w:tcPr>
            <w:tcW w:w="1474" w:type="dxa"/>
          </w:tcPr>
          <w:p w:rsidR="00DA6447" w:rsidRDefault="00DA6447">
            <w:pPr>
              <w:pStyle w:val="ConsPlusNormal0"/>
            </w:pPr>
          </w:p>
        </w:tc>
        <w:tc>
          <w:tcPr>
            <w:tcW w:w="1077" w:type="dxa"/>
          </w:tcPr>
          <w:p w:rsidR="00DA6447" w:rsidRDefault="00DA6447">
            <w:pPr>
              <w:pStyle w:val="ConsPlusNormal0"/>
            </w:pPr>
          </w:p>
        </w:tc>
        <w:tc>
          <w:tcPr>
            <w:tcW w:w="4592" w:type="dxa"/>
          </w:tcPr>
          <w:p w:rsidR="00DA6447" w:rsidRDefault="00DA6447">
            <w:pPr>
              <w:pStyle w:val="ConsPlusNormal0"/>
            </w:pPr>
          </w:p>
        </w:tc>
      </w:tr>
    </w:tbl>
    <w:p w:rsidR="00DA6447" w:rsidRDefault="00DA6447">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DA6447">
        <w:tc>
          <w:tcPr>
            <w:tcW w:w="6406" w:type="dxa"/>
            <w:tcBorders>
              <w:top w:val="nil"/>
              <w:left w:val="nil"/>
              <w:bottom w:val="nil"/>
              <w:right w:val="nil"/>
            </w:tcBorders>
          </w:tcPr>
          <w:p w:rsidR="00DA6447" w:rsidRDefault="00DA6447">
            <w:pPr>
              <w:pStyle w:val="ConsPlusNormal0"/>
            </w:pPr>
          </w:p>
        </w:tc>
        <w:tc>
          <w:tcPr>
            <w:tcW w:w="1928" w:type="dxa"/>
            <w:tcBorders>
              <w:top w:val="nil"/>
              <w:left w:val="nil"/>
              <w:bottom w:val="nil"/>
              <w:right w:val="nil"/>
            </w:tcBorders>
            <w:vAlign w:val="bottom"/>
          </w:tcPr>
          <w:p w:rsidR="00DA6447" w:rsidRDefault="004440C5">
            <w:pPr>
              <w:pStyle w:val="ConsPlusNormal0"/>
              <w:jc w:val="right"/>
            </w:pPr>
            <w:r>
              <w:t>Номер страницы</w:t>
            </w:r>
          </w:p>
        </w:tc>
        <w:tc>
          <w:tcPr>
            <w:tcW w:w="737" w:type="dxa"/>
            <w:tcBorders>
              <w:top w:val="nil"/>
              <w:left w:val="nil"/>
              <w:bottom w:val="single" w:sz="4" w:space="0" w:color="auto"/>
              <w:right w:val="nil"/>
            </w:tcBorders>
            <w:vAlign w:val="bottom"/>
          </w:tcPr>
          <w:p w:rsidR="00DA6447" w:rsidRDefault="00DA6447">
            <w:pPr>
              <w:pStyle w:val="ConsPlusNormal0"/>
            </w:pPr>
          </w:p>
        </w:tc>
      </w:tr>
      <w:tr w:rsidR="00DA6447">
        <w:tc>
          <w:tcPr>
            <w:tcW w:w="6406" w:type="dxa"/>
            <w:tcBorders>
              <w:top w:val="nil"/>
              <w:left w:val="nil"/>
              <w:bottom w:val="nil"/>
              <w:right w:val="nil"/>
            </w:tcBorders>
          </w:tcPr>
          <w:p w:rsidR="00DA6447" w:rsidRDefault="00DA6447">
            <w:pPr>
              <w:pStyle w:val="ConsPlusNormal0"/>
            </w:pPr>
          </w:p>
        </w:tc>
        <w:tc>
          <w:tcPr>
            <w:tcW w:w="1928" w:type="dxa"/>
            <w:tcBorders>
              <w:top w:val="nil"/>
              <w:left w:val="nil"/>
              <w:bottom w:val="nil"/>
              <w:right w:val="nil"/>
            </w:tcBorders>
          </w:tcPr>
          <w:p w:rsidR="00DA6447" w:rsidRDefault="004440C5">
            <w:pPr>
              <w:pStyle w:val="ConsPlusNormal0"/>
              <w:jc w:val="right"/>
            </w:pPr>
            <w:r>
              <w:t>Всего страниц</w:t>
            </w:r>
          </w:p>
        </w:tc>
        <w:tc>
          <w:tcPr>
            <w:tcW w:w="737" w:type="dxa"/>
            <w:tcBorders>
              <w:top w:val="single" w:sz="4" w:space="0" w:color="auto"/>
              <w:left w:val="nil"/>
              <w:bottom w:val="single" w:sz="4" w:space="0" w:color="auto"/>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Форма 0531788, с. 2</w:t>
      </w:r>
    </w:p>
    <w:p w:rsidR="00DA6447" w:rsidRDefault="004440C5">
      <w:pPr>
        <w:pStyle w:val="ConsPlusNonformat0"/>
        <w:jc w:val="both"/>
      </w:pPr>
      <w:r>
        <w:t xml:space="preserve">                                                 Номер лицевого счета _____</w:t>
      </w:r>
    </w:p>
    <w:p w:rsidR="00DA6447" w:rsidRDefault="004440C5">
      <w:pPr>
        <w:pStyle w:val="ConsPlusNonformat0"/>
        <w:jc w:val="both"/>
      </w:pPr>
      <w:r>
        <w:t xml:space="preserve">                                                   на "__" ________ 20__ г.</w:t>
      </w:r>
    </w:p>
    <w:p w:rsidR="00DA6447" w:rsidRDefault="00DA6447">
      <w:pPr>
        <w:pStyle w:val="ConsPlusNonformat0"/>
        <w:jc w:val="both"/>
      </w:pPr>
    </w:p>
    <w:p w:rsidR="00DA6447" w:rsidRDefault="004440C5">
      <w:pPr>
        <w:pStyle w:val="ConsPlusNonformat0"/>
        <w:jc w:val="both"/>
      </w:pPr>
      <w:r>
        <w:t xml:space="preserve">                  2. Операции со средствами, поступающими</w:t>
      </w:r>
    </w:p>
    <w:p w:rsidR="00DA6447" w:rsidRDefault="004440C5">
      <w:pPr>
        <w:pStyle w:val="ConsPlusNonformat0"/>
        <w:jc w:val="both"/>
      </w:pPr>
      <w:r>
        <w:t xml:space="preserve">          во временное распоряжение получател</w:t>
      </w:r>
      <w:r>
        <w:t>я бюджетных средств,</w:t>
      </w:r>
    </w:p>
    <w:p w:rsidR="00DA6447" w:rsidRDefault="004440C5">
      <w:pPr>
        <w:pStyle w:val="ConsPlusNonformat0"/>
        <w:jc w:val="both"/>
      </w:pPr>
      <w:r>
        <w:t xml:space="preserve">                           в иностранных валютах</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49"/>
        <w:gridCol w:w="949"/>
        <w:gridCol w:w="949"/>
        <w:gridCol w:w="949"/>
        <w:gridCol w:w="949"/>
        <w:gridCol w:w="949"/>
        <w:gridCol w:w="949"/>
        <w:gridCol w:w="952"/>
      </w:tblGrid>
      <w:tr w:rsidR="00DA6447">
        <w:tc>
          <w:tcPr>
            <w:tcW w:w="1474" w:type="dxa"/>
            <w:vMerge w:val="restart"/>
          </w:tcPr>
          <w:p w:rsidR="00DA6447" w:rsidRDefault="004440C5">
            <w:pPr>
              <w:pStyle w:val="ConsPlusNormal0"/>
              <w:jc w:val="center"/>
            </w:pPr>
            <w:r>
              <w:t xml:space="preserve">Код валюты по </w:t>
            </w:r>
            <w:hyperlink r:id="rId711"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1898" w:type="dxa"/>
            <w:gridSpan w:val="2"/>
          </w:tcPr>
          <w:p w:rsidR="00DA6447" w:rsidRDefault="004440C5">
            <w:pPr>
              <w:pStyle w:val="ConsPlusNormal0"/>
              <w:jc w:val="center"/>
            </w:pPr>
            <w:r>
              <w:t>Остаток средств на начало года</w:t>
            </w:r>
          </w:p>
        </w:tc>
        <w:tc>
          <w:tcPr>
            <w:tcW w:w="1898" w:type="dxa"/>
            <w:gridSpan w:val="2"/>
          </w:tcPr>
          <w:p w:rsidR="00DA6447" w:rsidRDefault="004440C5">
            <w:pPr>
              <w:pStyle w:val="ConsPlusNormal0"/>
              <w:jc w:val="center"/>
            </w:pPr>
            <w:r>
              <w:t>Поступления</w:t>
            </w:r>
          </w:p>
        </w:tc>
        <w:tc>
          <w:tcPr>
            <w:tcW w:w="1898" w:type="dxa"/>
            <w:gridSpan w:val="2"/>
          </w:tcPr>
          <w:p w:rsidR="00DA6447" w:rsidRDefault="004440C5">
            <w:pPr>
              <w:pStyle w:val="ConsPlusNormal0"/>
              <w:jc w:val="center"/>
            </w:pPr>
            <w:r>
              <w:t>Выплаты</w:t>
            </w:r>
          </w:p>
        </w:tc>
        <w:tc>
          <w:tcPr>
            <w:tcW w:w="1901" w:type="dxa"/>
            <w:gridSpan w:val="2"/>
          </w:tcPr>
          <w:p w:rsidR="00DA6447" w:rsidRDefault="004440C5">
            <w:pPr>
              <w:pStyle w:val="ConsPlusNormal0"/>
              <w:jc w:val="center"/>
            </w:pPr>
            <w:r>
              <w:t>Остаток средств на дату составления отчета</w:t>
            </w:r>
          </w:p>
        </w:tc>
      </w:tr>
      <w:tr w:rsidR="00DA6447">
        <w:tc>
          <w:tcPr>
            <w:tcW w:w="1474" w:type="dxa"/>
            <w:vMerge/>
          </w:tcPr>
          <w:p w:rsidR="00DA6447" w:rsidRDefault="00DA6447">
            <w:pPr>
              <w:pStyle w:val="ConsPlusNormal0"/>
            </w:pPr>
          </w:p>
        </w:tc>
        <w:tc>
          <w:tcPr>
            <w:tcW w:w="949" w:type="dxa"/>
          </w:tcPr>
          <w:p w:rsidR="00DA6447" w:rsidRDefault="004440C5">
            <w:pPr>
              <w:pStyle w:val="ConsPlusNormal0"/>
              <w:jc w:val="center"/>
            </w:pPr>
            <w:r>
              <w:t>Сумма в иностранной валюте</w:t>
            </w:r>
          </w:p>
        </w:tc>
        <w:tc>
          <w:tcPr>
            <w:tcW w:w="949" w:type="dxa"/>
          </w:tcPr>
          <w:p w:rsidR="00DA6447" w:rsidRDefault="004440C5">
            <w:pPr>
              <w:pStyle w:val="ConsPlusNormal0"/>
              <w:jc w:val="center"/>
            </w:pPr>
            <w:r>
              <w:t>Сумма в рублевом эквиваленте</w:t>
            </w:r>
          </w:p>
        </w:tc>
        <w:tc>
          <w:tcPr>
            <w:tcW w:w="949" w:type="dxa"/>
          </w:tcPr>
          <w:p w:rsidR="00DA6447" w:rsidRDefault="004440C5">
            <w:pPr>
              <w:pStyle w:val="ConsPlusNormal0"/>
              <w:jc w:val="center"/>
            </w:pPr>
            <w:r>
              <w:t>Сумма в иностранной валюте</w:t>
            </w:r>
          </w:p>
        </w:tc>
        <w:tc>
          <w:tcPr>
            <w:tcW w:w="949" w:type="dxa"/>
          </w:tcPr>
          <w:p w:rsidR="00DA6447" w:rsidRDefault="004440C5">
            <w:pPr>
              <w:pStyle w:val="ConsPlusNormal0"/>
              <w:jc w:val="center"/>
            </w:pPr>
            <w:r>
              <w:t>Сумма в рублевом эквиваленте</w:t>
            </w:r>
          </w:p>
        </w:tc>
        <w:tc>
          <w:tcPr>
            <w:tcW w:w="949" w:type="dxa"/>
          </w:tcPr>
          <w:p w:rsidR="00DA6447" w:rsidRDefault="004440C5">
            <w:pPr>
              <w:pStyle w:val="ConsPlusNormal0"/>
              <w:jc w:val="center"/>
            </w:pPr>
            <w:r>
              <w:t>Сумма в иностранной валюте</w:t>
            </w:r>
          </w:p>
        </w:tc>
        <w:tc>
          <w:tcPr>
            <w:tcW w:w="949" w:type="dxa"/>
          </w:tcPr>
          <w:p w:rsidR="00DA6447" w:rsidRDefault="004440C5">
            <w:pPr>
              <w:pStyle w:val="ConsPlusNormal0"/>
              <w:jc w:val="center"/>
            </w:pPr>
            <w:r>
              <w:t>Сумма в рублевом эквиваленте</w:t>
            </w:r>
          </w:p>
        </w:tc>
        <w:tc>
          <w:tcPr>
            <w:tcW w:w="949" w:type="dxa"/>
          </w:tcPr>
          <w:p w:rsidR="00DA6447" w:rsidRDefault="004440C5">
            <w:pPr>
              <w:pStyle w:val="ConsPlusNormal0"/>
              <w:jc w:val="center"/>
            </w:pPr>
            <w:r>
              <w:t>Сумма в иностранной валюте</w:t>
            </w:r>
          </w:p>
        </w:tc>
        <w:tc>
          <w:tcPr>
            <w:tcW w:w="952" w:type="dxa"/>
          </w:tcPr>
          <w:p w:rsidR="00DA6447" w:rsidRDefault="004440C5">
            <w:pPr>
              <w:pStyle w:val="ConsPlusNormal0"/>
              <w:jc w:val="center"/>
            </w:pPr>
            <w:r>
              <w:t>Сумма в рублевом</w:t>
            </w:r>
            <w:r>
              <w:t xml:space="preserve"> эквиваленте</w:t>
            </w:r>
          </w:p>
        </w:tc>
      </w:tr>
      <w:tr w:rsidR="00DA6447">
        <w:tc>
          <w:tcPr>
            <w:tcW w:w="1474" w:type="dxa"/>
          </w:tcPr>
          <w:p w:rsidR="00DA6447" w:rsidRDefault="004440C5">
            <w:pPr>
              <w:pStyle w:val="ConsPlusNormal0"/>
              <w:jc w:val="center"/>
            </w:pPr>
            <w:r>
              <w:t>1</w:t>
            </w:r>
          </w:p>
        </w:tc>
        <w:tc>
          <w:tcPr>
            <w:tcW w:w="949" w:type="dxa"/>
          </w:tcPr>
          <w:p w:rsidR="00DA6447" w:rsidRDefault="004440C5">
            <w:pPr>
              <w:pStyle w:val="ConsPlusNormal0"/>
              <w:jc w:val="center"/>
            </w:pPr>
            <w:r>
              <w:t>2</w:t>
            </w:r>
          </w:p>
        </w:tc>
        <w:tc>
          <w:tcPr>
            <w:tcW w:w="949" w:type="dxa"/>
          </w:tcPr>
          <w:p w:rsidR="00DA6447" w:rsidRDefault="004440C5">
            <w:pPr>
              <w:pStyle w:val="ConsPlusNormal0"/>
              <w:jc w:val="center"/>
            </w:pPr>
            <w:r>
              <w:t>3</w:t>
            </w:r>
          </w:p>
        </w:tc>
        <w:tc>
          <w:tcPr>
            <w:tcW w:w="949" w:type="dxa"/>
          </w:tcPr>
          <w:p w:rsidR="00DA6447" w:rsidRDefault="004440C5">
            <w:pPr>
              <w:pStyle w:val="ConsPlusNormal0"/>
              <w:jc w:val="center"/>
            </w:pPr>
            <w:r>
              <w:t>4</w:t>
            </w:r>
          </w:p>
        </w:tc>
        <w:tc>
          <w:tcPr>
            <w:tcW w:w="949" w:type="dxa"/>
          </w:tcPr>
          <w:p w:rsidR="00DA6447" w:rsidRDefault="004440C5">
            <w:pPr>
              <w:pStyle w:val="ConsPlusNormal0"/>
              <w:jc w:val="center"/>
            </w:pPr>
            <w:r>
              <w:t>5</w:t>
            </w:r>
          </w:p>
        </w:tc>
        <w:tc>
          <w:tcPr>
            <w:tcW w:w="949" w:type="dxa"/>
          </w:tcPr>
          <w:p w:rsidR="00DA6447" w:rsidRDefault="004440C5">
            <w:pPr>
              <w:pStyle w:val="ConsPlusNormal0"/>
              <w:jc w:val="center"/>
            </w:pPr>
            <w:r>
              <w:t>6</w:t>
            </w:r>
          </w:p>
        </w:tc>
        <w:tc>
          <w:tcPr>
            <w:tcW w:w="949" w:type="dxa"/>
          </w:tcPr>
          <w:p w:rsidR="00DA6447" w:rsidRDefault="004440C5">
            <w:pPr>
              <w:pStyle w:val="ConsPlusNormal0"/>
              <w:jc w:val="center"/>
            </w:pPr>
            <w:r>
              <w:t>7</w:t>
            </w:r>
          </w:p>
        </w:tc>
        <w:tc>
          <w:tcPr>
            <w:tcW w:w="949" w:type="dxa"/>
          </w:tcPr>
          <w:p w:rsidR="00DA6447" w:rsidRDefault="004440C5">
            <w:pPr>
              <w:pStyle w:val="ConsPlusNormal0"/>
              <w:jc w:val="center"/>
            </w:pPr>
            <w:r>
              <w:t>8</w:t>
            </w:r>
          </w:p>
        </w:tc>
        <w:tc>
          <w:tcPr>
            <w:tcW w:w="952" w:type="dxa"/>
          </w:tcPr>
          <w:p w:rsidR="00DA6447" w:rsidRDefault="004440C5">
            <w:pPr>
              <w:pStyle w:val="ConsPlusNormal0"/>
              <w:jc w:val="center"/>
            </w:pPr>
            <w:r>
              <w:t>9</w:t>
            </w:r>
          </w:p>
        </w:tc>
      </w:tr>
      <w:tr w:rsidR="00DA6447">
        <w:tc>
          <w:tcPr>
            <w:tcW w:w="1474" w:type="dxa"/>
          </w:tcPr>
          <w:p w:rsidR="00DA6447" w:rsidRDefault="00DA6447">
            <w:pPr>
              <w:pStyle w:val="ConsPlusNormal0"/>
            </w:pPr>
          </w:p>
        </w:tc>
        <w:tc>
          <w:tcPr>
            <w:tcW w:w="949" w:type="dxa"/>
          </w:tcPr>
          <w:p w:rsidR="00DA6447" w:rsidRDefault="00DA6447">
            <w:pPr>
              <w:pStyle w:val="ConsPlusNormal0"/>
            </w:pPr>
          </w:p>
        </w:tc>
        <w:tc>
          <w:tcPr>
            <w:tcW w:w="949" w:type="dxa"/>
          </w:tcPr>
          <w:p w:rsidR="00DA6447" w:rsidRDefault="00DA6447">
            <w:pPr>
              <w:pStyle w:val="ConsPlusNormal0"/>
            </w:pPr>
          </w:p>
        </w:tc>
        <w:tc>
          <w:tcPr>
            <w:tcW w:w="949" w:type="dxa"/>
          </w:tcPr>
          <w:p w:rsidR="00DA6447" w:rsidRDefault="00DA6447">
            <w:pPr>
              <w:pStyle w:val="ConsPlusNormal0"/>
            </w:pPr>
          </w:p>
        </w:tc>
        <w:tc>
          <w:tcPr>
            <w:tcW w:w="949" w:type="dxa"/>
          </w:tcPr>
          <w:p w:rsidR="00DA6447" w:rsidRDefault="00DA6447">
            <w:pPr>
              <w:pStyle w:val="ConsPlusNormal0"/>
            </w:pPr>
          </w:p>
        </w:tc>
        <w:tc>
          <w:tcPr>
            <w:tcW w:w="949" w:type="dxa"/>
          </w:tcPr>
          <w:p w:rsidR="00DA6447" w:rsidRDefault="00DA6447">
            <w:pPr>
              <w:pStyle w:val="ConsPlusNormal0"/>
            </w:pPr>
          </w:p>
        </w:tc>
        <w:tc>
          <w:tcPr>
            <w:tcW w:w="949" w:type="dxa"/>
          </w:tcPr>
          <w:p w:rsidR="00DA6447" w:rsidRDefault="00DA6447">
            <w:pPr>
              <w:pStyle w:val="ConsPlusNormal0"/>
            </w:pPr>
          </w:p>
        </w:tc>
        <w:tc>
          <w:tcPr>
            <w:tcW w:w="949" w:type="dxa"/>
          </w:tcPr>
          <w:p w:rsidR="00DA6447" w:rsidRDefault="00DA6447">
            <w:pPr>
              <w:pStyle w:val="ConsPlusNormal0"/>
            </w:pPr>
          </w:p>
        </w:tc>
        <w:tc>
          <w:tcPr>
            <w:tcW w:w="952" w:type="dxa"/>
          </w:tcPr>
          <w:p w:rsidR="00DA6447" w:rsidRDefault="00DA6447">
            <w:pPr>
              <w:pStyle w:val="ConsPlusNormal0"/>
            </w:pPr>
          </w:p>
        </w:tc>
      </w:tr>
      <w:tr w:rsidR="00DA6447">
        <w:tblPrEx>
          <w:tblBorders>
            <w:left w:val="nil"/>
          </w:tblBorders>
        </w:tblPrEx>
        <w:tc>
          <w:tcPr>
            <w:tcW w:w="1474" w:type="dxa"/>
            <w:tcBorders>
              <w:left w:val="nil"/>
              <w:bottom w:val="nil"/>
            </w:tcBorders>
          </w:tcPr>
          <w:p w:rsidR="00DA6447" w:rsidRDefault="004440C5">
            <w:pPr>
              <w:pStyle w:val="ConsPlusNormal0"/>
              <w:jc w:val="right"/>
            </w:pPr>
            <w:r>
              <w:t>Всего</w:t>
            </w:r>
          </w:p>
        </w:tc>
        <w:tc>
          <w:tcPr>
            <w:tcW w:w="949" w:type="dxa"/>
          </w:tcPr>
          <w:p w:rsidR="00DA6447" w:rsidRDefault="004440C5">
            <w:pPr>
              <w:pStyle w:val="ConsPlusNormal0"/>
              <w:jc w:val="center"/>
            </w:pPr>
            <w:r>
              <w:t>x</w:t>
            </w:r>
          </w:p>
        </w:tc>
        <w:tc>
          <w:tcPr>
            <w:tcW w:w="949" w:type="dxa"/>
          </w:tcPr>
          <w:p w:rsidR="00DA6447" w:rsidRDefault="00DA6447">
            <w:pPr>
              <w:pStyle w:val="ConsPlusNormal0"/>
            </w:pPr>
          </w:p>
        </w:tc>
        <w:tc>
          <w:tcPr>
            <w:tcW w:w="949" w:type="dxa"/>
          </w:tcPr>
          <w:p w:rsidR="00DA6447" w:rsidRDefault="004440C5">
            <w:pPr>
              <w:pStyle w:val="ConsPlusNormal0"/>
              <w:jc w:val="center"/>
            </w:pPr>
            <w:r>
              <w:t>x</w:t>
            </w:r>
          </w:p>
        </w:tc>
        <w:tc>
          <w:tcPr>
            <w:tcW w:w="949" w:type="dxa"/>
          </w:tcPr>
          <w:p w:rsidR="00DA6447" w:rsidRDefault="00DA6447">
            <w:pPr>
              <w:pStyle w:val="ConsPlusNormal0"/>
            </w:pPr>
          </w:p>
        </w:tc>
        <w:tc>
          <w:tcPr>
            <w:tcW w:w="949" w:type="dxa"/>
          </w:tcPr>
          <w:p w:rsidR="00DA6447" w:rsidRDefault="004440C5">
            <w:pPr>
              <w:pStyle w:val="ConsPlusNormal0"/>
              <w:jc w:val="center"/>
            </w:pPr>
            <w:r>
              <w:t>x</w:t>
            </w:r>
          </w:p>
        </w:tc>
        <w:tc>
          <w:tcPr>
            <w:tcW w:w="949" w:type="dxa"/>
          </w:tcPr>
          <w:p w:rsidR="00DA6447" w:rsidRDefault="00DA6447">
            <w:pPr>
              <w:pStyle w:val="ConsPlusNormal0"/>
            </w:pPr>
          </w:p>
        </w:tc>
        <w:tc>
          <w:tcPr>
            <w:tcW w:w="949" w:type="dxa"/>
          </w:tcPr>
          <w:p w:rsidR="00DA6447" w:rsidRDefault="004440C5">
            <w:pPr>
              <w:pStyle w:val="ConsPlusNormal0"/>
              <w:jc w:val="center"/>
            </w:pPr>
            <w:r>
              <w:t>x</w:t>
            </w:r>
          </w:p>
        </w:tc>
        <w:tc>
          <w:tcPr>
            <w:tcW w:w="952" w:type="dxa"/>
          </w:tcPr>
          <w:p w:rsidR="00DA6447" w:rsidRDefault="00DA6447">
            <w:pPr>
              <w:pStyle w:val="ConsPlusNormal0"/>
            </w:pPr>
          </w:p>
        </w:tc>
      </w:tr>
    </w:tbl>
    <w:p w:rsidR="00DA6447" w:rsidRDefault="00DA6447">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340"/>
        <w:gridCol w:w="1757"/>
        <w:gridCol w:w="340"/>
        <w:gridCol w:w="1191"/>
        <w:gridCol w:w="340"/>
        <w:gridCol w:w="1644"/>
        <w:gridCol w:w="340"/>
        <w:gridCol w:w="1247"/>
      </w:tblGrid>
      <w:tr w:rsidR="00DA6447">
        <w:tc>
          <w:tcPr>
            <w:tcW w:w="1871" w:type="dxa"/>
            <w:tcBorders>
              <w:top w:val="nil"/>
              <w:left w:val="nil"/>
              <w:bottom w:val="nil"/>
              <w:right w:val="nil"/>
            </w:tcBorders>
          </w:tcPr>
          <w:p w:rsidR="00DA6447" w:rsidRDefault="004440C5">
            <w:pPr>
              <w:pStyle w:val="ConsPlusNormal0"/>
            </w:pPr>
            <w:r>
              <w:t>Ответственный исполнитель</w:t>
            </w:r>
          </w:p>
        </w:tc>
        <w:tc>
          <w:tcPr>
            <w:tcW w:w="340" w:type="dxa"/>
            <w:tcBorders>
              <w:top w:val="nil"/>
              <w:left w:val="nil"/>
              <w:bottom w:val="nil"/>
              <w:right w:val="nil"/>
            </w:tcBorders>
          </w:tcPr>
          <w:p w:rsidR="00DA6447" w:rsidRDefault="00DA6447">
            <w:pPr>
              <w:pStyle w:val="ConsPlusNormal0"/>
            </w:pPr>
          </w:p>
        </w:tc>
        <w:tc>
          <w:tcPr>
            <w:tcW w:w="1757"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19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644"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247" w:type="dxa"/>
            <w:tcBorders>
              <w:top w:val="nil"/>
              <w:left w:val="nil"/>
              <w:bottom w:val="single" w:sz="4" w:space="0" w:color="auto"/>
              <w:right w:val="nil"/>
            </w:tcBorders>
          </w:tcPr>
          <w:p w:rsidR="00DA6447" w:rsidRDefault="00DA6447">
            <w:pPr>
              <w:pStyle w:val="ConsPlusNormal0"/>
            </w:pPr>
          </w:p>
        </w:tc>
      </w:tr>
      <w:tr w:rsidR="00DA6447">
        <w:tc>
          <w:tcPr>
            <w:tcW w:w="187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757" w:type="dxa"/>
            <w:tcBorders>
              <w:top w:val="single" w:sz="4" w:space="0" w:color="auto"/>
              <w:left w:val="nil"/>
              <w:bottom w:val="nil"/>
              <w:right w:val="nil"/>
            </w:tcBorders>
          </w:tcPr>
          <w:p w:rsidR="00DA6447" w:rsidRDefault="004440C5">
            <w:pPr>
              <w:pStyle w:val="ConsPlusNormal0"/>
              <w:jc w:val="center"/>
            </w:pPr>
            <w:r>
              <w:t>(должность)</w:t>
            </w:r>
          </w:p>
        </w:tc>
        <w:tc>
          <w:tcPr>
            <w:tcW w:w="340" w:type="dxa"/>
            <w:tcBorders>
              <w:top w:val="nil"/>
              <w:left w:val="nil"/>
              <w:bottom w:val="nil"/>
              <w:right w:val="nil"/>
            </w:tcBorders>
          </w:tcPr>
          <w:p w:rsidR="00DA6447" w:rsidRDefault="00DA6447">
            <w:pPr>
              <w:pStyle w:val="ConsPlusNormal0"/>
            </w:pPr>
          </w:p>
        </w:tc>
        <w:tc>
          <w:tcPr>
            <w:tcW w:w="1191" w:type="dxa"/>
            <w:tcBorders>
              <w:top w:val="single" w:sz="4" w:space="0" w:color="auto"/>
              <w:left w:val="nil"/>
              <w:bottom w:val="nil"/>
              <w:right w:val="nil"/>
            </w:tcBorders>
          </w:tcPr>
          <w:p w:rsidR="00DA6447" w:rsidRDefault="004440C5">
            <w:pPr>
              <w:pStyle w:val="ConsPlusNormal0"/>
              <w:jc w:val="center"/>
            </w:pPr>
            <w:r>
              <w:t>(подпись)</w:t>
            </w:r>
          </w:p>
        </w:tc>
        <w:tc>
          <w:tcPr>
            <w:tcW w:w="340" w:type="dxa"/>
            <w:tcBorders>
              <w:top w:val="nil"/>
              <w:left w:val="nil"/>
              <w:bottom w:val="nil"/>
              <w:right w:val="nil"/>
            </w:tcBorders>
          </w:tcPr>
          <w:p w:rsidR="00DA6447" w:rsidRDefault="00DA6447">
            <w:pPr>
              <w:pStyle w:val="ConsPlusNormal0"/>
            </w:pPr>
          </w:p>
        </w:tc>
        <w:tc>
          <w:tcPr>
            <w:tcW w:w="1644" w:type="dxa"/>
            <w:tcBorders>
              <w:top w:val="single" w:sz="4" w:space="0" w:color="auto"/>
              <w:left w:val="nil"/>
              <w:bottom w:val="nil"/>
              <w:right w:val="nil"/>
            </w:tcBorders>
          </w:tcPr>
          <w:p w:rsidR="00DA6447" w:rsidRDefault="004440C5">
            <w:pPr>
              <w:pStyle w:val="ConsPlusNormal0"/>
              <w:jc w:val="center"/>
            </w:pPr>
            <w:r>
              <w:t>(расшифровка подписи)</w:t>
            </w:r>
          </w:p>
        </w:tc>
        <w:tc>
          <w:tcPr>
            <w:tcW w:w="340" w:type="dxa"/>
            <w:tcBorders>
              <w:top w:val="nil"/>
              <w:left w:val="nil"/>
              <w:bottom w:val="nil"/>
              <w:right w:val="nil"/>
            </w:tcBorders>
          </w:tcPr>
          <w:p w:rsidR="00DA6447" w:rsidRDefault="00DA6447">
            <w:pPr>
              <w:pStyle w:val="ConsPlusNormal0"/>
            </w:pPr>
          </w:p>
        </w:tc>
        <w:tc>
          <w:tcPr>
            <w:tcW w:w="1247" w:type="dxa"/>
            <w:tcBorders>
              <w:top w:val="single" w:sz="4" w:space="0" w:color="auto"/>
              <w:left w:val="nil"/>
              <w:bottom w:val="nil"/>
              <w:right w:val="nil"/>
            </w:tcBorders>
          </w:tcPr>
          <w:p w:rsidR="00DA6447" w:rsidRDefault="004440C5">
            <w:pPr>
              <w:pStyle w:val="ConsPlusNormal0"/>
              <w:jc w:val="center"/>
            </w:pPr>
            <w:r>
              <w:t>(телефон)</w:t>
            </w:r>
          </w:p>
        </w:tc>
      </w:tr>
      <w:tr w:rsidR="00DA6447">
        <w:tc>
          <w:tcPr>
            <w:tcW w:w="3968" w:type="dxa"/>
            <w:gridSpan w:val="3"/>
            <w:tcBorders>
              <w:top w:val="nil"/>
              <w:left w:val="nil"/>
              <w:bottom w:val="nil"/>
              <w:right w:val="nil"/>
            </w:tcBorders>
          </w:tcPr>
          <w:p w:rsidR="00DA6447" w:rsidRDefault="004440C5">
            <w:pPr>
              <w:pStyle w:val="ConsPlusNormal0"/>
            </w:pPr>
            <w:r>
              <w:t>"__" _________ 20__ г.</w:t>
            </w:r>
          </w:p>
        </w:tc>
        <w:tc>
          <w:tcPr>
            <w:tcW w:w="340" w:type="dxa"/>
            <w:tcBorders>
              <w:top w:val="nil"/>
              <w:left w:val="nil"/>
              <w:bottom w:val="nil"/>
              <w:right w:val="nil"/>
            </w:tcBorders>
          </w:tcPr>
          <w:p w:rsidR="00DA6447" w:rsidRDefault="00DA6447">
            <w:pPr>
              <w:pStyle w:val="ConsPlusNormal0"/>
            </w:pPr>
          </w:p>
        </w:tc>
        <w:tc>
          <w:tcPr>
            <w:tcW w:w="119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644"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247" w:type="dxa"/>
            <w:tcBorders>
              <w:top w:val="nil"/>
              <w:left w:val="nil"/>
              <w:bottom w:val="nil"/>
              <w:right w:val="nil"/>
            </w:tcBorders>
          </w:tcPr>
          <w:p w:rsidR="00DA6447" w:rsidRDefault="00DA6447">
            <w:pPr>
              <w:pStyle w:val="ConsPlusNormal0"/>
            </w:pPr>
          </w:p>
        </w:tc>
      </w:tr>
    </w:tbl>
    <w:p w:rsidR="00DA6447" w:rsidRDefault="00DA6447">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DA6447">
        <w:tc>
          <w:tcPr>
            <w:tcW w:w="6406" w:type="dxa"/>
            <w:tcBorders>
              <w:top w:val="nil"/>
              <w:left w:val="nil"/>
              <w:bottom w:val="nil"/>
              <w:right w:val="nil"/>
            </w:tcBorders>
          </w:tcPr>
          <w:p w:rsidR="00DA6447" w:rsidRDefault="00DA6447">
            <w:pPr>
              <w:pStyle w:val="ConsPlusNormal0"/>
            </w:pPr>
          </w:p>
        </w:tc>
        <w:tc>
          <w:tcPr>
            <w:tcW w:w="1928" w:type="dxa"/>
            <w:tcBorders>
              <w:top w:val="nil"/>
              <w:left w:val="nil"/>
              <w:bottom w:val="nil"/>
              <w:right w:val="nil"/>
            </w:tcBorders>
            <w:vAlign w:val="bottom"/>
          </w:tcPr>
          <w:p w:rsidR="00DA6447" w:rsidRDefault="004440C5">
            <w:pPr>
              <w:pStyle w:val="ConsPlusNormal0"/>
              <w:jc w:val="right"/>
            </w:pPr>
            <w:r>
              <w:t>Номер страницы</w:t>
            </w:r>
          </w:p>
        </w:tc>
        <w:tc>
          <w:tcPr>
            <w:tcW w:w="737" w:type="dxa"/>
            <w:tcBorders>
              <w:top w:val="nil"/>
              <w:left w:val="nil"/>
              <w:bottom w:val="single" w:sz="4" w:space="0" w:color="auto"/>
              <w:right w:val="nil"/>
            </w:tcBorders>
            <w:vAlign w:val="bottom"/>
          </w:tcPr>
          <w:p w:rsidR="00DA6447" w:rsidRDefault="00DA6447">
            <w:pPr>
              <w:pStyle w:val="ConsPlusNormal0"/>
            </w:pPr>
          </w:p>
        </w:tc>
      </w:tr>
      <w:tr w:rsidR="00DA6447">
        <w:tc>
          <w:tcPr>
            <w:tcW w:w="6406" w:type="dxa"/>
            <w:tcBorders>
              <w:top w:val="nil"/>
              <w:left w:val="nil"/>
              <w:bottom w:val="nil"/>
              <w:right w:val="nil"/>
            </w:tcBorders>
          </w:tcPr>
          <w:p w:rsidR="00DA6447" w:rsidRDefault="00DA6447">
            <w:pPr>
              <w:pStyle w:val="ConsPlusNormal0"/>
            </w:pPr>
          </w:p>
        </w:tc>
        <w:tc>
          <w:tcPr>
            <w:tcW w:w="1928" w:type="dxa"/>
            <w:tcBorders>
              <w:top w:val="nil"/>
              <w:left w:val="nil"/>
              <w:bottom w:val="nil"/>
              <w:right w:val="nil"/>
            </w:tcBorders>
          </w:tcPr>
          <w:p w:rsidR="00DA6447" w:rsidRDefault="004440C5">
            <w:pPr>
              <w:pStyle w:val="ConsPlusNormal0"/>
              <w:jc w:val="right"/>
            </w:pPr>
            <w:r>
              <w:t>Всего страниц</w:t>
            </w:r>
          </w:p>
        </w:tc>
        <w:tc>
          <w:tcPr>
            <w:tcW w:w="737" w:type="dxa"/>
            <w:tcBorders>
              <w:top w:val="single" w:sz="4" w:space="0" w:color="auto"/>
              <w:left w:val="nil"/>
              <w:bottom w:val="single" w:sz="4" w:space="0" w:color="auto"/>
              <w:right w:val="nil"/>
            </w:tcBorders>
          </w:tcPr>
          <w:p w:rsidR="00DA6447" w:rsidRDefault="00DA6447">
            <w:pPr>
              <w:pStyle w:val="ConsPlusNormal0"/>
            </w:pPr>
          </w:p>
        </w:tc>
      </w:tr>
    </w:tbl>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31</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lastRenderedPageBreak/>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Nonformat0"/>
        <w:jc w:val="both"/>
      </w:pPr>
      <w:bookmarkStart w:id="155" w:name="P12905"/>
      <w:bookmarkEnd w:id="155"/>
      <w:r>
        <w:t xml:space="preserve">                             ОТЧЕТ О СОСТОЯНИИ</w:t>
      </w:r>
    </w:p>
    <w:p w:rsidR="00DA6447" w:rsidRDefault="004440C5">
      <w:pPr>
        <w:pStyle w:val="ConsPlusNonformat0"/>
        <w:jc w:val="both"/>
      </w:pPr>
      <w:r>
        <w:t xml:space="preserve">     лицевого счета главного администратора источников финансирования</w:t>
      </w:r>
    </w:p>
    <w:p w:rsidR="00DA6447" w:rsidRDefault="004440C5">
      <w:pPr>
        <w:pStyle w:val="ConsPlusNonformat0"/>
        <w:jc w:val="both"/>
      </w:pPr>
      <w:r>
        <w:t xml:space="preserve">    дефицита бюджета (администратора источников финансирования дефицита</w:t>
      </w:r>
    </w:p>
    <w:p w:rsidR="00DA6447" w:rsidRDefault="004440C5">
      <w:pPr>
        <w:pStyle w:val="ConsPlusNonformat0"/>
        <w:jc w:val="both"/>
      </w:pPr>
      <w:r>
        <w:t xml:space="preserve">                                                           ┌──────┐</w:t>
      </w:r>
    </w:p>
    <w:p w:rsidR="00DA6447" w:rsidRDefault="004440C5">
      <w:pPr>
        <w:pStyle w:val="ConsPlusNonformat0"/>
        <w:jc w:val="both"/>
      </w:pPr>
      <w:r>
        <w:t xml:space="preserve">         бюджета с полномочиями главного админ</w:t>
      </w:r>
      <w:r>
        <w:t>истратора)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0531789</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на "__" 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71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Периодичность: месячная</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71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Бюджетные ассигнования</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64"/>
        <w:gridCol w:w="907"/>
        <w:gridCol w:w="850"/>
        <w:gridCol w:w="964"/>
        <w:gridCol w:w="850"/>
        <w:gridCol w:w="850"/>
        <w:gridCol w:w="964"/>
        <w:gridCol w:w="850"/>
        <w:gridCol w:w="850"/>
      </w:tblGrid>
      <w:tr w:rsidR="00DA6447">
        <w:tc>
          <w:tcPr>
            <w:tcW w:w="1020" w:type="dxa"/>
            <w:vMerge w:val="restart"/>
            <w:tcBorders>
              <w:left w:val="nil"/>
            </w:tcBorders>
          </w:tcPr>
          <w:p w:rsidR="00DA6447" w:rsidRDefault="004440C5">
            <w:pPr>
              <w:pStyle w:val="ConsPlusNormal0"/>
              <w:jc w:val="center"/>
            </w:pPr>
            <w:r>
              <w:t>Код по БК</w:t>
            </w:r>
          </w:p>
        </w:tc>
        <w:tc>
          <w:tcPr>
            <w:tcW w:w="2721" w:type="dxa"/>
            <w:gridSpan w:val="3"/>
          </w:tcPr>
          <w:p w:rsidR="00DA6447" w:rsidRDefault="004440C5">
            <w:pPr>
              <w:pStyle w:val="ConsPlusNormal0"/>
              <w:jc w:val="center"/>
            </w:pPr>
            <w:r>
              <w:t>Получено</w:t>
            </w:r>
          </w:p>
        </w:tc>
        <w:tc>
          <w:tcPr>
            <w:tcW w:w="2664" w:type="dxa"/>
            <w:gridSpan w:val="3"/>
          </w:tcPr>
          <w:p w:rsidR="00DA6447" w:rsidRDefault="004440C5">
            <w:pPr>
              <w:pStyle w:val="ConsPlusNormal0"/>
              <w:jc w:val="center"/>
            </w:pPr>
            <w:r>
              <w:t>Распределено</w:t>
            </w:r>
          </w:p>
        </w:tc>
        <w:tc>
          <w:tcPr>
            <w:tcW w:w="2664" w:type="dxa"/>
            <w:gridSpan w:val="3"/>
            <w:tcBorders>
              <w:right w:val="nil"/>
            </w:tcBorders>
          </w:tcPr>
          <w:p w:rsidR="00DA6447" w:rsidRDefault="004440C5">
            <w:pPr>
              <w:pStyle w:val="ConsPlusNormal0"/>
              <w:jc w:val="center"/>
            </w:pPr>
            <w:r>
              <w:t>Подлежит распределению</w:t>
            </w:r>
          </w:p>
        </w:tc>
      </w:tr>
      <w:tr w:rsidR="00DA6447">
        <w:tc>
          <w:tcPr>
            <w:tcW w:w="1020" w:type="dxa"/>
            <w:vMerge/>
            <w:tcBorders>
              <w:left w:val="nil"/>
            </w:tcBorders>
          </w:tcPr>
          <w:p w:rsidR="00DA6447" w:rsidRDefault="00DA6447">
            <w:pPr>
              <w:pStyle w:val="ConsPlusNormal0"/>
            </w:pPr>
          </w:p>
        </w:tc>
        <w:tc>
          <w:tcPr>
            <w:tcW w:w="964" w:type="dxa"/>
            <w:vMerge w:val="restart"/>
          </w:tcPr>
          <w:p w:rsidR="00DA6447" w:rsidRDefault="004440C5">
            <w:pPr>
              <w:pStyle w:val="ConsPlusNormal0"/>
              <w:jc w:val="center"/>
            </w:pPr>
            <w:r>
              <w:t>на ____ текущий финансовый год</w:t>
            </w:r>
          </w:p>
        </w:tc>
        <w:tc>
          <w:tcPr>
            <w:tcW w:w="1757" w:type="dxa"/>
            <w:gridSpan w:val="2"/>
          </w:tcPr>
          <w:p w:rsidR="00DA6447" w:rsidRDefault="004440C5">
            <w:pPr>
              <w:pStyle w:val="ConsPlusNormal0"/>
              <w:jc w:val="center"/>
            </w:pPr>
            <w:r>
              <w:t>на плановый период ____ - ____ годов</w:t>
            </w:r>
          </w:p>
        </w:tc>
        <w:tc>
          <w:tcPr>
            <w:tcW w:w="964" w:type="dxa"/>
            <w:vMerge w:val="restart"/>
          </w:tcPr>
          <w:p w:rsidR="00DA6447" w:rsidRDefault="004440C5">
            <w:pPr>
              <w:pStyle w:val="ConsPlusNormal0"/>
              <w:jc w:val="center"/>
            </w:pPr>
            <w:r>
              <w:t>на ____ текущий финансовый год</w:t>
            </w:r>
          </w:p>
        </w:tc>
        <w:tc>
          <w:tcPr>
            <w:tcW w:w="1700" w:type="dxa"/>
            <w:gridSpan w:val="2"/>
          </w:tcPr>
          <w:p w:rsidR="00DA6447" w:rsidRDefault="004440C5">
            <w:pPr>
              <w:pStyle w:val="ConsPlusNormal0"/>
              <w:jc w:val="center"/>
            </w:pPr>
            <w:r>
              <w:t>на плановый период ____ - ____ годов</w:t>
            </w:r>
          </w:p>
        </w:tc>
        <w:tc>
          <w:tcPr>
            <w:tcW w:w="964" w:type="dxa"/>
            <w:vMerge w:val="restart"/>
          </w:tcPr>
          <w:p w:rsidR="00DA6447" w:rsidRDefault="004440C5">
            <w:pPr>
              <w:pStyle w:val="ConsPlusNormal0"/>
              <w:jc w:val="center"/>
            </w:pPr>
            <w:r>
              <w:t>на ____ текущий финансовый год</w:t>
            </w:r>
          </w:p>
        </w:tc>
        <w:tc>
          <w:tcPr>
            <w:tcW w:w="1700" w:type="dxa"/>
            <w:gridSpan w:val="2"/>
            <w:tcBorders>
              <w:right w:val="nil"/>
            </w:tcBorders>
          </w:tcPr>
          <w:p w:rsidR="00DA6447" w:rsidRDefault="004440C5">
            <w:pPr>
              <w:pStyle w:val="ConsPlusNormal0"/>
              <w:jc w:val="center"/>
            </w:pPr>
            <w:r>
              <w:t>на плановый период ____ - ____ годов</w:t>
            </w:r>
          </w:p>
        </w:tc>
      </w:tr>
      <w:tr w:rsidR="00DA6447">
        <w:tc>
          <w:tcPr>
            <w:tcW w:w="1020" w:type="dxa"/>
            <w:vMerge/>
            <w:tcBorders>
              <w:left w:val="nil"/>
            </w:tcBorders>
          </w:tcPr>
          <w:p w:rsidR="00DA6447" w:rsidRDefault="00DA6447">
            <w:pPr>
              <w:pStyle w:val="ConsPlusNormal0"/>
            </w:pPr>
          </w:p>
        </w:tc>
        <w:tc>
          <w:tcPr>
            <w:tcW w:w="964" w:type="dxa"/>
            <w:vMerge/>
          </w:tcPr>
          <w:p w:rsidR="00DA6447" w:rsidRDefault="00DA6447">
            <w:pPr>
              <w:pStyle w:val="ConsPlusNormal0"/>
            </w:pPr>
          </w:p>
        </w:tc>
        <w:tc>
          <w:tcPr>
            <w:tcW w:w="907" w:type="dxa"/>
          </w:tcPr>
          <w:p w:rsidR="00DA6447" w:rsidRDefault="004440C5">
            <w:pPr>
              <w:pStyle w:val="ConsPlusNormal0"/>
              <w:jc w:val="center"/>
            </w:pPr>
            <w:r>
              <w:t>первый год</w:t>
            </w:r>
          </w:p>
        </w:tc>
        <w:tc>
          <w:tcPr>
            <w:tcW w:w="850" w:type="dxa"/>
          </w:tcPr>
          <w:p w:rsidR="00DA6447" w:rsidRDefault="004440C5">
            <w:pPr>
              <w:pStyle w:val="ConsPlusNormal0"/>
              <w:jc w:val="center"/>
            </w:pPr>
            <w:r>
              <w:t>второй год</w:t>
            </w:r>
          </w:p>
        </w:tc>
        <w:tc>
          <w:tcPr>
            <w:tcW w:w="964" w:type="dxa"/>
            <w:vMerge/>
          </w:tcPr>
          <w:p w:rsidR="00DA6447" w:rsidRDefault="00DA6447">
            <w:pPr>
              <w:pStyle w:val="ConsPlusNormal0"/>
            </w:pPr>
          </w:p>
        </w:tc>
        <w:tc>
          <w:tcPr>
            <w:tcW w:w="850" w:type="dxa"/>
          </w:tcPr>
          <w:p w:rsidR="00DA6447" w:rsidRDefault="004440C5">
            <w:pPr>
              <w:pStyle w:val="ConsPlusNormal0"/>
              <w:jc w:val="center"/>
            </w:pPr>
            <w:r>
              <w:t>первый год</w:t>
            </w:r>
          </w:p>
        </w:tc>
        <w:tc>
          <w:tcPr>
            <w:tcW w:w="850" w:type="dxa"/>
          </w:tcPr>
          <w:p w:rsidR="00DA6447" w:rsidRDefault="004440C5">
            <w:pPr>
              <w:pStyle w:val="ConsPlusNormal0"/>
              <w:jc w:val="center"/>
            </w:pPr>
            <w:r>
              <w:t>второй год</w:t>
            </w:r>
          </w:p>
        </w:tc>
        <w:tc>
          <w:tcPr>
            <w:tcW w:w="964" w:type="dxa"/>
            <w:vMerge/>
          </w:tcPr>
          <w:p w:rsidR="00DA6447" w:rsidRDefault="00DA6447">
            <w:pPr>
              <w:pStyle w:val="ConsPlusNormal0"/>
            </w:pPr>
          </w:p>
        </w:tc>
        <w:tc>
          <w:tcPr>
            <w:tcW w:w="850" w:type="dxa"/>
          </w:tcPr>
          <w:p w:rsidR="00DA6447" w:rsidRDefault="004440C5">
            <w:pPr>
              <w:pStyle w:val="ConsPlusNormal0"/>
              <w:jc w:val="center"/>
            </w:pPr>
            <w:r>
              <w:t>первый год</w:t>
            </w:r>
          </w:p>
        </w:tc>
        <w:tc>
          <w:tcPr>
            <w:tcW w:w="850" w:type="dxa"/>
            <w:tcBorders>
              <w:right w:val="nil"/>
            </w:tcBorders>
          </w:tcPr>
          <w:p w:rsidR="00DA6447" w:rsidRDefault="004440C5">
            <w:pPr>
              <w:pStyle w:val="ConsPlusNormal0"/>
              <w:jc w:val="center"/>
            </w:pPr>
            <w:r>
              <w:t>второй год</w:t>
            </w:r>
          </w:p>
        </w:tc>
      </w:tr>
      <w:tr w:rsidR="00DA6447">
        <w:tc>
          <w:tcPr>
            <w:tcW w:w="1020" w:type="dxa"/>
            <w:tcBorders>
              <w:left w:val="nil"/>
            </w:tcBorders>
          </w:tcPr>
          <w:p w:rsidR="00DA6447" w:rsidRDefault="004440C5">
            <w:pPr>
              <w:pStyle w:val="ConsPlusNormal0"/>
              <w:jc w:val="center"/>
            </w:pPr>
            <w:r>
              <w:lastRenderedPageBreak/>
              <w:t>1</w:t>
            </w:r>
          </w:p>
        </w:tc>
        <w:tc>
          <w:tcPr>
            <w:tcW w:w="964" w:type="dxa"/>
          </w:tcPr>
          <w:p w:rsidR="00DA6447" w:rsidRDefault="004440C5">
            <w:pPr>
              <w:pStyle w:val="ConsPlusNormal0"/>
              <w:jc w:val="center"/>
            </w:pPr>
            <w:r>
              <w:t>2</w:t>
            </w:r>
          </w:p>
        </w:tc>
        <w:tc>
          <w:tcPr>
            <w:tcW w:w="907" w:type="dxa"/>
          </w:tcPr>
          <w:p w:rsidR="00DA6447" w:rsidRDefault="004440C5">
            <w:pPr>
              <w:pStyle w:val="ConsPlusNormal0"/>
              <w:jc w:val="center"/>
            </w:pPr>
            <w:r>
              <w:t>3</w:t>
            </w:r>
          </w:p>
        </w:tc>
        <w:tc>
          <w:tcPr>
            <w:tcW w:w="850" w:type="dxa"/>
          </w:tcPr>
          <w:p w:rsidR="00DA6447" w:rsidRDefault="004440C5">
            <w:pPr>
              <w:pStyle w:val="ConsPlusNormal0"/>
              <w:jc w:val="center"/>
            </w:pPr>
            <w:r>
              <w:t>4</w:t>
            </w:r>
          </w:p>
        </w:tc>
        <w:tc>
          <w:tcPr>
            <w:tcW w:w="964" w:type="dxa"/>
          </w:tcPr>
          <w:p w:rsidR="00DA6447" w:rsidRDefault="004440C5">
            <w:pPr>
              <w:pStyle w:val="ConsPlusNormal0"/>
              <w:jc w:val="center"/>
            </w:pPr>
            <w:r>
              <w:t>5</w:t>
            </w:r>
          </w:p>
        </w:tc>
        <w:tc>
          <w:tcPr>
            <w:tcW w:w="850" w:type="dxa"/>
          </w:tcPr>
          <w:p w:rsidR="00DA6447" w:rsidRDefault="004440C5">
            <w:pPr>
              <w:pStyle w:val="ConsPlusNormal0"/>
              <w:jc w:val="center"/>
            </w:pPr>
            <w:r>
              <w:t>6</w:t>
            </w:r>
          </w:p>
        </w:tc>
        <w:tc>
          <w:tcPr>
            <w:tcW w:w="850" w:type="dxa"/>
          </w:tcPr>
          <w:p w:rsidR="00DA6447" w:rsidRDefault="004440C5">
            <w:pPr>
              <w:pStyle w:val="ConsPlusNormal0"/>
              <w:jc w:val="center"/>
            </w:pPr>
            <w:r>
              <w:t>7</w:t>
            </w:r>
          </w:p>
        </w:tc>
        <w:tc>
          <w:tcPr>
            <w:tcW w:w="964" w:type="dxa"/>
          </w:tcPr>
          <w:p w:rsidR="00DA6447" w:rsidRDefault="004440C5">
            <w:pPr>
              <w:pStyle w:val="ConsPlusNormal0"/>
              <w:jc w:val="center"/>
            </w:pPr>
            <w:r>
              <w:t>8</w:t>
            </w:r>
          </w:p>
        </w:tc>
        <w:tc>
          <w:tcPr>
            <w:tcW w:w="850" w:type="dxa"/>
          </w:tcPr>
          <w:p w:rsidR="00DA6447" w:rsidRDefault="004440C5">
            <w:pPr>
              <w:pStyle w:val="ConsPlusNormal0"/>
              <w:jc w:val="center"/>
            </w:pPr>
            <w:r>
              <w:t>9</w:t>
            </w:r>
          </w:p>
        </w:tc>
        <w:tc>
          <w:tcPr>
            <w:tcW w:w="850" w:type="dxa"/>
            <w:tcBorders>
              <w:right w:val="nil"/>
            </w:tcBorders>
          </w:tcPr>
          <w:p w:rsidR="00DA6447" w:rsidRDefault="004440C5">
            <w:pPr>
              <w:pStyle w:val="ConsPlusNormal0"/>
              <w:jc w:val="center"/>
            </w:pPr>
            <w:r>
              <w:t>10</w:t>
            </w:r>
          </w:p>
        </w:tc>
      </w:tr>
      <w:tr w:rsidR="00DA6447">
        <w:tblPrEx>
          <w:tblBorders>
            <w:left w:val="single" w:sz="4" w:space="0" w:color="auto"/>
            <w:right w:val="single" w:sz="4" w:space="0" w:color="auto"/>
          </w:tblBorders>
        </w:tblPrEx>
        <w:tc>
          <w:tcPr>
            <w:tcW w:w="1020" w:type="dxa"/>
          </w:tcPr>
          <w:p w:rsidR="00DA6447" w:rsidRDefault="00DA6447">
            <w:pPr>
              <w:pStyle w:val="ConsPlusNormal0"/>
            </w:pPr>
          </w:p>
        </w:tc>
        <w:tc>
          <w:tcPr>
            <w:tcW w:w="964"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r>
      <w:tr w:rsidR="00DA6447">
        <w:tblPrEx>
          <w:tblBorders>
            <w:left w:val="single" w:sz="4" w:space="0" w:color="auto"/>
            <w:right w:val="single" w:sz="4" w:space="0" w:color="auto"/>
          </w:tblBorders>
        </w:tblPrEx>
        <w:tc>
          <w:tcPr>
            <w:tcW w:w="1020" w:type="dxa"/>
          </w:tcPr>
          <w:p w:rsidR="00DA6447" w:rsidRDefault="00DA6447">
            <w:pPr>
              <w:pStyle w:val="ConsPlusNormal0"/>
            </w:pPr>
          </w:p>
        </w:tc>
        <w:tc>
          <w:tcPr>
            <w:tcW w:w="964"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r>
      <w:tr w:rsidR="00DA6447">
        <w:tblPrEx>
          <w:tblBorders>
            <w:right w:val="single" w:sz="4" w:space="0" w:color="auto"/>
          </w:tblBorders>
        </w:tblPrEx>
        <w:tc>
          <w:tcPr>
            <w:tcW w:w="1020" w:type="dxa"/>
            <w:tcBorders>
              <w:left w:val="nil"/>
              <w:bottom w:val="nil"/>
            </w:tcBorders>
          </w:tcPr>
          <w:p w:rsidR="00DA6447" w:rsidRDefault="004440C5">
            <w:pPr>
              <w:pStyle w:val="ConsPlusNormal0"/>
              <w:jc w:val="right"/>
            </w:pPr>
            <w:r>
              <w:t>Итого</w:t>
            </w:r>
          </w:p>
        </w:tc>
        <w:tc>
          <w:tcPr>
            <w:tcW w:w="964"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Бюджетные ассигнования на выплаты за счет связанных</w:t>
      </w:r>
    </w:p>
    <w:p w:rsidR="00DA6447" w:rsidRDefault="004440C5">
      <w:pPr>
        <w:pStyle w:val="ConsPlusNonformat0"/>
        <w:jc w:val="both"/>
      </w:pPr>
      <w:r>
        <w:t xml:space="preserve">              иностранных кредитов в текущем финансовом году</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7"/>
        <w:gridCol w:w="2277"/>
        <w:gridCol w:w="2277"/>
        <w:gridCol w:w="2280"/>
      </w:tblGrid>
      <w:tr w:rsidR="00DA6447">
        <w:tc>
          <w:tcPr>
            <w:tcW w:w="2277" w:type="dxa"/>
            <w:tcBorders>
              <w:left w:val="nil"/>
            </w:tcBorders>
          </w:tcPr>
          <w:p w:rsidR="00DA6447" w:rsidRDefault="004440C5">
            <w:pPr>
              <w:pStyle w:val="ConsPlusNormal0"/>
              <w:jc w:val="center"/>
            </w:pPr>
            <w:r>
              <w:t>Код по БК</w:t>
            </w:r>
          </w:p>
        </w:tc>
        <w:tc>
          <w:tcPr>
            <w:tcW w:w="2277" w:type="dxa"/>
          </w:tcPr>
          <w:p w:rsidR="00DA6447" w:rsidRDefault="004440C5">
            <w:pPr>
              <w:pStyle w:val="ConsPlusNormal0"/>
              <w:jc w:val="center"/>
            </w:pPr>
            <w:r>
              <w:t>Получено</w:t>
            </w:r>
          </w:p>
        </w:tc>
        <w:tc>
          <w:tcPr>
            <w:tcW w:w="2277" w:type="dxa"/>
          </w:tcPr>
          <w:p w:rsidR="00DA6447" w:rsidRDefault="004440C5">
            <w:pPr>
              <w:pStyle w:val="ConsPlusNormal0"/>
              <w:jc w:val="center"/>
            </w:pPr>
            <w:r>
              <w:t>Распределено</w:t>
            </w:r>
          </w:p>
        </w:tc>
        <w:tc>
          <w:tcPr>
            <w:tcW w:w="2280" w:type="dxa"/>
            <w:tcBorders>
              <w:right w:val="nil"/>
            </w:tcBorders>
          </w:tcPr>
          <w:p w:rsidR="00DA6447" w:rsidRDefault="004440C5">
            <w:pPr>
              <w:pStyle w:val="ConsPlusNormal0"/>
              <w:jc w:val="center"/>
            </w:pPr>
            <w:r>
              <w:t>Подлежит распределению</w:t>
            </w:r>
          </w:p>
        </w:tc>
      </w:tr>
      <w:tr w:rsidR="00DA6447">
        <w:tc>
          <w:tcPr>
            <w:tcW w:w="2277" w:type="dxa"/>
            <w:tcBorders>
              <w:left w:val="nil"/>
            </w:tcBorders>
          </w:tcPr>
          <w:p w:rsidR="00DA6447" w:rsidRDefault="004440C5">
            <w:pPr>
              <w:pStyle w:val="ConsPlusNormal0"/>
              <w:jc w:val="center"/>
            </w:pPr>
            <w:r>
              <w:t>1</w:t>
            </w:r>
          </w:p>
        </w:tc>
        <w:tc>
          <w:tcPr>
            <w:tcW w:w="2277" w:type="dxa"/>
          </w:tcPr>
          <w:p w:rsidR="00DA6447" w:rsidRDefault="004440C5">
            <w:pPr>
              <w:pStyle w:val="ConsPlusNormal0"/>
              <w:jc w:val="center"/>
            </w:pPr>
            <w:r>
              <w:t>2</w:t>
            </w:r>
          </w:p>
        </w:tc>
        <w:tc>
          <w:tcPr>
            <w:tcW w:w="2277" w:type="dxa"/>
          </w:tcPr>
          <w:p w:rsidR="00DA6447" w:rsidRDefault="004440C5">
            <w:pPr>
              <w:pStyle w:val="ConsPlusNormal0"/>
              <w:jc w:val="center"/>
            </w:pPr>
            <w:r>
              <w:t>3</w:t>
            </w:r>
          </w:p>
        </w:tc>
        <w:tc>
          <w:tcPr>
            <w:tcW w:w="2280" w:type="dxa"/>
            <w:tcBorders>
              <w:right w:val="nil"/>
            </w:tcBorders>
          </w:tcPr>
          <w:p w:rsidR="00DA6447" w:rsidRDefault="004440C5">
            <w:pPr>
              <w:pStyle w:val="ConsPlusNormal0"/>
              <w:jc w:val="center"/>
            </w:pPr>
            <w:r>
              <w:t>4</w:t>
            </w:r>
          </w:p>
        </w:tc>
      </w:tr>
      <w:tr w:rsidR="00DA6447">
        <w:tblPrEx>
          <w:tblBorders>
            <w:left w:val="single" w:sz="4" w:space="0" w:color="auto"/>
            <w:right w:val="single" w:sz="4" w:space="0" w:color="auto"/>
          </w:tblBorders>
        </w:tblPrEx>
        <w:tc>
          <w:tcPr>
            <w:tcW w:w="2277" w:type="dxa"/>
          </w:tcPr>
          <w:p w:rsidR="00DA6447" w:rsidRDefault="00DA6447">
            <w:pPr>
              <w:pStyle w:val="ConsPlusNormal0"/>
            </w:pPr>
          </w:p>
        </w:tc>
        <w:tc>
          <w:tcPr>
            <w:tcW w:w="2277" w:type="dxa"/>
          </w:tcPr>
          <w:p w:rsidR="00DA6447" w:rsidRDefault="00DA6447">
            <w:pPr>
              <w:pStyle w:val="ConsPlusNormal0"/>
            </w:pPr>
          </w:p>
        </w:tc>
        <w:tc>
          <w:tcPr>
            <w:tcW w:w="2277" w:type="dxa"/>
          </w:tcPr>
          <w:p w:rsidR="00DA6447" w:rsidRDefault="00DA6447">
            <w:pPr>
              <w:pStyle w:val="ConsPlusNormal0"/>
            </w:pPr>
          </w:p>
        </w:tc>
        <w:tc>
          <w:tcPr>
            <w:tcW w:w="2280" w:type="dxa"/>
          </w:tcPr>
          <w:p w:rsidR="00DA6447" w:rsidRDefault="00DA6447">
            <w:pPr>
              <w:pStyle w:val="ConsPlusNormal0"/>
            </w:pPr>
          </w:p>
        </w:tc>
      </w:tr>
      <w:tr w:rsidR="00DA6447">
        <w:tblPrEx>
          <w:tblBorders>
            <w:left w:val="single" w:sz="4" w:space="0" w:color="auto"/>
            <w:right w:val="single" w:sz="4" w:space="0" w:color="auto"/>
          </w:tblBorders>
        </w:tblPrEx>
        <w:tc>
          <w:tcPr>
            <w:tcW w:w="2277" w:type="dxa"/>
          </w:tcPr>
          <w:p w:rsidR="00DA6447" w:rsidRDefault="00DA6447">
            <w:pPr>
              <w:pStyle w:val="ConsPlusNormal0"/>
            </w:pPr>
          </w:p>
        </w:tc>
        <w:tc>
          <w:tcPr>
            <w:tcW w:w="2277" w:type="dxa"/>
          </w:tcPr>
          <w:p w:rsidR="00DA6447" w:rsidRDefault="00DA6447">
            <w:pPr>
              <w:pStyle w:val="ConsPlusNormal0"/>
            </w:pPr>
          </w:p>
        </w:tc>
        <w:tc>
          <w:tcPr>
            <w:tcW w:w="2277" w:type="dxa"/>
          </w:tcPr>
          <w:p w:rsidR="00DA6447" w:rsidRDefault="00DA6447">
            <w:pPr>
              <w:pStyle w:val="ConsPlusNormal0"/>
            </w:pPr>
          </w:p>
        </w:tc>
        <w:tc>
          <w:tcPr>
            <w:tcW w:w="2280" w:type="dxa"/>
          </w:tcPr>
          <w:p w:rsidR="00DA6447" w:rsidRDefault="00DA6447">
            <w:pPr>
              <w:pStyle w:val="ConsPlusNormal0"/>
            </w:pPr>
          </w:p>
        </w:tc>
      </w:tr>
      <w:tr w:rsidR="00DA6447">
        <w:tblPrEx>
          <w:tblBorders>
            <w:right w:val="single" w:sz="4" w:space="0" w:color="auto"/>
          </w:tblBorders>
        </w:tblPrEx>
        <w:tc>
          <w:tcPr>
            <w:tcW w:w="2277" w:type="dxa"/>
            <w:tcBorders>
              <w:left w:val="nil"/>
              <w:bottom w:val="nil"/>
            </w:tcBorders>
          </w:tcPr>
          <w:p w:rsidR="00DA6447" w:rsidRDefault="004440C5">
            <w:pPr>
              <w:pStyle w:val="ConsPlusNormal0"/>
              <w:jc w:val="right"/>
            </w:pPr>
            <w:r>
              <w:t>Итого</w:t>
            </w:r>
          </w:p>
        </w:tc>
        <w:tc>
          <w:tcPr>
            <w:tcW w:w="2277" w:type="dxa"/>
          </w:tcPr>
          <w:p w:rsidR="00DA6447" w:rsidRDefault="00DA6447">
            <w:pPr>
              <w:pStyle w:val="ConsPlusNormal0"/>
            </w:pPr>
          </w:p>
        </w:tc>
        <w:tc>
          <w:tcPr>
            <w:tcW w:w="2277" w:type="dxa"/>
          </w:tcPr>
          <w:p w:rsidR="00DA6447" w:rsidRDefault="00DA6447">
            <w:pPr>
              <w:pStyle w:val="ConsPlusNormal0"/>
            </w:pPr>
          </w:p>
        </w:tc>
        <w:tc>
          <w:tcPr>
            <w:tcW w:w="2280"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w:t>
      </w:r>
      <w:r>
        <w:t>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32</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Nonformat0"/>
        <w:jc w:val="both"/>
      </w:pPr>
      <w:bookmarkStart w:id="156" w:name="P13057"/>
      <w:bookmarkEnd w:id="156"/>
      <w:r>
        <w:t xml:space="preserve">                             ОТЧЕТ О СОСТОЯНИИ</w:t>
      </w:r>
    </w:p>
    <w:p w:rsidR="00DA6447" w:rsidRDefault="004440C5">
      <w:pPr>
        <w:pStyle w:val="ConsPlusNonformat0"/>
        <w:jc w:val="both"/>
      </w:pPr>
      <w:r>
        <w:t xml:space="preserve">     лицевого счета главного администратора источников финансирования</w:t>
      </w:r>
    </w:p>
    <w:p w:rsidR="00DA6447" w:rsidRDefault="004440C5">
      <w:pPr>
        <w:pStyle w:val="ConsPlusNonformat0"/>
        <w:jc w:val="both"/>
      </w:pPr>
      <w:r>
        <w:t xml:space="preserve">    дефицита бюджета (администратора источников финансирования дефицита</w:t>
      </w:r>
    </w:p>
    <w:p w:rsidR="00DA6447" w:rsidRDefault="004440C5">
      <w:pPr>
        <w:pStyle w:val="ConsPlusNonformat0"/>
        <w:jc w:val="both"/>
      </w:pPr>
      <w:r>
        <w:t xml:space="preserve">                                      </w:t>
      </w:r>
      <w:r>
        <w:t xml:space="preserve">                     ┌──────┐</w:t>
      </w:r>
    </w:p>
    <w:p w:rsidR="00DA6447" w:rsidRDefault="004440C5">
      <w:pPr>
        <w:pStyle w:val="ConsPlusNonformat0"/>
        <w:jc w:val="both"/>
      </w:pPr>
      <w:r>
        <w:t xml:space="preserve">         бюджета с полномочиями главного администратора) N │      │</w:t>
      </w:r>
    </w:p>
    <w:p w:rsidR="00DA6447" w:rsidRDefault="004440C5">
      <w:pPr>
        <w:pStyle w:val="ConsPlusNonformat0"/>
        <w:jc w:val="both"/>
      </w:pPr>
      <w:r>
        <w:t xml:space="preserve">                                                           └──────┘</w:t>
      </w:r>
    </w:p>
    <w:p w:rsidR="00DA6447" w:rsidRDefault="004440C5">
      <w:pPr>
        <w:pStyle w:val="ConsPlusNonformat0"/>
        <w:jc w:val="both"/>
      </w:pPr>
      <w:r>
        <w:t xml:space="preserve">               (для отражения операций за ____ - ____ годы)</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0531795</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на "__" 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71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Периодичность: месячная</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71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Бюджетные ассигнования</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68"/>
        <w:gridCol w:w="668"/>
        <w:gridCol w:w="668"/>
        <w:gridCol w:w="668"/>
        <w:gridCol w:w="668"/>
        <w:gridCol w:w="668"/>
        <w:gridCol w:w="668"/>
        <w:gridCol w:w="668"/>
        <w:gridCol w:w="668"/>
        <w:gridCol w:w="668"/>
        <w:gridCol w:w="668"/>
        <w:gridCol w:w="670"/>
      </w:tblGrid>
      <w:tr w:rsidR="00DA6447">
        <w:tc>
          <w:tcPr>
            <w:tcW w:w="1077" w:type="dxa"/>
            <w:vMerge w:val="restart"/>
            <w:tcBorders>
              <w:left w:val="nil"/>
            </w:tcBorders>
          </w:tcPr>
          <w:p w:rsidR="00DA6447" w:rsidRDefault="004440C5">
            <w:pPr>
              <w:pStyle w:val="ConsPlusNormal0"/>
              <w:jc w:val="center"/>
            </w:pPr>
            <w:r>
              <w:t>Код по БК</w:t>
            </w:r>
          </w:p>
        </w:tc>
        <w:tc>
          <w:tcPr>
            <w:tcW w:w="2672" w:type="dxa"/>
            <w:gridSpan w:val="4"/>
          </w:tcPr>
          <w:p w:rsidR="00DA6447" w:rsidRDefault="004440C5">
            <w:pPr>
              <w:pStyle w:val="ConsPlusNormal0"/>
              <w:jc w:val="center"/>
            </w:pPr>
            <w:r>
              <w:t>Получено</w:t>
            </w:r>
          </w:p>
        </w:tc>
        <w:tc>
          <w:tcPr>
            <w:tcW w:w="2672" w:type="dxa"/>
            <w:gridSpan w:val="4"/>
          </w:tcPr>
          <w:p w:rsidR="00DA6447" w:rsidRDefault="004440C5">
            <w:pPr>
              <w:pStyle w:val="ConsPlusNormal0"/>
              <w:jc w:val="center"/>
            </w:pPr>
            <w:r>
              <w:t>Распределено</w:t>
            </w:r>
          </w:p>
        </w:tc>
        <w:tc>
          <w:tcPr>
            <w:tcW w:w="2674" w:type="dxa"/>
            <w:gridSpan w:val="4"/>
            <w:tcBorders>
              <w:right w:val="nil"/>
            </w:tcBorders>
          </w:tcPr>
          <w:p w:rsidR="00DA6447" w:rsidRDefault="004440C5">
            <w:pPr>
              <w:pStyle w:val="ConsPlusNormal0"/>
              <w:jc w:val="center"/>
            </w:pPr>
            <w:r>
              <w:t>Подлежит распределению</w:t>
            </w:r>
          </w:p>
        </w:tc>
      </w:tr>
      <w:tr w:rsidR="00DA6447">
        <w:tc>
          <w:tcPr>
            <w:tcW w:w="1077" w:type="dxa"/>
            <w:vMerge/>
            <w:tcBorders>
              <w:left w:val="nil"/>
            </w:tcBorders>
          </w:tcPr>
          <w:p w:rsidR="00DA6447" w:rsidRDefault="00DA6447">
            <w:pPr>
              <w:pStyle w:val="ConsPlusNormal0"/>
            </w:pPr>
          </w:p>
        </w:tc>
        <w:tc>
          <w:tcPr>
            <w:tcW w:w="668" w:type="dxa"/>
          </w:tcPr>
          <w:p w:rsidR="00DA6447" w:rsidRDefault="004440C5">
            <w:pPr>
              <w:pStyle w:val="ConsPlusNormal0"/>
              <w:jc w:val="center"/>
            </w:pPr>
            <w:r>
              <w:t>на ____ год</w:t>
            </w:r>
          </w:p>
        </w:tc>
        <w:tc>
          <w:tcPr>
            <w:tcW w:w="668" w:type="dxa"/>
          </w:tcPr>
          <w:p w:rsidR="00DA6447" w:rsidRDefault="004440C5">
            <w:pPr>
              <w:pStyle w:val="ConsPlusNormal0"/>
              <w:jc w:val="center"/>
            </w:pPr>
            <w:r>
              <w:t>на ____ год</w:t>
            </w:r>
          </w:p>
        </w:tc>
        <w:tc>
          <w:tcPr>
            <w:tcW w:w="668" w:type="dxa"/>
          </w:tcPr>
          <w:p w:rsidR="00DA6447" w:rsidRDefault="004440C5">
            <w:pPr>
              <w:pStyle w:val="ConsPlusNormal0"/>
              <w:jc w:val="center"/>
            </w:pPr>
            <w:r>
              <w:t>на ____ год</w:t>
            </w:r>
          </w:p>
        </w:tc>
        <w:tc>
          <w:tcPr>
            <w:tcW w:w="668" w:type="dxa"/>
          </w:tcPr>
          <w:p w:rsidR="00DA6447" w:rsidRDefault="004440C5">
            <w:pPr>
              <w:pStyle w:val="ConsPlusNormal0"/>
              <w:jc w:val="center"/>
            </w:pPr>
            <w:r>
              <w:t>на ____ год</w:t>
            </w:r>
          </w:p>
        </w:tc>
        <w:tc>
          <w:tcPr>
            <w:tcW w:w="668" w:type="dxa"/>
          </w:tcPr>
          <w:p w:rsidR="00DA6447" w:rsidRDefault="004440C5">
            <w:pPr>
              <w:pStyle w:val="ConsPlusNormal0"/>
              <w:jc w:val="center"/>
            </w:pPr>
            <w:r>
              <w:t>на ____ год</w:t>
            </w:r>
          </w:p>
        </w:tc>
        <w:tc>
          <w:tcPr>
            <w:tcW w:w="668" w:type="dxa"/>
          </w:tcPr>
          <w:p w:rsidR="00DA6447" w:rsidRDefault="004440C5">
            <w:pPr>
              <w:pStyle w:val="ConsPlusNormal0"/>
              <w:jc w:val="center"/>
            </w:pPr>
            <w:r>
              <w:t>на ____ год</w:t>
            </w:r>
          </w:p>
        </w:tc>
        <w:tc>
          <w:tcPr>
            <w:tcW w:w="668" w:type="dxa"/>
          </w:tcPr>
          <w:p w:rsidR="00DA6447" w:rsidRDefault="004440C5">
            <w:pPr>
              <w:pStyle w:val="ConsPlusNormal0"/>
              <w:jc w:val="center"/>
            </w:pPr>
            <w:r>
              <w:t>на ____ год</w:t>
            </w:r>
          </w:p>
        </w:tc>
        <w:tc>
          <w:tcPr>
            <w:tcW w:w="668" w:type="dxa"/>
          </w:tcPr>
          <w:p w:rsidR="00DA6447" w:rsidRDefault="004440C5">
            <w:pPr>
              <w:pStyle w:val="ConsPlusNormal0"/>
              <w:jc w:val="center"/>
            </w:pPr>
            <w:r>
              <w:t>на ____ год</w:t>
            </w:r>
          </w:p>
        </w:tc>
        <w:tc>
          <w:tcPr>
            <w:tcW w:w="668" w:type="dxa"/>
          </w:tcPr>
          <w:p w:rsidR="00DA6447" w:rsidRDefault="004440C5">
            <w:pPr>
              <w:pStyle w:val="ConsPlusNormal0"/>
              <w:jc w:val="center"/>
            </w:pPr>
            <w:r>
              <w:t>на ____ год</w:t>
            </w:r>
          </w:p>
        </w:tc>
        <w:tc>
          <w:tcPr>
            <w:tcW w:w="668" w:type="dxa"/>
          </w:tcPr>
          <w:p w:rsidR="00DA6447" w:rsidRDefault="004440C5">
            <w:pPr>
              <w:pStyle w:val="ConsPlusNormal0"/>
              <w:jc w:val="center"/>
            </w:pPr>
            <w:r>
              <w:t>на ____ год</w:t>
            </w:r>
          </w:p>
        </w:tc>
        <w:tc>
          <w:tcPr>
            <w:tcW w:w="668" w:type="dxa"/>
          </w:tcPr>
          <w:p w:rsidR="00DA6447" w:rsidRDefault="004440C5">
            <w:pPr>
              <w:pStyle w:val="ConsPlusNormal0"/>
              <w:jc w:val="center"/>
            </w:pPr>
            <w:r>
              <w:t>на ____ год</w:t>
            </w:r>
          </w:p>
        </w:tc>
        <w:tc>
          <w:tcPr>
            <w:tcW w:w="670" w:type="dxa"/>
            <w:tcBorders>
              <w:right w:val="nil"/>
            </w:tcBorders>
          </w:tcPr>
          <w:p w:rsidR="00DA6447" w:rsidRDefault="004440C5">
            <w:pPr>
              <w:pStyle w:val="ConsPlusNormal0"/>
              <w:jc w:val="center"/>
            </w:pPr>
            <w:r>
              <w:t>на ____ год</w:t>
            </w:r>
          </w:p>
        </w:tc>
      </w:tr>
      <w:tr w:rsidR="00DA6447">
        <w:tc>
          <w:tcPr>
            <w:tcW w:w="1077" w:type="dxa"/>
            <w:tcBorders>
              <w:left w:val="nil"/>
            </w:tcBorders>
          </w:tcPr>
          <w:p w:rsidR="00DA6447" w:rsidRDefault="004440C5">
            <w:pPr>
              <w:pStyle w:val="ConsPlusNormal0"/>
              <w:jc w:val="center"/>
            </w:pPr>
            <w:r>
              <w:t>1</w:t>
            </w:r>
          </w:p>
        </w:tc>
        <w:tc>
          <w:tcPr>
            <w:tcW w:w="668" w:type="dxa"/>
          </w:tcPr>
          <w:p w:rsidR="00DA6447" w:rsidRDefault="004440C5">
            <w:pPr>
              <w:pStyle w:val="ConsPlusNormal0"/>
              <w:jc w:val="center"/>
            </w:pPr>
            <w:r>
              <w:t>2</w:t>
            </w:r>
          </w:p>
        </w:tc>
        <w:tc>
          <w:tcPr>
            <w:tcW w:w="668" w:type="dxa"/>
          </w:tcPr>
          <w:p w:rsidR="00DA6447" w:rsidRDefault="004440C5">
            <w:pPr>
              <w:pStyle w:val="ConsPlusNormal0"/>
              <w:jc w:val="center"/>
            </w:pPr>
            <w:r>
              <w:t>3</w:t>
            </w:r>
          </w:p>
        </w:tc>
        <w:tc>
          <w:tcPr>
            <w:tcW w:w="668" w:type="dxa"/>
          </w:tcPr>
          <w:p w:rsidR="00DA6447" w:rsidRDefault="004440C5">
            <w:pPr>
              <w:pStyle w:val="ConsPlusNormal0"/>
              <w:jc w:val="center"/>
            </w:pPr>
            <w:r>
              <w:t>4</w:t>
            </w:r>
          </w:p>
        </w:tc>
        <w:tc>
          <w:tcPr>
            <w:tcW w:w="668" w:type="dxa"/>
          </w:tcPr>
          <w:p w:rsidR="00DA6447" w:rsidRDefault="004440C5">
            <w:pPr>
              <w:pStyle w:val="ConsPlusNormal0"/>
              <w:jc w:val="center"/>
            </w:pPr>
            <w:r>
              <w:t>5</w:t>
            </w:r>
          </w:p>
        </w:tc>
        <w:tc>
          <w:tcPr>
            <w:tcW w:w="668" w:type="dxa"/>
          </w:tcPr>
          <w:p w:rsidR="00DA6447" w:rsidRDefault="004440C5">
            <w:pPr>
              <w:pStyle w:val="ConsPlusNormal0"/>
              <w:jc w:val="center"/>
            </w:pPr>
            <w:r>
              <w:t>6</w:t>
            </w:r>
          </w:p>
        </w:tc>
        <w:tc>
          <w:tcPr>
            <w:tcW w:w="668" w:type="dxa"/>
          </w:tcPr>
          <w:p w:rsidR="00DA6447" w:rsidRDefault="004440C5">
            <w:pPr>
              <w:pStyle w:val="ConsPlusNormal0"/>
              <w:jc w:val="center"/>
            </w:pPr>
            <w:r>
              <w:t>7</w:t>
            </w:r>
          </w:p>
        </w:tc>
        <w:tc>
          <w:tcPr>
            <w:tcW w:w="668" w:type="dxa"/>
          </w:tcPr>
          <w:p w:rsidR="00DA6447" w:rsidRDefault="004440C5">
            <w:pPr>
              <w:pStyle w:val="ConsPlusNormal0"/>
              <w:jc w:val="center"/>
            </w:pPr>
            <w:r>
              <w:t>8</w:t>
            </w:r>
          </w:p>
        </w:tc>
        <w:tc>
          <w:tcPr>
            <w:tcW w:w="668" w:type="dxa"/>
          </w:tcPr>
          <w:p w:rsidR="00DA6447" w:rsidRDefault="004440C5">
            <w:pPr>
              <w:pStyle w:val="ConsPlusNormal0"/>
              <w:jc w:val="center"/>
            </w:pPr>
            <w:r>
              <w:t>9</w:t>
            </w:r>
          </w:p>
        </w:tc>
        <w:tc>
          <w:tcPr>
            <w:tcW w:w="668" w:type="dxa"/>
          </w:tcPr>
          <w:p w:rsidR="00DA6447" w:rsidRDefault="004440C5">
            <w:pPr>
              <w:pStyle w:val="ConsPlusNormal0"/>
              <w:jc w:val="center"/>
            </w:pPr>
            <w:r>
              <w:t>10</w:t>
            </w:r>
          </w:p>
        </w:tc>
        <w:tc>
          <w:tcPr>
            <w:tcW w:w="668" w:type="dxa"/>
          </w:tcPr>
          <w:p w:rsidR="00DA6447" w:rsidRDefault="004440C5">
            <w:pPr>
              <w:pStyle w:val="ConsPlusNormal0"/>
              <w:jc w:val="center"/>
            </w:pPr>
            <w:r>
              <w:t>11</w:t>
            </w:r>
          </w:p>
        </w:tc>
        <w:tc>
          <w:tcPr>
            <w:tcW w:w="668" w:type="dxa"/>
          </w:tcPr>
          <w:p w:rsidR="00DA6447" w:rsidRDefault="004440C5">
            <w:pPr>
              <w:pStyle w:val="ConsPlusNormal0"/>
              <w:jc w:val="center"/>
            </w:pPr>
            <w:r>
              <w:t>12</w:t>
            </w:r>
          </w:p>
        </w:tc>
        <w:tc>
          <w:tcPr>
            <w:tcW w:w="670" w:type="dxa"/>
            <w:tcBorders>
              <w:right w:val="nil"/>
            </w:tcBorders>
          </w:tcPr>
          <w:p w:rsidR="00DA6447" w:rsidRDefault="004440C5">
            <w:pPr>
              <w:pStyle w:val="ConsPlusNormal0"/>
              <w:jc w:val="center"/>
            </w:pPr>
            <w:r>
              <w:t>13</w:t>
            </w:r>
          </w:p>
        </w:tc>
      </w:tr>
      <w:tr w:rsidR="00DA6447">
        <w:tblPrEx>
          <w:tblBorders>
            <w:left w:val="single" w:sz="4" w:space="0" w:color="auto"/>
            <w:right w:val="single" w:sz="4" w:space="0" w:color="auto"/>
          </w:tblBorders>
        </w:tblPrEx>
        <w:tc>
          <w:tcPr>
            <w:tcW w:w="1077"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70" w:type="dxa"/>
          </w:tcPr>
          <w:p w:rsidR="00DA6447" w:rsidRDefault="00DA6447">
            <w:pPr>
              <w:pStyle w:val="ConsPlusNormal0"/>
            </w:pPr>
          </w:p>
        </w:tc>
      </w:tr>
      <w:tr w:rsidR="00DA6447">
        <w:tblPrEx>
          <w:tblBorders>
            <w:left w:val="single" w:sz="4" w:space="0" w:color="auto"/>
            <w:right w:val="single" w:sz="4" w:space="0" w:color="auto"/>
          </w:tblBorders>
        </w:tblPrEx>
        <w:tc>
          <w:tcPr>
            <w:tcW w:w="1077"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70" w:type="dxa"/>
          </w:tcPr>
          <w:p w:rsidR="00DA6447" w:rsidRDefault="00DA6447">
            <w:pPr>
              <w:pStyle w:val="ConsPlusNormal0"/>
            </w:pPr>
          </w:p>
        </w:tc>
      </w:tr>
      <w:tr w:rsidR="00DA6447">
        <w:tblPrEx>
          <w:tblBorders>
            <w:right w:val="single" w:sz="4" w:space="0" w:color="auto"/>
          </w:tblBorders>
        </w:tblPrEx>
        <w:tc>
          <w:tcPr>
            <w:tcW w:w="1077" w:type="dxa"/>
            <w:tcBorders>
              <w:left w:val="nil"/>
              <w:bottom w:val="nil"/>
            </w:tcBorders>
          </w:tcPr>
          <w:p w:rsidR="00DA6447" w:rsidRDefault="004440C5">
            <w:pPr>
              <w:pStyle w:val="ConsPlusNormal0"/>
              <w:jc w:val="right"/>
            </w:pPr>
            <w:r>
              <w:t>Итого</w:t>
            </w: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68" w:type="dxa"/>
          </w:tcPr>
          <w:p w:rsidR="00DA6447" w:rsidRDefault="00DA6447">
            <w:pPr>
              <w:pStyle w:val="ConsPlusNormal0"/>
            </w:pPr>
          </w:p>
        </w:tc>
        <w:tc>
          <w:tcPr>
            <w:tcW w:w="670"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Бюджетные ассигнования на выплаты за счет связанных</w:t>
      </w:r>
    </w:p>
    <w:p w:rsidR="00DA6447" w:rsidRDefault="004440C5">
      <w:pPr>
        <w:pStyle w:val="ConsPlusNonformat0"/>
        <w:jc w:val="both"/>
      </w:pPr>
      <w:r>
        <w:t xml:space="preserve">              иностранных кредитов в текущем финансовом году</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261"/>
        <w:gridCol w:w="1261"/>
        <w:gridCol w:w="1261"/>
        <w:gridCol w:w="1261"/>
        <w:gridCol w:w="1261"/>
        <w:gridCol w:w="1266"/>
      </w:tblGrid>
      <w:tr w:rsidR="00DA6447">
        <w:tc>
          <w:tcPr>
            <w:tcW w:w="1531" w:type="dxa"/>
            <w:vMerge w:val="restart"/>
            <w:tcBorders>
              <w:left w:val="nil"/>
            </w:tcBorders>
          </w:tcPr>
          <w:p w:rsidR="00DA6447" w:rsidRDefault="004440C5">
            <w:pPr>
              <w:pStyle w:val="ConsPlusNormal0"/>
              <w:jc w:val="center"/>
            </w:pPr>
            <w:r>
              <w:lastRenderedPageBreak/>
              <w:t>Код по БК</w:t>
            </w:r>
          </w:p>
        </w:tc>
        <w:tc>
          <w:tcPr>
            <w:tcW w:w="2522" w:type="dxa"/>
            <w:gridSpan w:val="2"/>
          </w:tcPr>
          <w:p w:rsidR="00DA6447" w:rsidRDefault="004440C5">
            <w:pPr>
              <w:pStyle w:val="ConsPlusNormal0"/>
              <w:jc w:val="center"/>
            </w:pPr>
            <w:r>
              <w:t>Получено</w:t>
            </w:r>
          </w:p>
        </w:tc>
        <w:tc>
          <w:tcPr>
            <w:tcW w:w="2522" w:type="dxa"/>
            <w:gridSpan w:val="2"/>
          </w:tcPr>
          <w:p w:rsidR="00DA6447" w:rsidRDefault="004440C5">
            <w:pPr>
              <w:pStyle w:val="ConsPlusNormal0"/>
              <w:jc w:val="center"/>
            </w:pPr>
            <w:r>
              <w:t>Распределено</w:t>
            </w:r>
          </w:p>
        </w:tc>
        <w:tc>
          <w:tcPr>
            <w:tcW w:w="2527" w:type="dxa"/>
            <w:gridSpan w:val="2"/>
            <w:tcBorders>
              <w:right w:val="nil"/>
            </w:tcBorders>
          </w:tcPr>
          <w:p w:rsidR="00DA6447" w:rsidRDefault="004440C5">
            <w:pPr>
              <w:pStyle w:val="ConsPlusNormal0"/>
              <w:jc w:val="center"/>
            </w:pPr>
            <w:r>
              <w:t>Подлежит распределению</w:t>
            </w:r>
          </w:p>
        </w:tc>
      </w:tr>
      <w:tr w:rsidR="00DA6447">
        <w:tc>
          <w:tcPr>
            <w:tcW w:w="1531" w:type="dxa"/>
            <w:vMerge/>
            <w:tcBorders>
              <w:left w:val="nil"/>
            </w:tcBorders>
          </w:tcPr>
          <w:p w:rsidR="00DA6447" w:rsidRDefault="00DA6447">
            <w:pPr>
              <w:pStyle w:val="ConsPlusNormal0"/>
            </w:pPr>
          </w:p>
        </w:tc>
        <w:tc>
          <w:tcPr>
            <w:tcW w:w="1261" w:type="dxa"/>
          </w:tcPr>
          <w:p w:rsidR="00DA6447" w:rsidRDefault="004440C5">
            <w:pPr>
              <w:pStyle w:val="ConsPlusNormal0"/>
              <w:jc w:val="center"/>
            </w:pPr>
            <w:r>
              <w:t>на ____ год</w:t>
            </w:r>
          </w:p>
        </w:tc>
        <w:tc>
          <w:tcPr>
            <w:tcW w:w="1261" w:type="dxa"/>
          </w:tcPr>
          <w:p w:rsidR="00DA6447" w:rsidRDefault="004440C5">
            <w:pPr>
              <w:pStyle w:val="ConsPlusNormal0"/>
              <w:jc w:val="center"/>
            </w:pPr>
            <w:r>
              <w:t>на ____ год</w:t>
            </w:r>
          </w:p>
        </w:tc>
        <w:tc>
          <w:tcPr>
            <w:tcW w:w="1261" w:type="dxa"/>
          </w:tcPr>
          <w:p w:rsidR="00DA6447" w:rsidRDefault="004440C5">
            <w:pPr>
              <w:pStyle w:val="ConsPlusNormal0"/>
              <w:jc w:val="center"/>
            </w:pPr>
            <w:r>
              <w:t>на ____ год</w:t>
            </w:r>
          </w:p>
        </w:tc>
        <w:tc>
          <w:tcPr>
            <w:tcW w:w="1261" w:type="dxa"/>
          </w:tcPr>
          <w:p w:rsidR="00DA6447" w:rsidRDefault="004440C5">
            <w:pPr>
              <w:pStyle w:val="ConsPlusNormal0"/>
              <w:jc w:val="center"/>
            </w:pPr>
            <w:r>
              <w:t>на ____ год</w:t>
            </w:r>
          </w:p>
        </w:tc>
        <w:tc>
          <w:tcPr>
            <w:tcW w:w="1261" w:type="dxa"/>
          </w:tcPr>
          <w:p w:rsidR="00DA6447" w:rsidRDefault="004440C5">
            <w:pPr>
              <w:pStyle w:val="ConsPlusNormal0"/>
              <w:jc w:val="center"/>
            </w:pPr>
            <w:r>
              <w:t>на ____ год</w:t>
            </w:r>
          </w:p>
        </w:tc>
        <w:tc>
          <w:tcPr>
            <w:tcW w:w="1266" w:type="dxa"/>
            <w:tcBorders>
              <w:right w:val="nil"/>
            </w:tcBorders>
          </w:tcPr>
          <w:p w:rsidR="00DA6447" w:rsidRDefault="004440C5">
            <w:pPr>
              <w:pStyle w:val="ConsPlusNormal0"/>
              <w:jc w:val="center"/>
            </w:pPr>
            <w:r>
              <w:t>на ____ год</w:t>
            </w:r>
          </w:p>
        </w:tc>
      </w:tr>
      <w:tr w:rsidR="00DA6447">
        <w:tc>
          <w:tcPr>
            <w:tcW w:w="1531" w:type="dxa"/>
            <w:tcBorders>
              <w:left w:val="nil"/>
            </w:tcBorders>
          </w:tcPr>
          <w:p w:rsidR="00DA6447" w:rsidRDefault="004440C5">
            <w:pPr>
              <w:pStyle w:val="ConsPlusNormal0"/>
              <w:jc w:val="center"/>
            </w:pPr>
            <w:r>
              <w:t>1</w:t>
            </w:r>
          </w:p>
        </w:tc>
        <w:tc>
          <w:tcPr>
            <w:tcW w:w="1261" w:type="dxa"/>
          </w:tcPr>
          <w:p w:rsidR="00DA6447" w:rsidRDefault="004440C5">
            <w:pPr>
              <w:pStyle w:val="ConsPlusNormal0"/>
              <w:jc w:val="center"/>
            </w:pPr>
            <w:r>
              <w:t>2</w:t>
            </w:r>
          </w:p>
        </w:tc>
        <w:tc>
          <w:tcPr>
            <w:tcW w:w="1261" w:type="dxa"/>
          </w:tcPr>
          <w:p w:rsidR="00DA6447" w:rsidRDefault="004440C5">
            <w:pPr>
              <w:pStyle w:val="ConsPlusNormal0"/>
              <w:jc w:val="center"/>
            </w:pPr>
            <w:r>
              <w:t>3</w:t>
            </w:r>
          </w:p>
        </w:tc>
        <w:tc>
          <w:tcPr>
            <w:tcW w:w="1261" w:type="dxa"/>
          </w:tcPr>
          <w:p w:rsidR="00DA6447" w:rsidRDefault="004440C5">
            <w:pPr>
              <w:pStyle w:val="ConsPlusNormal0"/>
              <w:jc w:val="center"/>
            </w:pPr>
            <w:r>
              <w:t>4</w:t>
            </w:r>
          </w:p>
        </w:tc>
        <w:tc>
          <w:tcPr>
            <w:tcW w:w="1261" w:type="dxa"/>
          </w:tcPr>
          <w:p w:rsidR="00DA6447" w:rsidRDefault="004440C5">
            <w:pPr>
              <w:pStyle w:val="ConsPlusNormal0"/>
              <w:jc w:val="center"/>
            </w:pPr>
            <w:r>
              <w:t>5</w:t>
            </w:r>
          </w:p>
        </w:tc>
        <w:tc>
          <w:tcPr>
            <w:tcW w:w="1261" w:type="dxa"/>
          </w:tcPr>
          <w:p w:rsidR="00DA6447" w:rsidRDefault="004440C5">
            <w:pPr>
              <w:pStyle w:val="ConsPlusNormal0"/>
              <w:jc w:val="center"/>
            </w:pPr>
            <w:r>
              <w:t>6</w:t>
            </w:r>
          </w:p>
        </w:tc>
        <w:tc>
          <w:tcPr>
            <w:tcW w:w="1266" w:type="dxa"/>
            <w:tcBorders>
              <w:right w:val="nil"/>
            </w:tcBorders>
          </w:tcPr>
          <w:p w:rsidR="00DA6447" w:rsidRDefault="004440C5">
            <w:pPr>
              <w:pStyle w:val="ConsPlusNormal0"/>
              <w:jc w:val="center"/>
            </w:pPr>
            <w:r>
              <w:t>7</w:t>
            </w:r>
          </w:p>
        </w:tc>
      </w:tr>
      <w:tr w:rsidR="00DA6447">
        <w:tblPrEx>
          <w:tblBorders>
            <w:left w:val="single" w:sz="4" w:space="0" w:color="auto"/>
            <w:right w:val="single" w:sz="4" w:space="0" w:color="auto"/>
          </w:tblBorders>
        </w:tblPrEx>
        <w:tc>
          <w:tcPr>
            <w:tcW w:w="1531" w:type="dxa"/>
          </w:tcPr>
          <w:p w:rsidR="00DA6447" w:rsidRDefault="00DA6447">
            <w:pPr>
              <w:pStyle w:val="ConsPlusNormal0"/>
            </w:pPr>
          </w:p>
        </w:tc>
        <w:tc>
          <w:tcPr>
            <w:tcW w:w="1261" w:type="dxa"/>
          </w:tcPr>
          <w:p w:rsidR="00DA6447" w:rsidRDefault="00DA6447">
            <w:pPr>
              <w:pStyle w:val="ConsPlusNormal0"/>
            </w:pPr>
          </w:p>
        </w:tc>
        <w:tc>
          <w:tcPr>
            <w:tcW w:w="1261" w:type="dxa"/>
          </w:tcPr>
          <w:p w:rsidR="00DA6447" w:rsidRDefault="00DA6447">
            <w:pPr>
              <w:pStyle w:val="ConsPlusNormal0"/>
            </w:pPr>
          </w:p>
        </w:tc>
        <w:tc>
          <w:tcPr>
            <w:tcW w:w="1261" w:type="dxa"/>
          </w:tcPr>
          <w:p w:rsidR="00DA6447" w:rsidRDefault="00DA6447">
            <w:pPr>
              <w:pStyle w:val="ConsPlusNormal0"/>
            </w:pPr>
          </w:p>
        </w:tc>
        <w:tc>
          <w:tcPr>
            <w:tcW w:w="1261" w:type="dxa"/>
          </w:tcPr>
          <w:p w:rsidR="00DA6447" w:rsidRDefault="00DA6447">
            <w:pPr>
              <w:pStyle w:val="ConsPlusNormal0"/>
            </w:pPr>
          </w:p>
        </w:tc>
        <w:tc>
          <w:tcPr>
            <w:tcW w:w="1261" w:type="dxa"/>
          </w:tcPr>
          <w:p w:rsidR="00DA6447" w:rsidRDefault="00DA6447">
            <w:pPr>
              <w:pStyle w:val="ConsPlusNormal0"/>
            </w:pPr>
          </w:p>
        </w:tc>
        <w:tc>
          <w:tcPr>
            <w:tcW w:w="1266" w:type="dxa"/>
          </w:tcPr>
          <w:p w:rsidR="00DA6447" w:rsidRDefault="00DA6447">
            <w:pPr>
              <w:pStyle w:val="ConsPlusNormal0"/>
            </w:pPr>
          </w:p>
        </w:tc>
      </w:tr>
      <w:tr w:rsidR="00DA6447">
        <w:tblPrEx>
          <w:tblBorders>
            <w:left w:val="single" w:sz="4" w:space="0" w:color="auto"/>
            <w:right w:val="single" w:sz="4" w:space="0" w:color="auto"/>
          </w:tblBorders>
        </w:tblPrEx>
        <w:tc>
          <w:tcPr>
            <w:tcW w:w="1531" w:type="dxa"/>
          </w:tcPr>
          <w:p w:rsidR="00DA6447" w:rsidRDefault="00DA6447">
            <w:pPr>
              <w:pStyle w:val="ConsPlusNormal0"/>
            </w:pPr>
          </w:p>
        </w:tc>
        <w:tc>
          <w:tcPr>
            <w:tcW w:w="1261" w:type="dxa"/>
          </w:tcPr>
          <w:p w:rsidR="00DA6447" w:rsidRDefault="00DA6447">
            <w:pPr>
              <w:pStyle w:val="ConsPlusNormal0"/>
            </w:pPr>
          </w:p>
        </w:tc>
        <w:tc>
          <w:tcPr>
            <w:tcW w:w="1261" w:type="dxa"/>
          </w:tcPr>
          <w:p w:rsidR="00DA6447" w:rsidRDefault="00DA6447">
            <w:pPr>
              <w:pStyle w:val="ConsPlusNormal0"/>
            </w:pPr>
          </w:p>
        </w:tc>
        <w:tc>
          <w:tcPr>
            <w:tcW w:w="1261" w:type="dxa"/>
          </w:tcPr>
          <w:p w:rsidR="00DA6447" w:rsidRDefault="00DA6447">
            <w:pPr>
              <w:pStyle w:val="ConsPlusNormal0"/>
            </w:pPr>
          </w:p>
        </w:tc>
        <w:tc>
          <w:tcPr>
            <w:tcW w:w="1261" w:type="dxa"/>
          </w:tcPr>
          <w:p w:rsidR="00DA6447" w:rsidRDefault="00DA6447">
            <w:pPr>
              <w:pStyle w:val="ConsPlusNormal0"/>
            </w:pPr>
          </w:p>
        </w:tc>
        <w:tc>
          <w:tcPr>
            <w:tcW w:w="1261" w:type="dxa"/>
          </w:tcPr>
          <w:p w:rsidR="00DA6447" w:rsidRDefault="00DA6447">
            <w:pPr>
              <w:pStyle w:val="ConsPlusNormal0"/>
            </w:pPr>
          </w:p>
        </w:tc>
        <w:tc>
          <w:tcPr>
            <w:tcW w:w="1266" w:type="dxa"/>
          </w:tcPr>
          <w:p w:rsidR="00DA6447" w:rsidRDefault="00DA6447">
            <w:pPr>
              <w:pStyle w:val="ConsPlusNormal0"/>
            </w:pPr>
          </w:p>
        </w:tc>
      </w:tr>
      <w:tr w:rsidR="00DA6447">
        <w:tblPrEx>
          <w:tblBorders>
            <w:right w:val="single" w:sz="4" w:space="0" w:color="auto"/>
          </w:tblBorders>
        </w:tblPrEx>
        <w:tc>
          <w:tcPr>
            <w:tcW w:w="1531" w:type="dxa"/>
            <w:tcBorders>
              <w:left w:val="nil"/>
              <w:bottom w:val="nil"/>
            </w:tcBorders>
          </w:tcPr>
          <w:p w:rsidR="00DA6447" w:rsidRDefault="004440C5">
            <w:pPr>
              <w:pStyle w:val="ConsPlusNormal0"/>
              <w:jc w:val="right"/>
            </w:pPr>
            <w:r>
              <w:t>Итого</w:t>
            </w:r>
          </w:p>
        </w:tc>
        <w:tc>
          <w:tcPr>
            <w:tcW w:w="1261" w:type="dxa"/>
          </w:tcPr>
          <w:p w:rsidR="00DA6447" w:rsidRDefault="00DA6447">
            <w:pPr>
              <w:pStyle w:val="ConsPlusNormal0"/>
            </w:pPr>
          </w:p>
        </w:tc>
        <w:tc>
          <w:tcPr>
            <w:tcW w:w="1261" w:type="dxa"/>
          </w:tcPr>
          <w:p w:rsidR="00DA6447" w:rsidRDefault="00DA6447">
            <w:pPr>
              <w:pStyle w:val="ConsPlusNormal0"/>
            </w:pPr>
          </w:p>
        </w:tc>
        <w:tc>
          <w:tcPr>
            <w:tcW w:w="1261" w:type="dxa"/>
          </w:tcPr>
          <w:p w:rsidR="00DA6447" w:rsidRDefault="00DA6447">
            <w:pPr>
              <w:pStyle w:val="ConsPlusNormal0"/>
            </w:pPr>
          </w:p>
        </w:tc>
        <w:tc>
          <w:tcPr>
            <w:tcW w:w="1261" w:type="dxa"/>
          </w:tcPr>
          <w:p w:rsidR="00DA6447" w:rsidRDefault="00DA6447">
            <w:pPr>
              <w:pStyle w:val="ConsPlusNormal0"/>
            </w:pPr>
          </w:p>
        </w:tc>
        <w:tc>
          <w:tcPr>
            <w:tcW w:w="1261" w:type="dxa"/>
          </w:tcPr>
          <w:p w:rsidR="00DA6447" w:rsidRDefault="00DA6447">
            <w:pPr>
              <w:pStyle w:val="ConsPlusNormal0"/>
            </w:pPr>
          </w:p>
        </w:tc>
        <w:tc>
          <w:tcPr>
            <w:tcW w:w="1266"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w:t>
      </w:r>
      <w:r>
        <w:t>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33</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right"/>
      </w:pPr>
    </w:p>
    <w:p w:rsidR="00DA6447" w:rsidRDefault="004440C5">
      <w:pPr>
        <w:pStyle w:val="ConsPlusNonformat0"/>
        <w:jc w:val="both"/>
      </w:pPr>
      <w:bookmarkStart w:id="157" w:name="P13240"/>
      <w:bookmarkEnd w:id="157"/>
      <w:r>
        <w:t xml:space="preserve">                             ОТЧЕТ О СОСТОЯНИИ</w:t>
      </w:r>
    </w:p>
    <w:p w:rsidR="00DA6447" w:rsidRDefault="004440C5">
      <w:pPr>
        <w:pStyle w:val="ConsPlusNonformat0"/>
        <w:jc w:val="both"/>
      </w:pPr>
      <w:r>
        <w:t xml:space="preserve">          лицевого счета администратора источников финансирования</w:t>
      </w:r>
    </w:p>
    <w:p w:rsidR="00DA6447" w:rsidRDefault="004440C5">
      <w:pPr>
        <w:pStyle w:val="ConsPlusNonformat0"/>
        <w:jc w:val="both"/>
      </w:pPr>
      <w:r>
        <w:t xml:space="preserve">                                      ┌───────────────┐</w:t>
      </w:r>
    </w:p>
    <w:p w:rsidR="00DA6447" w:rsidRDefault="004440C5">
      <w:pPr>
        <w:pStyle w:val="ConsPlusNonformat0"/>
        <w:jc w:val="both"/>
      </w:pPr>
      <w:r>
        <w:t xml:space="preserve">                   дефицита бюджета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0531791</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4440C5">
            <w:pPr>
              <w:pStyle w:val="ConsPlusNormal0"/>
              <w:jc w:val="center"/>
            </w:pPr>
            <w:r>
              <w:t>на "__" __________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71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Периодичность: месячная</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 xml:space="preserve">Единица изменения: </w:t>
            </w:r>
            <w:proofErr w:type="spellStart"/>
            <w:r>
              <w:t>руб</w:t>
            </w:r>
            <w:proofErr w:type="spellEnd"/>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717"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Операции с бюджетными ассигнованиями</w:t>
      </w:r>
    </w:p>
    <w:p w:rsidR="00DA6447" w:rsidRDefault="00DA6447">
      <w:pPr>
        <w:pStyle w:val="ConsPlusNonformat0"/>
        <w:jc w:val="both"/>
      </w:pPr>
    </w:p>
    <w:p w:rsidR="00DA6447" w:rsidRDefault="004440C5">
      <w:pPr>
        <w:pStyle w:val="ConsPlusNonformat0"/>
        <w:jc w:val="both"/>
      </w:pPr>
      <w:r>
        <w:t xml:space="preserve">                    1.1. Остатки бюджетных ассигнований</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15"/>
        <w:gridCol w:w="2015"/>
        <w:gridCol w:w="2015"/>
      </w:tblGrid>
      <w:tr w:rsidR="00DA6447">
        <w:tc>
          <w:tcPr>
            <w:tcW w:w="3061" w:type="dxa"/>
            <w:vMerge w:val="restart"/>
            <w:tcBorders>
              <w:left w:val="nil"/>
            </w:tcBorders>
          </w:tcPr>
          <w:p w:rsidR="00DA6447" w:rsidRDefault="00DA6447">
            <w:pPr>
              <w:pStyle w:val="ConsPlusNormal0"/>
            </w:pPr>
          </w:p>
        </w:tc>
        <w:tc>
          <w:tcPr>
            <w:tcW w:w="2015" w:type="dxa"/>
            <w:vMerge w:val="restart"/>
          </w:tcPr>
          <w:p w:rsidR="00DA6447" w:rsidRDefault="004440C5">
            <w:pPr>
              <w:pStyle w:val="ConsPlusNormal0"/>
              <w:jc w:val="center"/>
            </w:pPr>
            <w:r>
              <w:t>Сумма на ____ текущий финансовый год</w:t>
            </w:r>
          </w:p>
        </w:tc>
        <w:tc>
          <w:tcPr>
            <w:tcW w:w="4030" w:type="dxa"/>
            <w:gridSpan w:val="2"/>
            <w:tcBorders>
              <w:right w:val="nil"/>
            </w:tcBorders>
          </w:tcPr>
          <w:p w:rsidR="00DA6447" w:rsidRDefault="004440C5">
            <w:pPr>
              <w:pStyle w:val="ConsPlusNormal0"/>
              <w:jc w:val="center"/>
            </w:pPr>
            <w:r>
              <w:t>Сумма на плановый период ____ - _____ годо</w:t>
            </w:r>
            <w:r>
              <w:t>в</w:t>
            </w:r>
          </w:p>
        </w:tc>
      </w:tr>
      <w:tr w:rsidR="00DA6447">
        <w:tc>
          <w:tcPr>
            <w:tcW w:w="3061" w:type="dxa"/>
            <w:vMerge/>
            <w:tcBorders>
              <w:left w:val="nil"/>
            </w:tcBorders>
          </w:tcPr>
          <w:p w:rsidR="00DA6447" w:rsidRDefault="00DA6447">
            <w:pPr>
              <w:pStyle w:val="ConsPlusNormal0"/>
            </w:pPr>
          </w:p>
        </w:tc>
        <w:tc>
          <w:tcPr>
            <w:tcW w:w="2015" w:type="dxa"/>
            <w:vMerge/>
          </w:tcPr>
          <w:p w:rsidR="00DA6447" w:rsidRDefault="00DA6447">
            <w:pPr>
              <w:pStyle w:val="ConsPlusNormal0"/>
            </w:pPr>
          </w:p>
        </w:tc>
        <w:tc>
          <w:tcPr>
            <w:tcW w:w="2015" w:type="dxa"/>
          </w:tcPr>
          <w:p w:rsidR="00DA6447" w:rsidRDefault="004440C5">
            <w:pPr>
              <w:pStyle w:val="ConsPlusNormal0"/>
              <w:jc w:val="center"/>
            </w:pPr>
            <w:r>
              <w:t>первый год</w:t>
            </w:r>
          </w:p>
        </w:tc>
        <w:tc>
          <w:tcPr>
            <w:tcW w:w="2015" w:type="dxa"/>
            <w:tcBorders>
              <w:right w:val="nil"/>
            </w:tcBorders>
          </w:tcPr>
          <w:p w:rsidR="00DA6447" w:rsidRDefault="004440C5">
            <w:pPr>
              <w:pStyle w:val="ConsPlusNormal0"/>
              <w:jc w:val="center"/>
            </w:pPr>
            <w:r>
              <w:t>второй год</w:t>
            </w:r>
          </w:p>
        </w:tc>
      </w:tr>
      <w:tr w:rsidR="00DA6447">
        <w:tc>
          <w:tcPr>
            <w:tcW w:w="3061" w:type="dxa"/>
            <w:tcBorders>
              <w:left w:val="nil"/>
            </w:tcBorders>
          </w:tcPr>
          <w:p w:rsidR="00DA6447" w:rsidRDefault="004440C5">
            <w:pPr>
              <w:pStyle w:val="ConsPlusNormal0"/>
              <w:jc w:val="center"/>
            </w:pPr>
            <w:r>
              <w:t>1</w:t>
            </w:r>
          </w:p>
        </w:tc>
        <w:tc>
          <w:tcPr>
            <w:tcW w:w="2015" w:type="dxa"/>
          </w:tcPr>
          <w:p w:rsidR="00DA6447" w:rsidRDefault="004440C5">
            <w:pPr>
              <w:pStyle w:val="ConsPlusNormal0"/>
              <w:jc w:val="center"/>
            </w:pPr>
            <w:r>
              <w:t>2</w:t>
            </w:r>
          </w:p>
        </w:tc>
        <w:tc>
          <w:tcPr>
            <w:tcW w:w="2015" w:type="dxa"/>
          </w:tcPr>
          <w:p w:rsidR="00DA6447" w:rsidRDefault="004440C5">
            <w:pPr>
              <w:pStyle w:val="ConsPlusNormal0"/>
              <w:jc w:val="center"/>
            </w:pPr>
            <w:r>
              <w:t>3</w:t>
            </w:r>
          </w:p>
        </w:tc>
        <w:tc>
          <w:tcPr>
            <w:tcW w:w="2015" w:type="dxa"/>
            <w:tcBorders>
              <w:right w:val="nil"/>
            </w:tcBorders>
          </w:tcPr>
          <w:p w:rsidR="00DA6447" w:rsidRDefault="004440C5">
            <w:pPr>
              <w:pStyle w:val="ConsPlusNormal0"/>
              <w:jc w:val="center"/>
            </w:pPr>
            <w:r>
              <w:t>4</w:t>
            </w:r>
          </w:p>
        </w:tc>
      </w:tr>
      <w:tr w:rsidR="00DA6447">
        <w:tblPrEx>
          <w:tblBorders>
            <w:right w:val="single" w:sz="4" w:space="0" w:color="auto"/>
          </w:tblBorders>
        </w:tblPrEx>
        <w:tc>
          <w:tcPr>
            <w:tcW w:w="3061" w:type="dxa"/>
            <w:tcBorders>
              <w:left w:val="nil"/>
            </w:tcBorders>
          </w:tcPr>
          <w:p w:rsidR="00DA6447" w:rsidRDefault="004440C5">
            <w:pPr>
              <w:pStyle w:val="ConsPlusNormal0"/>
            </w:pPr>
            <w:r>
              <w:t>Остаток на отчетную дату</w:t>
            </w:r>
          </w:p>
        </w:tc>
        <w:tc>
          <w:tcPr>
            <w:tcW w:w="2015" w:type="dxa"/>
          </w:tcPr>
          <w:p w:rsidR="00DA6447" w:rsidRDefault="00DA6447">
            <w:pPr>
              <w:pStyle w:val="ConsPlusNormal0"/>
            </w:pPr>
          </w:p>
        </w:tc>
        <w:tc>
          <w:tcPr>
            <w:tcW w:w="2015" w:type="dxa"/>
          </w:tcPr>
          <w:p w:rsidR="00DA6447" w:rsidRDefault="00DA6447">
            <w:pPr>
              <w:pStyle w:val="ConsPlusNormal0"/>
            </w:pPr>
          </w:p>
        </w:tc>
        <w:tc>
          <w:tcPr>
            <w:tcW w:w="2015"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0531791, с. 2</w:t>
      </w:r>
    </w:p>
    <w:p w:rsidR="00DA6447" w:rsidRDefault="00DA6447">
      <w:pPr>
        <w:pStyle w:val="ConsPlusNonformat0"/>
        <w:jc w:val="both"/>
      </w:pPr>
    </w:p>
    <w:p w:rsidR="00DA6447" w:rsidRDefault="004440C5">
      <w:pPr>
        <w:pStyle w:val="ConsPlusNonformat0"/>
        <w:jc w:val="both"/>
      </w:pPr>
      <w:r>
        <w:t xml:space="preserve">                                            Номер лицевого счета __________</w:t>
      </w:r>
    </w:p>
    <w:p w:rsidR="00DA6447" w:rsidRDefault="004440C5">
      <w:pPr>
        <w:pStyle w:val="ConsPlusNonformat0"/>
        <w:jc w:val="both"/>
      </w:pPr>
      <w:r>
        <w:t xml:space="preserve">                                                  на "__" _________ 20__ г.</w:t>
      </w:r>
    </w:p>
    <w:p w:rsidR="00DA6447" w:rsidRDefault="00DA6447">
      <w:pPr>
        <w:pStyle w:val="ConsPlusNonformat0"/>
        <w:jc w:val="both"/>
      </w:pPr>
    </w:p>
    <w:p w:rsidR="00DA6447" w:rsidRDefault="004440C5">
      <w:pPr>
        <w:pStyle w:val="ConsPlusNonformat0"/>
        <w:jc w:val="both"/>
      </w:pPr>
      <w:r>
        <w:t xml:space="preserve">                  1.2. Доведенные бюджетные ассигнования</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587"/>
        <w:gridCol w:w="1757"/>
        <w:gridCol w:w="1614"/>
        <w:gridCol w:w="1615"/>
      </w:tblGrid>
      <w:tr w:rsidR="00DA6447">
        <w:tc>
          <w:tcPr>
            <w:tcW w:w="1474" w:type="dxa"/>
            <w:vMerge w:val="restart"/>
            <w:tcBorders>
              <w:left w:val="nil"/>
            </w:tcBorders>
          </w:tcPr>
          <w:p w:rsidR="00DA6447" w:rsidRDefault="004440C5">
            <w:pPr>
              <w:pStyle w:val="ConsPlusNormal0"/>
              <w:jc w:val="center"/>
            </w:pPr>
            <w:r>
              <w:t>Код по БК</w:t>
            </w:r>
          </w:p>
        </w:tc>
        <w:tc>
          <w:tcPr>
            <w:tcW w:w="4364" w:type="dxa"/>
            <w:gridSpan w:val="3"/>
          </w:tcPr>
          <w:p w:rsidR="00DA6447" w:rsidRDefault="004440C5">
            <w:pPr>
              <w:pStyle w:val="ConsPlusNormal0"/>
              <w:jc w:val="center"/>
            </w:pPr>
            <w:r>
              <w:t>Сумма на ____ текущий финансовый год</w:t>
            </w:r>
          </w:p>
        </w:tc>
        <w:tc>
          <w:tcPr>
            <w:tcW w:w="3229" w:type="dxa"/>
            <w:gridSpan w:val="2"/>
            <w:tcBorders>
              <w:right w:val="nil"/>
            </w:tcBorders>
          </w:tcPr>
          <w:p w:rsidR="00DA6447" w:rsidRDefault="004440C5">
            <w:pPr>
              <w:pStyle w:val="ConsPlusNormal0"/>
              <w:jc w:val="center"/>
            </w:pPr>
            <w:r>
              <w:t>Сумма на плановый период ____ - ____ годов</w:t>
            </w:r>
          </w:p>
        </w:tc>
      </w:tr>
      <w:tr w:rsidR="00DA6447">
        <w:tc>
          <w:tcPr>
            <w:tcW w:w="1474" w:type="dxa"/>
            <w:vMerge/>
            <w:tcBorders>
              <w:left w:val="nil"/>
            </w:tcBorders>
          </w:tcPr>
          <w:p w:rsidR="00DA6447" w:rsidRDefault="00DA6447">
            <w:pPr>
              <w:pStyle w:val="ConsPlusNormal0"/>
            </w:pPr>
          </w:p>
        </w:tc>
        <w:tc>
          <w:tcPr>
            <w:tcW w:w="2607" w:type="dxa"/>
            <w:gridSpan w:val="2"/>
          </w:tcPr>
          <w:p w:rsidR="00DA6447" w:rsidRDefault="004440C5">
            <w:pPr>
              <w:pStyle w:val="ConsPlusNormal0"/>
              <w:jc w:val="center"/>
            </w:pPr>
            <w:r>
              <w:t>за исключением связанных кредитов</w:t>
            </w:r>
          </w:p>
        </w:tc>
        <w:tc>
          <w:tcPr>
            <w:tcW w:w="1757" w:type="dxa"/>
            <w:vMerge w:val="restart"/>
          </w:tcPr>
          <w:p w:rsidR="00DA6447" w:rsidRDefault="004440C5">
            <w:pPr>
              <w:pStyle w:val="ConsPlusNormal0"/>
              <w:jc w:val="center"/>
            </w:pPr>
            <w:r>
              <w:t>за счет связанных кредитов</w:t>
            </w:r>
          </w:p>
        </w:tc>
        <w:tc>
          <w:tcPr>
            <w:tcW w:w="1614" w:type="dxa"/>
            <w:vMerge w:val="restart"/>
          </w:tcPr>
          <w:p w:rsidR="00DA6447" w:rsidRDefault="004440C5">
            <w:pPr>
              <w:pStyle w:val="ConsPlusNormal0"/>
              <w:jc w:val="center"/>
            </w:pPr>
            <w:r>
              <w:t>первый год</w:t>
            </w:r>
          </w:p>
        </w:tc>
        <w:tc>
          <w:tcPr>
            <w:tcW w:w="1615" w:type="dxa"/>
            <w:vMerge w:val="restart"/>
            <w:tcBorders>
              <w:right w:val="nil"/>
            </w:tcBorders>
          </w:tcPr>
          <w:p w:rsidR="00DA6447" w:rsidRDefault="004440C5">
            <w:pPr>
              <w:pStyle w:val="ConsPlusNormal0"/>
              <w:jc w:val="center"/>
            </w:pPr>
            <w:r>
              <w:t>второй год</w:t>
            </w:r>
          </w:p>
        </w:tc>
      </w:tr>
      <w:tr w:rsidR="00DA6447">
        <w:tc>
          <w:tcPr>
            <w:tcW w:w="1474" w:type="dxa"/>
            <w:vMerge/>
            <w:tcBorders>
              <w:left w:val="nil"/>
            </w:tcBorders>
          </w:tcPr>
          <w:p w:rsidR="00DA6447" w:rsidRDefault="00DA6447">
            <w:pPr>
              <w:pStyle w:val="ConsPlusNormal0"/>
            </w:pPr>
          </w:p>
        </w:tc>
        <w:tc>
          <w:tcPr>
            <w:tcW w:w="1020" w:type="dxa"/>
          </w:tcPr>
          <w:p w:rsidR="00DA6447" w:rsidRDefault="004440C5">
            <w:pPr>
              <w:pStyle w:val="ConsPlusNormal0"/>
              <w:jc w:val="center"/>
            </w:pPr>
            <w:r>
              <w:t>всего</w:t>
            </w:r>
          </w:p>
        </w:tc>
        <w:tc>
          <w:tcPr>
            <w:tcW w:w="1587" w:type="dxa"/>
          </w:tcPr>
          <w:p w:rsidR="00DA6447" w:rsidRDefault="004440C5">
            <w:pPr>
              <w:pStyle w:val="ConsPlusNormal0"/>
              <w:jc w:val="center"/>
            </w:pPr>
            <w:r>
              <w:t xml:space="preserve">из них с отложенной датой ввода в </w:t>
            </w:r>
            <w:r>
              <w:lastRenderedPageBreak/>
              <w:t>действие</w:t>
            </w:r>
          </w:p>
        </w:tc>
        <w:tc>
          <w:tcPr>
            <w:tcW w:w="1757" w:type="dxa"/>
            <w:vMerge/>
          </w:tcPr>
          <w:p w:rsidR="00DA6447" w:rsidRDefault="00DA6447">
            <w:pPr>
              <w:pStyle w:val="ConsPlusNormal0"/>
            </w:pPr>
          </w:p>
        </w:tc>
        <w:tc>
          <w:tcPr>
            <w:tcW w:w="1614" w:type="dxa"/>
            <w:vMerge/>
          </w:tcPr>
          <w:p w:rsidR="00DA6447" w:rsidRDefault="00DA6447">
            <w:pPr>
              <w:pStyle w:val="ConsPlusNormal0"/>
            </w:pPr>
          </w:p>
        </w:tc>
        <w:tc>
          <w:tcPr>
            <w:tcW w:w="1615" w:type="dxa"/>
            <w:vMerge/>
            <w:tcBorders>
              <w:right w:val="nil"/>
            </w:tcBorders>
          </w:tcPr>
          <w:p w:rsidR="00DA6447" w:rsidRDefault="00DA6447">
            <w:pPr>
              <w:pStyle w:val="ConsPlusNormal0"/>
            </w:pPr>
          </w:p>
        </w:tc>
      </w:tr>
      <w:tr w:rsidR="00DA6447">
        <w:tc>
          <w:tcPr>
            <w:tcW w:w="1474" w:type="dxa"/>
            <w:tcBorders>
              <w:left w:val="nil"/>
            </w:tcBorders>
          </w:tcPr>
          <w:p w:rsidR="00DA6447" w:rsidRDefault="004440C5">
            <w:pPr>
              <w:pStyle w:val="ConsPlusNormal0"/>
              <w:jc w:val="center"/>
            </w:pPr>
            <w:r>
              <w:t>1</w:t>
            </w:r>
          </w:p>
        </w:tc>
        <w:tc>
          <w:tcPr>
            <w:tcW w:w="1020" w:type="dxa"/>
          </w:tcPr>
          <w:p w:rsidR="00DA6447" w:rsidRDefault="004440C5">
            <w:pPr>
              <w:pStyle w:val="ConsPlusNormal0"/>
              <w:jc w:val="center"/>
            </w:pPr>
            <w:bookmarkStart w:id="158" w:name="P13325"/>
            <w:bookmarkEnd w:id="158"/>
            <w:r>
              <w:t>2</w:t>
            </w:r>
          </w:p>
        </w:tc>
        <w:tc>
          <w:tcPr>
            <w:tcW w:w="1587" w:type="dxa"/>
          </w:tcPr>
          <w:p w:rsidR="00DA6447" w:rsidRDefault="004440C5">
            <w:pPr>
              <w:pStyle w:val="ConsPlusNormal0"/>
              <w:jc w:val="center"/>
            </w:pPr>
            <w:r>
              <w:t>3</w:t>
            </w:r>
          </w:p>
        </w:tc>
        <w:tc>
          <w:tcPr>
            <w:tcW w:w="1757" w:type="dxa"/>
          </w:tcPr>
          <w:p w:rsidR="00DA6447" w:rsidRDefault="004440C5">
            <w:pPr>
              <w:pStyle w:val="ConsPlusNormal0"/>
              <w:jc w:val="center"/>
            </w:pPr>
            <w:r>
              <w:t>4</w:t>
            </w:r>
          </w:p>
        </w:tc>
        <w:tc>
          <w:tcPr>
            <w:tcW w:w="1614" w:type="dxa"/>
          </w:tcPr>
          <w:p w:rsidR="00DA6447" w:rsidRDefault="004440C5">
            <w:pPr>
              <w:pStyle w:val="ConsPlusNormal0"/>
              <w:jc w:val="center"/>
            </w:pPr>
            <w:r>
              <w:t>5</w:t>
            </w:r>
          </w:p>
        </w:tc>
        <w:tc>
          <w:tcPr>
            <w:tcW w:w="1615" w:type="dxa"/>
            <w:tcBorders>
              <w:right w:val="nil"/>
            </w:tcBorders>
          </w:tcPr>
          <w:p w:rsidR="00DA6447" w:rsidRDefault="004440C5">
            <w:pPr>
              <w:pStyle w:val="ConsPlusNormal0"/>
              <w:jc w:val="center"/>
            </w:pPr>
            <w:r>
              <w:t>6</w:t>
            </w:r>
          </w:p>
        </w:tc>
      </w:tr>
      <w:tr w:rsidR="00DA6447">
        <w:tblPrEx>
          <w:tblBorders>
            <w:left w:val="single" w:sz="4" w:space="0" w:color="auto"/>
            <w:right w:val="single" w:sz="4" w:space="0" w:color="auto"/>
          </w:tblBorders>
        </w:tblPrEx>
        <w:tc>
          <w:tcPr>
            <w:tcW w:w="1474" w:type="dxa"/>
          </w:tcPr>
          <w:p w:rsidR="00DA6447" w:rsidRDefault="00DA6447">
            <w:pPr>
              <w:pStyle w:val="ConsPlusNormal0"/>
            </w:pPr>
          </w:p>
        </w:tc>
        <w:tc>
          <w:tcPr>
            <w:tcW w:w="1020" w:type="dxa"/>
          </w:tcPr>
          <w:p w:rsidR="00DA6447" w:rsidRDefault="00DA6447">
            <w:pPr>
              <w:pStyle w:val="ConsPlusNormal0"/>
            </w:pPr>
          </w:p>
        </w:tc>
        <w:tc>
          <w:tcPr>
            <w:tcW w:w="1587" w:type="dxa"/>
          </w:tcPr>
          <w:p w:rsidR="00DA6447" w:rsidRDefault="00DA6447">
            <w:pPr>
              <w:pStyle w:val="ConsPlusNormal0"/>
            </w:pPr>
          </w:p>
        </w:tc>
        <w:tc>
          <w:tcPr>
            <w:tcW w:w="1757" w:type="dxa"/>
          </w:tcPr>
          <w:p w:rsidR="00DA6447" w:rsidRDefault="00DA6447">
            <w:pPr>
              <w:pStyle w:val="ConsPlusNormal0"/>
            </w:pPr>
          </w:p>
        </w:tc>
        <w:tc>
          <w:tcPr>
            <w:tcW w:w="1614" w:type="dxa"/>
          </w:tcPr>
          <w:p w:rsidR="00DA6447" w:rsidRDefault="00DA6447">
            <w:pPr>
              <w:pStyle w:val="ConsPlusNormal0"/>
            </w:pPr>
          </w:p>
        </w:tc>
        <w:tc>
          <w:tcPr>
            <w:tcW w:w="1615" w:type="dxa"/>
          </w:tcPr>
          <w:p w:rsidR="00DA6447" w:rsidRDefault="00DA6447">
            <w:pPr>
              <w:pStyle w:val="ConsPlusNormal0"/>
            </w:pPr>
          </w:p>
        </w:tc>
      </w:tr>
      <w:tr w:rsidR="00DA6447">
        <w:tblPrEx>
          <w:tblBorders>
            <w:right w:val="single" w:sz="4" w:space="0" w:color="auto"/>
          </w:tblBorders>
        </w:tblPrEx>
        <w:tc>
          <w:tcPr>
            <w:tcW w:w="1474" w:type="dxa"/>
            <w:tcBorders>
              <w:left w:val="nil"/>
              <w:bottom w:val="nil"/>
            </w:tcBorders>
          </w:tcPr>
          <w:p w:rsidR="00DA6447" w:rsidRDefault="004440C5">
            <w:pPr>
              <w:pStyle w:val="ConsPlusNormal0"/>
              <w:jc w:val="right"/>
            </w:pPr>
            <w:r>
              <w:t>Итого</w:t>
            </w:r>
          </w:p>
        </w:tc>
        <w:tc>
          <w:tcPr>
            <w:tcW w:w="1020" w:type="dxa"/>
          </w:tcPr>
          <w:p w:rsidR="00DA6447" w:rsidRDefault="00DA6447">
            <w:pPr>
              <w:pStyle w:val="ConsPlusNormal0"/>
            </w:pPr>
          </w:p>
        </w:tc>
        <w:tc>
          <w:tcPr>
            <w:tcW w:w="1587" w:type="dxa"/>
          </w:tcPr>
          <w:p w:rsidR="00DA6447" w:rsidRDefault="00DA6447">
            <w:pPr>
              <w:pStyle w:val="ConsPlusNormal0"/>
            </w:pPr>
          </w:p>
        </w:tc>
        <w:tc>
          <w:tcPr>
            <w:tcW w:w="1757" w:type="dxa"/>
          </w:tcPr>
          <w:p w:rsidR="00DA6447" w:rsidRDefault="00DA6447">
            <w:pPr>
              <w:pStyle w:val="ConsPlusNormal0"/>
            </w:pPr>
          </w:p>
        </w:tc>
        <w:tc>
          <w:tcPr>
            <w:tcW w:w="1614" w:type="dxa"/>
          </w:tcPr>
          <w:p w:rsidR="00DA6447" w:rsidRDefault="00DA6447">
            <w:pPr>
              <w:pStyle w:val="ConsPlusNormal0"/>
            </w:pPr>
          </w:p>
        </w:tc>
        <w:tc>
          <w:tcPr>
            <w:tcW w:w="1615"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1.3. Неиспользованные бюджетные ассигнования</w:t>
      </w:r>
    </w:p>
    <w:p w:rsidR="00DA6447" w:rsidRDefault="004440C5">
      <w:pPr>
        <w:pStyle w:val="ConsPlusNonformat0"/>
        <w:jc w:val="both"/>
      </w:pPr>
      <w:r>
        <w:t xml:space="preserve">                         текущего финансового года</w:t>
      </w:r>
    </w:p>
    <w:p w:rsidR="00DA6447" w:rsidRDefault="00DA6447">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086"/>
      </w:tblGrid>
      <w:tr w:rsidR="00DA6447">
        <w:tc>
          <w:tcPr>
            <w:tcW w:w="3969" w:type="dxa"/>
            <w:tcBorders>
              <w:left w:val="nil"/>
            </w:tcBorders>
          </w:tcPr>
          <w:p w:rsidR="00DA6447" w:rsidRDefault="004440C5">
            <w:pPr>
              <w:pStyle w:val="ConsPlusNormal0"/>
              <w:jc w:val="center"/>
            </w:pPr>
            <w:r>
              <w:t>Код по БК</w:t>
            </w:r>
          </w:p>
        </w:tc>
        <w:tc>
          <w:tcPr>
            <w:tcW w:w="5086" w:type="dxa"/>
            <w:tcBorders>
              <w:right w:val="nil"/>
            </w:tcBorders>
          </w:tcPr>
          <w:p w:rsidR="00DA6447" w:rsidRDefault="004440C5">
            <w:pPr>
              <w:pStyle w:val="ConsPlusNormal0"/>
              <w:jc w:val="center"/>
            </w:pPr>
            <w:r>
              <w:t>Неиспользованные бюджетные ассигнования (</w:t>
            </w:r>
            <w:hyperlink w:anchor="P13325" w:tooltip="2">
              <w:r>
                <w:rPr>
                  <w:color w:val="0000FF"/>
                </w:rPr>
                <w:t>подраздел 1.2 гр. 2</w:t>
              </w:r>
            </w:hyperlink>
            <w:r>
              <w:t xml:space="preserve"> - </w:t>
            </w:r>
            <w:hyperlink w:anchor="P13364" w:tooltip="4">
              <w:r>
                <w:rPr>
                  <w:color w:val="0000FF"/>
                </w:rPr>
                <w:t>раздел 2 гр. 4</w:t>
              </w:r>
            </w:hyperlink>
            <w:r>
              <w:t>)</w:t>
            </w:r>
          </w:p>
        </w:tc>
      </w:tr>
      <w:tr w:rsidR="00DA6447">
        <w:tc>
          <w:tcPr>
            <w:tcW w:w="3969" w:type="dxa"/>
            <w:tcBorders>
              <w:left w:val="nil"/>
            </w:tcBorders>
          </w:tcPr>
          <w:p w:rsidR="00DA6447" w:rsidRDefault="004440C5">
            <w:pPr>
              <w:pStyle w:val="ConsPlusNormal0"/>
              <w:jc w:val="center"/>
            </w:pPr>
            <w:r>
              <w:t>1</w:t>
            </w:r>
          </w:p>
        </w:tc>
        <w:tc>
          <w:tcPr>
            <w:tcW w:w="5086" w:type="dxa"/>
            <w:tcBorders>
              <w:right w:val="nil"/>
            </w:tcBorders>
          </w:tcPr>
          <w:p w:rsidR="00DA6447" w:rsidRDefault="004440C5">
            <w:pPr>
              <w:pStyle w:val="ConsPlusNormal0"/>
              <w:jc w:val="center"/>
            </w:pPr>
            <w:r>
              <w:t>2</w:t>
            </w:r>
          </w:p>
        </w:tc>
      </w:tr>
      <w:tr w:rsidR="00DA6447">
        <w:tblPrEx>
          <w:tblBorders>
            <w:left w:val="single" w:sz="4" w:space="0" w:color="auto"/>
            <w:right w:val="single" w:sz="4" w:space="0" w:color="auto"/>
          </w:tblBorders>
        </w:tblPrEx>
        <w:tc>
          <w:tcPr>
            <w:tcW w:w="3969" w:type="dxa"/>
          </w:tcPr>
          <w:p w:rsidR="00DA6447" w:rsidRDefault="00DA6447">
            <w:pPr>
              <w:pStyle w:val="ConsPlusNormal0"/>
            </w:pPr>
          </w:p>
        </w:tc>
        <w:tc>
          <w:tcPr>
            <w:tcW w:w="5086" w:type="dxa"/>
          </w:tcPr>
          <w:p w:rsidR="00DA6447" w:rsidRDefault="00DA6447">
            <w:pPr>
              <w:pStyle w:val="ConsPlusNormal0"/>
            </w:pPr>
          </w:p>
        </w:tc>
      </w:tr>
      <w:tr w:rsidR="00DA6447">
        <w:tblPrEx>
          <w:tblBorders>
            <w:right w:val="single" w:sz="4" w:space="0" w:color="auto"/>
          </w:tblBorders>
        </w:tblPrEx>
        <w:tc>
          <w:tcPr>
            <w:tcW w:w="3969" w:type="dxa"/>
            <w:tcBorders>
              <w:left w:val="nil"/>
              <w:bottom w:val="nil"/>
            </w:tcBorders>
          </w:tcPr>
          <w:p w:rsidR="00DA6447" w:rsidRDefault="004440C5">
            <w:pPr>
              <w:pStyle w:val="ConsPlusNormal0"/>
              <w:jc w:val="right"/>
            </w:pPr>
            <w:r>
              <w:t>Итого</w:t>
            </w:r>
          </w:p>
        </w:tc>
        <w:tc>
          <w:tcPr>
            <w:tcW w:w="5086"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Операции с источниками финансирования дефицита бюджета</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38"/>
        <w:gridCol w:w="2238"/>
        <w:gridCol w:w="2239"/>
      </w:tblGrid>
      <w:tr w:rsidR="00DA6447">
        <w:tc>
          <w:tcPr>
            <w:tcW w:w="2324" w:type="dxa"/>
            <w:tcBorders>
              <w:left w:val="nil"/>
            </w:tcBorders>
          </w:tcPr>
          <w:p w:rsidR="00DA6447" w:rsidRDefault="004440C5">
            <w:pPr>
              <w:pStyle w:val="ConsPlusNormal0"/>
              <w:jc w:val="center"/>
            </w:pPr>
            <w:r>
              <w:t>Код по БК</w:t>
            </w:r>
          </w:p>
        </w:tc>
        <w:tc>
          <w:tcPr>
            <w:tcW w:w="2238" w:type="dxa"/>
          </w:tcPr>
          <w:p w:rsidR="00DA6447" w:rsidRDefault="004440C5">
            <w:pPr>
              <w:pStyle w:val="ConsPlusNormal0"/>
              <w:jc w:val="center"/>
            </w:pPr>
            <w:r>
              <w:t>Поступления</w:t>
            </w:r>
          </w:p>
        </w:tc>
        <w:tc>
          <w:tcPr>
            <w:tcW w:w="2238" w:type="dxa"/>
          </w:tcPr>
          <w:p w:rsidR="00DA6447" w:rsidRDefault="004440C5">
            <w:pPr>
              <w:pStyle w:val="ConsPlusNormal0"/>
              <w:jc w:val="center"/>
            </w:pPr>
            <w:r>
              <w:t>Выплаты</w:t>
            </w:r>
          </w:p>
        </w:tc>
        <w:tc>
          <w:tcPr>
            <w:tcW w:w="2239" w:type="dxa"/>
            <w:tcBorders>
              <w:right w:val="nil"/>
            </w:tcBorders>
          </w:tcPr>
          <w:p w:rsidR="00DA6447" w:rsidRDefault="004440C5">
            <w:pPr>
              <w:pStyle w:val="ConsPlusNormal0"/>
              <w:jc w:val="center"/>
            </w:pPr>
            <w:r>
              <w:t>Итого (</w:t>
            </w:r>
            <w:hyperlink w:anchor="P13363" w:tooltip="3">
              <w:r>
                <w:rPr>
                  <w:color w:val="0000FF"/>
                </w:rPr>
                <w:t>гр. 3</w:t>
              </w:r>
            </w:hyperlink>
            <w:r>
              <w:t xml:space="preserve"> - </w:t>
            </w:r>
            <w:hyperlink w:anchor="P13362" w:tooltip="2">
              <w:r>
                <w:rPr>
                  <w:color w:val="0000FF"/>
                </w:rPr>
                <w:t>гр. 2</w:t>
              </w:r>
            </w:hyperlink>
            <w:r>
              <w:t>)</w:t>
            </w:r>
          </w:p>
        </w:tc>
      </w:tr>
      <w:tr w:rsidR="00DA6447">
        <w:tc>
          <w:tcPr>
            <w:tcW w:w="2324" w:type="dxa"/>
            <w:tcBorders>
              <w:left w:val="nil"/>
            </w:tcBorders>
          </w:tcPr>
          <w:p w:rsidR="00DA6447" w:rsidRDefault="004440C5">
            <w:pPr>
              <w:pStyle w:val="ConsPlusNormal0"/>
              <w:jc w:val="center"/>
            </w:pPr>
            <w:r>
              <w:t>1</w:t>
            </w:r>
          </w:p>
        </w:tc>
        <w:tc>
          <w:tcPr>
            <w:tcW w:w="2238" w:type="dxa"/>
          </w:tcPr>
          <w:p w:rsidR="00DA6447" w:rsidRDefault="004440C5">
            <w:pPr>
              <w:pStyle w:val="ConsPlusNormal0"/>
              <w:jc w:val="center"/>
            </w:pPr>
            <w:bookmarkStart w:id="159" w:name="P13362"/>
            <w:bookmarkEnd w:id="159"/>
            <w:r>
              <w:t>2</w:t>
            </w:r>
          </w:p>
        </w:tc>
        <w:tc>
          <w:tcPr>
            <w:tcW w:w="2238" w:type="dxa"/>
          </w:tcPr>
          <w:p w:rsidR="00DA6447" w:rsidRDefault="004440C5">
            <w:pPr>
              <w:pStyle w:val="ConsPlusNormal0"/>
              <w:jc w:val="center"/>
            </w:pPr>
            <w:bookmarkStart w:id="160" w:name="P13363"/>
            <w:bookmarkEnd w:id="160"/>
            <w:r>
              <w:t>3</w:t>
            </w:r>
          </w:p>
        </w:tc>
        <w:tc>
          <w:tcPr>
            <w:tcW w:w="2239" w:type="dxa"/>
            <w:tcBorders>
              <w:right w:val="nil"/>
            </w:tcBorders>
          </w:tcPr>
          <w:p w:rsidR="00DA6447" w:rsidRDefault="004440C5">
            <w:pPr>
              <w:pStyle w:val="ConsPlusNormal0"/>
              <w:jc w:val="center"/>
            </w:pPr>
            <w:bookmarkStart w:id="161" w:name="P13364"/>
            <w:bookmarkEnd w:id="161"/>
            <w:r>
              <w:t>4</w:t>
            </w:r>
          </w:p>
        </w:tc>
      </w:tr>
      <w:tr w:rsidR="00DA6447">
        <w:tblPrEx>
          <w:tblBorders>
            <w:left w:val="single" w:sz="4" w:space="0" w:color="auto"/>
            <w:right w:val="single" w:sz="4" w:space="0" w:color="auto"/>
          </w:tblBorders>
        </w:tblPrEx>
        <w:tc>
          <w:tcPr>
            <w:tcW w:w="2324" w:type="dxa"/>
          </w:tcPr>
          <w:p w:rsidR="00DA6447" w:rsidRDefault="00DA6447">
            <w:pPr>
              <w:pStyle w:val="ConsPlusNormal0"/>
            </w:pPr>
          </w:p>
        </w:tc>
        <w:tc>
          <w:tcPr>
            <w:tcW w:w="2238" w:type="dxa"/>
          </w:tcPr>
          <w:p w:rsidR="00DA6447" w:rsidRDefault="00DA6447">
            <w:pPr>
              <w:pStyle w:val="ConsPlusNormal0"/>
            </w:pPr>
          </w:p>
        </w:tc>
        <w:tc>
          <w:tcPr>
            <w:tcW w:w="2238" w:type="dxa"/>
          </w:tcPr>
          <w:p w:rsidR="00DA6447" w:rsidRDefault="00DA6447">
            <w:pPr>
              <w:pStyle w:val="ConsPlusNormal0"/>
            </w:pPr>
          </w:p>
        </w:tc>
        <w:tc>
          <w:tcPr>
            <w:tcW w:w="2239" w:type="dxa"/>
          </w:tcPr>
          <w:p w:rsidR="00DA6447" w:rsidRDefault="00DA6447">
            <w:pPr>
              <w:pStyle w:val="ConsPlusNormal0"/>
            </w:pPr>
          </w:p>
        </w:tc>
      </w:tr>
      <w:tr w:rsidR="00DA6447">
        <w:tblPrEx>
          <w:tblBorders>
            <w:right w:val="single" w:sz="4" w:space="0" w:color="auto"/>
          </w:tblBorders>
        </w:tblPrEx>
        <w:tc>
          <w:tcPr>
            <w:tcW w:w="2324" w:type="dxa"/>
            <w:tcBorders>
              <w:left w:val="nil"/>
              <w:bottom w:val="nil"/>
            </w:tcBorders>
          </w:tcPr>
          <w:p w:rsidR="00DA6447" w:rsidRDefault="004440C5">
            <w:pPr>
              <w:pStyle w:val="ConsPlusNormal0"/>
              <w:jc w:val="right"/>
            </w:pPr>
            <w:r>
              <w:t>Итого</w:t>
            </w:r>
          </w:p>
        </w:tc>
        <w:tc>
          <w:tcPr>
            <w:tcW w:w="2238" w:type="dxa"/>
          </w:tcPr>
          <w:p w:rsidR="00DA6447" w:rsidRDefault="00DA6447">
            <w:pPr>
              <w:pStyle w:val="ConsPlusNormal0"/>
            </w:pPr>
          </w:p>
        </w:tc>
        <w:tc>
          <w:tcPr>
            <w:tcW w:w="2238" w:type="dxa"/>
          </w:tcPr>
          <w:p w:rsidR="00DA6447" w:rsidRDefault="00DA6447">
            <w:pPr>
              <w:pStyle w:val="ConsPlusNormal0"/>
            </w:pPr>
          </w:p>
        </w:tc>
        <w:tc>
          <w:tcPr>
            <w:tcW w:w="2239"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w:t>
      </w:r>
      <w:r>
        <w:t>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34</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lastRenderedPageBreak/>
        <w:t>от 17 октября 2016 г. N 21н</w:t>
      </w:r>
    </w:p>
    <w:p w:rsidR="00DA6447" w:rsidRDefault="00DA6447">
      <w:pPr>
        <w:pStyle w:val="ConsPlusNormal0"/>
        <w:jc w:val="both"/>
      </w:pPr>
    </w:p>
    <w:p w:rsidR="00DA6447" w:rsidRDefault="004440C5">
      <w:pPr>
        <w:pStyle w:val="ConsPlusNonformat0"/>
        <w:jc w:val="both"/>
      </w:pPr>
      <w:bookmarkStart w:id="162" w:name="P13395"/>
      <w:bookmarkEnd w:id="162"/>
      <w:r>
        <w:t xml:space="preserve">                             ОТЧЕТ О СОСТОЯНИИ</w:t>
      </w:r>
    </w:p>
    <w:p w:rsidR="00DA6447" w:rsidRDefault="004440C5">
      <w:pPr>
        <w:pStyle w:val="ConsPlusNonformat0"/>
        <w:jc w:val="both"/>
      </w:pPr>
      <w:r>
        <w:t xml:space="preserve">          </w:t>
      </w:r>
      <w:r>
        <w:t>лицевого счета администратора источников финансирования</w:t>
      </w:r>
    </w:p>
    <w:p w:rsidR="00DA6447" w:rsidRDefault="004440C5">
      <w:pPr>
        <w:pStyle w:val="ConsPlusNonformat0"/>
        <w:jc w:val="both"/>
      </w:pPr>
      <w:r>
        <w:t xml:space="preserve">                                       ┌─────────────┐</w:t>
      </w:r>
    </w:p>
    <w:p w:rsidR="00DA6447" w:rsidRDefault="004440C5">
      <w:pPr>
        <w:pStyle w:val="ConsPlusNonformat0"/>
        <w:jc w:val="both"/>
      </w:pPr>
      <w:r>
        <w:t xml:space="preserve">                    дефицита бюджета N │             │</w:t>
      </w:r>
    </w:p>
    <w:p w:rsidR="00DA6447" w:rsidRDefault="004440C5">
      <w:pPr>
        <w:pStyle w:val="ConsPlusNonformat0"/>
        <w:jc w:val="both"/>
      </w:pPr>
      <w:r>
        <w:t xml:space="preserve">                                       └─────────────┘</w:t>
      </w:r>
    </w:p>
    <w:p w:rsidR="00DA6447" w:rsidRDefault="004440C5">
      <w:pPr>
        <w:pStyle w:val="ConsPlusNonformat0"/>
        <w:jc w:val="both"/>
      </w:pPr>
      <w:r>
        <w:t xml:space="preserve">               (для отражения опера</w:t>
      </w:r>
      <w:r>
        <w:t>ций за ____ - ____ годы)</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0531796</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4440C5">
            <w:pPr>
              <w:pStyle w:val="ConsPlusNormal0"/>
              <w:jc w:val="center"/>
            </w:pPr>
            <w:r>
              <w:t>на "__" __________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Администратор источников финансирования дефицита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71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Периодичность: месячная</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 xml:space="preserve">Единица изменения: </w:t>
            </w:r>
            <w:proofErr w:type="spellStart"/>
            <w:r>
              <w:t>руб</w:t>
            </w:r>
            <w:proofErr w:type="spellEnd"/>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71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Операции с бюджетными ассигнованиями</w:t>
      </w:r>
    </w:p>
    <w:p w:rsidR="00DA6447" w:rsidRDefault="00DA6447">
      <w:pPr>
        <w:pStyle w:val="ConsPlusNonformat0"/>
        <w:jc w:val="both"/>
      </w:pPr>
    </w:p>
    <w:p w:rsidR="00DA6447" w:rsidRDefault="004440C5">
      <w:pPr>
        <w:pStyle w:val="ConsPlusNonformat0"/>
        <w:jc w:val="both"/>
      </w:pPr>
      <w:r>
        <w:t xml:space="preserve">                    1.1. Остатки бюджетных ассигнований</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6"/>
        <w:gridCol w:w="1431"/>
        <w:gridCol w:w="1431"/>
        <w:gridCol w:w="1431"/>
        <w:gridCol w:w="1431"/>
      </w:tblGrid>
      <w:tr w:rsidR="00DA6447">
        <w:tc>
          <w:tcPr>
            <w:tcW w:w="3336" w:type="dxa"/>
            <w:tcBorders>
              <w:left w:val="nil"/>
            </w:tcBorders>
          </w:tcPr>
          <w:p w:rsidR="00DA6447" w:rsidRDefault="00DA6447">
            <w:pPr>
              <w:pStyle w:val="ConsPlusNormal0"/>
            </w:pPr>
          </w:p>
        </w:tc>
        <w:tc>
          <w:tcPr>
            <w:tcW w:w="1431" w:type="dxa"/>
          </w:tcPr>
          <w:p w:rsidR="00DA6447" w:rsidRDefault="004440C5">
            <w:pPr>
              <w:pStyle w:val="ConsPlusNormal0"/>
              <w:jc w:val="center"/>
            </w:pPr>
            <w:r>
              <w:t>Сумма на ____ год</w:t>
            </w:r>
          </w:p>
        </w:tc>
        <w:tc>
          <w:tcPr>
            <w:tcW w:w="1431" w:type="dxa"/>
          </w:tcPr>
          <w:p w:rsidR="00DA6447" w:rsidRDefault="004440C5">
            <w:pPr>
              <w:pStyle w:val="ConsPlusNormal0"/>
              <w:jc w:val="center"/>
            </w:pPr>
            <w:r>
              <w:t>Сумма на ____ год</w:t>
            </w:r>
          </w:p>
        </w:tc>
        <w:tc>
          <w:tcPr>
            <w:tcW w:w="1431" w:type="dxa"/>
          </w:tcPr>
          <w:p w:rsidR="00DA6447" w:rsidRDefault="004440C5">
            <w:pPr>
              <w:pStyle w:val="ConsPlusNormal0"/>
              <w:jc w:val="center"/>
            </w:pPr>
            <w:r>
              <w:t>Сумма на ____ год</w:t>
            </w:r>
          </w:p>
        </w:tc>
        <w:tc>
          <w:tcPr>
            <w:tcW w:w="1431" w:type="dxa"/>
            <w:tcBorders>
              <w:right w:val="nil"/>
            </w:tcBorders>
          </w:tcPr>
          <w:p w:rsidR="00DA6447" w:rsidRDefault="004440C5">
            <w:pPr>
              <w:pStyle w:val="ConsPlusNormal0"/>
              <w:jc w:val="center"/>
            </w:pPr>
            <w:r>
              <w:t>Сумма на ____ год</w:t>
            </w:r>
          </w:p>
        </w:tc>
      </w:tr>
      <w:tr w:rsidR="00DA6447">
        <w:tc>
          <w:tcPr>
            <w:tcW w:w="3336" w:type="dxa"/>
            <w:tcBorders>
              <w:left w:val="nil"/>
            </w:tcBorders>
          </w:tcPr>
          <w:p w:rsidR="00DA6447" w:rsidRDefault="004440C5">
            <w:pPr>
              <w:pStyle w:val="ConsPlusNormal0"/>
              <w:jc w:val="center"/>
            </w:pPr>
            <w:r>
              <w:t>1</w:t>
            </w:r>
          </w:p>
        </w:tc>
        <w:tc>
          <w:tcPr>
            <w:tcW w:w="1431" w:type="dxa"/>
          </w:tcPr>
          <w:p w:rsidR="00DA6447" w:rsidRDefault="004440C5">
            <w:pPr>
              <w:pStyle w:val="ConsPlusNormal0"/>
              <w:jc w:val="center"/>
            </w:pPr>
            <w:r>
              <w:t>2</w:t>
            </w:r>
          </w:p>
        </w:tc>
        <w:tc>
          <w:tcPr>
            <w:tcW w:w="1431" w:type="dxa"/>
          </w:tcPr>
          <w:p w:rsidR="00DA6447" w:rsidRDefault="004440C5">
            <w:pPr>
              <w:pStyle w:val="ConsPlusNormal0"/>
              <w:jc w:val="center"/>
            </w:pPr>
            <w:r>
              <w:t>3</w:t>
            </w:r>
          </w:p>
        </w:tc>
        <w:tc>
          <w:tcPr>
            <w:tcW w:w="1431" w:type="dxa"/>
          </w:tcPr>
          <w:p w:rsidR="00DA6447" w:rsidRDefault="004440C5">
            <w:pPr>
              <w:pStyle w:val="ConsPlusNormal0"/>
              <w:jc w:val="center"/>
            </w:pPr>
            <w:r>
              <w:t>4</w:t>
            </w:r>
          </w:p>
        </w:tc>
        <w:tc>
          <w:tcPr>
            <w:tcW w:w="1431" w:type="dxa"/>
            <w:tcBorders>
              <w:right w:val="nil"/>
            </w:tcBorders>
          </w:tcPr>
          <w:p w:rsidR="00DA6447" w:rsidRDefault="004440C5">
            <w:pPr>
              <w:pStyle w:val="ConsPlusNormal0"/>
              <w:jc w:val="center"/>
            </w:pPr>
            <w:r>
              <w:t>5</w:t>
            </w:r>
          </w:p>
        </w:tc>
      </w:tr>
      <w:tr w:rsidR="00DA6447">
        <w:tblPrEx>
          <w:tblBorders>
            <w:right w:val="single" w:sz="4" w:space="0" w:color="auto"/>
          </w:tblBorders>
        </w:tblPrEx>
        <w:tc>
          <w:tcPr>
            <w:tcW w:w="3336" w:type="dxa"/>
            <w:tcBorders>
              <w:left w:val="nil"/>
            </w:tcBorders>
          </w:tcPr>
          <w:p w:rsidR="00DA6447" w:rsidRDefault="004440C5">
            <w:pPr>
              <w:pStyle w:val="ConsPlusNormal0"/>
            </w:pPr>
            <w:r>
              <w:t>Остаток на отчетную дату</w:t>
            </w:r>
          </w:p>
        </w:tc>
        <w:tc>
          <w:tcPr>
            <w:tcW w:w="1431" w:type="dxa"/>
          </w:tcPr>
          <w:p w:rsidR="00DA6447" w:rsidRDefault="00DA6447">
            <w:pPr>
              <w:pStyle w:val="ConsPlusNormal0"/>
            </w:pPr>
          </w:p>
        </w:tc>
        <w:tc>
          <w:tcPr>
            <w:tcW w:w="1431" w:type="dxa"/>
          </w:tcPr>
          <w:p w:rsidR="00DA6447" w:rsidRDefault="00DA6447">
            <w:pPr>
              <w:pStyle w:val="ConsPlusNormal0"/>
            </w:pPr>
          </w:p>
        </w:tc>
        <w:tc>
          <w:tcPr>
            <w:tcW w:w="1431" w:type="dxa"/>
          </w:tcPr>
          <w:p w:rsidR="00DA6447" w:rsidRDefault="00DA6447">
            <w:pPr>
              <w:pStyle w:val="ConsPlusNormal0"/>
            </w:pPr>
          </w:p>
        </w:tc>
        <w:tc>
          <w:tcPr>
            <w:tcW w:w="143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0531796, с. 2</w:t>
      </w:r>
    </w:p>
    <w:p w:rsidR="00DA6447" w:rsidRDefault="00DA6447">
      <w:pPr>
        <w:pStyle w:val="ConsPlusNonformat0"/>
        <w:jc w:val="both"/>
      </w:pPr>
    </w:p>
    <w:p w:rsidR="00DA6447" w:rsidRDefault="004440C5">
      <w:pPr>
        <w:pStyle w:val="ConsPlusNonformat0"/>
        <w:jc w:val="both"/>
      </w:pPr>
      <w:r>
        <w:t xml:space="preserve">                                            Номер лицевого счета __________</w:t>
      </w:r>
    </w:p>
    <w:p w:rsidR="00DA6447" w:rsidRDefault="004440C5">
      <w:pPr>
        <w:pStyle w:val="ConsPlusNonformat0"/>
        <w:jc w:val="both"/>
      </w:pPr>
      <w:r>
        <w:t xml:space="preserve">                                                  на "__" _________ 20__ г.</w:t>
      </w:r>
    </w:p>
    <w:p w:rsidR="00DA6447" w:rsidRDefault="00DA6447">
      <w:pPr>
        <w:pStyle w:val="ConsPlusNonformat0"/>
        <w:jc w:val="both"/>
      </w:pPr>
    </w:p>
    <w:p w:rsidR="00DA6447" w:rsidRDefault="004440C5">
      <w:pPr>
        <w:pStyle w:val="ConsPlusNonformat0"/>
        <w:jc w:val="both"/>
      </w:pPr>
      <w:r>
        <w:t xml:space="preserve">                  1.2. Дов</w:t>
      </w:r>
      <w:r>
        <w:t>еденные бюджетные ассигнования</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1474"/>
        <w:gridCol w:w="1133"/>
        <w:gridCol w:w="1133"/>
        <w:gridCol w:w="1134"/>
        <w:gridCol w:w="1019"/>
        <w:gridCol w:w="1020"/>
      </w:tblGrid>
      <w:tr w:rsidR="00DA6447">
        <w:tc>
          <w:tcPr>
            <w:tcW w:w="1304" w:type="dxa"/>
            <w:vMerge w:val="restart"/>
            <w:tcBorders>
              <w:left w:val="nil"/>
            </w:tcBorders>
          </w:tcPr>
          <w:p w:rsidR="00DA6447" w:rsidRDefault="004440C5">
            <w:pPr>
              <w:pStyle w:val="ConsPlusNormal0"/>
              <w:jc w:val="center"/>
            </w:pPr>
            <w:r>
              <w:t>Код по БК</w:t>
            </w:r>
          </w:p>
        </w:tc>
        <w:tc>
          <w:tcPr>
            <w:tcW w:w="3457" w:type="dxa"/>
            <w:gridSpan w:val="3"/>
          </w:tcPr>
          <w:p w:rsidR="00DA6447" w:rsidRDefault="004440C5">
            <w:pPr>
              <w:pStyle w:val="ConsPlusNormal0"/>
              <w:jc w:val="center"/>
            </w:pPr>
            <w:r>
              <w:t>Сумма на ____ год</w:t>
            </w:r>
          </w:p>
        </w:tc>
        <w:tc>
          <w:tcPr>
            <w:tcW w:w="2267" w:type="dxa"/>
            <w:gridSpan w:val="2"/>
          </w:tcPr>
          <w:p w:rsidR="00DA6447" w:rsidRDefault="004440C5">
            <w:pPr>
              <w:pStyle w:val="ConsPlusNormal0"/>
              <w:jc w:val="center"/>
            </w:pPr>
            <w:r>
              <w:t>Сумма на ____ год</w:t>
            </w:r>
          </w:p>
        </w:tc>
        <w:tc>
          <w:tcPr>
            <w:tcW w:w="1019" w:type="dxa"/>
            <w:vMerge w:val="restart"/>
          </w:tcPr>
          <w:p w:rsidR="00DA6447" w:rsidRDefault="004440C5">
            <w:pPr>
              <w:pStyle w:val="ConsPlusNormal0"/>
              <w:jc w:val="center"/>
            </w:pPr>
            <w:r>
              <w:t>Сумма на ____ год</w:t>
            </w:r>
          </w:p>
        </w:tc>
        <w:tc>
          <w:tcPr>
            <w:tcW w:w="1020" w:type="dxa"/>
            <w:vMerge w:val="restart"/>
            <w:tcBorders>
              <w:right w:val="nil"/>
            </w:tcBorders>
          </w:tcPr>
          <w:p w:rsidR="00DA6447" w:rsidRDefault="004440C5">
            <w:pPr>
              <w:pStyle w:val="ConsPlusNormal0"/>
              <w:jc w:val="center"/>
            </w:pPr>
            <w:r>
              <w:t>Сумма на ____ год</w:t>
            </w:r>
          </w:p>
        </w:tc>
      </w:tr>
      <w:tr w:rsidR="00DA6447">
        <w:tc>
          <w:tcPr>
            <w:tcW w:w="1304" w:type="dxa"/>
            <w:vMerge/>
            <w:tcBorders>
              <w:left w:val="nil"/>
            </w:tcBorders>
          </w:tcPr>
          <w:p w:rsidR="00DA6447" w:rsidRDefault="00DA6447">
            <w:pPr>
              <w:pStyle w:val="ConsPlusNormal0"/>
            </w:pPr>
          </w:p>
        </w:tc>
        <w:tc>
          <w:tcPr>
            <w:tcW w:w="2324" w:type="dxa"/>
            <w:gridSpan w:val="2"/>
          </w:tcPr>
          <w:p w:rsidR="00DA6447" w:rsidRDefault="004440C5">
            <w:pPr>
              <w:pStyle w:val="ConsPlusNormal0"/>
              <w:jc w:val="center"/>
            </w:pPr>
            <w:r>
              <w:t>за исключением связанных кредитов</w:t>
            </w:r>
          </w:p>
        </w:tc>
        <w:tc>
          <w:tcPr>
            <w:tcW w:w="1133" w:type="dxa"/>
            <w:vMerge w:val="restart"/>
          </w:tcPr>
          <w:p w:rsidR="00DA6447" w:rsidRDefault="004440C5">
            <w:pPr>
              <w:pStyle w:val="ConsPlusNormal0"/>
              <w:jc w:val="center"/>
            </w:pPr>
            <w:r>
              <w:t>за счет связанных кредитов</w:t>
            </w:r>
          </w:p>
        </w:tc>
        <w:tc>
          <w:tcPr>
            <w:tcW w:w="1133" w:type="dxa"/>
            <w:vMerge w:val="restart"/>
          </w:tcPr>
          <w:p w:rsidR="00DA6447" w:rsidRDefault="004440C5">
            <w:pPr>
              <w:pStyle w:val="ConsPlusNormal0"/>
              <w:jc w:val="center"/>
            </w:pPr>
            <w:r>
              <w:t>за исключением связанных кредитов</w:t>
            </w:r>
          </w:p>
        </w:tc>
        <w:tc>
          <w:tcPr>
            <w:tcW w:w="1134" w:type="dxa"/>
            <w:vMerge w:val="restart"/>
          </w:tcPr>
          <w:p w:rsidR="00DA6447" w:rsidRDefault="004440C5">
            <w:pPr>
              <w:pStyle w:val="ConsPlusNormal0"/>
              <w:jc w:val="center"/>
            </w:pPr>
            <w:r>
              <w:t>за счет связанных кредитов</w:t>
            </w:r>
          </w:p>
        </w:tc>
        <w:tc>
          <w:tcPr>
            <w:tcW w:w="1019" w:type="dxa"/>
            <w:vMerge/>
          </w:tcPr>
          <w:p w:rsidR="00DA6447" w:rsidRDefault="00DA6447">
            <w:pPr>
              <w:pStyle w:val="ConsPlusNormal0"/>
            </w:pPr>
          </w:p>
        </w:tc>
        <w:tc>
          <w:tcPr>
            <w:tcW w:w="1020" w:type="dxa"/>
            <w:vMerge/>
            <w:tcBorders>
              <w:right w:val="nil"/>
            </w:tcBorders>
          </w:tcPr>
          <w:p w:rsidR="00DA6447" w:rsidRDefault="00DA6447">
            <w:pPr>
              <w:pStyle w:val="ConsPlusNormal0"/>
            </w:pPr>
          </w:p>
        </w:tc>
      </w:tr>
      <w:tr w:rsidR="00DA6447">
        <w:tc>
          <w:tcPr>
            <w:tcW w:w="1304" w:type="dxa"/>
            <w:vMerge/>
            <w:tcBorders>
              <w:left w:val="nil"/>
            </w:tcBorders>
          </w:tcPr>
          <w:p w:rsidR="00DA6447" w:rsidRDefault="00DA6447">
            <w:pPr>
              <w:pStyle w:val="ConsPlusNormal0"/>
            </w:pPr>
          </w:p>
        </w:tc>
        <w:tc>
          <w:tcPr>
            <w:tcW w:w="850" w:type="dxa"/>
          </w:tcPr>
          <w:p w:rsidR="00DA6447" w:rsidRDefault="004440C5">
            <w:pPr>
              <w:pStyle w:val="ConsPlusNormal0"/>
              <w:jc w:val="center"/>
            </w:pPr>
            <w:r>
              <w:t>всего</w:t>
            </w:r>
          </w:p>
        </w:tc>
        <w:tc>
          <w:tcPr>
            <w:tcW w:w="1474" w:type="dxa"/>
          </w:tcPr>
          <w:p w:rsidR="00DA6447" w:rsidRDefault="004440C5">
            <w:pPr>
              <w:pStyle w:val="ConsPlusNormal0"/>
              <w:jc w:val="center"/>
            </w:pPr>
            <w:r>
              <w:t>из них с отложенной датой ввода в действие</w:t>
            </w:r>
          </w:p>
        </w:tc>
        <w:tc>
          <w:tcPr>
            <w:tcW w:w="1133" w:type="dxa"/>
            <w:vMerge/>
          </w:tcPr>
          <w:p w:rsidR="00DA6447" w:rsidRDefault="00DA6447">
            <w:pPr>
              <w:pStyle w:val="ConsPlusNormal0"/>
            </w:pPr>
          </w:p>
        </w:tc>
        <w:tc>
          <w:tcPr>
            <w:tcW w:w="1133" w:type="dxa"/>
            <w:vMerge/>
          </w:tcPr>
          <w:p w:rsidR="00DA6447" w:rsidRDefault="00DA6447">
            <w:pPr>
              <w:pStyle w:val="ConsPlusNormal0"/>
            </w:pPr>
          </w:p>
        </w:tc>
        <w:tc>
          <w:tcPr>
            <w:tcW w:w="1134" w:type="dxa"/>
            <w:vMerge/>
          </w:tcPr>
          <w:p w:rsidR="00DA6447" w:rsidRDefault="00DA6447">
            <w:pPr>
              <w:pStyle w:val="ConsPlusNormal0"/>
            </w:pPr>
          </w:p>
        </w:tc>
        <w:tc>
          <w:tcPr>
            <w:tcW w:w="1019" w:type="dxa"/>
            <w:vMerge/>
          </w:tcPr>
          <w:p w:rsidR="00DA6447" w:rsidRDefault="00DA6447">
            <w:pPr>
              <w:pStyle w:val="ConsPlusNormal0"/>
            </w:pPr>
          </w:p>
        </w:tc>
        <w:tc>
          <w:tcPr>
            <w:tcW w:w="1020" w:type="dxa"/>
            <w:vMerge/>
            <w:tcBorders>
              <w:right w:val="nil"/>
            </w:tcBorders>
          </w:tcPr>
          <w:p w:rsidR="00DA6447" w:rsidRDefault="00DA6447">
            <w:pPr>
              <w:pStyle w:val="ConsPlusNormal0"/>
            </w:pPr>
          </w:p>
        </w:tc>
      </w:tr>
      <w:tr w:rsidR="00DA6447">
        <w:tc>
          <w:tcPr>
            <w:tcW w:w="1304" w:type="dxa"/>
            <w:tcBorders>
              <w:left w:val="nil"/>
            </w:tcBorders>
          </w:tcPr>
          <w:p w:rsidR="00DA6447" w:rsidRDefault="004440C5">
            <w:pPr>
              <w:pStyle w:val="ConsPlusNormal0"/>
              <w:jc w:val="center"/>
            </w:pPr>
            <w:r>
              <w:t>1</w:t>
            </w:r>
          </w:p>
        </w:tc>
        <w:tc>
          <w:tcPr>
            <w:tcW w:w="850" w:type="dxa"/>
          </w:tcPr>
          <w:p w:rsidR="00DA6447" w:rsidRDefault="004440C5">
            <w:pPr>
              <w:pStyle w:val="ConsPlusNormal0"/>
              <w:jc w:val="center"/>
            </w:pPr>
            <w:bookmarkStart w:id="163" w:name="P13485"/>
            <w:bookmarkEnd w:id="163"/>
            <w:r>
              <w:t>2</w:t>
            </w:r>
          </w:p>
        </w:tc>
        <w:tc>
          <w:tcPr>
            <w:tcW w:w="1474" w:type="dxa"/>
          </w:tcPr>
          <w:p w:rsidR="00DA6447" w:rsidRDefault="004440C5">
            <w:pPr>
              <w:pStyle w:val="ConsPlusNormal0"/>
              <w:jc w:val="center"/>
            </w:pPr>
            <w:r>
              <w:t>3</w:t>
            </w:r>
          </w:p>
        </w:tc>
        <w:tc>
          <w:tcPr>
            <w:tcW w:w="1133" w:type="dxa"/>
          </w:tcPr>
          <w:p w:rsidR="00DA6447" w:rsidRDefault="004440C5">
            <w:pPr>
              <w:pStyle w:val="ConsPlusNormal0"/>
              <w:jc w:val="center"/>
            </w:pPr>
            <w:r>
              <w:t>4</w:t>
            </w:r>
          </w:p>
        </w:tc>
        <w:tc>
          <w:tcPr>
            <w:tcW w:w="1133" w:type="dxa"/>
          </w:tcPr>
          <w:p w:rsidR="00DA6447" w:rsidRDefault="004440C5">
            <w:pPr>
              <w:pStyle w:val="ConsPlusNormal0"/>
              <w:jc w:val="center"/>
            </w:pPr>
            <w:r>
              <w:t>5</w:t>
            </w:r>
          </w:p>
        </w:tc>
        <w:tc>
          <w:tcPr>
            <w:tcW w:w="1134" w:type="dxa"/>
          </w:tcPr>
          <w:p w:rsidR="00DA6447" w:rsidRDefault="004440C5">
            <w:pPr>
              <w:pStyle w:val="ConsPlusNormal0"/>
              <w:jc w:val="center"/>
            </w:pPr>
            <w:r>
              <w:t>6</w:t>
            </w:r>
          </w:p>
        </w:tc>
        <w:tc>
          <w:tcPr>
            <w:tcW w:w="1019" w:type="dxa"/>
          </w:tcPr>
          <w:p w:rsidR="00DA6447" w:rsidRDefault="004440C5">
            <w:pPr>
              <w:pStyle w:val="ConsPlusNormal0"/>
              <w:jc w:val="center"/>
            </w:pPr>
            <w:r>
              <w:t>7</w:t>
            </w:r>
          </w:p>
        </w:tc>
        <w:tc>
          <w:tcPr>
            <w:tcW w:w="1020" w:type="dxa"/>
            <w:tcBorders>
              <w:right w:val="nil"/>
            </w:tcBorders>
          </w:tcPr>
          <w:p w:rsidR="00DA6447" w:rsidRDefault="004440C5">
            <w:pPr>
              <w:pStyle w:val="ConsPlusNormal0"/>
              <w:jc w:val="center"/>
            </w:pPr>
            <w:r>
              <w:t>8</w:t>
            </w:r>
          </w:p>
        </w:tc>
      </w:tr>
      <w:tr w:rsidR="00DA6447">
        <w:tblPrEx>
          <w:tblBorders>
            <w:left w:val="single" w:sz="4" w:space="0" w:color="auto"/>
            <w:right w:val="single" w:sz="4" w:space="0" w:color="auto"/>
          </w:tblBorders>
        </w:tblPrEx>
        <w:tc>
          <w:tcPr>
            <w:tcW w:w="1304" w:type="dxa"/>
          </w:tcPr>
          <w:p w:rsidR="00DA6447" w:rsidRDefault="00DA6447">
            <w:pPr>
              <w:pStyle w:val="ConsPlusNormal0"/>
            </w:pPr>
          </w:p>
        </w:tc>
        <w:tc>
          <w:tcPr>
            <w:tcW w:w="850" w:type="dxa"/>
          </w:tcPr>
          <w:p w:rsidR="00DA6447" w:rsidRDefault="00DA6447">
            <w:pPr>
              <w:pStyle w:val="ConsPlusNormal0"/>
            </w:pPr>
          </w:p>
        </w:tc>
        <w:tc>
          <w:tcPr>
            <w:tcW w:w="1474" w:type="dxa"/>
          </w:tcPr>
          <w:p w:rsidR="00DA6447" w:rsidRDefault="00DA6447">
            <w:pPr>
              <w:pStyle w:val="ConsPlusNormal0"/>
            </w:pPr>
          </w:p>
        </w:tc>
        <w:tc>
          <w:tcPr>
            <w:tcW w:w="1133" w:type="dxa"/>
          </w:tcPr>
          <w:p w:rsidR="00DA6447" w:rsidRDefault="00DA6447">
            <w:pPr>
              <w:pStyle w:val="ConsPlusNormal0"/>
            </w:pPr>
          </w:p>
        </w:tc>
        <w:tc>
          <w:tcPr>
            <w:tcW w:w="1133" w:type="dxa"/>
          </w:tcPr>
          <w:p w:rsidR="00DA6447" w:rsidRDefault="00DA6447">
            <w:pPr>
              <w:pStyle w:val="ConsPlusNormal0"/>
            </w:pPr>
          </w:p>
        </w:tc>
        <w:tc>
          <w:tcPr>
            <w:tcW w:w="1134" w:type="dxa"/>
          </w:tcPr>
          <w:p w:rsidR="00DA6447" w:rsidRDefault="00DA6447">
            <w:pPr>
              <w:pStyle w:val="ConsPlusNormal0"/>
            </w:pPr>
          </w:p>
        </w:tc>
        <w:tc>
          <w:tcPr>
            <w:tcW w:w="1019" w:type="dxa"/>
          </w:tcPr>
          <w:p w:rsidR="00DA6447" w:rsidRDefault="00DA6447">
            <w:pPr>
              <w:pStyle w:val="ConsPlusNormal0"/>
            </w:pPr>
          </w:p>
        </w:tc>
        <w:tc>
          <w:tcPr>
            <w:tcW w:w="1020" w:type="dxa"/>
          </w:tcPr>
          <w:p w:rsidR="00DA6447" w:rsidRDefault="00DA6447">
            <w:pPr>
              <w:pStyle w:val="ConsPlusNormal0"/>
            </w:pPr>
          </w:p>
        </w:tc>
      </w:tr>
      <w:tr w:rsidR="00DA6447">
        <w:tblPrEx>
          <w:tblBorders>
            <w:right w:val="single" w:sz="4" w:space="0" w:color="auto"/>
          </w:tblBorders>
        </w:tblPrEx>
        <w:tc>
          <w:tcPr>
            <w:tcW w:w="1304" w:type="dxa"/>
            <w:tcBorders>
              <w:left w:val="nil"/>
              <w:bottom w:val="nil"/>
            </w:tcBorders>
          </w:tcPr>
          <w:p w:rsidR="00DA6447" w:rsidRDefault="004440C5">
            <w:pPr>
              <w:pStyle w:val="ConsPlusNormal0"/>
              <w:jc w:val="right"/>
            </w:pPr>
            <w:r>
              <w:t>Итого</w:t>
            </w:r>
          </w:p>
        </w:tc>
        <w:tc>
          <w:tcPr>
            <w:tcW w:w="850" w:type="dxa"/>
          </w:tcPr>
          <w:p w:rsidR="00DA6447" w:rsidRDefault="00DA6447">
            <w:pPr>
              <w:pStyle w:val="ConsPlusNormal0"/>
            </w:pPr>
          </w:p>
        </w:tc>
        <w:tc>
          <w:tcPr>
            <w:tcW w:w="1474" w:type="dxa"/>
          </w:tcPr>
          <w:p w:rsidR="00DA6447" w:rsidRDefault="00DA6447">
            <w:pPr>
              <w:pStyle w:val="ConsPlusNormal0"/>
            </w:pPr>
          </w:p>
        </w:tc>
        <w:tc>
          <w:tcPr>
            <w:tcW w:w="1133" w:type="dxa"/>
          </w:tcPr>
          <w:p w:rsidR="00DA6447" w:rsidRDefault="00DA6447">
            <w:pPr>
              <w:pStyle w:val="ConsPlusNormal0"/>
            </w:pPr>
          </w:p>
        </w:tc>
        <w:tc>
          <w:tcPr>
            <w:tcW w:w="1133" w:type="dxa"/>
          </w:tcPr>
          <w:p w:rsidR="00DA6447" w:rsidRDefault="00DA6447">
            <w:pPr>
              <w:pStyle w:val="ConsPlusNormal0"/>
            </w:pPr>
          </w:p>
        </w:tc>
        <w:tc>
          <w:tcPr>
            <w:tcW w:w="1134" w:type="dxa"/>
          </w:tcPr>
          <w:p w:rsidR="00DA6447" w:rsidRDefault="00DA6447">
            <w:pPr>
              <w:pStyle w:val="ConsPlusNormal0"/>
            </w:pPr>
          </w:p>
        </w:tc>
        <w:tc>
          <w:tcPr>
            <w:tcW w:w="1019" w:type="dxa"/>
          </w:tcPr>
          <w:p w:rsidR="00DA6447" w:rsidRDefault="00DA6447">
            <w:pPr>
              <w:pStyle w:val="ConsPlusNormal0"/>
            </w:pPr>
          </w:p>
        </w:tc>
        <w:tc>
          <w:tcPr>
            <w:tcW w:w="1020"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Раздел 1.3. Неиспользованные бюджетные ассигнования</w:t>
      </w:r>
    </w:p>
    <w:p w:rsidR="00DA6447" w:rsidRDefault="004440C5">
      <w:pPr>
        <w:pStyle w:val="ConsPlusNonformat0"/>
        <w:jc w:val="both"/>
      </w:pPr>
      <w:r>
        <w:t xml:space="preserve">                         текущего финансового года</w:t>
      </w:r>
    </w:p>
    <w:p w:rsidR="00DA6447" w:rsidRDefault="00DA6447">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39"/>
      </w:tblGrid>
      <w:tr w:rsidR="00DA6447">
        <w:tc>
          <w:tcPr>
            <w:tcW w:w="3175" w:type="dxa"/>
            <w:tcBorders>
              <w:left w:val="nil"/>
            </w:tcBorders>
          </w:tcPr>
          <w:p w:rsidR="00DA6447" w:rsidRDefault="004440C5">
            <w:pPr>
              <w:pStyle w:val="ConsPlusNormal0"/>
              <w:jc w:val="center"/>
            </w:pPr>
            <w:r>
              <w:t>Код по БК</w:t>
            </w:r>
          </w:p>
        </w:tc>
        <w:tc>
          <w:tcPr>
            <w:tcW w:w="5839" w:type="dxa"/>
            <w:tcBorders>
              <w:right w:val="nil"/>
            </w:tcBorders>
          </w:tcPr>
          <w:p w:rsidR="00DA6447" w:rsidRDefault="004440C5">
            <w:pPr>
              <w:pStyle w:val="ConsPlusNormal0"/>
              <w:jc w:val="center"/>
            </w:pPr>
            <w:r>
              <w:t>Неиспользованные бюджетные ассигнования в ____ году (текущий финансовый год) (</w:t>
            </w:r>
            <w:hyperlink w:anchor="P13485" w:tooltip="2">
              <w:r>
                <w:rPr>
                  <w:color w:val="0000FF"/>
                </w:rPr>
                <w:t>подраздел 1.2 гр. 2</w:t>
              </w:r>
            </w:hyperlink>
            <w:r>
              <w:t xml:space="preserve"> - </w:t>
            </w:r>
            <w:hyperlink w:anchor="P13533" w:tooltip="4">
              <w:r>
                <w:rPr>
                  <w:color w:val="0000FF"/>
                </w:rPr>
                <w:t>раздел 2 гр. 4</w:t>
              </w:r>
            </w:hyperlink>
            <w:r>
              <w:t>)</w:t>
            </w:r>
          </w:p>
        </w:tc>
      </w:tr>
      <w:tr w:rsidR="00DA6447">
        <w:tc>
          <w:tcPr>
            <w:tcW w:w="3175" w:type="dxa"/>
            <w:tcBorders>
              <w:left w:val="nil"/>
            </w:tcBorders>
          </w:tcPr>
          <w:p w:rsidR="00DA6447" w:rsidRDefault="004440C5">
            <w:pPr>
              <w:pStyle w:val="ConsPlusNormal0"/>
              <w:jc w:val="center"/>
            </w:pPr>
            <w:r>
              <w:t>1</w:t>
            </w:r>
          </w:p>
        </w:tc>
        <w:tc>
          <w:tcPr>
            <w:tcW w:w="5839" w:type="dxa"/>
            <w:tcBorders>
              <w:right w:val="nil"/>
            </w:tcBorders>
          </w:tcPr>
          <w:p w:rsidR="00DA6447" w:rsidRDefault="004440C5">
            <w:pPr>
              <w:pStyle w:val="ConsPlusNormal0"/>
              <w:jc w:val="center"/>
            </w:pPr>
            <w:r>
              <w:t>2</w:t>
            </w:r>
          </w:p>
        </w:tc>
      </w:tr>
      <w:tr w:rsidR="00DA6447">
        <w:tblPrEx>
          <w:tblBorders>
            <w:left w:val="single" w:sz="4" w:space="0" w:color="auto"/>
            <w:right w:val="single" w:sz="4" w:space="0" w:color="auto"/>
          </w:tblBorders>
        </w:tblPrEx>
        <w:tc>
          <w:tcPr>
            <w:tcW w:w="3175" w:type="dxa"/>
          </w:tcPr>
          <w:p w:rsidR="00DA6447" w:rsidRDefault="00DA6447">
            <w:pPr>
              <w:pStyle w:val="ConsPlusNormal0"/>
            </w:pPr>
          </w:p>
        </w:tc>
        <w:tc>
          <w:tcPr>
            <w:tcW w:w="5839" w:type="dxa"/>
          </w:tcPr>
          <w:p w:rsidR="00DA6447" w:rsidRDefault="00DA6447">
            <w:pPr>
              <w:pStyle w:val="ConsPlusNormal0"/>
            </w:pPr>
          </w:p>
        </w:tc>
      </w:tr>
      <w:tr w:rsidR="00DA6447">
        <w:tblPrEx>
          <w:tblBorders>
            <w:right w:val="single" w:sz="4" w:space="0" w:color="auto"/>
          </w:tblBorders>
        </w:tblPrEx>
        <w:tc>
          <w:tcPr>
            <w:tcW w:w="3175" w:type="dxa"/>
            <w:tcBorders>
              <w:left w:val="nil"/>
              <w:bottom w:val="nil"/>
            </w:tcBorders>
          </w:tcPr>
          <w:p w:rsidR="00DA6447" w:rsidRDefault="004440C5">
            <w:pPr>
              <w:pStyle w:val="ConsPlusNormal0"/>
              <w:jc w:val="right"/>
            </w:pPr>
            <w:r>
              <w:t>Итого</w:t>
            </w:r>
          </w:p>
        </w:tc>
        <w:tc>
          <w:tcPr>
            <w:tcW w:w="5839"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Раздел 2. Операции с источниками финансирования дефицита бюджета</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574"/>
        <w:gridCol w:w="2574"/>
        <w:gridCol w:w="2576"/>
      </w:tblGrid>
      <w:tr w:rsidR="00DA6447">
        <w:tc>
          <w:tcPr>
            <w:tcW w:w="1304" w:type="dxa"/>
            <w:tcBorders>
              <w:left w:val="nil"/>
            </w:tcBorders>
          </w:tcPr>
          <w:p w:rsidR="00DA6447" w:rsidRDefault="004440C5">
            <w:pPr>
              <w:pStyle w:val="ConsPlusNormal0"/>
              <w:jc w:val="center"/>
            </w:pPr>
            <w:r>
              <w:t>Код по БК</w:t>
            </w:r>
          </w:p>
        </w:tc>
        <w:tc>
          <w:tcPr>
            <w:tcW w:w="2574" w:type="dxa"/>
          </w:tcPr>
          <w:p w:rsidR="00DA6447" w:rsidRDefault="004440C5">
            <w:pPr>
              <w:pStyle w:val="ConsPlusNormal0"/>
              <w:jc w:val="center"/>
            </w:pPr>
            <w:r>
              <w:t>Поступления в ____ году</w:t>
            </w:r>
          </w:p>
          <w:p w:rsidR="00DA6447" w:rsidRDefault="004440C5">
            <w:pPr>
              <w:pStyle w:val="ConsPlusNormal0"/>
              <w:jc w:val="center"/>
            </w:pPr>
            <w:r>
              <w:t>(текущий финансовый год)</w:t>
            </w:r>
          </w:p>
        </w:tc>
        <w:tc>
          <w:tcPr>
            <w:tcW w:w="2574" w:type="dxa"/>
          </w:tcPr>
          <w:p w:rsidR="00DA6447" w:rsidRDefault="004440C5">
            <w:pPr>
              <w:pStyle w:val="ConsPlusNormal0"/>
              <w:jc w:val="center"/>
            </w:pPr>
            <w:r>
              <w:t>Выплаты в ____ году</w:t>
            </w:r>
          </w:p>
          <w:p w:rsidR="00DA6447" w:rsidRDefault="004440C5">
            <w:pPr>
              <w:pStyle w:val="ConsPlusNormal0"/>
              <w:jc w:val="center"/>
            </w:pPr>
            <w:r>
              <w:t>(текущий финансовый год)</w:t>
            </w:r>
          </w:p>
        </w:tc>
        <w:tc>
          <w:tcPr>
            <w:tcW w:w="2576" w:type="dxa"/>
            <w:tcBorders>
              <w:right w:val="nil"/>
            </w:tcBorders>
          </w:tcPr>
          <w:p w:rsidR="00DA6447" w:rsidRDefault="004440C5">
            <w:pPr>
              <w:pStyle w:val="ConsPlusNormal0"/>
              <w:jc w:val="center"/>
            </w:pPr>
            <w:r>
              <w:t>Итого в ____ году</w:t>
            </w:r>
          </w:p>
          <w:p w:rsidR="00DA6447" w:rsidRDefault="004440C5">
            <w:pPr>
              <w:pStyle w:val="ConsPlusNormal0"/>
              <w:jc w:val="center"/>
            </w:pPr>
            <w:r>
              <w:t>(текущий финансовый год) (</w:t>
            </w:r>
            <w:hyperlink w:anchor="P13532" w:tooltip="3">
              <w:r>
                <w:rPr>
                  <w:color w:val="0000FF"/>
                </w:rPr>
                <w:t>г</w:t>
              </w:r>
              <w:r>
                <w:rPr>
                  <w:color w:val="0000FF"/>
                </w:rPr>
                <w:t>р. 3</w:t>
              </w:r>
            </w:hyperlink>
            <w:r>
              <w:t xml:space="preserve"> - </w:t>
            </w:r>
            <w:hyperlink w:anchor="P13531" w:tooltip="2">
              <w:r>
                <w:rPr>
                  <w:color w:val="0000FF"/>
                </w:rPr>
                <w:t>гр. 2</w:t>
              </w:r>
            </w:hyperlink>
            <w:r>
              <w:t>)</w:t>
            </w:r>
          </w:p>
        </w:tc>
      </w:tr>
      <w:tr w:rsidR="00DA6447">
        <w:tc>
          <w:tcPr>
            <w:tcW w:w="1304" w:type="dxa"/>
            <w:tcBorders>
              <w:left w:val="nil"/>
            </w:tcBorders>
          </w:tcPr>
          <w:p w:rsidR="00DA6447" w:rsidRDefault="004440C5">
            <w:pPr>
              <w:pStyle w:val="ConsPlusNormal0"/>
              <w:jc w:val="center"/>
            </w:pPr>
            <w:r>
              <w:t>1</w:t>
            </w:r>
          </w:p>
        </w:tc>
        <w:tc>
          <w:tcPr>
            <w:tcW w:w="2574" w:type="dxa"/>
          </w:tcPr>
          <w:p w:rsidR="00DA6447" w:rsidRDefault="004440C5">
            <w:pPr>
              <w:pStyle w:val="ConsPlusNormal0"/>
              <w:jc w:val="center"/>
            </w:pPr>
            <w:bookmarkStart w:id="164" w:name="P13531"/>
            <w:bookmarkEnd w:id="164"/>
            <w:r>
              <w:t>2</w:t>
            </w:r>
          </w:p>
        </w:tc>
        <w:tc>
          <w:tcPr>
            <w:tcW w:w="2574" w:type="dxa"/>
          </w:tcPr>
          <w:p w:rsidR="00DA6447" w:rsidRDefault="004440C5">
            <w:pPr>
              <w:pStyle w:val="ConsPlusNormal0"/>
              <w:jc w:val="center"/>
            </w:pPr>
            <w:bookmarkStart w:id="165" w:name="P13532"/>
            <w:bookmarkEnd w:id="165"/>
            <w:r>
              <w:t>3</w:t>
            </w:r>
          </w:p>
        </w:tc>
        <w:tc>
          <w:tcPr>
            <w:tcW w:w="2576" w:type="dxa"/>
            <w:tcBorders>
              <w:right w:val="nil"/>
            </w:tcBorders>
          </w:tcPr>
          <w:p w:rsidR="00DA6447" w:rsidRDefault="004440C5">
            <w:pPr>
              <w:pStyle w:val="ConsPlusNormal0"/>
              <w:jc w:val="center"/>
            </w:pPr>
            <w:bookmarkStart w:id="166" w:name="P13533"/>
            <w:bookmarkEnd w:id="166"/>
            <w:r>
              <w:t>4</w:t>
            </w:r>
          </w:p>
        </w:tc>
      </w:tr>
      <w:tr w:rsidR="00DA6447">
        <w:tblPrEx>
          <w:tblBorders>
            <w:left w:val="single" w:sz="4" w:space="0" w:color="auto"/>
            <w:right w:val="single" w:sz="4" w:space="0" w:color="auto"/>
          </w:tblBorders>
        </w:tblPrEx>
        <w:tc>
          <w:tcPr>
            <w:tcW w:w="1304" w:type="dxa"/>
          </w:tcPr>
          <w:p w:rsidR="00DA6447" w:rsidRDefault="00DA6447">
            <w:pPr>
              <w:pStyle w:val="ConsPlusNormal0"/>
            </w:pPr>
          </w:p>
        </w:tc>
        <w:tc>
          <w:tcPr>
            <w:tcW w:w="2574" w:type="dxa"/>
          </w:tcPr>
          <w:p w:rsidR="00DA6447" w:rsidRDefault="00DA6447">
            <w:pPr>
              <w:pStyle w:val="ConsPlusNormal0"/>
            </w:pPr>
          </w:p>
        </w:tc>
        <w:tc>
          <w:tcPr>
            <w:tcW w:w="2574" w:type="dxa"/>
          </w:tcPr>
          <w:p w:rsidR="00DA6447" w:rsidRDefault="00DA6447">
            <w:pPr>
              <w:pStyle w:val="ConsPlusNormal0"/>
            </w:pPr>
          </w:p>
        </w:tc>
        <w:tc>
          <w:tcPr>
            <w:tcW w:w="2576" w:type="dxa"/>
          </w:tcPr>
          <w:p w:rsidR="00DA6447" w:rsidRDefault="00DA6447">
            <w:pPr>
              <w:pStyle w:val="ConsPlusNormal0"/>
            </w:pPr>
          </w:p>
        </w:tc>
      </w:tr>
      <w:tr w:rsidR="00DA6447">
        <w:tblPrEx>
          <w:tblBorders>
            <w:right w:val="single" w:sz="4" w:space="0" w:color="auto"/>
          </w:tblBorders>
        </w:tblPrEx>
        <w:tc>
          <w:tcPr>
            <w:tcW w:w="1304" w:type="dxa"/>
            <w:tcBorders>
              <w:left w:val="nil"/>
              <w:bottom w:val="nil"/>
            </w:tcBorders>
          </w:tcPr>
          <w:p w:rsidR="00DA6447" w:rsidRDefault="004440C5">
            <w:pPr>
              <w:pStyle w:val="ConsPlusNormal0"/>
              <w:jc w:val="right"/>
            </w:pPr>
            <w:r>
              <w:t>Итого</w:t>
            </w:r>
          </w:p>
        </w:tc>
        <w:tc>
          <w:tcPr>
            <w:tcW w:w="2574" w:type="dxa"/>
          </w:tcPr>
          <w:p w:rsidR="00DA6447" w:rsidRDefault="00DA6447">
            <w:pPr>
              <w:pStyle w:val="ConsPlusNormal0"/>
            </w:pPr>
          </w:p>
        </w:tc>
        <w:tc>
          <w:tcPr>
            <w:tcW w:w="2574" w:type="dxa"/>
          </w:tcPr>
          <w:p w:rsidR="00DA6447" w:rsidRDefault="00DA6447">
            <w:pPr>
              <w:pStyle w:val="ConsPlusNormal0"/>
            </w:pPr>
          </w:p>
        </w:tc>
        <w:tc>
          <w:tcPr>
            <w:tcW w:w="2576"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lastRenderedPageBreak/>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w:t>
      </w:r>
      <w:r>
        <w:t xml:space="preserve">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35</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w:t>
      </w:r>
      <w:r>
        <w:t>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w:t>
            </w:r>
            <w:hyperlink r:id="rId720"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167" w:name="P13566"/>
      <w:bookmarkEnd w:id="167"/>
      <w:r>
        <w:t xml:space="preserve">                             ОТЧЕТ О СОСТОЯНИИ</w:t>
      </w:r>
    </w:p>
    <w:p w:rsidR="00DA6447" w:rsidRDefault="004440C5">
      <w:pPr>
        <w:pStyle w:val="ConsPlusNonformat0"/>
        <w:jc w:val="both"/>
      </w:pPr>
      <w:r>
        <w:t xml:space="preserve">              </w:t>
      </w:r>
      <w:r>
        <w:t xml:space="preserve">   лицевого счета иного получателя бюджетных</w:t>
      </w:r>
    </w:p>
    <w:p w:rsidR="00DA6447" w:rsidRDefault="004440C5">
      <w:pPr>
        <w:pStyle w:val="ConsPlusNonformat0"/>
        <w:jc w:val="both"/>
      </w:pPr>
      <w:r>
        <w:t xml:space="preserve">                                ┌──────────────────┐</w:t>
      </w:r>
    </w:p>
    <w:p w:rsidR="00DA6447" w:rsidRDefault="004440C5">
      <w:pPr>
        <w:pStyle w:val="ConsPlusNonformat0"/>
        <w:jc w:val="both"/>
      </w:pPr>
      <w:r>
        <w:t xml:space="preserve">                      средств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077"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0531792</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4440C5">
            <w:pPr>
              <w:pStyle w:val="ConsPlusNormal0"/>
              <w:jc w:val="center"/>
            </w:pPr>
            <w:r>
              <w:t>на "__"</w:t>
            </w:r>
            <w:r>
              <w:t xml:space="preserve"> 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Иной получатель бюджетных средств</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Распорядитель бюджетных средств</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Главный распорядитель бюджетных средств</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72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lastRenderedPageBreak/>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Периодичность: месячная</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Единица измерения: руб.</w:t>
            </w: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722"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Операции с бюджетными данными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793"/>
        <w:gridCol w:w="623"/>
        <w:gridCol w:w="510"/>
        <w:gridCol w:w="1020"/>
        <w:gridCol w:w="1531"/>
        <w:gridCol w:w="794"/>
        <w:gridCol w:w="849"/>
        <w:gridCol w:w="1644"/>
      </w:tblGrid>
      <w:tr w:rsidR="00DA6447">
        <w:tc>
          <w:tcPr>
            <w:tcW w:w="1304" w:type="dxa"/>
            <w:vMerge w:val="restart"/>
            <w:tcBorders>
              <w:left w:val="nil"/>
            </w:tcBorders>
          </w:tcPr>
          <w:p w:rsidR="00DA6447" w:rsidRDefault="004440C5">
            <w:pPr>
              <w:pStyle w:val="ConsPlusNormal0"/>
              <w:jc w:val="center"/>
            </w:pPr>
            <w:r>
              <w:t>Код по БК</w:t>
            </w:r>
          </w:p>
        </w:tc>
        <w:tc>
          <w:tcPr>
            <w:tcW w:w="1926" w:type="dxa"/>
            <w:gridSpan w:val="3"/>
          </w:tcPr>
          <w:p w:rsidR="00DA6447" w:rsidRDefault="004440C5">
            <w:pPr>
              <w:pStyle w:val="ConsPlusNormal0"/>
              <w:jc w:val="center"/>
            </w:pPr>
            <w:r>
              <w:t>Бюджетные ассигнования</w:t>
            </w:r>
          </w:p>
        </w:tc>
        <w:tc>
          <w:tcPr>
            <w:tcW w:w="4194" w:type="dxa"/>
            <w:gridSpan w:val="4"/>
          </w:tcPr>
          <w:p w:rsidR="00DA6447" w:rsidRDefault="004440C5">
            <w:pPr>
              <w:pStyle w:val="ConsPlusNormal0"/>
              <w:jc w:val="center"/>
            </w:pPr>
            <w:r>
              <w:t>Лимиты бюджетных обязательств</w:t>
            </w:r>
          </w:p>
        </w:tc>
        <w:tc>
          <w:tcPr>
            <w:tcW w:w="1644" w:type="dxa"/>
            <w:vMerge w:val="restart"/>
            <w:tcBorders>
              <w:right w:val="nil"/>
            </w:tcBorders>
          </w:tcPr>
          <w:p w:rsidR="00DA6447" w:rsidRDefault="004440C5">
            <w:pPr>
              <w:pStyle w:val="ConsPlusNormal0"/>
              <w:jc w:val="center"/>
            </w:pPr>
            <w:r>
              <w:t>Предельные объемы финансирования для выплат в валюте Российской Федерации и в иностранной валюте (в рублевом эквиваленте)</w:t>
            </w:r>
          </w:p>
        </w:tc>
      </w:tr>
      <w:tr w:rsidR="00DA6447">
        <w:tc>
          <w:tcPr>
            <w:tcW w:w="1304" w:type="dxa"/>
            <w:vMerge/>
            <w:tcBorders>
              <w:left w:val="nil"/>
            </w:tcBorders>
          </w:tcPr>
          <w:p w:rsidR="00DA6447" w:rsidRDefault="00DA6447">
            <w:pPr>
              <w:pStyle w:val="ConsPlusNormal0"/>
            </w:pPr>
          </w:p>
        </w:tc>
        <w:tc>
          <w:tcPr>
            <w:tcW w:w="793" w:type="dxa"/>
            <w:vMerge w:val="restart"/>
          </w:tcPr>
          <w:p w:rsidR="00DA6447" w:rsidRDefault="004440C5">
            <w:pPr>
              <w:pStyle w:val="ConsPlusNormal0"/>
              <w:jc w:val="center"/>
            </w:pPr>
            <w:r>
              <w:t>на ____ текущий финансовый год</w:t>
            </w:r>
          </w:p>
        </w:tc>
        <w:tc>
          <w:tcPr>
            <w:tcW w:w="1133" w:type="dxa"/>
            <w:gridSpan w:val="2"/>
          </w:tcPr>
          <w:p w:rsidR="00DA6447" w:rsidRDefault="004440C5">
            <w:pPr>
              <w:pStyle w:val="ConsPlusNormal0"/>
              <w:jc w:val="center"/>
            </w:pPr>
            <w:r>
              <w:t>на плановый период ____ - ____ годов</w:t>
            </w:r>
          </w:p>
        </w:tc>
        <w:tc>
          <w:tcPr>
            <w:tcW w:w="2551" w:type="dxa"/>
            <w:gridSpan w:val="2"/>
          </w:tcPr>
          <w:p w:rsidR="00DA6447" w:rsidRDefault="004440C5">
            <w:pPr>
              <w:pStyle w:val="ConsPlusNormal0"/>
              <w:jc w:val="center"/>
            </w:pPr>
            <w:r>
              <w:t>на ____ текущий финансовый год</w:t>
            </w:r>
          </w:p>
        </w:tc>
        <w:tc>
          <w:tcPr>
            <w:tcW w:w="1643" w:type="dxa"/>
            <w:gridSpan w:val="2"/>
          </w:tcPr>
          <w:p w:rsidR="00DA6447" w:rsidRDefault="004440C5">
            <w:pPr>
              <w:pStyle w:val="ConsPlusNormal0"/>
              <w:jc w:val="center"/>
            </w:pPr>
            <w:r>
              <w:t>на плановый период ____ - ____ годов</w:t>
            </w:r>
          </w:p>
        </w:tc>
        <w:tc>
          <w:tcPr>
            <w:tcW w:w="1644" w:type="dxa"/>
            <w:vMerge/>
            <w:tcBorders>
              <w:right w:val="nil"/>
            </w:tcBorders>
          </w:tcPr>
          <w:p w:rsidR="00DA6447" w:rsidRDefault="00DA6447">
            <w:pPr>
              <w:pStyle w:val="ConsPlusNormal0"/>
            </w:pPr>
          </w:p>
        </w:tc>
      </w:tr>
      <w:tr w:rsidR="00DA6447">
        <w:tc>
          <w:tcPr>
            <w:tcW w:w="1304" w:type="dxa"/>
            <w:vMerge/>
            <w:tcBorders>
              <w:left w:val="nil"/>
            </w:tcBorders>
          </w:tcPr>
          <w:p w:rsidR="00DA6447" w:rsidRDefault="00DA6447">
            <w:pPr>
              <w:pStyle w:val="ConsPlusNormal0"/>
            </w:pPr>
          </w:p>
        </w:tc>
        <w:tc>
          <w:tcPr>
            <w:tcW w:w="793" w:type="dxa"/>
            <w:vMerge/>
          </w:tcPr>
          <w:p w:rsidR="00DA6447" w:rsidRDefault="00DA6447">
            <w:pPr>
              <w:pStyle w:val="ConsPlusNormal0"/>
            </w:pPr>
          </w:p>
        </w:tc>
        <w:tc>
          <w:tcPr>
            <w:tcW w:w="623" w:type="dxa"/>
          </w:tcPr>
          <w:p w:rsidR="00DA6447" w:rsidRDefault="004440C5">
            <w:pPr>
              <w:pStyle w:val="ConsPlusNormal0"/>
              <w:jc w:val="center"/>
            </w:pPr>
            <w:r>
              <w:t>первый год</w:t>
            </w:r>
          </w:p>
        </w:tc>
        <w:tc>
          <w:tcPr>
            <w:tcW w:w="510" w:type="dxa"/>
          </w:tcPr>
          <w:p w:rsidR="00DA6447" w:rsidRDefault="004440C5">
            <w:pPr>
              <w:pStyle w:val="ConsPlusNormal0"/>
              <w:jc w:val="center"/>
            </w:pPr>
            <w:r>
              <w:t>второй год</w:t>
            </w:r>
          </w:p>
        </w:tc>
        <w:tc>
          <w:tcPr>
            <w:tcW w:w="1020" w:type="dxa"/>
          </w:tcPr>
          <w:p w:rsidR="00DA6447" w:rsidRDefault="004440C5">
            <w:pPr>
              <w:pStyle w:val="ConsPlusNormal0"/>
              <w:jc w:val="center"/>
            </w:pPr>
            <w:r>
              <w:t>в валюте Российской Федерации</w:t>
            </w:r>
          </w:p>
        </w:tc>
        <w:tc>
          <w:tcPr>
            <w:tcW w:w="1531" w:type="dxa"/>
          </w:tcPr>
          <w:p w:rsidR="00DA6447" w:rsidRDefault="004440C5">
            <w:pPr>
              <w:pStyle w:val="ConsPlusNormal0"/>
              <w:jc w:val="center"/>
            </w:pPr>
            <w:r>
              <w:t>для выплат в иностранной валюте (в рублевом эквиваленте)</w:t>
            </w:r>
          </w:p>
        </w:tc>
        <w:tc>
          <w:tcPr>
            <w:tcW w:w="794" w:type="dxa"/>
          </w:tcPr>
          <w:p w:rsidR="00DA6447" w:rsidRDefault="004440C5">
            <w:pPr>
              <w:pStyle w:val="ConsPlusNormal0"/>
              <w:jc w:val="center"/>
            </w:pPr>
            <w:r>
              <w:t>первый год</w:t>
            </w:r>
          </w:p>
        </w:tc>
        <w:tc>
          <w:tcPr>
            <w:tcW w:w="849" w:type="dxa"/>
          </w:tcPr>
          <w:p w:rsidR="00DA6447" w:rsidRDefault="004440C5">
            <w:pPr>
              <w:pStyle w:val="ConsPlusNormal0"/>
              <w:jc w:val="center"/>
            </w:pPr>
            <w:r>
              <w:t>второй год</w:t>
            </w:r>
          </w:p>
        </w:tc>
        <w:tc>
          <w:tcPr>
            <w:tcW w:w="1644" w:type="dxa"/>
            <w:vMerge/>
            <w:tcBorders>
              <w:right w:val="nil"/>
            </w:tcBorders>
          </w:tcPr>
          <w:p w:rsidR="00DA6447" w:rsidRDefault="00DA6447">
            <w:pPr>
              <w:pStyle w:val="ConsPlusNormal0"/>
            </w:pPr>
          </w:p>
        </w:tc>
      </w:tr>
      <w:tr w:rsidR="00DA6447">
        <w:tc>
          <w:tcPr>
            <w:tcW w:w="1304" w:type="dxa"/>
            <w:tcBorders>
              <w:left w:val="nil"/>
            </w:tcBorders>
          </w:tcPr>
          <w:p w:rsidR="00DA6447" w:rsidRDefault="004440C5">
            <w:pPr>
              <w:pStyle w:val="ConsPlusNormal0"/>
              <w:jc w:val="center"/>
            </w:pPr>
            <w:r>
              <w:t>1</w:t>
            </w:r>
          </w:p>
        </w:tc>
        <w:tc>
          <w:tcPr>
            <w:tcW w:w="793" w:type="dxa"/>
          </w:tcPr>
          <w:p w:rsidR="00DA6447" w:rsidRDefault="004440C5">
            <w:pPr>
              <w:pStyle w:val="ConsPlusNormal0"/>
              <w:jc w:val="center"/>
            </w:pPr>
            <w:bookmarkStart w:id="168" w:name="P13634"/>
            <w:bookmarkEnd w:id="168"/>
            <w:r>
              <w:t>2</w:t>
            </w:r>
          </w:p>
        </w:tc>
        <w:tc>
          <w:tcPr>
            <w:tcW w:w="623" w:type="dxa"/>
          </w:tcPr>
          <w:p w:rsidR="00DA6447" w:rsidRDefault="004440C5">
            <w:pPr>
              <w:pStyle w:val="ConsPlusNormal0"/>
              <w:jc w:val="center"/>
            </w:pPr>
            <w:r>
              <w:t>3</w:t>
            </w:r>
          </w:p>
        </w:tc>
        <w:tc>
          <w:tcPr>
            <w:tcW w:w="510" w:type="dxa"/>
          </w:tcPr>
          <w:p w:rsidR="00DA6447" w:rsidRDefault="004440C5">
            <w:pPr>
              <w:pStyle w:val="ConsPlusNormal0"/>
              <w:jc w:val="center"/>
            </w:pPr>
            <w:r>
              <w:t>4</w:t>
            </w:r>
          </w:p>
        </w:tc>
        <w:tc>
          <w:tcPr>
            <w:tcW w:w="1020" w:type="dxa"/>
          </w:tcPr>
          <w:p w:rsidR="00DA6447" w:rsidRDefault="004440C5">
            <w:pPr>
              <w:pStyle w:val="ConsPlusNormal0"/>
              <w:jc w:val="center"/>
            </w:pPr>
            <w:bookmarkStart w:id="169" w:name="P13637"/>
            <w:bookmarkEnd w:id="169"/>
            <w:r>
              <w:t>5</w:t>
            </w:r>
          </w:p>
        </w:tc>
        <w:tc>
          <w:tcPr>
            <w:tcW w:w="1531" w:type="dxa"/>
          </w:tcPr>
          <w:p w:rsidR="00DA6447" w:rsidRDefault="004440C5">
            <w:pPr>
              <w:pStyle w:val="ConsPlusNormal0"/>
              <w:jc w:val="center"/>
            </w:pPr>
            <w:bookmarkStart w:id="170" w:name="P13638"/>
            <w:bookmarkEnd w:id="170"/>
            <w:r>
              <w:t>6</w:t>
            </w:r>
          </w:p>
        </w:tc>
        <w:tc>
          <w:tcPr>
            <w:tcW w:w="794" w:type="dxa"/>
          </w:tcPr>
          <w:p w:rsidR="00DA6447" w:rsidRDefault="004440C5">
            <w:pPr>
              <w:pStyle w:val="ConsPlusNormal0"/>
              <w:jc w:val="center"/>
            </w:pPr>
            <w:r>
              <w:t>7</w:t>
            </w:r>
          </w:p>
        </w:tc>
        <w:tc>
          <w:tcPr>
            <w:tcW w:w="849" w:type="dxa"/>
          </w:tcPr>
          <w:p w:rsidR="00DA6447" w:rsidRDefault="004440C5">
            <w:pPr>
              <w:pStyle w:val="ConsPlusNormal0"/>
              <w:jc w:val="center"/>
            </w:pPr>
            <w:r>
              <w:t>8</w:t>
            </w:r>
          </w:p>
        </w:tc>
        <w:tc>
          <w:tcPr>
            <w:tcW w:w="1644" w:type="dxa"/>
            <w:tcBorders>
              <w:right w:val="nil"/>
            </w:tcBorders>
          </w:tcPr>
          <w:p w:rsidR="00DA6447" w:rsidRDefault="004440C5">
            <w:pPr>
              <w:pStyle w:val="ConsPlusNormal0"/>
              <w:jc w:val="center"/>
            </w:pPr>
            <w:r>
              <w:t>9</w:t>
            </w:r>
          </w:p>
        </w:tc>
      </w:tr>
      <w:tr w:rsidR="00DA6447">
        <w:tblPrEx>
          <w:tblBorders>
            <w:left w:val="single" w:sz="4" w:space="0" w:color="auto"/>
            <w:right w:val="single" w:sz="4" w:space="0" w:color="auto"/>
          </w:tblBorders>
        </w:tblPrEx>
        <w:tc>
          <w:tcPr>
            <w:tcW w:w="1304" w:type="dxa"/>
          </w:tcPr>
          <w:p w:rsidR="00DA6447" w:rsidRDefault="00DA6447">
            <w:pPr>
              <w:pStyle w:val="ConsPlusNormal0"/>
            </w:pPr>
          </w:p>
        </w:tc>
        <w:tc>
          <w:tcPr>
            <w:tcW w:w="793" w:type="dxa"/>
          </w:tcPr>
          <w:p w:rsidR="00DA6447" w:rsidRDefault="00DA6447">
            <w:pPr>
              <w:pStyle w:val="ConsPlusNormal0"/>
            </w:pPr>
          </w:p>
        </w:tc>
        <w:tc>
          <w:tcPr>
            <w:tcW w:w="623" w:type="dxa"/>
          </w:tcPr>
          <w:p w:rsidR="00DA6447" w:rsidRDefault="00DA6447">
            <w:pPr>
              <w:pStyle w:val="ConsPlusNormal0"/>
            </w:pPr>
          </w:p>
        </w:tc>
        <w:tc>
          <w:tcPr>
            <w:tcW w:w="510" w:type="dxa"/>
          </w:tcPr>
          <w:p w:rsidR="00DA6447" w:rsidRDefault="00DA6447">
            <w:pPr>
              <w:pStyle w:val="ConsPlusNormal0"/>
            </w:pPr>
          </w:p>
        </w:tc>
        <w:tc>
          <w:tcPr>
            <w:tcW w:w="1020" w:type="dxa"/>
          </w:tcPr>
          <w:p w:rsidR="00DA6447" w:rsidRDefault="00DA6447">
            <w:pPr>
              <w:pStyle w:val="ConsPlusNormal0"/>
            </w:pPr>
          </w:p>
        </w:tc>
        <w:tc>
          <w:tcPr>
            <w:tcW w:w="1531" w:type="dxa"/>
          </w:tcPr>
          <w:p w:rsidR="00DA6447" w:rsidRDefault="00DA6447">
            <w:pPr>
              <w:pStyle w:val="ConsPlusNormal0"/>
            </w:pPr>
          </w:p>
        </w:tc>
        <w:tc>
          <w:tcPr>
            <w:tcW w:w="794" w:type="dxa"/>
          </w:tcPr>
          <w:p w:rsidR="00DA6447" w:rsidRDefault="00DA6447">
            <w:pPr>
              <w:pStyle w:val="ConsPlusNormal0"/>
            </w:pPr>
          </w:p>
        </w:tc>
        <w:tc>
          <w:tcPr>
            <w:tcW w:w="849" w:type="dxa"/>
          </w:tcPr>
          <w:p w:rsidR="00DA6447" w:rsidRDefault="00DA6447">
            <w:pPr>
              <w:pStyle w:val="ConsPlusNormal0"/>
            </w:pPr>
          </w:p>
        </w:tc>
        <w:tc>
          <w:tcPr>
            <w:tcW w:w="1644" w:type="dxa"/>
          </w:tcPr>
          <w:p w:rsidR="00DA6447" w:rsidRDefault="00DA6447">
            <w:pPr>
              <w:pStyle w:val="ConsPlusNormal0"/>
            </w:pPr>
          </w:p>
        </w:tc>
      </w:tr>
      <w:tr w:rsidR="00DA6447">
        <w:tblPrEx>
          <w:tblBorders>
            <w:left w:val="single" w:sz="4" w:space="0" w:color="auto"/>
            <w:right w:val="single" w:sz="4" w:space="0" w:color="auto"/>
          </w:tblBorders>
        </w:tblPrEx>
        <w:tc>
          <w:tcPr>
            <w:tcW w:w="1304" w:type="dxa"/>
          </w:tcPr>
          <w:p w:rsidR="00DA6447" w:rsidRDefault="00DA6447">
            <w:pPr>
              <w:pStyle w:val="ConsPlusNormal0"/>
            </w:pPr>
          </w:p>
        </w:tc>
        <w:tc>
          <w:tcPr>
            <w:tcW w:w="793" w:type="dxa"/>
          </w:tcPr>
          <w:p w:rsidR="00DA6447" w:rsidRDefault="00DA6447">
            <w:pPr>
              <w:pStyle w:val="ConsPlusNormal0"/>
            </w:pPr>
          </w:p>
        </w:tc>
        <w:tc>
          <w:tcPr>
            <w:tcW w:w="623" w:type="dxa"/>
          </w:tcPr>
          <w:p w:rsidR="00DA6447" w:rsidRDefault="00DA6447">
            <w:pPr>
              <w:pStyle w:val="ConsPlusNormal0"/>
            </w:pPr>
          </w:p>
        </w:tc>
        <w:tc>
          <w:tcPr>
            <w:tcW w:w="510" w:type="dxa"/>
          </w:tcPr>
          <w:p w:rsidR="00DA6447" w:rsidRDefault="00DA6447">
            <w:pPr>
              <w:pStyle w:val="ConsPlusNormal0"/>
            </w:pPr>
          </w:p>
        </w:tc>
        <w:tc>
          <w:tcPr>
            <w:tcW w:w="1020" w:type="dxa"/>
          </w:tcPr>
          <w:p w:rsidR="00DA6447" w:rsidRDefault="00DA6447">
            <w:pPr>
              <w:pStyle w:val="ConsPlusNormal0"/>
            </w:pPr>
          </w:p>
        </w:tc>
        <w:tc>
          <w:tcPr>
            <w:tcW w:w="1531" w:type="dxa"/>
          </w:tcPr>
          <w:p w:rsidR="00DA6447" w:rsidRDefault="00DA6447">
            <w:pPr>
              <w:pStyle w:val="ConsPlusNormal0"/>
            </w:pPr>
          </w:p>
        </w:tc>
        <w:tc>
          <w:tcPr>
            <w:tcW w:w="794" w:type="dxa"/>
          </w:tcPr>
          <w:p w:rsidR="00DA6447" w:rsidRDefault="00DA6447">
            <w:pPr>
              <w:pStyle w:val="ConsPlusNormal0"/>
            </w:pPr>
          </w:p>
        </w:tc>
        <w:tc>
          <w:tcPr>
            <w:tcW w:w="849" w:type="dxa"/>
          </w:tcPr>
          <w:p w:rsidR="00DA6447" w:rsidRDefault="00DA6447">
            <w:pPr>
              <w:pStyle w:val="ConsPlusNormal0"/>
            </w:pPr>
          </w:p>
        </w:tc>
        <w:tc>
          <w:tcPr>
            <w:tcW w:w="1644" w:type="dxa"/>
          </w:tcPr>
          <w:p w:rsidR="00DA6447" w:rsidRDefault="00DA6447">
            <w:pPr>
              <w:pStyle w:val="ConsPlusNormal0"/>
            </w:pPr>
          </w:p>
        </w:tc>
      </w:tr>
      <w:tr w:rsidR="00DA6447">
        <w:tblPrEx>
          <w:tblBorders>
            <w:left w:val="single" w:sz="4" w:space="0" w:color="auto"/>
            <w:right w:val="single" w:sz="4" w:space="0" w:color="auto"/>
          </w:tblBorders>
        </w:tblPrEx>
        <w:tc>
          <w:tcPr>
            <w:tcW w:w="1304" w:type="dxa"/>
          </w:tcPr>
          <w:p w:rsidR="00DA6447" w:rsidRDefault="00DA6447">
            <w:pPr>
              <w:pStyle w:val="ConsPlusNormal0"/>
            </w:pPr>
          </w:p>
        </w:tc>
        <w:tc>
          <w:tcPr>
            <w:tcW w:w="793" w:type="dxa"/>
          </w:tcPr>
          <w:p w:rsidR="00DA6447" w:rsidRDefault="00DA6447">
            <w:pPr>
              <w:pStyle w:val="ConsPlusNormal0"/>
            </w:pPr>
          </w:p>
        </w:tc>
        <w:tc>
          <w:tcPr>
            <w:tcW w:w="623" w:type="dxa"/>
          </w:tcPr>
          <w:p w:rsidR="00DA6447" w:rsidRDefault="00DA6447">
            <w:pPr>
              <w:pStyle w:val="ConsPlusNormal0"/>
            </w:pPr>
          </w:p>
        </w:tc>
        <w:tc>
          <w:tcPr>
            <w:tcW w:w="510" w:type="dxa"/>
          </w:tcPr>
          <w:p w:rsidR="00DA6447" w:rsidRDefault="00DA6447">
            <w:pPr>
              <w:pStyle w:val="ConsPlusNormal0"/>
            </w:pPr>
          </w:p>
        </w:tc>
        <w:tc>
          <w:tcPr>
            <w:tcW w:w="1020" w:type="dxa"/>
          </w:tcPr>
          <w:p w:rsidR="00DA6447" w:rsidRDefault="00DA6447">
            <w:pPr>
              <w:pStyle w:val="ConsPlusNormal0"/>
            </w:pPr>
          </w:p>
        </w:tc>
        <w:tc>
          <w:tcPr>
            <w:tcW w:w="1531" w:type="dxa"/>
          </w:tcPr>
          <w:p w:rsidR="00DA6447" w:rsidRDefault="00DA6447">
            <w:pPr>
              <w:pStyle w:val="ConsPlusNormal0"/>
            </w:pPr>
          </w:p>
        </w:tc>
        <w:tc>
          <w:tcPr>
            <w:tcW w:w="794" w:type="dxa"/>
          </w:tcPr>
          <w:p w:rsidR="00DA6447" w:rsidRDefault="00DA6447">
            <w:pPr>
              <w:pStyle w:val="ConsPlusNormal0"/>
            </w:pPr>
          </w:p>
        </w:tc>
        <w:tc>
          <w:tcPr>
            <w:tcW w:w="849" w:type="dxa"/>
          </w:tcPr>
          <w:p w:rsidR="00DA6447" w:rsidRDefault="00DA6447">
            <w:pPr>
              <w:pStyle w:val="ConsPlusNormal0"/>
            </w:pPr>
          </w:p>
        </w:tc>
        <w:tc>
          <w:tcPr>
            <w:tcW w:w="1644" w:type="dxa"/>
          </w:tcPr>
          <w:p w:rsidR="00DA6447" w:rsidRDefault="00DA6447">
            <w:pPr>
              <w:pStyle w:val="ConsPlusNormal0"/>
            </w:pPr>
          </w:p>
        </w:tc>
      </w:tr>
      <w:tr w:rsidR="00DA6447">
        <w:tblPrEx>
          <w:tblBorders>
            <w:right w:val="single" w:sz="4" w:space="0" w:color="auto"/>
          </w:tblBorders>
        </w:tblPrEx>
        <w:tc>
          <w:tcPr>
            <w:tcW w:w="1304" w:type="dxa"/>
            <w:tcBorders>
              <w:left w:val="nil"/>
              <w:bottom w:val="nil"/>
            </w:tcBorders>
          </w:tcPr>
          <w:p w:rsidR="00DA6447" w:rsidRDefault="004440C5">
            <w:pPr>
              <w:pStyle w:val="ConsPlusNormal0"/>
              <w:jc w:val="right"/>
            </w:pPr>
            <w:r>
              <w:t>Итого</w:t>
            </w:r>
          </w:p>
        </w:tc>
        <w:tc>
          <w:tcPr>
            <w:tcW w:w="793" w:type="dxa"/>
          </w:tcPr>
          <w:p w:rsidR="00DA6447" w:rsidRDefault="00DA6447">
            <w:pPr>
              <w:pStyle w:val="ConsPlusNormal0"/>
            </w:pPr>
          </w:p>
        </w:tc>
        <w:tc>
          <w:tcPr>
            <w:tcW w:w="623" w:type="dxa"/>
          </w:tcPr>
          <w:p w:rsidR="00DA6447" w:rsidRDefault="00DA6447">
            <w:pPr>
              <w:pStyle w:val="ConsPlusNormal0"/>
            </w:pPr>
          </w:p>
        </w:tc>
        <w:tc>
          <w:tcPr>
            <w:tcW w:w="510" w:type="dxa"/>
          </w:tcPr>
          <w:p w:rsidR="00DA6447" w:rsidRDefault="00DA6447">
            <w:pPr>
              <w:pStyle w:val="ConsPlusNormal0"/>
            </w:pPr>
          </w:p>
        </w:tc>
        <w:tc>
          <w:tcPr>
            <w:tcW w:w="1020" w:type="dxa"/>
          </w:tcPr>
          <w:p w:rsidR="00DA6447" w:rsidRDefault="00DA6447">
            <w:pPr>
              <w:pStyle w:val="ConsPlusNormal0"/>
            </w:pPr>
          </w:p>
        </w:tc>
        <w:tc>
          <w:tcPr>
            <w:tcW w:w="1531" w:type="dxa"/>
          </w:tcPr>
          <w:p w:rsidR="00DA6447" w:rsidRDefault="00DA6447">
            <w:pPr>
              <w:pStyle w:val="ConsPlusNormal0"/>
            </w:pPr>
          </w:p>
        </w:tc>
        <w:tc>
          <w:tcPr>
            <w:tcW w:w="794" w:type="dxa"/>
          </w:tcPr>
          <w:p w:rsidR="00DA6447" w:rsidRDefault="00DA6447">
            <w:pPr>
              <w:pStyle w:val="ConsPlusNormal0"/>
            </w:pPr>
          </w:p>
        </w:tc>
        <w:tc>
          <w:tcPr>
            <w:tcW w:w="849" w:type="dxa"/>
          </w:tcPr>
          <w:p w:rsidR="00DA6447" w:rsidRDefault="00DA6447">
            <w:pPr>
              <w:pStyle w:val="ConsPlusNormal0"/>
            </w:pPr>
          </w:p>
        </w:tc>
        <w:tc>
          <w:tcPr>
            <w:tcW w:w="164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Операции с бюджетными средствами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737"/>
        <w:gridCol w:w="850"/>
        <w:gridCol w:w="964"/>
        <w:gridCol w:w="793"/>
        <w:gridCol w:w="623"/>
        <w:gridCol w:w="850"/>
        <w:gridCol w:w="1020"/>
        <w:gridCol w:w="907"/>
      </w:tblGrid>
      <w:tr w:rsidR="00DA6447">
        <w:tc>
          <w:tcPr>
            <w:tcW w:w="1474" w:type="dxa"/>
            <w:vMerge w:val="restart"/>
            <w:tcBorders>
              <w:left w:val="nil"/>
            </w:tcBorders>
          </w:tcPr>
          <w:p w:rsidR="00DA6447" w:rsidRDefault="004440C5">
            <w:pPr>
              <w:pStyle w:val="ConsPlusNormal0"/>
              <w:jc w:val="center"/>
            </w:pPr>
            <w:r>
              <w:t>Код по БК</w:t>
            </w:r>
          </w:p>
        </w:tc>
        <w:tc>
          <w:tcPr>
            <w:tcW w:w="3401" w:type="dxa"/>
            <w:gridSpan w:val="4"/>
          </w:tcPr>
          <w:p w:rsidR="00DA6447" w:rsidRDefault="004440C5">
            <w:pPr>
              <w:pStyle w:val="ConsPlusNormal0"/>
              <w:jc w:val="center"/>
            </w:pPr>
            <w:r>
              <w:t>Выплаты</w:t>
            </w:r>
          </w:p>
        </w:tc>
        <w:tc>
          <w:tcPr>
            <w:tcW w:w="3286" w:type="dxa"/>
            <w:gridSpan w:val="4"/>
          </w:tcPr>
          <w:p w:rsidR="00DA6447" w:rsidRDefault="004440C5">
            <w:pPr>
              <w:pStyle w:val="ConsPlusNormal0"/>
              <w:jc w:val="center"/>
            </w:pPr>
            <w:r>
              <w:t>Поступления</w:t>
            </w:r>
          </w:p>
        </w:tc>
        <w:tc>
          <w:tcPr>
            <w:tcW w:w="907" w:type="dxa"/>
            <w:vMerge w:val="restart"/>
            <w:tcBorders>
              <w:right w:val="nil"/>
            </w:tcBorders>
          </w:tcPr>
          <w:p w:rsidR="00DA6447" w:rsidRDefault="004440C5">
            <w:pPr>
              <w:pStyle w:val="ConsPlusNormal0"/>
              <w:jc w:val="center"/>
            </w:pPr>
            <w:r>
              <w:t>Итого</w:t>
            </w:r>
          </w:p>
          <w:p w:rsidR="00DA6447" w:rsidRDefault="004440C5">
            <w:pPr>
              <w:pStyle w:val="ConsPlusNormal0"/>
              <w:jc w:val="center"/>
            </w:pPr>
            <w:r>
              <w:t>(</w:t>
            </w:r>
            <w:hyperlink w:anchor="P13697" w:tooltip="2">
              <w:r>
                <w:rPr>
                  <w:color w:val="0000FF"/>
                </w:rPr>
                <w:t>гр. 2</w:t>
              </w:r>
            </w:hyperlink>
            <w:r>
              <w:t xml:space="preserve"> + </w:t>
            </w:r>
            <w:hyperlink w:anchor="P13700" w:tooltip="5">
              <w:r>
                <w:rPr>
                  <w:color w:val="0000FF"/>
                </w:rPr>
                <w:t>гр. 5</w:t>
              </w:r>
            </w:hyperlink>
            <w:r>
              <w:t xml:space="preserve"> - </w:t>
            </w:r>
            <w:hyperlink w:anchor="P13701" w:tooltip="6">
              <w:r>
                <w:rPr>
                  <w:color w:val="0000FF"/>
                </w:rPr>
                <w:t>гр. 6 -</w:t>
              </w:r>
            </w:hyperlink>
            <w:r>
              <w:t xml:space="preserve"> </w:t>
            </w:r>
            <w:hyperlink w:anchor="P13704" w:tooltip="9">
              <w:r>
                <w:rPr>
                  <w:color w:val="0000FF"/>
                </w:rPr>
                <w:t>гр. 9</w:t>
              </w:r>
            </w:hyperlink>
            <w:r>
              <w:t>)</w:t>
            </w:r>
          </w:p>
        </w:tc>
      </w:tr>
      <w:tr w:rsidR="00DA6447">
        <w:tc>
          <w:tcPr>
            <w:tcW w:w="1474" w:type="dxa"/>
            <w:vMerge/>
            <w:tcBorders>
              <w:left w:val="nil"/>
            </w:tcBorders>
          </w:tcPr>
          <w:p w:rsidR="00DA6447" w:rsidRDefault="00DA6447">
            <w:pPr>
              <w:pStyle w:val="ConsPlusNormal0"/>
            </w:pPr>
          </w:p>
        </w:tc>
        <w:tc>
          <w:tcPr>
            <w:tcW w:w="850" w:type="dxa"/>
            <w:vMerge w:val="restart"/>
          </w:tcPr>
          <w:p w:rsidR="00DA6447" w:rsidRDefault="004440C5">
            <w:pPr>
              <w:pStyle w:val="ConsPlusNormal0"/>
              <w:jc w:val="center"/>
            </w:pPr>
            <w:r>
              <w:t>в валюте Российской Федерации</w:t>
            </w:r>
          </w:p>
        </w:tc>
        <w:tc>
          <w:tcPr>
            <w:tcW w:w="2551" w:type="dxa"/>
            <w:gridSpan w:val="3"/>
          </w:tcPr>
          <w:p w:rsidR="00DA6447" w:rsidRDefault="004440C5">
            <w:pPr>
              <w:pStyle w:val="ConsPlusNormal0"/>
              <w:jc w:val="center"/>
            </w:pPr>
            <w:r>
              <w:t>в иностранной валюте</w:t>
            </w:r>
          </w:p>
        </w:tc>
        <w:tc>
          <w:tcPr>
            <w:tcW w:w="793" w:type="dxa"/>
            <w:vMerge w:val="restart"/>
          </w:tcPr>
          <w:p w:rsidR="00DA6447" w:rsidRDefault="004440C5">
            <w:pPr>
              <w:pStyle w:val="ConsPlusNormal0"/>
              <w:jc w:val="center"/>
            </w:pPr>
            <w:r>
              <w:t>в валюте Российской Федерации</w:t>
            </w:r>
          </w:p>
        </w:tc>
        <w:tc>
          <w:tcPr>
            <w:tcW w:w="2493" w:type="dxa"/>
            <w:gridSpan w:val="3"/>
          </w:tcPr>
          <w:p w:rsidR="00DA6447" w:rsidRDefault="004440C5">
            <w:pPr>
              <w:pStyle w:val="ConsPlusNormal0"/>
              <w:jc w:val="center"/>
            </w:pPr>
            <w:r>
              <w:t>в иностранной валюте</w:t>
            </w:r>
          </w:p>
        </w:tc>
        <w:tc>
          <w:tcPr>
            <w:tcW w:w="907" w:type="dxa"/>
            <w:vMerge/>
            <w:tcBorders>
              <w:right w:val="nil"/>
            </w:tcBorders>
          </w:tcPr>
          <w:p w:rsidR="00DA6447" w:rsidRDefault="00DA6447">
            <w:pPr>
              <w:pStyle w:val="ConsPlusNormal0"/>
            </w:pPr>
          </w:p>
        </w:tc>
      </w:tr>
      <w:tr w:rsidR="00DA6447">
        <w:tc>
          <w:tcPr>
            <w:tcW w:w="1474" w:type="dxa"/>
            <w:vMerge/>
            <w:tcBorders>
              <w:left w:val="nil"/>
            </w:tcBorders>
          </w:tcPr>
          <w:p w:rsidR="00DA6447" w:rsidRDefault="00DA6447">
            <w:pPr>
              <w:pStyle w:val="ConsPlusNormal0"/>
            </w:pPr>
          </w:p>
        </w:tc>
        <w:tc>
          <w:tcPr>
            <w:tcW w:w="850" w:type="dxa"/>
            <w:vMerge/>
          </w:tcPr>
          <w:p w:rsidR="00DA6447" w:rsidRDefault="00DA6447">
            <w:pPr>
              <w:pStyle w:val="ConsPlusNormal0"/>
            </w:pPr>
          </w:p>
        </w:tc>
        <w:tc>
          <w:tcPr>
            <w:tcW w:w="737" w:type="dxa"/>
          </w:tcPr>
          <w:p w:rsidR="00DA6447" w:rsidRDefault="004440C5">
            <w:pPr>
              <w:pStyle w:val="ConsPlusNormal0"/>
              <w:jc w:val="center"/>
            </w:pPr>
            <w:r>
              <w:t xml:space="preserve">код валюты по </w:t>
            </w:r>
            <w:hyperlink r:id="rId723"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850" w:type="dxa"/>
          </w:tcPr>
          <w:p w:rsidR="00DA6447" w:rsidRDefault="004440C5">
            <w:pPr>
              <w:pStyle w:val="ConsPlusNormal0"/>
              <w:jc w:val="center"/>
            </w:pPr>
            <w:r>
              <w:t>сумма в иностранной валюте</w:t>
            </w:r>
          </w:p>
        </w:tc>
        <w:tc>
          <w:tcPr>
            <w:tcW w:w="964" w:type="dxa"/>
          </w:tcPr>
          <w:p w:rsidR="00DA6447" w:rsidRDefault="004440C5">
            <w:pPr>
              <w:pStyle w:val="ConsPlusNormal0"/>
              <w:jc w:val="center"/>
            </w:pPr>
            <w:r>
              <w:t>сумма в рублевом эквиваленте</w:t>
            </w:r>
          </w:p>
        </w:tc>
        <w:tc>
          <w:tcPr>
            <w:tcW w:w="793" w:type="dxa"/>
            <w:vMerge/>
          </w:tcPr>
          <w:p w:rsidR="00DA6447" w:rsidRDefault="00DA6447">
            <w:pPr>
              <w:pStyle w:val="ConsPlusNormal0"/>
            </w:pPr>
          </w:p>
        </w:tc>
        <w:tc>
          <w:tcPr>
            <w:tcW w:w="623" w:type="dxa"/>
          </w:tcPr>
          <w:p w:rsidR="00DA6447" w:rsidRDefault="004440C5">
            <w:pPr>
              <w:pStyle w:val="ConsPlusNormal0"/>
              <w:jc w:val="center"/>
            </w:pPr>
            <w:r>
              <w:t xml:space="preserve">код валюты по </w:t>
            </w:r>
            <w:hyperlink r:id="rId724"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850" w:type="dxa"/>
          </w:tcPr>
          <w:p w:rsidR="00DA6447" w:rsidRDefault="004440C5">
            <w:pPr>
              <w:pStyle w:val="ConsPlusNormal0"/>
              <w:jc w:val="center"/>
            </w:pPr>
            <w:r>
              <w:t>сумма в иностранной валюте</w:t>
            </w:r>
          </w:p>
        </w:tc>
        <w:tc>
          <w:tcPr>
            <w:tcW w:w="1020" w:type="dxa"/>
          </w:tcPr>
          <w:p w:rsidR="00DA6447" w:rsidRDefault="004440C5">
            <w:pPr>
              <w:pStyle w:val="ConsPlusNormal0"/>
              <w:jc w:val="center"/>
            </w:pPr>
            <w:r>
              <w:t>сумма в рублевом эквиваленте</w:t>
            </w:r>
          </w:p>
        </w:tc>
        <w:tc>
          <w:tcPr>
            <w:tcW w:w="907" w:type="dxa"/>
            <w:vMerge/>
            <w:tcBorders>
              <w:right w:val="nil"/>
            </w:tcBorders>
          </w:tcPr>
          <w:p w:rsidR="00DA6447" w:rsidRDefault="00DA6447">
            <w:pPr>
              <w:pStyle w:val="ConsPlusNormal0"/>
            </w:pPr>
          </w:p>
        </w:tc>
      </w:tr>
      <w:tr w:rsidR="00DA6447">
        <w:tc>
          <w:tcPr>
            <w:tcW w:w="1474" w:type="dxa"/>
            <w:tcBorders>
              <w:left w:val="nil"/>
            </w:tcBorders>
          </w:tcPr>
          <w:p w:rsidR="00DA6447" w:rsidRDefault="004440C5">
            <w:pPr>
              <w:pStyle w:val="ConsPlusNormal0"/>
              <w:jc w:val="center"/>
            </w:pPr>
            <w:r>
              <w:lastRenderedPageBreak/>
              <w:t>1</w:t>
            </w:r>
          </w:p>
        </w:tc>
        <w:tc>
          <w:tcPr>
            <w:tcW w:w="850" w:type="dxa"/>
          </w:tcPr>
          <w:p w:rsidR="00DA6447" w:rsidRDefault="004440C5">
            <w:pPr>
              <w:pStyle w:val="ConsPlusNormal0"/>
              <w:jc w:val="center"/>
            </w:pPr>
            <w:bookmarkStart w:id="171" w:name="P13697"/>
            <w:bookmarkEnd w:id="171"/>
            <w:r>
              <w:t>2</w:t>
            </w:r>
          </w:p>
        </w:tc>
        <w:tc>
          <w:tcPr>
            <w:tcW w:w="737" w:type="dxa"/>
          </w:tcPr>
          <w:p w:rsidR="00DA6447" w:rsidRDefault="004440C5">
            <w:pPr>
              <w:pStyle w:val="ConsPlusNormal0"/>
              <w:jc w:val="center"/>
            </w:pPr>
            <w:r>
              <w:t>3</w:t>
            </w:r>
          </w:p>
        </w:tc>
        <w:tc>
          <w:tcPr>
            <w:tcW w:w="850" w:type="dxa"/>
          </w:tcPr>
          <w:p w:rsidR="00DA6447" w:rsidRDefault="004440C5">
            <w:pPr>
              <w:pStyle w:val="ConsPlusNormal0"/>
              <w:jc w:val="center"/>
            </w:pPr>
            <w:r>
              <w:t>4</w:t>
            </w:r>
          </w:p>
        </w:tc>
        <w:tc>
          <w:tcPr>
            <w:tcW w:w="964" w:type="dxa"/>
          </w:tcPr>
          <w:p w:rsidR="00DA6447" w:rsidRDefault="004440C5">
            <w:pPr>
              <w:pStyle w:val="ConsPlusNormal0"/>
              <w:jc w:val="center"/>
            </w:pPr>
            <w:bookmarkStart w:id="172" w:name="P13700"/>
            <w:bookmarkEnd w:id="172"/>
            <w:r>
              <w:t>5</w:t>
            </w:r>
          </w:p>
        </w:tc>
        <w:tc>
          <w:tcPr>
            <w:tcW w:w="793" w:type="dxa"/>
          </w:tcPr>
          <w:p w:rsidR="00DA6447" w:rsidRDefault="004440C5">
            <w:pPr>
              <w:pStyle w:val="ConsPlusNormal0"/>
              <w:jc w:val="center"/>
            </w:pPr>
            <w:bookmarkStart w:id="173" w:name="P13701"/>
            <w:bookmarkEnd w:id="173"/>
            <w:r>
              <w:t>6</w:t>
            </w:r>
          </w:p>
        </w:tc>
        <w:tc>
          <w:tcPr>
            <w:tcW w:w="623" w:type="dxa"/>
          </w:tcPr>
          <w:p w:rsidR="00DA6447" w:rsidRDefault="004440C5">
            <w:pPr>
              <w:pStyle w:val="ConsPlusNormal0"/>
              <w:jc w:val="center"/>
            </w:pPr>
            <w:r>
              <w:t>7</w:t>
            </w:r>
          </w:p>
        </w:tc>
        <w:tc>
          <w:tcPr>
            <w:tcW w:w="850" w:type="dxa"/>
          </w:tcPr>
          <w:p w:rsidR="00DA6447" w:rsidRDefault="004440C5">
            <w:pPr>
              <w:pStyle w:val="ConsPlusNormal0"/>
              <w:jc w:val="center"/>
            </w:pPr>
            <w:r>
              <w:t>8</w:t>
            </w:r>
          </w:p>
        </w:tc>
        <w:tc>
          <w:tcPr>
            <w:tcW w:w="1020" w:type="dxa"/>
          </w:tcPr>
          <w:p w:rsidR="00DA6447" w:rsidRDefault="004440C5">
            <w:pPr>
              <w:pStyle w:val="ConsPlusNormal0"/>
              <w:jc w:val="center"/>
            </w:pPr>
            <w:bookmarkStart w:id="174" w:name="P13704"/>
            <w:bookmarkEnd w:id="174"/>
            <w:r>
              <w:t>9</w:t>
            </w:r>
          </w:p>
        </w:tc>
        <w:tc>
          <w:tcPr>
            <w:tcW w:w="907" w:type="dxa"/>
            <w:tcBorders>
              <w:right w:val="nil"/>
            </w:tcBorders>
          </w:tcPr>
          <w:p w:rsidR="00DA6447" w:rsidRDefault="004440C5">
            <w:pPr>
              <w:pStyle w:val="ConsPlusNormal0"/>
              <w:jc w:val="center"/>
            </w:pPr>
            <w:bookmarkStart w:id="175" w:name="P13705"/>
            <w:bookmarkEnd w:id="175"/>
            <w:r>
              <w:t>10</w:t>
            </w:r>
          </w:p>
        </w:tc>
      </w:tr>
      <w:tr w:rsidR="00DA6447">
        <w:tblPrEx>
          <w:tblBorders>
            <w:left w:val="single" w:sz="4" w:space="0" w:color="auto"/>
            <w:right w:val="single" w:sz="4" w:space="0" w:color="auto"/>
          </w:tblBorders>
        </w:tblPrEx>
        <w:tc>
          <w:tcPr>
            <w:tcW w:w="1474"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850" w:type="dxa"/>
          </w:tcPr>
          <w:p w:rsidR="00DA6447" w:rsidRDefault="00DA6447">
            <w:pPr>
              <w:pStyle w:val="ConsPlusNormal0"/>
            </w:pPr>
          </w:p>
        </w:tc>
        <w:tc>
          <w:tcPr>
            <w:tcW w:w="964" w:type="dxa"/>
          </w:tcPr>
          <w:p w:rsidR="00DA6447" w:rsidRDefault="00DA6447">
            <w:pPr>
              <w:pStyle w:val="ConsPlusNormal0"/>
            </w:pPr>
          </w:p>
        </w:tc>
        <w:tc>
          <w:tcPr>
            <w:tcW w:w="793" w:type="dxa"/>
          </w:tcPr>
          <w:p w:rsidR="00DA6447" w:rsidRDefault="00DA6447">
            <w:pPr>
              <w:pStyle w:val="ConsPlusNormal0"/>
            </w:pPr>
          </w:p>
        </w:tc>
        <w:tc>
          <w:tcPr>
            <w:tcW w:w="623" w:type="dxa"/>
          </w:tcPr>
          <w:p w:rsidR="00DA6447" w:rsidRDefault="00DA6447">
            <w:pPr>
              <w:pStyle w:val="ConsPlusNormal0"/>
            </w:pPr>
          </w:p>
        </w:tc>
        <w:tc>
          <w:tcPr>
            <w:tcW w:w="850" w:type="dxa"/>
          </w:tcPr>
          <w:p w:rsidR="00DA6447" w:rsidRDefault="00DA6447">
            <w:pPr>
              <w:pStyle w:val="ConsPlusNormal0"/>
            </w:pPr>
          </w:p>
        </w:tc>
        <w:tc>
          <w:tcPr>
            <w:tcW w:w="1020" w:type="dxa"/>
          </w:tcPr>
          <w:p w:rsidR="00DA6447" w:rsidRDefault="00DA6447">
            <w:pPr>
              <w:pStyle w:val="ConsPlusNormal0"/>
            </w:pPr>
          </w:p>
        </w:tc>
        <w:tc>
          <w:tcPr>
            <w:tcW w:w="907" w:type="dxa"/>
          </w:tcPr>
          <w:p w:rsidR="00DA6447" w:rsidRDefault="00DA6447">
            <w:pPr>
              <w:pStyle w:val="ConsPlusNormal0"/>
            </w:pPr>
          </w:p>
        </w:tc>
      </w:tr>
      <w:tr w:rsidR="00DA6447">
        <w:tblPrEx>
          <w:tblBorders>
            <w:left w:val="single" w:sz="4" w:space="0" w:color="auto"/>
            <w:right w:val="single" w:sz="4" w:space="0" w:color="auto"/>
          </w:tblBorders>
        </w:tblPrEx>
        <w:tc>
          <w:tcPr>
            <w:tcW w:w="1474"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850" w:type="dxa"/>
          </w:tcPr>
          <w:p w:rsidR="00DA6447" w:rsidRDefault="00DA6447">
            <w:pPr>
              <w:pStyle w:val="ConsPlusNormal0"/>
            </w:pPr>
          </w:p>
        </w:tc>
        <w:tc>
          <w:tcPr>
            <w:tcW w:w="964" w:type="dxa"/>
          </w:tcPr>
          <w:p w:rsidR="00DA6447" w:rsidRDefault="00DA6447">
            <w:pPr>
              <w:pStyle w:val="ConsPlusNormal0"/>
            </w:pPr>
          </w:p>
        </w:tc>
        <w:tc>
          <w:tcPr>
            <w:tcW w:w="793" w:type="dxa"/>
          </w:tcPr>
          <w:p w:rsidR="00DA6447" w:rsidRDefault="00DA6447">
            <w:pPr>
              <w:pStyle w:val="ConsPlusNormal0"/>
            </w:pPr>
          </w:p>
        </w:tc>
        <w:tc>
          <w:tcPr>
            <w:tcW w:w="623" w:type="dxa"/>
          </w:tcPr>
          <w:p w:rsidR="00DA6447" w:rsidRDefault="00DA6447">
            <w:pPr>
              <w:pStyle w:val="ConsPlusNormal0"/>
            </w:pPr>
          </w:p>
        </w:tc>
        <w:tc>
          <w:tcPr>
            <w:tcW w:w="850" w:type="dxa"/>
          </w:tcPr>
          <w:p w:rsidR="00DA6447" w:rsidRDefault="00DA6447">
            <w:pPr>
              <w:pStyle w:val="ConsPlusNormal0"/>
            </w:pPr>
          </w:p>
        </w:tc>
        <w:tc>
          <w:tcPr>
            <w:tcW w:w="1020" w:type="dxa"/>
          </w:tcPr>
          <w:p w:rsidR="00DA6447" w:rsidRDefault="00DA6447">
            <w:pPr>
              <w:pStyle w:val="ConsPlusNormal0"/>
            </w:pPr>
          </w:p>
        </w:tc>
        <w:tc>
          <w:tcPr>
            <w:tcW w:w="907" w:type="dxa"/>
          </w:tcPr>
          <w:p w:rsidR="00DA6447" w:rsidRDefault="00DA6447">
            <w:pPr>
              <w:pStyle w:val="ConsPlusNormal0"/>
            </w:pPr>
          </w:p>
        </w:tc>
      </w:tr>
      <w:tr w:rsidR="00DA6447">
        <w:tblPrEx>
          <w:tblBorders>
            <w:right w:val="single" w:sz="4" w:space="0" w:color="auto"/>
          </w:tblBorders>
        </w:tblPrEx>
        <w:tc>
          <w:tcPr>
            <w:tcW w:w="1474" w:type="dxa"/>
            <w:tcBorders>
              <w:left w:val="nil"/>
              <w:bottom w:val="nil"/>
            </w:tcBorders>
          </w:tcPr>
          <w:p w:rsidR="00DA6447" w:rsidRDefault="004440C5">
            <w:pPr>
              <w:pStyle w:val="ConsPlusNormal0"/>
              <w:jc w:val="right"/>
            </w:pPr>
            <w:r>
              <w:t xml:space="preserve">Итого по коду валют (по </w:t>
            </w:r>
            <w:hyperlink r:id="rId725"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r>
              <w:t>)</w:t>
            </w:r>
          </w:p>
        </w:tc>
        <w:tc>
          <w:tcPr>
            <w:tcW w:w="850" w:type="dxa"/>
            <w:vAlign w:val="bottom"/>
          </w:tcPr>
          <w:p w:rsidR="00DA6447" w:rsidRDefault="004440C5">
            <w:pPr>
              <w:pStyle w:val="ConsPlusNormal0"/>
              <w:jc w:val="center"/>
            </w:pPr>
            <w:r>
              <w:t>X</w:t>
            </w:r>
          </w:p>
        </w:tc>
        <w:tc>
          <w:tcPr>
            <w:tcW w:w="737" w:type="dxa"/>
            <w:vAlign w:val="bottom"/>
          </w:tcPr>
          <w:p w:rsidR="00DA6447" w:rsidRDefault="00DA6447">
            <w:pPr>
              <w:pStyle w:val="ConsPlusNormal0"/>
            </w:pPr>
          </w:p>
        </w:tc>
        <w:tc>
          <w:tcPr>
            <w:tcW w:w="850" w:type="dxa"/>
            <w:vAlign w:val="bottom"/>
          </w:tcPr>
          <w:p w:rsidR="00DA6447" w:rsidRDefault="00DA6447">
            <w:pPr>
              <w:pStyle w:val="ConsPlusNormal0"/>
            </w:pPr>
          </w:p>
        </w:tc>
        <w:tc>
          <w:tcPr>
            <w:tcW w:w="964" w:type="dxa"/>
            <w:vAlign w:val="bottom"/>
          </w:tcPr>
          <w:p w:rsidR="00DA6447" w:rsidRDefault="00DA6447">
            <w:pPr>
              <w:pStyle w:val="ConsPlusNormal0"/>
            </w:pPr>
          </w:p>
        </w:tc>
        <w:tc>
          <w:tcPr>
            <w:tcW w:w="793" w:type="dxa"/>
            <w:vAlign w:val="bottom"/>
          </w:tcPr>
          <w:p w:rsidR="00DA6447" w:rsidRDefault="004440C5">
            <w:pPr>
              <w:pStyle w:val="ConsPlusNormal0"/>
              <w:jc w:val="center"/>
            </w:pPr>
            <w:r>
              <w:t>X</w:t>
            </w:r>
          </w:p>
        </w:tc>
        <w:tc>
          <w:tcPr>
            <w:tcW w:w="623" w:type="dxa"/>
            <w:vAlign w:val="bottom"/>
          </w:tcPr>
          <w:p w:rsidR="00DA6447" w:rsidRDefault="00DA6447">
            <w:pPr>
              <w:pStyle w:val="ConsPlusNormal0"/>
            </w:pPr>
          </w:p>
        </w:tc>
        <w:tc>
          <w:tcPr>
            <w:tcW w:w="850" w:type="dxa"/>
            <w:vAlign w:val="bottom"/>
          </w:tcPr>
          <w:p w:rsidR="00DA6447" w:rsidRDefault="00DA6447">
            <w:pPr>
              <w:pStyle w:val="ConsPlusNormal0"/>
            </w:pPr>
          </w:p>
        </w:tc>
        <w:tc>
          <w:tcPr>
            <w:tcW w:w="1020" w:type="dxa"/>
            <w:vAlign w:val="bottom"/>
          </w:tcPr>
          <w:p w:rsidR="00DA6447" w:rsidRDefault="00DA6447">
            <w:pPr>
              <w:pStyle w:val="ConsPlusNormal0"/>
            </w:pPr>
          </w:p>
        </w:tc>
        <w:tc>
          <w:tcPr>
            <w:tcW w:w="907" w:type="dxa"/>
            <w:vAlign w:val="bottom"/>
          </w:tcPr>
          <w:p w:rsidR="00DA6447" w:rsidRDefault="00DA6447">
            <w:pPr>
              <w:pStyle w:val="ConsPlusNormal0"/>
            </w:pPr>
          </w:p>
        </w:tc>
      </w:tr>
      <w:tr w:rsidR="00DA6447">
        <w:tblPrEx>
          <w:tblBorders>
            <w:right w:val="single" w:sz="4" w:space="0" w:color="auto"/>
          </w:tblBorders>
        </w:tblPrEx>
        <w:tc>
          <w:tcPr>
            <w:tcW w:w="1474" w:type="dxa"/>
            <w:tcBorders>
              <w:top w:val="nil"/>
              <w:left w:val="nil"/>
              <w:bottom w:val="nil"/>
            </w:tcBorders>
          </w:tcPr>
          <w:p w:rsidR="00DA6447" w:rsidRDefault="004440C5">
            <w:pPr>
              <w:pStyle w:val="ConsPlusNormal0"/>
              <w:jc w:val="right"/>
            </w:pPr>
            <w:r>
              <w:t>Всего</w:t>
            </w:r>
          </w:p>
        </w:tc>
        <w:tc>
          <w:tcPr>
            <w:tcW w:w="850" w:type="dxa"/>
            <w:vAlign w:val="bottom"/>
          </w:tcPr>
          <w:p w:rsidR="00DA6447" w:rsidRDefault="00DA6447">
            <w:pPr>
              <w:pStyle w:val="ConsPlusNormal0"/>
            </w:pPr>
          </w:p>
        </w:tc>
        <w:tc>
          <w:tcPr>
            <w:tcW w:w="737" w:type="dxa"/>
            <w:vAlign w:val="bottom"/>
          </w:tcPr>
          <w:p w:rsidR="00DA6447" w:rsidRDefault="004440C5">
            <w:pPr>
              <w:pStyle w:val="ConsPlusNormal0"/>
              <w:jc w:val="center"/>
            </w:pPr>
            <w:r>
              <w:t>X</w:t>
            </w:r>
          </w:p>
        </w:tc>
        <w:tc>
          <w:tcPr>
            <w:tcW w:w="850" w:type="dxa"/>
            <w:vAlign w:val="bottom"/>
          </w:tcPr>
          <w:p w:rsidR="00DA6447" w:rsidRDefault="004440C5">
            <w:pPr>
              <w:pStyle w:val="ConsPlusNormal0"/>
              <w:jc w:val="center"/>
            </w:pPr>
            <w:r>
              <w:t>X</w:t>
            </w:r>
          </w:p>
        </w:tc>
        <w:tc>
          <w:tcPr>
            <w:tcW w:w="964" w:type="dxa"/>
            <w:vAlign w:val="bottom"/>
          </w:tcPr>
          <w:p w:rsidR="00DA6447" w:rsidRDefault="00DA6447">
            <w:pPr>
              <w:pStyle w:val="ConsPlusNormal0"/>
            </w:pPr>
          </w:p>
        </w:tc>
        <w:tc>
          <w:tcPr>
            <w:tcW w:w="793" w:type="dxa"/>
            <w:vAlign w:val="bottom"/>
          </w:tcPr>
          <w:p w:rsidR="00DA6447" w:rsidRDefault="00DA6447">
            <w:pPr>
              <w:pStyle w:val="ConsPlusNormal0"/>
            </w:pPr>
          </w:p>
        </w:tc>
        <w:tc>
          <w:tcPr>
            <w:tcW w:w="623" w:type="dxa"/>
            <w:vAlign w:val="bottom"/>
          </w:tcPr>
          <w:p w:rsidR="00DA6447" w:rsidRDefault="004440C5">
            <w:pPr>
              <w:pStyle w:val="ConsPlusNormal0"/>
              <w:jc w:val="center"/>
            </w:pPr>
            <w:r>
              <w:t>X</w:t>
            </w:r>
          </w:p>
        </w:tc>
        <w:tc>
          <w:tcPr>
            <w:tcW w:w="850" w:type="dxa"/>
            <w:vAlign w:val="bottom"/>
          </w:tcPr>
          <w:p w:rsidR="00DA6447" w:rsidRDefault="004440C5">
            <w:pPr>
              <w:pStyle w:val="ConsPlusNormal0"/>
              <w:jc w:val="center"/>
            </w:pPr>
            <w:r>
              <w:t>X</w:t>
            </w:r>
          </w:p>
        </w:tc>
        <w:tc>
          <w:tcPr>
            <w:tcW w:w="1020" w:type="dxa"/>
            <w:vAlign w:val="bottom"/>
          </w:tcPr>
          <w:p w:rsidR="00DA6447" w:rsidRDefault="00DA6447">
            <w:pPr>
              <w:pStyle w:val="ConsPlusNormal0"/>
            </w:pPr>
          </w:p>
        </w:tc>
        <w:tc>
          <w:tcPr>
            <w:tcW w:w="907" w:type="dxa"/>
            <w:vAlign w:val="bottom"/>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0531792, с. 2</w:t>
      </w:r>
    </w:p>
    <w:p w:rsidR="00DA6447" w:rsidRDefault="00DA6447">
      <w:pPr>
        <w:pStyle w:val="ConsPlusNonformat0"/>
        <w:jc w:val="both"/>
      </w:pPr>
    </w:p>
    <w:p w:rsidR="00DA6447" w:rsidRDefault="004440C5">
      <w:pPr>
        <w:pStyle w:val="ConsPlusNonformat0"/>
        <w:jc w:val="both"/>
      </w:pPr>
      <w:r>
        <w:t xml:space="preserve">                                            Номер лицевого счета __________</w:t>
      </w:r>
    </w:p>
    <w:p w:rsidR="00DA6447" w:rsidRDefault="004440C5">
      <w:pPr>
        <w:pStyle w:val="ConsPlusNonformat0"/>
        <w:jc w:val="both"/>
      </w:pPr>
      <w:r>
        <w:t xml:space="preserve">                                                  на "__" _________ 20__ г.</w:t>
      </w:r>
    </w:p>
    <w:p w:rsidR="00DA6447" w:rsidRDefault="00DA6447">
      <w:pPr>
        <w:pStyle w:val="ConsPlusNonformat0"/>
        <w:jc w:val="both"/>
      </w:pPr>
    </w:p>
    <w:p w:rsidR="00DA6447" w:rsidRDefault="004440C5">
      <w:pPr>
        <w:pStyle w:val="ConsPlusNonformat0"/>
        <w:jc w:val="both"/>
      </w:pPr>
      <w:r>
        <w:t xml:space="preserve">                   3. Неиспользованные бюджетные данные</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71"/>
        <w:gridCol w:w="2835"/>
        <w:gridCol w:w="2041"/>
      </w:tblGrid>
      <w:tr w:rsidR="00DA6447">
        <w:tc>
          <w:tcPr>
            <w:tcW w:w="2324" w:type="dxa"/>
            <w:tcBorders>
              <w:left w:val="nil"/>
            </w:tcBorders>
          </w:tcPr>
          <w:p w:rsidR="00DA6447" w:rsidRDefault="004440C5">
            <w:pPr>
              <w:pStyle w:val="ConsPlusNormal0"/>
              <w:jc w:val="center"/>
            </w:pPr>
            <w:r>
              <w:t>Код по БК</w:t>
            </w:r>
          </w:p>
        </w:tc>
        <w:tc>
          <w:tcPr>
            <w:tcW w:w="1871" w:type="dxa"/>
          </w:tcPr>
          <w:p w:rsidR="00DA6447" w:rsidRDefault="004440C5">
            <w:pPr>
              <w:pStyle w:val="ConsPlusNormal0"/>
              <w:jc w:val="center"/>
            </w:pPr>
            <w:r>
              <w:t>Бюджетные ассигнования</w:t>
            </w:r>
          </w:p>
          <w:p w:rsidR="00DA6447" w:rsidRDefault="004440C5">
            <w:pPr>
              <w:pStyle w:val="ConsPlusNormal0"/>
              <w:jc w:val="center"/>
            </w:pPr>
            <w:r>
              <w:t>(</w:t>
            </w:r>
            <w:hyperlink w:anchor="P13634" w:tooltip="2">
              <w:r>
                <w:rPr>
                  <w:color w:val="0000FF"/>
                </w:rPr>
                <w:t>раздел 1 гр. 2</w:t>
              </w:r>
            </w:hyperlink>
            <w:r>
              <w:t xml:space="preserve"> - </w:t>
            </w:r>
            <w:hyperlink w:anchor="P13705" w:tooltip="10">
              <w:r>
                <w:rPr>
                  <w:color w:val="0000FF"/>
                </w:rPr>
                <w:t>раздел 2 гр. 10</w:t>
              </w:r>
            </w:hyperlink>
            <w:r>
              <w:t>)</w:t>
            </w:r>
          </w:p>
        </w:tc>
        <w:tc>
          <w:tcPr>
            <w:tcW w:w="2835" w:type="dxa"/>
          </w:tcPr>
          <w:p w:rsidR="00DA6447" w:rsidRDefault="004440C5">
            <w:pPr>
              <w:pStyle w:val="ConsPlusNormal0"/>
              <w:jc w:val="center"/>
            </w:pPr>
            <w:r>
              <w:t>Лимиты бюджетных обязательств</w:t>
            </w:r>
          </w:p>
          <w:p w:rsidR="00DA6447" w:rsidRDefault="004440C5">
            <w:pPr>
              <w:pStyle w:val="ConsPlusNormal0"/>
              <w:jc w:val="center"/>
            </w:pPr>
            <w:r>
              <w:t>(</w:t>
            </w:r>
            <w:hyperlink w:anchor="P13637" w:tooltip="5">
              <w:r>
                <w:rPr>
                  <w:color w:val="0000FF"/>
                </w:rPr>
                <w:t>раздел 1 гр. 5</w:t>
              </w:r>
            </w:hyperlink>
            <w:r>
              <w:t xml:space="preserve"> + </w:t>
            </w:r>
            <w:hyperlink w:anchor="P13638" w:tooltip="6">
              <w:r>
                <w:rPr>
                  <w:color w:val="0000FF"/>
                </w:rPr>
                <w:t>раздел 1 гр. 6</w:t>
              </w:r>
            </w:hyperlink>
            <w:r>
              <w:t xml:space="preserve"> - </w:t>
            </w:r>
            <w:hyperlink w:anchor="P13705" w:tooltip="10">
              <w:r>
                <w:rPr>
                  <w:color w:val="0000FF"/>
                </w:rPr>
                <w:t>раздел 2 гр. 10</w:t>
              </w:r>
            </w:hyperlink>
            <w:r>
              <w:t>)</w:t>
            </w:r>
          </w:p>
        </w:tc>
        <w:tc>
          <w:tcPr>
            <w:tcW w:w="2041" w:type="dxa"/>
            <w:tcBorders>
              <w:right w:val="nil"/>
            </w:tcBorders>
          </w:tcPr>
          <w:p w:rsidR="00DA6447" w:rsidRDefault="004440C5">
            <w:pPr>
              <w:pStyle w:val="ConsPlusNormal0"/>
              <w:jc w:val="center"/>
            </w:pPr>
            <w:r>
              <w:t>Предельные объемы финансирования</w:t>
            </w:r>
          </w:p>
        </w:tc>
      </w:tr>
      <w:tr w:rsidR="00DA6447">
        <w:tblPrEx>
          <w:tblBorders>
            <w:right w:val="single" w:sz="4" w:space="0" w:color="auto"/>
          </w:tblBorders>
        </w:tblPrEx>
        <w:tc>
          <w:tcPr>
            <w:tcW w:w="2324" w:type="dxa"/>
            <w:tcBorders>
              <w:left w:val="nil"/>
            </w:tcBorders>
          </w:tcPr>
          <w:p w:rsidR="00DA6447" w:rsidRDefault="004440C5">
            <w:pPr>
              <w:pStyle w:val="ConsPlusNormal0"/>
              <w:jc w:val="center"/>
            </w:pPr>
            <w:r>
              <w:t>1</w:t>
            </w:r>
          </w:p>
        </w:tc>
        <w:tc>
          <w:tcPr>
            <w:tcW w:w="1871" w:type="dxa"/>
          </w:tcPr>
          <w:p w:rsidR="00DA6447" w:rsidRDefault="004440C5">
            <w:pPr>
              <w:pStyle w:val="ConsPlusNormal0"/>
              <w:jc w:val="center"/>
            </w:pPr>
            <w:r>
              <w:t>2</w:t>
            </w:r>
          </w:p>
        </w:tc>
        <w:tc>
          <w:tcPr>
            <w:tcW w:w="2835" w:type="dxa"/>
          </w:tcPr>
          <w:p w:rsidR="00DA6447" w:rsidRDefault="004440C5">
            <w:pPr>
              <w:pStyle w:val="ConsPlusNormal0"/>
              <w:jc w:val="center"/>
            </w:pPr>
            <w:r>
              <w:t>3</w:t>
            </w:r>
          </w:p>
        </w:tc>
        <w:tc>
          <w:tcPr>
            <w:tcW w:w="2041" w:type="dxa"/>
          </w:tcPr>
          <w:p w:rsidR="00DA6447" w:rsidRDefault="004440C5">
            <w:pPr>
              <w:pStyle w:val="ConsPlusNormal0"/>
              <w:jc w:val="center"/>
            </w:pPr>
            <w:r>
              <w:t>4</w:t>
            </w:r>
          </w:p>
        </w:tc>
      </w:tr>
      <w:tr w:rsidR="00DA6447">
        <w:tblPrEx>
          <w:tblBorders>
            <w:left w:val="single" w:sz="4" w:space="0" w:color="auto"/>
            <w:right w:val="single" w:sz="4" w:space="0" w:color="auto"/>
          </w:tblBorders>
        </w:tblPrEx>
        <w:tc>
          <w:tcPr>
            <w:tcW w:w="2324" w:type="dxa"/>
          </w:tcPr>
          <w:p w:rsidR="00DA6447" w:rsidRDefault="00DA6447">
            <w:pPr>
              <w:pStyle w:val="ConsPlusNormal0"/>
            </w:pPr>
          </w:p>
        </w:tc>
        <w:tc>
          <w:tcPr>
            <w:tcW w:w="1871" w:type="dxa"/>
          </w:tcPr>
          <w:p w:rsidR="00DA6447" w:rsidRDefault="00DA6447">
            <w:pPr>
              <w:pStyle w:val="ConsPlusNormal0"/>
            </w:pPr>
          </w:p>
        </w:tc>
        <w:tc>
          <w:tcPr>
            <w:tcW w:w="2835" w:type="dxa"/>
          </w:tcPr>
          <w:p w:rsidR="00DA6447" w:rsidRDefault="00DA6447">
            <w:pPr>
              <w:pStyle w:val="ConsPlusNormal0"/>
            </w:pPr>
          </w:p>
        </w:tc>
        <w:tc>
          <w:tcPr>
            <w:tcW w:w="2041" w:type="dxa"/>
          </w:tcPr>
          <w:p w:rsidR="00DA6447" w:rsidRDefault="00DA6447">
            <w:pPr>
              <w:pStyle w:val="ConsPlusNormal0"/>
            </w:pPr>
          </w:p>
        </w:tc>
      </w:tr>
      <w:tr w:rsidR="00DA6447">
        <w:tblPrEx>
          <w:tblBorders>
            <w:left w:val="single" w:sz="4" w:space="0" w:color="auto"/>
            <w:right w:val="single" w:sz="4" w:space="0" w:color="auto"/>
          </w:tblBorders>
        </w:tblPrEx>
        <w:tc>
          <w:tcPr>
            <w:tcW w:w="2324" w:type="dxa"/>
          </w:tcPr>
          <w:p w:rsidR="00DA6447" w:rsidRDefault="00DA6447">
            <w:pPr>
              <w:pStyle w:val="ConsPlusNormal0"/>
            </w:pPr>
          </w:p>
        </w:tc>
        <w:tc>
          <w:tcPr>
            <w:tcW w:w="1871" w:type="dxa"/>
          </w:tcPr>
          <w:p w:rsidR="00DA6447" w:rsidRDefault="00DA6447">
            <w:pPr>
              <w:pStyle w:val="ConsPlusNormal0"/>
            </w:pPr>
          </w:p>
        </w:tc>
        <w:tc>
          <w:tcPr>
            <w:tcW w:w="2835" w:type="dxa"/>
          </w:tcPr>
          <w:p w:rsidR="00DA6447" w:rsidRDefault="00DA6447">
            <w:pPr>
              <w:pStyle w:val="ConsPlusNormal0"/>
            </w:pPr>
          </w:p>
        </w:tc>
        <w:tc>
          <w:tcPr>
            <w:tcW w:w="2041" w:type="dxa"/>
          </w:tcPr>
          <w:p w:rsidR="00DA6447" w:rsidRDefault="00DA6447">
            <w:pPr>
              <w:pStyle w:val="ConsPlusNormal0"/>
            </w:pPr>
          </w:p>
        </w:tc>
      </w:tr>
      <w:tr w:rsidR="00DA6447">
        <w:tblPrEx>
          <w:tblBorders>
            <w:left w:val="single" w:sz="4" w:space="0" w:color="auto"/>
            <w:right w:val="single" w:sz="4" w:space="0" w:color="auto"/>
          </w:tblBorders>
        </w:tblPrEx>
        <w:tc>
          <w:tcPr>
            <w:tcW w:w="2324" w:type="dxa"/>
          </w:tcPr>
          <w:p w:rsidR="00DA6447" w:rsidRDefault="00DA6447">
            <w:pPr>
              <w:pStyle w:val="ConsPlusNormal0"/>
            </w:pPr>
          </w:p>
        </w:tc>
        <w:tc>
          <w:tcPr>
            <w:tcW w:w="1871" w:type="dxa"/>
          </w:tcPr>
          <w:p w:rsidR="00DA6447" w:rsidRDefault="00DA6447">
            <w:pPr>
              <w:pStyle w:val="ConsPlusNormal0"/>
            </w:pPr>
          </w:p>
        </w:tc>
        <w:tc>
          <w:tcPr>
            <w:tcW w:w="2835" w:type="dxa"/>
          </w:tcPr>
          <w:p w:rsidR="00DA6447" w:rsidRDefault="00DA6447">
            <w:pPr>
              <w:pStyle w:val="ConsPlusNormal0"/>
            </w:pPr>
          </w:p>
        </w:tc>
        <w:tc>
          <w:tcPr>
            <w:tcW w:w="2041" w:type="dxa"/>
          </w:tcPr>
          <w:p w:rsidR="00DA6447" w:rsidRDefault="00DA6447">
            <w:pPr>
              <w:pStyle w:val="ConsPlusNormal0"/>
            </w:pPr>
          </w:p>
        </w:tc>
      </w:tr>
      <w:tr w:rsidR="00DA6447">
        <w:tblPrEx>
          <w:tblBorders>
            <w:right w:val="single" w:sz="4" w:space="0" w:color="auto"/>
          </w:tblBorders>
        </w:tblPrEx>
        <w:tc>
          <w:tcPr>
            <w:tcW w:w="2324" w:type="dxa"/>
            <w:tcBorders>
              <w:left w:val="nil"/>
              <w:bottom w:val="nil"/>
            </w:tcBorders>
          </w:tcPr>
          <w:p w:rsidR="00DA6447" w:rsidRDefault="004440C5">
            <w:pPr>
              <w:pStyle w:val="ConsPlusNormal0"/>
              <w:jc w:val="right"/>
            </w:pPr>
            <w:r>
              <w:t>Итого</w:t>
            </w:r>
          </w:p>
        </w:tc>
        <w:tc>
          <w:tcPr>
            <w:tcW w:w="1871" w:type="dxa"/>
          </w:tcPr>
          <w:p w:rsidR="00DA6447" w:rsidRDefault="00DA6447">
            <w:pPr>
              <w:pStyle w:val="ConsPlusNormal0"/>
            </w:pPr>
          </w:p>
        </w:tc>
        <w:tc>
          <w:tcPr>
            <w:tcW w:w="2835" w:type="dxa"/>
          </w:tcPr>
          <w:p w:rsidR="00DA6447" w:rsidRDefault="00DA6447">
            <w:pPr>
              <w:pStyle w:val="ConsPlusNormal0"/>
            </w:pPr>
          </w:p>
        </w:tc>
        <w:tc>
          <w:tcPr>
            <w:tcW w:w="204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lastRenderedPageBreak/>
        <w:t>Приложение N 36</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w:t>
            </w:r>
            <w:hyperlink r:id="rId726"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176" w:name="P13807"/>
      <w:bookmarkEnd w:id="176"/>
      <w:r>
        <w:t xml:space="preserve">                             ОТЧЕТ О СОСТОЯНИИ</w:t>
      </w:r>
    </w:p>
    <w:p w:rsidR="00DA6447" w:rsidRDefault="004440C5">
      <w:pPr>
        <w:pStyle w:val="ConsPlusNonformat0"/>
        <w:jc w:val="both"/>
      </w:pPr>
      <w:r>
        <w:t xml:space="preserve">                                                        ┌────────────┐</w:t>
      </w:r>
    </w:p>
    <w:p w:rsidR="00DA6447" w:rsidRDefault="004440C5">
      <w:pPr>
        <w:pStyle w:val="ConsPlusNonformat0"/>
        <w:jc w:val="both"/>
      </w:pPr>
      <w:r>
        <w:t xml:space="preserve">    лицевого счета иного получателя бюджетных средств N │            │</w:t>
      </w:r>
    </w:p>
    <w:p w:rsidR="00DA6447" w:rsidRDefault="004440C5">
      <w:pPr>
        <w:pStyle w:val="ConsPlusNonformat0"/>
        <w:jc w:val="both"/>
      </w:pPr>
      <w:r>
        <w:t xml:space="preserve">                                                        └────────────┘</w:t>
      </w:r>
    </w:p>
    <w:p w:rsidR="00DA6447" w:rsidRDefault="004440C5">
      <w:pPr>
        <w:pStyle w:val="ConsPlusNonformat0"/>
        <w:jc w:val="both"/>
      </w:pPr>
      <w:r>
        <w:t xml:space="preserve">               (для отражения операций за ____ - ____ годы)</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0531797</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на "__"</w:t>
            </w:r>
            <w:r>
              <w:t xml:space="preserve"> 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Иной получатель бюджетных средств</w:t>
            </w:r>
          </w:p>
        </w:tc>
        <w:tc>
          <w:tcPr>
            <w:tcW w:w="3231" w:type="dxa"/>
            <w:tcBorders>
              <w:top w:val="nil"/>
              <w:left w:val="nil"/>
              <w:bottom w:val="nil"/>
              <w:right w:val="nil"/>
            </w:tcBorders>
            <w:vAlign w:val="bottom"/>
          </w:tcPr>
          <w:p w:rsidR="00DA6447" w:rsidRDefault="004440C5">
            <w:pPr>
              <w:pStyle w:val="ConsPlusNormal0"/>
              <w:jc w:val="center"/>
            </w:pPr>
            <w:r>
              <w:t>______________________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Распорядитель бюджетных средств</w:t>
            </w:r>
          </w:p>
        </w:tc>
        <w:tc>
          <w:tcPr>
            <w:tcW w:w="3231" w:type="dxa"/>
            <w:tcBorders>
              <w:top w:val="nil"/>
              <w:left w:val="nil"/>
              <w:bottom w:val="nil"/>
              <w:right w:val="nil"/>
            </w:tcBorders>
            <w:vAlign w:val="bottom"/>
          </w:tcPr>
          <w:p w:rsidR="00DA6447" w:rsidRDefault="004440C5">
            <w:pPr>
              <w:pStyle w:val="ConsPlusNormal0"/>
              <w:jc w:val="center"/>
            </w:pPr>
            <w:r>
              <w:t>______________________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Главный распорядитель бюджетных средств</w:t>
            </w:r>
          </w:p>
        </w:tc>
        <w:tc>
          <w:tcPr>
            <w:tcW w:w="3231" w:type="dxa"/>
            <w:tcBorders>
              <w:top w:val="nil"/>
              <w:left w:val="nil"/>
              <w:bottom w:val="nil"/>
              <w:right w:val="nil"/>
            </w:tcBorders>
            <w:vAlign w:val="bottom"/>
          </w:tcPr>
          <w:p w:rsidR="00DA6447" w:rsidRDefault="004440C5">
            <w:pPr>
              <w:pStyle w:val="ConsPlusNormal0"/>
              <w:jc w:val="center"/>
            </w:pPr>
            <w:r>
              <w:t>______________________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72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Периодичность: месячная</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Единица измерения: руб.</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72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Операции с бюджетными данными</w:t>
      </w:r>
    </w:p>
    <w:p w:rsidR="00DA6447" w:rsidRDefault="00DA6447">
      <w:pPr>
        <w:pStyle w:val="ConsPlusNormal0"/>
        <w:jc w:val="both"/>
      </w:pPr>
    </w:p>
    <w:p w:rsidR="00DA6447" w:rsidRDefault="00DA6447">
      <w:pPr>
        <w:pStyle w:val="ConsPlusNormal0"/>
        <w:sectPr w:rsidR="00DA6447">
          <w:headerReference w:type="default" r:id="rId729"/>
          <w:footerReference w:type="default" r:id="rId730"/>
          <w:headerReference w:type="first" r:id="rId731"/>
          <w:footerReference w:type="first" r:id="rId732"/>
          <w:pgSz w:w="11906" w:h="16838"/>
          <w:pgMar w:top="1440" w:right="566" w:bottom="1440" w:left="1133"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793"/>
        <w:gridCol w:w="793"/>
        <w:gridCol w:w="793"/>
        <w:gridCol w:w="793"/>
        <w:gridCol w:w="793"/>
        <w:gridCol w:w="680"/>
        <w:gridCol w:w="680"/>
        <w:gridCol w:w="850"/>
        <w:gridCol w:w="680"/>
        <w:gridCol w:w="794"/>
        <w:gridCol w:w="1304"/>
        <w:gridCol w:w="1191"/>
      </w:tblGrid>
      <w:tr w:rsidR="00DA6447">
        <w:tc>
          <w:tcPr>
            <w:tcW w:w="793" w:type="dxa"/>
            <w:vMerge w:val="restart"/>
            <w:tcBorders>
              <w:left w:val="nil"/>
            </w:tcBorders>
          </w:tcPr>
          <w:p w:rsidR="00DA6447" w:rsidRDefault="004440C5">
            <w:pPr>
              <w:pStyle w:val="ConsPlusNormal0"/>
              <w:jc w:val="center"/>
            </w:pPr>
            <w:r>
              <w:lastRenderedPageBreak/>
              <w:t>Код по БК</w:t>
            </w:r>
          </w:p>
        </w:tc>
        <w:tc>
          <w:tcPr>
            <w:tcW w:w="3172" w:type="dxa"/>
            <w:gridSpan w:val="4"/>
          </w:tcPr>
          <w:p w:rsidR="00DA6447" w:rsidRDefault="004440C5">
            <w:pPr>
              <w:pStyle w:val="ConsPlusNormal0"/>
              <w:jc w:val="center"/>
            </w:pPr>
            <w:r>
              <w:t>Бюджетные ассигнования</w:t>
            </w:r>
          </w:p>
        </w:tc>
        <w:tc>
          <w:tcPr>
            <w:tcW w:w="4477" w:type="dxa"/>
            <w:gridSpan w:val="6"/>
          </w:tcPr>
          <w:p w:rsidR="00DA6447" w:rsidRDefault="004440C5">
            <w:pPr>
              <w:pStyle w:val="ConsPlusNormal0"/>
              <w:jc w:val="center"/>
            </w:pPr>
            <w:r>
              <w:t>Лимиты бюджетных обязательств</w:t>
            </w:r>
          </w:p>
        </w:tc>
        <w:tc>
          <w:tcPr>
            <w:tcW w:w="2495" w:type="dxa"/>
            <w:gridSpan w:val="2"/>
            <w:vMerge w:val="restart"/>
            <w:tcBorders>
              <w:right w:val="nil"/>
            </w:tcBorders>
          </w:tcPr>
          <w:p w:rsidR="00DA6447" w:rsidRDefault="004440C5">
            <w:pPr>
              <w:pStyle w:val="ConsPlusNormal0"/>
              <w:jc w:val="center"/>
            </w:pPr>
            <w:r>
              <w:t>Предельные объемы финансирования для выплат в валюте Российской Федерации и в иностранной валюте (в рублевом эквиваленте)</w:t>
            </w:r>
          </w:p>
        </w:tc>
      </w:tr>
      <w:tr w:rsidR="00DA6447">
        <w:tc>
          <w:tcPr>
            <w:tcW w:w="793" w:type="dxa"/>
            <w:vMerge/>
            <w:tcBorders>
              <w:left w:val="nil"/>
            </w:tcBorders>
          </w:tcPr>
          <w:p w:rsidR="00DA6447" w:rsidRDefault="00DA6447">
            <w:pPr>
              <w:pStyle w:val="ConsPlusNormal0"/>
            </w:pPr>
          </w:p>
        </w:tc>
        <w:tc>
          <w:tcPr>
            <w:tcW w:w="793" w:type="dxa"/>
            <w:vMerge w:val="restart"/>
          </w:tcPr>
          <w:p w:rsidR="00DA6447" w:rsidRDefault="004440C5">
            <w:pPr>
              <w:pStyle w:val="ConsPlusNormal0"/>
              <w:jc w:val="center"/>
            </w:pPr>
            <w:r>
              <w:t>на ____ год</w:t>
            </w:r>
          </w:p>
        </w:tc>
        <w:tc>
          <w:tcPr>
            <w:tcW w:w="793" w:type="dxa"/>
            <w:vMerge w:val="restart"/>
          </w:tcPr>
          <w:p w:rsidR="00DA6447" w:rsidRDefault="004440C5">
            <w:pPr>
              <w:pStyle w:val="ConsPlusNormal0"/>
              <w:jc w:val="center"/>
            </w:pPr>
            <w:r>
              <w:t>на ____ год</w:t>
            </w:r>
          </w:p>
        </w:tc>
        <w:tc>
          <w:tcPr>
            <w:tcW w:w="793" w:type="dxa"/>
            <w:vMerge w:val="restart"/>
          </w:tcPr>
          <w:p w:rsidR="00DA6447" w:rsidRDefault="004440C5">
            <w:pPr>
              <w:pStyle w:val="ConsPlusNormal0"/>
              <w:jc w:val="center"/>
            </w:pPr>
            <w:r>
              <w:t>на ____ год</w:t>
            </w:r>
          </w:p>
        </w:tc>
        <w:tc>
          <w:tcPr>
            <w:tcW w:w="793" w:type="dxa"/>
            <w:vMerge w:val="restart"/>
          </w:tcPr>
          <w:p w:rsidR="00DA6447" w:rsidRDefault="004440C5">
            <w:pPr>
              <w:pStyle w:val="ConsPlusNormal0"/>
              <w:jc w:val="center"/>
            </w:pPr>
            <w:r>
              <w:t>на ____ год</w:t>
            </w:r>
          </w:p>
        </w:tc>
        <w:tc>
          <w:tcPr>
            <w:tcW w:w="1473" w:type="dxa"/>
            <w:gridSpan w:val="2"/>
          </w:tcPr>
          <w:p w:rsidR="00DA6447" w:rsidRDefault="004440C5">
            <w:pPr>
              <w:pStyle w:val="ConsPlusNormal0"/>
              <w:jc w:val="center"/>
            </w:pPr>
            <w:r>
              <w:t>в валюте Российской Федерации</w:t>
            </w:r>
          </w:p>
        </w:tc>
        <w:tc>
          <w:tcPr>
            <w:tcW w:w="1530" w:type="dxa"/>
            <w:gridSpan w:val="2"/>
          </w:tcPr>
          <w:p w:rsidR="00DA6447" w:rsidRDefault="004440C5">
            <w:pPr>
              <w:pStyle w:val="ConsPlusNormal0"/>
              <w:jc w:val="center"/>
            </w:pPr>
            <w:r>
              <w:t>для выплат в иностранной валюте (в рублевом эквиваленте)</w:t>
            </w:r>
          </w:p>
        </w:tc>
        <w:tc>
          <w:tcPr>
            <w:tcW w:w="680" w:type="dxa"/>
            <w:vMerge w:val="restart"/>
          </w:tcPr>
          <w:p w:rsidR="00DA6447" w:rsidRDefault="004440C5">
            <w:pPr>
              <w:pStyle w:val="ConsPlusNormal0"/>
              <w:jc w:val="center"/>
            </w:pPr>
            <w:r>
              <w:t>на ____ год</w:t>
            </w:r>
          </w:p>
        </w:tc>
        <w:tc>
          <w:tcPr>
            <w:tcW w:w="794" w:type="dxa"/>
            <w:vMerge w:val="restart"/>
          </w:tcPr>
          <w:p w:rsidR="00DA6447" w:rsidRDefault="004440C5">
            <w:pPr>
              <w:pStyle w:val="ConsPlusNormal0"/>
              <w:jc w:val="center"/>
            </w:pPr>
            <w:r>
              <w:t>на ____ год</w:t>
            </w:r>
          </w:p>
        </w:tc>
        <w:tc>
          <w:tcPr>
            <w:tcW w:w="2495" w:type="dxa"/>
            <w:gridSpan w:val="2"/>
            <w:vMerge/>
            <w:tcBorders>
              <w:right w:val="nil"/>
            </w:tcBorders>
          </w:tcPr>
          <w:p w:rsidR="00DA6447" w:rsidRDefault="00DA6447">
            <w:pPr>
              <w:pStyle w:val="ConsPlusNormal0"/>
            </w:pPr>
          </w:p>
        </w:tc>
      </w:tr>
      <w:tr w:rsidR="00DA6447">
        <w:tblPrEx>
          <w:tblBorders>
            <w:right w:val="single" w:sz="4" w:space="0" w:color="auto"/>
          </w:tblBorders>
        </w:tblPrEx>
        <w:tc>
          <w:tcPr>
            <w:tcW w:w="793" w:type="dxa"/>
            <w:vMerge/>
            <w:tcBorders>
              <w:left w:val="nil"/>
            </w:tcBorders>
          </w:tcPr>
          <w:p w:rsidR="00DA6447" w:rsidRDefault="00DA6447">
            <w:pPr>
              <w:pStyle w:val="ConsPlusNormal0"/>
            </w:pPr>
          </w:p>
        </w:tc>
        <w:tc>
          <w:tcPr>
            <w:tcW w:w="793" w:type="dxa"/>
            <w:vMerge/>
          </w:tcPr>
          <w:p w:rsidR="00DA6447" w:rsidRDefault="00DA6447">
            <w:pPr>
              <w:pStyle w:val="ConsPlusNormal0"/>
            </w:pPr>
          </w:p>
        </w:tc>
        <w:tc>
          <w:tcPr>
            <w:tcW w:w="793" w:type="dxa"/>
            <w:vMerge/>
          </w:tcPr>
          <w:p w:rsidR="00DA6447" w:rsidRDefault="00DA6447">
            <w:pPr>
              <w:pStyle w:val="ConsPlusNormal0"/>
            </w:pPr>
          </w:p>
        </w:tc>
        <w:tc>
          <w:tcPr>
            <w:tcW w:w="793" w:type="dxa"/>
            <w:vMerge/>
          </w:tcPr>
          <w:p w:rsidR="00DA6447" w:rsidRDefault="00DA6447">
            <w:pPr>
              <w:pStyle w:val="ConsPlusNormal0"/>
            </w:pPr>
          </w:p>
        </w:tc>
        <w:tc>
          <w:tcPr>
            <w:tcW w:w="793" w:type="dxa"/>
            <w:vMerge/>
          </w:tcPr>
          <w:p w:rsidR="00DA6447" w:rsidRDefault="00DA6447">
            <w:pPr>
              <w:pStyle w:val="ConsPlusNormal0"/>
            </w:pPr>
          </w:p>
        </w:tc>
        <w:tc>
          <w:tcPr>
            <w:tcW w:w="793"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c>
          <w:tcPr>
            <w:tcW w:w="850" w:type="dxa"/>
          </w:tcPr>
          <w:p w:rsidR="00DA6447" w:rsidRDefault="004440C5">
            <w:pPr>
              <w:pStyle w:val="ConsPlusNormal0"/>
              <w:jc w:val="center"/>
            </w:pPr>
            <w:r>
              <w:t>на ____ год</w:t>
            </w:r>
          </w:p>
        </w:tc>
        <w:tc>
          <w:tcPr>
            <w:tcW w:w="680" w:type="dxa"/>
            <w:vMerge/>
          </w:tcPr>
          <w:p w:rsidR="00DA6447" w:rsidRDefault="00DA6447">
            <w:pPr>
              <w:pStyle w:val="ConsPlusNormal0"/>
            </w:pPr>
          </w:p>
        </w:tc>
        <w:tc>
          <w:tcPr>
            <w:tcW w:w="794" w:type="dxa"/>
            <w:vMerge/>
          </w:tcPr>
          <w:p w:rsidR="00DA6447" w:rsidRDefault="00DA6447">
            <w:pPr>
              <w:pStyle w:val="ConsPlusNormal0"/>
            </w:pPr>
          </w:p>
        </w:tc>
        <w:tc>
          <w:tcPr>
            <w:tcW w:w="1304" w:type="dxa"/>
          </w:tcPr>
          <w:p w:rsidR="00DA6447" w:rsidRDefault="004440C5">
            <w:pPr>
              <w:pStyle w:val="ConsPlusNormal0"/>
              <w:jc w:val="center"/>
            </w:pPr>
            <w:r>
              <w:t>на ____ год</w:t>
            </w:r>
          </w:p>
        </w:tc>
        <w:tc>
          <w:tcPr>
            <w:tcW w:w="1191" w:type="dxa"/>
          </w:tcPr>
          <w:p w:rsidR="00DA6447" w:rsidRDefault="004440C5">
            <w:pPr>
              <w:pStyle w:val="ConsPlusNormal0"/>
              <w:jc w:val="center"/>
            </w:pPr>
            <w:r>
              <w:t>на ____ год</w:t>
            </w:r>
          </w:p>
        </w:tc>
      </w:tr>
      <w:tr w:rsidR="00DA6447">
        <w:tblPrEx>
          <w:tblBorders>
            <w:right w:val="single" w:sz="4" w:space="0" w:color="auto"/>
          </w:tblBorders>
        </w:tblPrEx>
        <w:tc>
          <w:tcPr>
            <w:tcW w:w="793" w:type="dxa"/>
            <w:tcBorders>
              <w:left w:val="nil"/>
            </w:tcBorders>
          </w:tcPr>
          <w:p w:rsidR="00DA6447" w:rsidRDefault="004440C5">
            <w:pPr>
              <w:pStyle w:val="ConsPlusNormal0"/>
              <w:jc w:val="center"/>
            </w:pPr>
            <w:r>
              <w:t>1</w:t>
            </w:r>
          </w:p>
        </w:tc>
        <w:tc>
          <w:tcPr>
            <w:tcW w:w="793" w:type="dxa"/>
          </w:tcPr>
          <w:p w:rsidR="00DA6447" w:rsidRDefault="004440C5">
            <w:pPr>
              <w:pStyle w:val="ConsPlusNormal0"/>
              <w:jc w:val="center"/>
            </w:pPr>
            <w:bookmarkStart w:id="177" w:name="P13879"/>
            <w:bookmarkEnd w:id="177"/>
            <w:r>
              <w:t>2</w:t>
            </w:r>
          </w:p>
        </w:tc>
        <w:tc>
          <w:tcPr>
            <w:tcW w:w="793" w:type="dxa"/>
          </w:tcPr>
          <w:p w:rsidR="00DA6447" w:rsidRDefault="004440C5">
            <w:pPr>
              <w:pStyle w:val="ConsPlusNormal0"/>
              <w:jc w:val="center"/>
            </w:pPr>
            <w:r>
              <w:t>3</w:t>
            </w:r>
          </w:p>
        </w:tc>
        <w:tc>
          <w:tcPr>
            <w:tcW w:w="793" w:type="dxa"/>
          </w:tcPr>
          <w:p w:rsidR="00DA6447" w:rsidRDefault="004440C5">
            <w:pPr>
              <w:pStyle w:val="ConsPlusNormal0"/>
              <w:jc w:val="center"/>
            </w:pPr>
            <w:r>
              <w:t>4</w:t>
            </w:r>
          </w:p>
        </w:tc>
        <w:tc>
          <w:tcPr>
            <w:tcW w:w="793" w:type="dxa"/>
          </w:tcPr>
          <w:p w:rsidR="00DA6447" w:rsidRDefault="004440C5">
            <w:pPr>
              <w:pStyle w:val="ConsPlusNormal0"/>
              <w:jc w:val="center"/>
            </w:pPr>
            <w:r>
              <w:t>5</w:t>
            </w:r>
          </w:p>
        </w:tc>
        <w:tc>
          <w:tcPr>
            <w:tcW w:w="793" w:type="dxa"/>
          </w:tcPr>
          <w:p w:rsidR="00DA6447" w:rsidRDefault="004440C5">
            <w:pPr>
              <w:pStyle w:val="ConsPlusNormal0"/>
              <w:jc w:val="center"/>
            </w:pPr>
            <w:bookmarkStart w:id="178" w:name="P13883"/>
            <w:bookmarkEnd w:id="178"/>
            <w:r>
              <w:t>6</w:t>
            </w:r>
          </w:p>
        </w:tc>
        <w:tc>
          <w:tcPr>
            <w:tcW w:w="680" w:type="dxa"/>
          </w:tcPr>
          <w:p w:rsidR="00DA6447" w:rsidRDefault="004440C5">
            <w:pPr>
              <w:pStyle w:val="ConsPlusNormal0"/>
              <w:jc w:val="center"/>
            </w:pPr>
            <w:r>
              <w:t>7</w:t>
            </w:r>
          </w:p>
        </w:tc>
        <w:tc>
          <w:tcPr>
            <w:tcW w:w="680" w:type="dxa"/>
          </w:tcPr>
          <w:p w:rsidR="00DA6447" w:rsidRDefault="004440C5">
            <w:pPr>
              <w:pStyle w:val="ConsPlusNormal0"/>
              <w:jc w:val="center"/>
            </w:pPr>
            <w:bookmarkStart w:id="179" w:name="P13885"/>
            <w:bookmarkEnd w:id="179"/>
            <w:r>
              <w:t>8</w:t>
            </w:r>
          </w:p>
        </w:tc>
        <w:tc>
          <w:tcPr>
            <w:tcW w:w="850" w:type="dxa"/>
          </w:tcPr>
          <w:p w:rsidR="00DA6447" w:rsidRDefault="004440C5">
            <w:pPr>
              <w:pStyle w:val="ConsPlusNormal0"/>
              <w:jc w:val="center"/>
            </w:pPr>
            <w:r>
              <w:t>9</w:t>
            </w:r>
          </w:p>
        </w:tc>
        <w:tc>
          <w:tcPr>
            <w:tcW w:w="680" w:type="dxa"/>
          </w:tcPr>
          <w:p w:rsidR="00DA6447" w:rsidRDefault="004440C5">
            <w:pPr>
              <w:pStyle w:val="ConsPlusNormal0"/>
              <w:jc w:val="center"/>
            </w:pPr>
            <w:r>
              <w:t>10</w:t>
            </w:r>
          </w:p>
        </w:tc>
        <w:tc>
          <w:tcPr>
            <w:tcW w:w="794" w:type="dxa"/>
          </w:tcPr>
          <w:p w:rsidR="00DA6447" w:rsidRDefault="004440C5">
            <w:pPr>
              <w:pStyle w:val="ConsPlusNormal0"/>
              <w:jc w:val="center"/>
            </w:pPr>
            <w:r>
              <w:t>11</w:t>
            </w:r>
          </w:p>
        </w:tc>
        <w:tc>
          <w:tcPr>
            <w:tcW w:w="1304" w:type="dxa"/>
          </w:tcPr>
          <w:p w:rsidR="00DA6447" w:rsidRDefault="004440C5">
            <w:pPr>
              <w:pStyle w:val="ConsPlusNormal0"/>
              <w:jc w:val="center"/>
            </w:pPr>
            <w:r>
              <w:t>12</w:t>
            </w:r>
          </w:p>
        </w:tc>
        <w:tc>
          <w:tcPr>
            <w:tcW w:w="1191" w:type="dxa"/>
          </w:tcPr>
          <w:p w:rsidR="00DA6447" w:rsidRDefault="004440C5">
            <w:pPr>
              <w:pStyle w:val="ConsPlusNormal0"/>
              <w:jc w:val="center"/>
            </w:pPr>
            <w:r>
              <w:t>13</w:t>
            </w:r>
          </w:p>
        </w:tc>
      </w:tr>
      <w:tr w:rsidR="00DA6447">
        <w:tblPrEx>
          <w:tblBorders>
            <w:left w:val="single" w:sz="4" w:space="0" w:color="auto"/>
            <w:right w:val="single" w:sz="4" w:space="0" w:color="auto"/>
          </w:tblBorders>
        </w:tblPrEx>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794" w:type="dxa"/>
          </w:tcPr>
          <w:p w:rsidR="00DA6447" w:rsidRDefault="00DA6447">
            <w:pPr>
              <w:pStyle w:val="ConsPlusNormal0"/>
            </w:pPr>
          </w:p>
        </w:tc>
        <w:tc>
          <w:tcPr>
            <w:tcW w:w="1304" w:type="dxa"/>
          </w:tcPr>
          <w:p w:rsidR="00DA6447" w:rsidRDefault="00DA6447">
            <w:pPr>
              <w:pStyle w:val="ConsPlusNormal0"/>
            </w:pPr>
          </w:p>
        </w:tc>
        <w:tc>
          <w:tcPr>
            <w:tcW w:w="1191" w:type="dxa"/>
          </w:tcPr>
          <w:p w:rsidR="00DA6447" w:rsidRDefault="00DA6447">
            <w:pPr>
              <w:pStyle w:val="ConsPlusNormal0"/>
            </w:pPr>
          </w:p>
        </w:tc>
      </w:tr>
      <w:tr w:rsidR="00DA6447">
        <w:tblPrEx>
          <w:tblBorders>
            <w:left w:val="single" w:sz="4" w:space="0" w:color="auto"/>
            <w:right w:val="single" w:sz="4" w:space="0" w:color="auto"/>
          </w:tblBorders>
        </w:tblPrEx>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794" w:type="dxa"/>
          </w:tcPr>
          <w:p w:rsidR="00DA6447" w:rsidRDefault="00DA6447">
            <w:pPr>
              <w:pStyle w:val="ConsPlusNormal0"/>
            </w:pPr>
          </w:p>
        </w:tc>
        <w:tc>
          <w:tcPr>
            <w:tcW w:w="1304" w:type="dxa"/>
          </w:tcPr>
          <w:p w:rsidR="00DA6447" w:rsidRDefault="00DA6447">
            <w:pPr>
              <w:pStyle w:val="ConsPlusNormal0"/>
            </w:pPr>
          </w:p>
        </w:tc>
        <w:tc>
          <w:tcPr>
            <w:tcW w:w="1191" w:type="dxa"/>
          </w:tcPr>
          <w:p w:rsidR="00DA6447" w:rsidRDefault="00DA6447">
            <w:pPr>
              <w:pStyle w:val="ConsPlusNormal0"/>
            </w:pPr>
          </w:p>
        </w:tc>
      </w:tr>
      <w:tr w:rsidR="00DA6447">
        <w:tblPrEx>
          <w:tblBorders>
            <w:right w:val="single" w:sz="4" w:space="0" w:color="auto"/>
          </w:tblBorders>
        </w:tblPrEx>
        <w:tc>
          <w:tcPr>
            <w:tcW w:w="793" w:type="dxa"/>
            <w:tcBorders>
              <w:left w:val="nil"/>
              <w:bottom w:val="nil"/>
            </w:tcBorders>
          </w:tcPr>
          <w:p w:rsidR="00DA6447" w:rsidRDefault="004440C5">
            <w:pPr>
              <w:pStyle w:val="ConsPlusNormal0"/>
              <w:jc w:val="right"/>
            </w:pPr>
            <w:r>
              <w:t>Итого</w:t>
            </w: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794" w:type="dxa"/>
          </w:tcPr>
          <w:p w:rsidR="00DA6447" w:rsidRDefault="00DA6447">
            <w:pPr>
              <w:pStyle w:val="ConsPlusNormal0"/>
            </w:pPr>
          </w:p>
        </w:tc>
        <w:tc>
          <w:tcPr>
            <w:tcW w:w="1304" w:type="dxa"/>
          </w:tcPr>
          <w:p w:rsidR="00DA6447" w:rsidRDefault="00DA6447">
            <w:pPr>
              <w:pStyle w:val="ConsPlusNormal0"/>
            </w:pPr>
          </w:p>
        </w:tc>
        <w:tc>
          <w:tcPr>
            <w:tcW w:w="1191" w:type="dxa"/>
          </w:tcPr>
          <w:p w:rsidR="00DA6447" w:rsidRDefault="00DA6447">
            <w:pPr>
              <w:pStyle w:val="ConsPlusNormal0"/>
            </w:pPr>
          </w:p>
        </w:tc>
      </w:tr>
    </w:tbl>
    <w:p w:rsidR="00DA6447" w:rsidRDefault="00DA6447">
      <w:pPr>
        <w:pStyle w:val="ConsPlusNormal0"/>
        <w:sectPr w:rsidR="00DA6447">
          <w:headerReference w:type="default" r:id="rId733"/>
          <w:footerReference w:type="default" r:id="rId734"/>
          <w:headerReference w:type="first" r:id="rId735"/>
          <w:footerReference w:type="first" r:id="rId736"/>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2. Операции с бюджетными средствами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06"/>
        <w:gridCol w:w="793"/>
        <w:gridCol w:w="850"/>
        <w:gridCol w:w="907"/>
        <w:gridCol w:w="793"/>
        <w:gridCol w:w="623"/>
        <w:gridCol w:w="737"/>
        <w:gridCol w:w="850"/>
        <w:gridCol w:w="793"/>
      </w:tblGrid>
      <w:tr w:rsidR="00DA6447">
        <w:tc>
          <w:tcPr>
            <w:tcW w:w="1814" w:type="dxa"/>
            <w:vMerge w:val="restart"/>
            <w:tcBorders>
              <w:left w:val="nil"/>
            </w:tcBorders>
          </w:tcPr>
          <w:p w:rsidR="00DA6447" w:rsidRDefault="004440C5">
            <w:pPr>
              <w:pStyle w:val="ConsPlusNormal0"/>
              <w:jc w:val="center"/>
            </w:pPr>
            <w:r>
              <w:t>Код по БК</w:t>
            </w:r>
          </w:p>
        </w:tc>
        <w:tc>
          <w:tcPr>
            <w:tcW w:w="3456" w:type="dxa"/>
            <w:gridSpan w:val="4"/>
          </w:tcPr>
          <w:p w:rsidR="00DA6447" w:rsidRDefault="004440C5">
            <w:pPr>
              <w:pStyle w:val="ConsPlusNormal0"/>
              <w:jc w:val="center"/>
            </w:pPr>
            <w:r>
              <w:t>Выплаты в ____ году</w:t>
            </w:r>
          </w:p>
          <w:p w:rsidR="00DA6447" w:rsidRDefault="004440C5">
            <w:pPr>
              <w:pStyle w:val="ConsPlusNormal0"/>
              <w:jc w:val="center"/>
            </w:pPr>
            <w:r>
              <w:t>(текущий финансовый год)</w:t>
            </w:r>
          </w:p>
        </w:tc>
        <w:tc>
          <w:tcPr>
            <w:tcW w:w="3003" w:type="dxa"/>
            <w:gridSpan w:val="4"/>
          </w:tcPr>
          <w:p w:rsidR="00DA6447" w:rsidRDefault="004440C5">
            <w:pPr>
              <w:pStyle w:val="ConsPlusNormal0"/>
              <w:jc w:val="center"/>
            </w:pPr>
            <w:r>
              <w:t>Поступления в ____ году</w:t>
            </w:r>
          </w:p>
          <w:p w:rsidR="00DA6447" w:rsidRDefault="004440C5">
            <w:pPr>
              <w:pStyle w:val="ConsPlusNormal0"/>
              <w:jc w:val="center"/>
            </w:pPr>
            <w:r>
              <w:t>(текущий финансовый год)</w:t>
            </w:r>
          </w:p>
        </w:tc>
        <w:tc>
          <w:tcPr>
            <w:tcW w:w="793" w:type="dxa"/>
            <w:vMerge w:val="restart"/>
            <w:tcBorders>
              <w:right w:val="nil"/>
            </w:tcBorders>
          </w:tcPr>
          <w:p w:rsidR="00DA6447" w:rsidRDefault="004440C5">
            <w:pPr>
              <w:pStyle w:val="ConsPlusNormal0"/>
              <w:jc w:val="center"/>
            </w:pPr>
            <w:r>
              <w:t>Итого в ____ году</w:t>
            </w:r>
          </w:p>
          <w:p w:rsidR="00DA6447" w:rsidRDefault="004440C5">
            <w:pPr>
              <w:pStyle w:val="ConsPlusNormal0"/>
              <w:jc w:val="center"/>
            </w:pPr>
            <w:r>
              <w:t>(</w:t>
            </w:r>
            <w:hyperlink w:anchor="P13951" w:tooltip="2">
              <w:r>
                <w:rPr>
                  <w:color w:val="0000FF"/>
                </w:rPr>
                <w:t>гр. 2</w:t>
              </w:r>
            </w:hyperlink>
            <w:r>
              <w:t xml:space="preserve"> + </w:t>
            </w:r>
            <w:hyperlink w:anchor="P13954" w:tooltip="5">
              <w:r>
                <w:rPr>
                  <w:color w:val="0000FF"/>
                </w:rPr>
                <w:t>гр. 5</w:t>
              </w:r>
            </w:hyperlink>
            <w:r>
              <w:t xml:space="preserve"> - </w:t>
            </w:r>
            <w:hyperlink w:anchor="P13955" w:tooltip="6">
              <w:r>
                <w:rPr>
                  <w:color w:val="0000FF"/>
                </w:rPr>
                <w:t>гр. 6</w:t>
              </w:r>
            </w:hyperlink>
            <w:r>
              <w:t xml:space="preserve"> - </w:t>
            </w:r>
            <w:hyperlink w:anchor="P13958" w:tooltip="9">
              <w:r>
                <w:rPr>
                  <w:color w:val="0000FF"/>
                </w:rPr>
                <w:t>гр. 9</w:t>
              </w:r>
            </w:hyperlink>
            <w:r>
              <w:t>)</w:t>
            </w:r>
          </w:p>
        </w:tc>
      </w:tr>
      <w:tr w:rsidR="00DA6447">
        <w:tc>
          <w:tcPr>
            <w:tcW w:w="1814" w:type="dxa"/>
            <w:vMerge/>
            <w:tcBorders>
              <w:left w:val="nil"/>
            </w:tcBorders>
          </w:tcPr>
          <w:p w:rsidR="00DA6447" w:rsidRDefault="00DA6447">
            <w:pPr>
              <w:pStyle w:val="ConsPlusNormal0"/>
            </w:pPr>
          </w:p>
        </w:tc>
        <w:tc>
          <w:tcPr>
            <w:tcW w:w="906" w:type="dxa"/>
            <w:vMerge w:val="restart"/>
          </w:tcPr>
          <w:p w:rsidR="00DA6447" w:rsidRDefault="004440C5">
            <w:pPr>
              <w:pStyle w:val="ConsPlusNormal0"/>
              <w:jc w:val="center"/>
            </w:pPr>
            <w:r>
              <w:t>сумма в валюте Российской Федерации</w:t>
            </w:r>
          </w:p>
        </w:tc>
        <w:tc>
          <w:tcPr>
            <w:tcW w:w="2550" w:type="dxa"/>
            <w:gridSpan w:val="3"/>
          </w:tcPr>
          <w:p w:rsidR="00DA6447" w:rsidRDefault="004440C5">
            <w:pPr>
              <w:pStyle w:val="ConsPlusNormal0"/>
              <w:jc w:val="center"/>
            </w:pPr>
            <w:r>
              <w:t>в иностранной валюте</w:t>
            </w:r>
          </w:p>
        </w:tc>
        <w:tc>
          <w:tcPr>
            <w:tcW w:w="793" w:type="dxa"/>
            <w:vMerge w:val="restart"/>
          </w:tcPr>
          <w:p w:rsidR="00DA6447" w:rsidRDefault="004440C5">
            <w:pPr>
              <w:pStyle w:val="ConsPlusNormal0"/>
              <w:jc w:val="center"/>
            </w:pPr>
            <w:r>
              <w:t>сумма в валюте Российской Федерации</w:t>
            </w:r>
          </w:p>
        </w:tc>
        <w:tc>
          <w:tcPr>
            <w:tcW w:w="2210" w:type="dxa"/>
            <w:gridSpan w:val="3"/>
          </w:tcPr>
          <w:p w:rsidR="00DA6447" w:rsidRDefault="004440C5">
            <w:pPr>
              <w:pStyle w:val="ConsPlusNormal0"/>
              <w:jc w:val="center"/>
            </w:pPr>
            <w:r>
              <w:t>в иностранной валюте</w:t>
            </w:r>
          </w:p>
        </w:tc>
        <w:tc>
          <w:tcPr>
            <w:tcW w:w="793" w:type="dxa"/>
            <w:vMerge/>
            <w:tcBorders>
              <w:right w:val="nil"/>
            </w:tcBorders>
          </w:tcPr>
          <w:p w:rsidR="00DA6447" w:rsidRDefault="00DA6447">
            <w:pPr>
              <w:pStyle w:val="ConsPlusNormal0"/>
            </w:pPr>
          </w:p>
        </w:tc>
      </w:tr>
      <w:tr w:rsidR="00DA6447">
        <w:tc>
          <w:tcPr>
            <w:tcW w:w="1814" w:type="dxa"/>
            <w:vMerge/>
            <w:tcBorders>
              <w:left w:val="nil"/>
            </w:tcBorders>
          </w:tcPr>
          <w:p w:rsidR="00DA6447" w:rsidRDefault="00DA6447">
            <w:pPr>
              <w:pStyle w:val="ConsPlusNormal0"/>
            </w:pPr>
          </w:p>
        </w:tc>
        <w:tc>
          <w:tcPr>
            <w:tcW w:w="906" w:type="dxa"/>
            <w:vMerge/>
          </w:tcPr>
          <w:p w:rsidR="00DA6447" w:rsidRDefault="00DA6447">
            <w:pPr>
              <w:pStyle w:val="ConsPlusNormal0"/>
            </w:pPr>
          </w:p>
        </w:tc>
        <w:tc>
          <w:tcPr>
            <w:tcW w:w="793" w:type="dxa"/>
          </w:tcPr>
          <w:p w:rsidR="00DA6447" w:rsidRDefault="004440C5">
            <w:pPr>
              <w:pStyle w:val="ConsPlusNormal0"/>
              <w:jc w:val="center"/>
            </w:pPr>
            <w:r>
              <w:t xml:space="preserve">код валюты по </w:t>
            </w:r>
            <w:hyperlink r:id="rId737"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850" w:type="dxa"/>
          </w:tcPr>
          <w:p w:rsidR="00DA6447" w:rsidRDefault="004440C5">
            <w:pPr>
              <w:pStyle w:val="ConsPlusNormal0"/>
              <w:jc w:val="center"/>
            </w:pPr>
            <w:r>
              <w:t>сумма в иностранной валюте</w:t>
            </w:r>
          </w:p>
        </w:tc>
        <w:tc>
          <w:tcPr>
            <w:tcW w:w="907" w:type="dxa"/>
          </w:tcPr>
          <w:p w:rsidR="00DA6447" w:rsidRDefault="004440C5">
            <w:pPr>
              <w:pStyle w:val="ConsPlusNormal0"/>
              <w:jc w:val="center"/>
            </w:pPr>
            <w:r>
              <w:t>сумма в рублевом эквиваленте</w:t>
            </w:r>
          </w:p>
        </w:tc>
        <w:tc>
          <w:tcPr>
            <w:tcW w:w="793" w:type="dxa"/>
            <w:vMerge/>
          </w:tcPr>
          <w:p w:rsidR="00DA6447" w:rsidRDefault="00DA6447">
            <w:pPr>
              <w:pStyle w:val="ConsPlusNormal0"/>
            </w:pPr>
          </w:p>
        </w:tc>
        <w:tc>
          <w:tcPr>
            <w:tcW w:w="623" w:type="dxa"/>
          </w:tcPr>
          <w:p w:rsidR="00DA6447" w:rsidRDefault="004440C5">
            <w:pPr>
              <w:pStyle w:val="ConsPlusNormal0"/>
              <w:jc w:val="center"/>
            </w:pPr>
            <w:r>
              <w:t xml:space="preserve">код валюты по </w:t>
            </w:r>
            <w:hyperlink r:id="rId738"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737" w:type="dxa"/>
          </w:tcPr>
          <w:p w:rsidR="00DA6447" w:rsidRDefault="004440C5">
            <w:pPr>
              <w:pStyle w:val="ConsPlusNormal0"/>
              <w:jc w:val="center"/>
            </w:pPr>
            <w:r>
              <w:t>сумма в иностранной валюте</w:t>
            </w:r>
          </w:p>
        </w:tc>
        <w:tc>
          <w:tcPr>
            <w:tcW w:w="850" w:type="dxa"/>
          </w:tcPr>
          <w:p w:rsidR="00DA6447" w:rsidRDefault="004440C5">
            <w:pPr>
              <w:pStyle w:val="ConsPlusNormal0"/>
              <w:jc w:val="center"/>
            </w:pPr>
            <w:r>
              <w:t>сумма в рублевом эквиваленте</w:t>
            </w:r>
          </w:p>
        </w:tc>
        <w:tc>
          <w:tcPr>
            <w:tcW w:w="793" w:type="dxa"/>
            <w:vMerge/>
            <w:tcBorders>
              <w:right w:val="nil"/>
            </w:tcBorders>
          </w:tcPr>
          <w:p w:rsidR="00DA6447" w:rsidRDefault="00DA6447">
            <w:pPr>
              <w:pStyle w:val="ConsPlusNormal0"/>
            </w:pPr>
          </w:p>
        </w:tc>
      </w:tr>
      <w:tr w:rsidR="00DA6447">
        <w:tc>
          <w:tcPr>
            <w:tcW w:w="1814" w:type="dxa"/>
            <w:tcBorders>
              <w:left w:val="nil"/>
            </w:tcBorders>
          </w:tcPr>
          <w:p w:rsidR="00DA6447" w:rsidRDefault="004440C5">
            <w:pPr>
              <w:pStyle w:val="ConsPlusNormal0"/>
              <w:jc w:val="center"/>
            </w:pPr>
            <w:r>
              <w:t>1</w:t>
            </w:r>
          </w:p>
        </w:tc>
        <w:tc>
          <w:tcPr>
            <w:tcW w:w="906" w:type="dxa"/>
          </w:tcPr>
          <w:p w:rsidR="00DA6447" w:rsidRDefault="004440C5">
            <w:pPr>
              <w:pStyle w:val="ConsPlusNormal0"/>
              <w:jc w:val="center"/>
            </w:pPr>
            <w:bookmarkStart w:id="180" w:name="P13951"/>
            <w:bookmarkEnd w:id="180"/>
            <w:r>
              <w:t>2</w:t>
            </w:r>
          </w:p>
        </w:tc>
        <w:tc>
          <w:tcPr>
            <w:tcW w:w="793" w:type="dxa"/>
          </w:tcPr>
          <w:p w:rsidR="00DA6447" w:rsidRDefault="004440C5">
            <w:pPr>
              <w:pStyle w:val="ConsPlusNormal0"/>
              <w:jc w:val="center"/>
            </w:pPr>
            <w:r>
              <w:t>3</w:t>
            </w:r>
          </w:p>
        </w:tc>
        <w:tc>
          <w:tcPr>
            <w:tcW w:w="850" w:type="dxa"/>
          </w:tcPr>
          <w:p w:rsidR="00DA6447" w:rsidRDefault="004440C5">
            <w:pPr>
              <w:pStyle w:val="ConsPlusNormal0"/>
              <w:jc w:val="center"/>
            </w:pPr>
            <w:r>
              <w:t>4</w:t>
            </w:r>
          </w:p>
        </w:tc>
        <w:tc>
          <w:tcPr>
            <w:tcW w:w="907" w:type="dxa"/>
          </w:tcPr>
          <w:p w:rsidR="00DA6447" w:rsidRDefault="004440C5">
            <w:pPr>
              <w:pStyle w:val="ConsPlusNormal0"/>
              <w:jc w:val="center"/>
            </w:pPr>
            <w:bookmarkStart w:id="181" w:name="P13954"/>
            <w:bookmarkEnd w:id="181"/>
            <w:r>
              <w:t>5</w:t>
            </w:r>
          </w:p>
        </w:tc>
        <w:tc>
          <w:tcPr>
            <w:tcW w:w="793" w:type="dxa"/>
          </w:tcPr>
          <w:p w:rsidR="00DA6447" w:rsidRDefault="004440C5">
            <w:pPr>
              <w:pStyle w:val="ConsPlusNormal0"/>
              <w:jc w:val="center"/>
            </w:pPr>
            <w:bookmarkStart w:id="182" w:name="P13955"/>
            <w:bookmarkEnd w:id="182"/>
            <w:r>
              <w:t>6</w:t>
            </w:r>
          </w:p>
        </w:tc>
        <w:tc>
          <w:tcPr>
            <w:tcW w:w="623" w:type="dxa"/>
          </w:tcPr>
          <w:p w:rsidR="00DA6447" w:rsidRDefault="004440C5">
            <w:pPr>
              <w:pStyle w:val="ConsPlusNormal0"/>
              <w:jc w:val="center"/>
            </w:pPr>
            <w:r>
              <w:t>7</w:t>
            </w:r>
          </w:p>
        </w:tc>
        <w:tc>
          <w:tcPr>
            <w:tcW w:w="737" w:type="dxa"/>
          </w:tcPr>
          <w:p w:rsidR="00DA6447" w:rsidRDefault="004440C5">
            <w:pPr>
              <w:pStyle w:val="ConsPlusNormal0"/>
              <w:jc w:val="center"/>
            </w:pPr>
            <w:r>
              <w:t>8</w:t>
            </w:r>
          </w:p>
        </w:tc>
        <w:tc>
          <w:tcPr>
            <w:tcW w:w="850" w:type="dxa"/>
          </w:tcPr>
          <w:p w:rsidR="00DA6447" w:rsidRDefault="004440C5">
            <w:pPr>
              <w:pStyle w:val="ConsPlusNormal0"/>
              <w:jc w:val="center"/>
            </w:pPr>
            <w:bookmarkStart w:id="183" w:name="P13958"/>
            <w:bookmarkEnd w:id="183"/>
            <w:r>
              <w:t>9</w:t>
            </w:r>
          </w:p>
        </w:tc>
        <w:tc>
          <w:tcPr>
            <w:tcW w:w="793" w:type="dxa"/>
            <w:tcBorders>
              <w:right w:val="nil"/>
            </w:tcBorders>
          </w:tcPr>
          <w:p w:rsidR="00DA6447" w:rsidRDefault="004440C5">
            <w:pPr>
              <w:pStyle w:val="ConsPlusNormal0"/>
              <w:jc w:val="center"/>
            </w:pPr>
            <w:bookmarkStart w:id="184" w:name="P13959"/>
            <w:bookmarkEnd w:id="184"/>
            <w:r>
              <w:t>10</w:t>
            </w:r>
          </w:p>
        </w:tc>
      </w:tr>
      <w:tr w:rsidR="00DA6447">
        <w:tblPrEx>
          <w:tblBorders>
            <w:left w:val="single" w:sz="4" w:space="0" w:color="auto"/>
            <w:right w:val="single" w:sz="4" w:space="0" w:color="auto"/>
          </w:tblBorders>
        </w:tblPrEx>
        <w:tc>
          <w:tcPr>
            <w:tcW w:w="1814" w:type="dxa"/>
          </w:tcPr>
          <w:p w:rsidR="00DA6447" w:rsidRDefault="00DA6447">
            <w:pPr>
              <w:pStyle w:val="ConsPlusNormal0"/>
            </w:pPr>
          </w:p>
        </w:tc>
        <w:tc>
          <w:tcPr>
            <w:tcW w:w="906" w:type="dxa"/>
            <w:vAlign w:val="bottom"/>
          </w:tcPr>
          <w:p w:rsidR="00DA6447" w:rsidRDefault="00DA6447">
            <w:pPr>
              <w:pStyle w:val="ConsPlusNormal0"/>
            </w:pPr>
          </w:p>
        </w:tc>
        <w:tc>
          <w:tcPr>
            <w:tcW w:w="793" w:type="dxa"/>
            <w:vAlign w:val="bottom"/>
          </w:tcPr>
          <w:p w:rsidR="00DA6447" w:rsidRDefault="00DA6447">
            <w:pPr>
              <w:pStyle w:val="ConsPlusNormal0"/>
            </w:pPr>
          </w:p>
        </w:tc>
        <w:tc>
          <w:tcPr>
            <w:tcW w:w="850" w:type="dxa"/>
            <w:vAlign w:val="bottom"/>
          </w:tcPr>
          <w:p w:rsidR="00DA6447" w:rsidRDefault="00DA6447">
            <w:pPr>
              <w:pStyle w:val="ConsPlusNormal0"/>
            </w:pPr>
          </w:p>
        </w:tc>
        <w:tc>
          <w:tcPr>
            <w:tcW w:w="907" w:type="dxa"/>
            <w:vAlign w:val="bottom"/>
          </w:tcPr>
          <w:p w:rsidR="00DA6447" w:rsidRDefault="00DA6447">
            <w:pPr>
              <w:pStyle w:val="ConsPlusNormal0"/>
            </w:pPr>
          </w:p>
        </w:tc>
        <w:tc>
          <w:tcPr>
            <w:tcW w:w="793" w:type="dxa"/>
            <w:vAlign w:val="bottom"/>
          </w:tcPr>
          <w:p w:rsidR="00DA6447" w:rsidRDefault="00DA6447">
            <w:pPr>
              <w:pStyle w:val="ConsPlusNormal0"/>
            </w:pPr>
          </w:p>
        </w:tc>
        <w:tc>
          <w:tcPr>
            <w:tcW w:w="623" w:type="dxa"/>
            <w:vAlign w:val="bottom"/>
          </w:tcPr>
          <w:p w:rsidR="00DA6447" w:rsidRDefault="00DA6447">
            <w:pPr>
              <w:pStyle w:val="ConsPlusNormal0"/>
            </w:pPr>
          </w:p>
        </w:tc>
        <w:tc>
          <w:tcPr>
            <w:tcW w:w="737" w:type="dxa"/>
            <w:vAlign w:val="bottom"/>
          </w:tcPr>
          <w:p w:rsidR="00DA6447" w:rsidRDefault="00DA6447">
            <w:pPr>
              <w:pStyle w:val="ConsPlusNormal0"/>
            </w:pPr>
          </w:p>
        </w:tc>
        <w:tc>
          <w:tcPr>
            <w:tcW w:w="850" w:type="dxa"/>
            <w:vAlign w:val="bottom"/>
          </w:tcPr>
          <w:p w:rsidR="00DA6447" w:rsidRDefault="00DA6447">
            <w:pPr>
              <w:pStyle w:val="ConsPlusNormal0"/>
            </w:pPr>
          </w:p>
        </w:tc>
        <w:tc>
          <w:tcPr>
            <w:tcW w:w="793" w:type="dxa"/>
            <w:vAlign w:val="bottom"/>
          </w:tcPr>
          <w:p w:rsidR="00DA6447" w:rsidRDefault="00DA6447">
            <w:pPr>
              <w:pStyle w:val="ConsPlusNormal0"/>
            </w:pPr>
          </w:p>
        </w:tc>
      </w:tr>
      <w:tr w:rsidR="00DA6447">
        <w:tblPrEx>
          <w:tblBorders>
            <w:left w:val="single" w:sz="4" w:space="0" w:color="auto"/>
            <w:right w:val="single" w:sz="4" w:space="0" w:color="auto"/>
          </w:tblBorders>
        </w:tblPrEx>
        <w:tc>
          <w:tcPr>
            <w:tcW w:w="1814" w:type="dxa"/>
          </w:tcPr>
          <w:p w:rsidR="00DA6447" w:rsidRDefault="00DA6447">
            <w:pPr>
              <w:pStyle w:val="ConsPlusNormal0"/>
            </w:pPr>
          </w:p>
        </w:tc>
        <w:tc>
          <w:tcPr>
            <w:tcW w:w="906" w:type="dxa"/>
            <w:vAlign w:val="bottom"/>
          </w:tcPr>
          <w:p w:rsidR="00DA6447" w:rsidRDefault="00DA6447">
            <w:pPr>
              <w:pStyle w:val="ConsPlusNormal0"/>
            </w:pPr>
          </w:p>
        </w:tc>
        <w:tc>
          <w:tcPr>
            <w:tcW w:w="793" w:type="dxa"/>
            <w:vAlign w:val="bottom"/>
          </w:tcPr>
          <w:p w:rsidR="00DA6447" w:rsidRDefault="00DA6447">
            <w:pPr>
              <w:pStyle w:val="ConsPlusNormal0"/>
            </w:pPr>
          </w:p>
        </w:tc>
        <w:tc>
          <w:tcPr>
            <w:tcW w:w="850" w:type="dxa"/>
            <w:vAlign w:val="bottom"/>
          </w:tcPr>
          <w:p w:rsidR="00DA6447" w:rsidRDefault="00DA6447">
            <w:pPr>
              <w:pStyle w:val="ConsPlusNormal0"/>
            </w:pPr>
          </w:p>
        </w:tc>
        <w:tc>
          <w:tcPr>
            <w:tcW w:w="907" w:type="dxa"/>
            <w:vAlign w:val="bottom"/>
          </w:tcPr>
          <w:p w:rsidR="00DA6447" w:rsidRDefault="00DA6447">
            <w:pPr>
              <w:pStyle w:val="ConsPlusNormal0"/>
            </w:pPr>
          </w:p>
        </w:tc>
        <w:tc>
          <w:tcPr>
            <w:tcW w:w="793" w:type="dxa"/>
            <w:vAlign w:val="bottom"/>
          </w:tcPr>
          <w:p w:rsidR="00DA6447" w:rsidRDefault="00DA6447">
            <w:pPr>
              <w:pStyle w:val="ConsPlusNormal0"/>
            </w:pPr>
          </w:p>
        </w:tc>
        <w:tc>
          <w:tcPr>
            <w:tcW w:w="623" w:type="dxa"/>
            <w:vAlign w:val="bottom"/>
          </w:tcPr>
          <w:p w:rsidR="00DA6447" w:rsidRDefault="00DA6447">
            <w:pPr>
              <w:pStyle w:val="ConsPlusNormal0"/>
            </w:pPr>
          </w:p>
        </w:tc>
        <w:tc>
          <w:tcPr>
            <w:tcW w:w="737" w:type="dxa"/>
            <w:vAlign w:val="bottom"/>
          </w:tcPr>
          <w:p w:rsidR="00DA6447" w:rsidRDefault="00DA6447">
            <w:pPr>
              <w:pStyle w:val="ConsPlusNormal0"/>
            </w:pPr>
          </w:p>
        </w:tc>
        <w:tc>
          <w:tcPr>
            <w:tcW w:w="850" w:type="dxa"/>
            <w:vAlign w:val="bottom"/>
          </w:tcPr>
          <w:p w:rsidR="00DA6447" w:rsidRDefault="00DA6447">
            <w:pPr>
              <w:pStyle w:val="ConsPlusNormal0"/>
            </w:pPr>
          </w:p>
        </w:tc>
        <w:tc>
          <w:tcPr>
            <w:tcW w:w="793" w:type="dxa"/>
            <w:vAlign w:val="bottom"/>
          </w:tcPr>
          <w:p w:rsidR="00DA6447" w:rsidRDefault="00DA6447">
            <w:pPr>
              <w:pStyle w:val="ConsPlusNormal0"/>
            </w:pPr>
          </w:p>
        </w:tc>
      </w:tr>
      <w:tr w:rsidR="00DA6447">
        <w:tblPrEx>
          <w:tblBorders>
            <w:right w:val="single" w:sz="4" w:space="0" w:color="auto"/>
          </w:tblBorders>
        </w:tblPrEx>
        <w:tc>
          <w:tcPr>
            <w:tcW w:w="1814" w:type="dxa"/>
            <w:tcBorders>
              <w:left w:val="nil"/>
              <w:bottom w:val="nil"/>
            </w:tcBorders>
          </w:tcPr>
          <w:p w:rsidR="00DA6447" w:rsidRDefault="004440C5">
            <w:pPr>
              <w:pStyle w:val="ConsPlusNormal0"/>
              <w:jc w:val="right"/>
            </w:pPr>
            <w:r>
              <w:t xml:space="preserve">Итого по коду валют (по </w:t>
            </w:r>
            <w:hyperlink r:id="rId739"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r>
              <w:t>)</w:t>
            </w:r>
          </w:p>
        </w:tc>
        <w:tc>
          <w:tcPr>
            <w:tcW w:w="906" w:type="dxa"/>
            <w:vAlign w:val="bottom"/>
          </w:tcPr>
          <w:p w:rsidR="00DA6447" w:rsidRDefault="004440C5">
            <w:pPr>
              <w:pStyle w:val="ConsPlusNormal0"/>
              <w:jc w:val="center"/>
            </w:pPr>
            <w:r>
              <w:t>X</w:t>
            </w:r>
          </w:p>
        </w:tc>
        <w:tc>
          <w:tcPr>
            <w:tcW w:w="793" w:type="dxa"/>
            <w:vAlign w:val="bottom"/>
          </w:tcPr>
          <w:p w:rsidR="00DA6447" w:rsidRDefault="00DA6447">
            <w:pPr>
              <w:pStyle w:val="ConsPlusNormal0"/>
            </w:pPr>
          </w:p>
        </w:tc>
        <w:tc>
          <w:tcPr>
            <w:tcW w:w="850" w:type="dxa"/>
            <w:vAlign w:val="bottom"/>
          </w:tcPr>
          <w:p w:rsidR="00DA6447" w:rsidRDefault="00DA6447">
            <w:pPr>
              <w:pStyle w:val="ConsPlusNormal0"/>
            </w:pPr>
          </w:p>
        </w:tc>
        <w:tc>
          <w:tcPr>
            <w:tcW w:w="907" w:type="dxa"/>
            <w:vAlign w:val="bottom"/>
          </w:tcPr>
          <w:p w:rsidR="00DA6447" w:rsidRDefault="00DA6447">
            <w:pPr>
              <w:pStyle w:val="ConsPlusNormal0"/>
            </w:pPr>
          </w:p>
        </w:tc>
        <w:tc>
          <w:tcPr>
            <w:tcW w:w="793" w:type="dxa"/>
            <w:vAlign w:val="bottom"/>
          </w:tcPr>
          <w:p w:rsidR="00DA6447" w:rsidRDefault="004440C5">
            <w:pPr>
              <w:pStyle w:val="ConsPlusNormal0"/>
              <w:jc w:val="center"/>
            </w:pPr>
            <w:r>
              <w:t>X</w:t>
            </w:r>
          </w:p>
        </w:tc>
        <w:tc>
          <w:tcPr>
            <w:tcW w:w="623" w:type="dxa"/>
            <w:vAlign w:val="bottom"/>
          </w:tcPr>
          <w:p w:rsidR="00DA6447" w:rsidRDefault="00DA6447">
            <w:pPr>
              <w:pStyle w:val="ConsPlusNormal0"/>
            </w:pPr>
          </w:p>
        </w:tc>
        <w:tc>
          <w:tcPr>
            <w:tcW w:w="737" w:type="dxa"/>
            <w:vAlign w:val="bottom"/>
          </w:tcPr>
          <w:p w:rsidR="00DA6447" w:rsidRDefault="00DA6447">
            <w:pPr>
              <w:pStyle w:val="ConsPlusNormal0"/>
            </w:pPr>
          </w:p>
        </w:tc>
        <w:tc>
          <w:tcPr>
            <w:tcW w:w="850" w:type="dxa"/>
            <w:vAlign w:val="bottom"/>
          </w:tcPr>
          <w:p w:rsidR="00DA6447" w:rsidRDefault="00DA6447">
            <w:pPr>
              <w:pStyle w:val="ConsPlusNormal0"/>
            </w:pPr>
          </w:p>
        </w:tc>
        <w:tc>
          <w:tcPr>
            <w:tcW w:w="793" w:type="dxa"/>
            <w:vAlign w:val="bottom"/>
          </w:tcPr>
          <w:p w:rsidR="00DA6447" w:rsidRDefault="00DA6447">
            <w:pPr>
              <w:pStyle w:val="ConsPlusNormal0"/>
            </w:pPr>
          </w:p>
        </w:tc>
      </w:tr>
      <w:tr w:rsidR="00DA6447">
        <w:tblPrEx>
          <w:tblBorders>
            <w:right w:val="single" w:sz="4" w:space="0" w:color="auto"/>
          </w:tblBorders>
        </w:tblPrEx>
        <w:tc>
          <w:tcPr>
            <w:tcW w:w="1814" w:type="dxa"/>
            <w:tcBorders>
              <w:top w:val="nil"/>
              <w:left w:val="nil"/>
              <w:bottom w:val="nil"/>
            </w:tcBorders>
          </w:tcPr>
          <w:p w:rsidR="00DA6447" w:rsidRDefault="004440C5">
            <w:pPr>
              <w:pStyle w:val="ConsPlusNormal0"/>
              <w:jc w:val="right"/>
            </w:pPr>
            <w:r>
              <w:t>Всего</w:t>
            </w:r>
          </w:p>
        </w:tc>
        <w:tc>
          <w:tcPr>
            <w:tcW w:w="906" w:type="dxa"/>
            <w:vAlign w:val="bottom"/>
          </w:tcPr>
          <w:p w:rsidR="00DA6447" w:rsidRDefault="00DA6447">
            <w:pPr>
              <w:pStyle w:val="ConsPlusNormal0"/>
            </w:pPr>
          </w:p>
        </w:tc>
        <w:tc>
          <w:tcPr>
            <w:tcW w:w="793" w:type="dxa"/>
            <w:vAlign w:val="bottom"/>
          </w:tcPr>
          <w:p w:rsidR="00DA6447" w:rsidRDefault="004440C5">
            <w:pPr>
              <w:pStyle w:val="ConsPlusNormal0"/>
              <w:jc w:val="center"/>
            </w:pPr>
            <w:r>
              <w:t>X</w:t>
            </w:r>
          </w:p>
        </w:tc>
        <w:tc>
          <w:tcPr>
            <w:tcW w:w="850" w:type="dxa"/>
            <w:vAlign w:val="bottom"/>
          </w:tcPr>
          <w:p w:rsidR="00DA6447" w:rsidRDefault="004440C5">
            <w:pPr>
              <w:pStyle w:val="ConsPlusNormal0"/>
              <w:jc w:val="center"/>
            </w:pPr>
            <w:r>
              <w:t>X</w:t>
            </w:r>
          </w:p>
        </w:tc>
        <w:tc>
          <w:tcPr>
            <w:tcW w:w="907" w:type="dxa"/>
            <w:vAlign w:val="bottom"/>
          </w:tcPr>
          <w:p w:rsidR="00DA6447" w:rsidRDefault="00DA6447">
            <w:pPr>
              <w:pStyle w:val="ConsPlusNormal0"/>
            </w:pPr>
          </w:p>
        </w:tc>
        <w:tc>
          <w:tcPr>
            <w:tcW w:w="793" w:type="dxa"/>
            <w:vAlign w:val="bottom"/>
          </w:tcPr>
          <w:p w:rsidR="00DA6447" w:rsidRDefault="00DA6447">
            <w:pPr>
              <w:pStyle w:val="ConsPlusNormal0"/>
            </w:pPr>
          </w:p>
        </w:tc>
        <w:tc>
          <w:tcPr>
            <w:tcW w:w="623" w:type="dxa"/>
            <w:vAlign w:val="bottom"/>
          </w:tcPr>
          <w:p w:rsidR="00DA6447" w:rsidRDefault="004440C5">
            <w:pPr>
              <w:pStyle w:val="ConsPlusNormal0"/>
              <w:jc w:val="center"/>
            </w:pPr>
            <w:r>
              <w:t>X</w:t>
            </w:r>
          </w:p>
        </w:tc>
        <w:tc>
          <w:tcPr>
            <w:tcW w:w="737" w:type="dxa"/>
            <w:vAlign w:val="bottom"/>
          </w:tcPr>
          <w:p w:rsidR="00DA6447" w:rsidRDefault="004440C5">
            <w:pPr>
              <w:pStyle w:val="ConsPlusNormal0"/>
              <w:jc w:val="center"/>
            </w:pPr>
            <w:r>
              <w:t>X</w:t>
            </w:r>
          </w:p>
        </w:tc>
        <w:tc>
          <w:tcPr>
            <w:tcW w:w="850" w:type="dxa"/>
            <w:vAlign w:val="bottom"/>
          </w:tcPr>
          <w:p w:rsidR="00DA6447" w:rsidRDefault="00DA6447">
            <w:pPr>
              <w:pStyle w:val="ConsPlusNormal0"/>
            </w:pPr>
          </w:p>
        </w:tc>
        <w:tc>
          <w:tcPr>
            <w:tcW w:w="793" w:type="dxa"/>
            <w:vAlign w:val="bottom"/>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0531797, с. 2</w:t>
      </w:r>
    </w:p>
    <w:p w:rsidR="00DA6447" w:rsidRDefault="00DA6447">
      <w:pPr>
        <w:pStyle w:val="ConsPlusNonformat0"/>
        <w:jc w:val="both"/>
      </w:pPr>
    </w:p>
    <w:p w:rsidR="00DA6447" w:rsidRDefault="004440C5">
      <w:pPr>
        <w:pStyle w:val="ConsPlusNonformat0"/>
        <w:jc w:val="both"/>
      </w:pPr>
      <w:r>
        <w:t xml:space="preserve">                                            Номер лицевого счета __________</w:t>
      </w:r>
    </w:p>
    <w:p w:rsidR="00DA6447" w:rsidRDefault="004440C5">
      <w:pPr>
        <w:pStyle w:val="ConsPlusNonformat0"/>
        <w:jc w:val="both"/>
      </w:pPr>
      <w:r>
        <w:t xml:space="preserve">                                                  на "__" _________ 20__ г.</w:t>
      </w:r>
    </w:p>
    <w:p w:rsidR="00DA6447" w:rsidRDefault="00DA6447">
      <w:pPr>
        <w:pStyle w:val="ConsPlusNonformat0"/>
        <w:jc w:val="both"/>
      </w:pPr>
    </w:p>
    <w:p w:rsidR="00DA6447" w:rsidRDefault="004440C5">
      <w:pPr>
        <w:pStyle w:val="ConsPlusNonformat0"/>
        <w:jc w:val="both"/>
      </w:pPr>
      <w:r>
        <w:t xml:space="preserve">                   3. Неиспользованные бюджетные данные</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14"/>
        <w:gridCol w:w="2551"/>
        <w:gridCol w:w="2380"/>
      </w:tblGrid>
      <w:tr w:rsidR="00DA6447">
        <w:tc>
          <w:tcPr>
            <w:tcW w:w="2324" w:type="dxa"/>
            <w:tcBorders>
              <w:left w:val="nil"/>
            </w:tcBorders>
          </w:tcPr>
          <w:p w:rsidR="00DA6447" w:rsidRDefault="004440C5">
            <w:pPr>
              <w:pStyle w:val="ConsPlusNormal0"/>
              <w:jc w:val="center"/>
            </w:pPr>
            <w:r>
              <w:t>Код по БК</w:t>
            </w:r>
          </w:p>
        </w:tc>
        <w:tc>
          <w:tcPr>
            <w:tcW w:w="1814" w:type="dxa"/>
          </w:tcPr>
          <w:p w:rsidR="00DA6447" w:rsidRDefault="004440C5">
            <w:pPr>
              <w:pStyle w:val="ConsPlusNormal0"/>
              <w:jc w:val="center"/>
            </w:pPr>
            <w:r>
              <w:t>Бюджетные ассигнования на ____ год</w:t>
            </w:r>
          </w:p>
          <w:p w:rsidR="00DA6447" w:rsidRDefault="004440C5">
            <w:pPr>
              <w:pStyle w:val="ConsPlusNormal0"/>
              <w:jc w:val="center"/>
            </w:pPr>
            <w:r>
              <w:t>(</w:t>
            </w:r>
            <w:hyperlink w:anchor="P13879" w:tooltip="2">
              <w:r>
                <w:rPr>
                  <w:color w:val="0000FF"/>
                </w:rPr>
                <w:t>раздел 1 гр. 2</w:t>
              </w:r>
            </w:hyperlink>
            <w:r>
              <w:t xml:space="preserve"> - </w:t>
            </w:r>
            <w:hyperlink w:anchor="P13959" w:tooltip="10">
              <w:r>
                <w:rPr>
                  <w:color w:val="0000FF"/>
                </w:rPr>
                <w:t>раздел 2 гр. 10</w:t>
              </w:r>
            </w:hyperlink>
            <w:r>
              <w:t>)</w:t>
            </w:r>
          </w:p>
        </w:tc>
        <w:tc>
          <w:tcPr>
            <w:tcW w:w="2551" w:type="dxa"/>
          </w:tcPr>
          <w:p w:rsidR="00DA6447" w:rsidRDefault="004440C5">
            <w:pPr>
              <w:pStyle w:val="ConsPlusNormal0"/>
              <w:jc w:val="center"/>
            </w:pPr>
            <w:r>
              <w:t>Лимиты бюджетных обязательств на ____ год</w:t>
            </w:r>
          </w:p>
          <w:p w:rsidR="00DA6447" w:rsidRDefault="004440C5">
            <w:pPr>
              <w:pStyle w:val="ConsPlusNormal0"/>
              <w:jc w:val="center"/>
            </w:pPr>
            <w:r>
              <w:t>(</w:t>
            </w:r>
            <w:hyperlink w:anchor="P13883" w:tooltip="6">
              <w:r>
                <w:rPr>
                  <w:color w:val="0000FF"/>
                </w:rPr>
                <w:t>раздел 1 гр. 6</w:t>
              </w:r>
            </w:hyperlink>
            <w:r>
              <w:t xml:space="preserve"> + </w:t>
            </w:r>
            <w:hyperlink w:anchor="P13885" w:tooltip="8">
              <w:r>
                <w:rPr>
                  <w:color w:val="0000FF"/>
                </w:rPr>
                <w:t>раздел 1 гр. 8</w:t>
              </w:r>
            </w:hyperlink>
            <w:r>
              <w:t xml:space="preserve"> - </w:t>
            </w:r>
            <w:hyperlink w:anchor="P13959" w:tooltip="10">
              <w:r>
                <w:rPr>
                  <w:color w:val="0000FF"/>
                </w:rPr>
                <w:t>раздел 2 гр. 10</w:t>
              </w:r>
            </w:hyperlink>
            <w:r>
              <w:t>)</w:t>
            </w:r>
          </w:p>
        </w:tc>
        <w:tc>
          <w:tcPr>
            <w:tcW w:w="2380" w:type="dxa"/>
            <w:tcBorders>
              <w:right w:val="nil"/>
            </w:tcBorders>
          </w:tcPr>
          <w:p w:rsidR="00DA6447" w:rsidRDefault="004440C5">
            <w:pPr>
              <w:pStyle w:val="ConsPlusNormal0"/>
              <w:jc w:val="center"/>
            </w:pPr>
            <w:r>
              <w:t>П</w:t>
            </w:r>
            <w:r>
              <w:t>редельные объемы финансирования на ____ год</w:t>
            </w:r>
          </w:p>
        </w:tc>
      </w:tr>
      <w:tr w:rsidR="00DA6447">
        <w:tc>
          <w:tcPr>
            <w:tcW w:w="2324" w:type="dxa"/>
            <w:tcBorders>
              <w:left w:val="nil"/>
            </w:tcBorders>
          </w:tcPr>
          <w:p w:rsidR="00DA6447" w:rsidRDefault="004440C5">
            <w:pPr>
              <w:pStyle w:val="ConsPlusNormal0"/>
              <w:jc w:val="center"/>
            </w:pPr>
            <w:r>
              <w:t>1</w:t>
            </w:r>
          </w:p>
        </w:tc>
        <w:tc>
          <w:tcPr>
            <w:tcW w:w="1814" w:type="dxa"/>
          </w:tcPr>
          <w:p w:rsidR="00DA6447" w:rsidRDefault="004440C5">
            <w:pPr>
              <w:pStyle w:val="ConsPlusNormal0"/>
              <w:jc w:val="center"/>
            </w:pPr>
            <w:r>
              <w:t>2</w:t>
            </w:r>
          </w:p>
        </w:tc>
        <w:tc>
          <w:tcPr>
            <w:tcW w:w="2551" w:type="dxa"/>
          </w:tcPr>
          <w:p w:rsidR="00DA6447" w:rsidRDefault="004440C5">
            <w:pPr>
              <w:pStyle w:val="ConsPlusNormal0"/>
              <w:jc w:val="center"/>
            </w:pPr>
            <w:r>
              <w:t>3</w:t>
            </w:r>
          </w:p>
        </w:tc>
        <w:tc>
          <w:tcPr>
            <w:tcW w:w="2380" w:type="dxa"/>
            <w:tcBorders>
              <w:right w:val="nil"/>
            </w:tcBorders>
          </w:tcPr>
          <w:p w:rsidR="00DA6447" w:rsidRDefault="004440C5">
            <w:pPr>
              <w:pStyle w:val="ConsPlusNormal0"/>
              <w:jc w:val="center"/>
            </w:pPr>
            <w:r>
              <w:t>4</w:t>
            </w:r>
          </w:p>
        </w:tc>
      </w:tr>
      <w:tr w:rsidR="00DA6447">
        <w:tblPrEx>
          <w:tblBorders>
            <w:left w:val="single" w:sz="4" w:space="0" w:color="auto"/>
            <w:right w:val="single" w:sz="4" w:space="0" w:color="auto"/>
          </w:tblBorders>
        </w:tblPrEx>
        <w:tc>
          <w:tcPr>
            <w:tcW w:w="2324" w:type="dxa"/>
          </w:tcPr>
          <w:p w:rsidR="00DA6447" w:rsidRDefault="00DA6447">
            <w:pPr>
              <w:pStyle w:val="ConsPlusNormal0"/>
            </w:pPr>
          </w:p>
        </w:tc>
        <w:tc>
          <w:tcPr>
            <w:tcW w:w="1814" w:type="dxa"/>
          </w:tcPr>
          <w:p w:rsidR="00DA6447" w:rsidRDefault="00DA6447">
            <w:pPr>
              <w:pStyle w:val="ConsPlusNormal0"/>
            </w:pPr>
          </w:p>
        </w:tc>
        <w:tc>
          <w:tcPr>
            <w:tcW w:w="2551" w:type="dxa"/>
          </w:tcPr>
          <w:p w:rsidR="00DA6447" w:rsidRDefault="00DA6447">
            <w:pPr>
              <w:pStyle w:val="ConsPlusNormal0"/>
            </w:pPr>
          </w:p>
        </w:tc>
        <w:tc>
          <w:tcPr>
            <w:tcW w:w="2380" w:type="dxa"/>
          </w:tcPr>
          <w:p w:rsidR="00DA6447" w:rsidRDefault="00DA6447">
            <w:pPr>
              <w:pStyle w:val="ConsPlusNormal0"/>
            </w:pPr>
          </w:p>
        </w:tc>
      </w:tr>
      <w:tr w:rsidR="00DA6447">
        <w:tblPrEx>
          <w:tblBorders>
            <w:left w:val="single" w:sz="4" w:space="0" w:color="auto"/>
            <w:right w:val="single" w:sz="4" w:space="0" w:color="auto"/>
          </w:tblBorders>
        </w:tblPrEx>
        <w:tc>
          <w:tcPr>
            <w:tcW w:w="2324" w:type="dxa"/>
          </w:tcPr>
          <w:p w:rsidR="00DA6447" w:rsidRDefault="00DA6447">
            <w:pPr>
              <w:pStyle w:val="ConsPlusNormal0"/>
            </w:pPr>
          </w:p>
        </w:tc>
        <w:tc>
          <w:tcPr>
            <w:tcW w:w="1814" w:type="dxa"/>
          </w:tcPr>
          <w:p w:rsidR="00DA6447" w:rsidRDefault="00DA6447">
            <w:pPr>
              <w:pStyle w:val="ConsPlusNormal0"/>
            </w:pPr>
          </w:p>
        </w:tc>
        <w:tc>
          <w:tcPr>
            <w:tcW w:w="2551" w:type="dxa"/>
          </w:tcPr>
          <w:p w:rsidR="00DA6447" w:rsidRDefault="00DA6447">
            <w:pPr>
              <w:pStyle w:val="ConsPlusNormal0"/>
            </w:pPr>
          </w:p>
        </w:tc>
        <w:tc>
          <w:tcPr>
            <w:tcW w:w="2380" w:type="dxa"/>
          </w:tcPr>
          <w:p w:rsidR="00DA6447" w:rsidRDefault="00DA6447">
            <w:pPr>
              <w:pStyle w:val="ConsPlusNormal0"/>
            </w:pPr>
          </w:p>
        </w:tc>
      </w:tr>
      <w:tr w:rsidR="00DA6447">
        <w:tblPrEx>
          <w:tblBorders>
            <w:left w:val="single" w:sz="4" w:space="0" w:color="auto"/>
            <w:right w:val="single" w:sz="4" w:space="0" w:color="auto"/>
          </w:tblBorders>
        </w:tblPrEx>
        <w:tc>
          <w:tcPr>
            <w:tcW w:w="2324" w:type="dxa"/>
          </w:tcPr>
          <w:p w:rsidR="00DA6447" w:rsidRDefault="00DA6447">
            <w:pPr>
              <w:pStyle w:val="ConsPlusNormal0"/>
            </w:pPr>
          </w:p>
        </w:tc>
        <w:tc>
          <w:tcPr>
            <w:tcW w:w="1814" w:type="dxa"/>
          </w:tcPr>
          <w:p w:rsidR="00DA6447" w:rsidRDefault="00DA6447">
            <w:pPr>
              <w:pStyle w:val="ConsPlusNormal0"/>
            </w:pPr>
          </w:p>
        </w:tc>
        <w:tc>
          <w:tcPr>
            <w:tcW w:w="2551" w:type="dxa"/>
          </w:tcPr>
          <w:p w:rsidR="00DA6447" w:rsidRDefault="00DA6447">
            <w:pPr>
              <w:pStyle w:val="ConsPlusNormal0"/>
            </w:pPr>
          </w:p>
        </w:tc>
        <w:tc>
          <w:tcPr>
            <w:tcW w:w="2380" w:type="dxa"/>
          </w:tcPr>
          <w:p w:rsidR="00DA6447" w:rsidRDefault="00DA6447">
            <w:pPr>
              <w:pStyle w:val="ConsPlusNormal0"/>
            </w:pPr>
          </w:p>
        </w:tc>
      </w:tr>
      <w:tr w:rsidR="00DA6447">
        <w:tblPrEx>
          <w:tblBorders>
            <w:right w:val="single" w:sz="4" w:space="0" w:color="auto"/>
          </w:tblBorders>
        </w:tblPrEx>
        <w:tc>
          <w:tcPr>
            <w:tcW w:w="2324" w:type="dxa"/>
            <w:tcBorders>
              <w:left w:val="nil"/>
              <w:bottom w:val="nil"/>
            </w:tcBorders>
          </w:tcPr>
          <w:p w:rsidR="00DA6447" w:rsidRDefault="004440C5">
            <w:pPr>
              <w:pStyle w:val="ConsPlusNormal0"/>
              <w:jc w:val="right"/>
            </w:pPr>
            <w:r>
              <w:t>Итого</w:t>
            </w:r>
          </w:p>
        </w:tc>
        <w:tc>
          <w:tcPr>
            <w:tcW w:w="1814" w:type="dxa"/>
          </w:tcPr>
          <w:p w:rsidR="00DA6447" w:rsidRDefault="00DA6447">
            <w:pPr>
              <w:pStyle w:val="ConsPlusNormal0"/>
            </w:pPr>
          </w:p>
        </w:tc>
        <w:tc>
          <w:tcPr>
            <w:tcW w:w="2551" w:type="dxa"/>
          </w:tcPr>
          <w:p w:rsidR="00DA6447" w:rsidRDefault="00DA6447">
            <w:pPr>
              <w:pStyle w:val="ConsPlusNormal0"/>
            </w:pPr>
          </w:p>
        </w:tc>
        <w:tc>
          <w:tcPr>
            <w:tcW w:w="2380"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w:t>
      </w:r>
      <w:r>
        <w:t xml:space="preserve">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37</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w:t>
      </w:r>
      <w:r>
        <w:t>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Normal0"/>
        <w:jc w:val="center"/>
      </w:pPr>
      <w:r>
        <w:t>ОТЧЕТ О СОСТОЯНИИ</w:t>
      </w:r>
    </w:p>
    <w:p w:rsidR="00DA6447" w:rsidRDefault="004440C5">
      <w:pPr>
        <w:pStyle w:val="ConsPlusNormal0"/>
        <w:jc w:val="center"/>
      </w:pPr>
      <w:r>
        <w:t>лицевого счета территориального органа государственного</w:t>
      </w:r>
    </w:p>
    <w:p w:rsidR="00DA6447" w:rsidRDefault="004440C5">
      <w:pPr>
        <w:pStyle w:val="ConsPlusNormal0"/>
        <w:jc w:val="center"/>
      </w:pPr>
      <w:r>
        <w:t>внебюджетного фонда Российской Федерации</w:t>
      </w:r>
    </w:p>
    <w:p w:rsidR="00DA6447" w:rsidRDefault="00DA6447">
      <w:pPr>
        <w:pStyle w:val="ConsPlusNormal0"/>
        <w:jc w:val="both"/>
      </w:pPr>
    </w:p>
    <w:p w:rsidR="00DA6447" w:rsidRDefault="004440C5">
      <w:pPr>
        <w:pStyle w:val="ConsPlusNormal0"/>
        <w:ind w:firstLine="540"/>
        <w:jc w:val="both"/>
      </w:pPr>
      <w:r>
        <w:t xml:space="preserve">Утратил силу. - </w:t>
      </w:r>
      <w:hyperlink r:id="rId740"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w:t>
        </w:r>
      </w:hyperlink>
      <w:r>
        <w:t xml:space="preserve"> Казначейства России от 28.12.2022 N 38н.</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38</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w:t>
      </w:r>
      <w:r>
        <w:t>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Nonformat0"/>
        <w:jc w:val="both"/>
      </w:pPr>
      <w:bookmarkStart w:id="185" w:name="P14073"/>
      <w:bookmarkEnd w:id="185"/>
      <w:r>
        <w:t xml:space="preserve">                             ОТЧЕТ О СОСТОЯНИИ</w:t>
      </w:r>
    </w:p>
    <w:p w:rsidR="00DA6447" w:rsidRDefault="004440C5">
      <w:pPr>
        <w:pStyle w:val="ConsPlusNonformat0"/>
        <w:jc w:val="both"/>
      </w:pPr>
      <w:r>
        <w:t xml:space="preserve">                                                            ┌──────┐</w:t>
      </w:r>
    </w:p>
    <w:p w:rsidR="00DA6447" w:rsidRDefault="004440C5">
      <w:pPr>
        <w:pStyle w:val="ConsPlusNonformat0"/>
        <w:jc w:val="both"/>
      </w:pPr>
      <w:r>
        <w:t xml:space="preserve">       лицевого счета бюджетного (автономного) учреждения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0531965</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на "__" 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Бюджетное учреждение (автономное учреждение)</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осуществляющий функции и полномочия учредителя</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74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Периодичность: месячная</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 xml:space="preserve">Единица измерения: </w:t>
            </w:r>
            <w:proofErr w:type="spellStart"/>
            <w:r>
              <w:t>руб</w:t>
            </w:r>
            <w:proofErr w:type="spellEnd"/>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742"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Остаток средств на лицевом счете</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5386"/>
      </w:tblGrid>
      <w:tr w:rsidR="00DA6447">
        <w:tc>
          <w:tcPr>
            <w:tcW w:w="3742" w:type="dxa"/>
            <w:tcBorders>
              <w:left w:val="nil"/>
            </w:tcBorders>
          </w:tcPr>
          <w:p w:rsidR="00DA6447" w:rsidRDefault="004440C5">
            <w:pPr>
              <w:pStyle w:val="ConsPlusNormal0"/>
              <w:jc w:val="center"/>
            </w:pPr>
            <w:r>
              <w:t>Наименование показателя</w:t>
            </w:r>
          </w:p>
        </w:tc>
        <w:tc>
          <w:tcPr>
            <w:tcW w:w="5386" w:type="dxa"/>
            <w:tcBorders>
              <w:right w:val="nil"/>
            </w:tcBorders>
          </w:tcPr>
          <w:p w:rsidR="00DA6447" w:rsidRDefault="004440C5">
            <w:pPr>
              <w:pStyle w:val="ConsPlusNormal0"/>
              <w:jc w:val="center"/>
            </w:pPr>
            <w:r>
              <w:t>Остаток средств на лицевом счете</w:t>
            </w:r>
          </w:p>
        </w:tc>
      </w:tr>
      <w:tr w:rsidR="00DA6447">
        <w:tc>
          <w:tcPr>
            <w:tcW w:w="3742" w:type="dxa"/>
            <w:tcBorders>
              <w:left w:val="nil"/>
            </w:tcBorders>
          </w:tcPr>
          <w:p w:rsidR="00DA6447" w:rsidRDefault="004440C5">
            <w:pPr>
              <w:pStyle w:val="ConsPlusNormal0"/>
              <w:jc w:val="center"/>
            </w:pPr>
            <w:r>
              <w:t>1</w:t>
            </w:r>
          </w:p>
        </w:tc>
        <w:tc>
          <w:tcPr>
            <w:tcW w:w="5386" w:type="dxa"/>
            <w:tcBorders>
              <w:right w:val="nil"/>
            </w:tcBorders>
          </w:tcPr>
          <w:p w:rsidR="00DA6447" w:rsidRDefault="004440C5">
            <w:pPr>
              <w:pStyle w:val="ConsPlusNormal0"/>
              <w:jc w:val="center"/>
            </w:pPr>
            <w:r>
              <w:t>2</w:t>
            </w:r>
          </w:p>
        </w:tc>
      </w:tr>
      <w:tr w:rsidR="00DA6447">
        <w:tblPrEx>
          <w:tblBorders>
            <w:right w:val="single" w:sz="4" w:space="0" w:color="auto"/>
          </w:tblBorders>
        </w:tblPrEx>
        <w:tc>
          <w:tcPr>
            <w:tcW w:w="3742" w:type="dxa"/>
            <w:tcBorders>
              <w:left w:val="nil"/>
            </w:tcBorders>
          </w:tcPr>
          <w:p w:rsidR="00DA6447" w:rsidRDefault="004440C5">
            <w:pPr>
              <w:pStyle w:val="ConsPlusNormal0"/>
            </w:pPr>
            <w:r>
              <w:t>На начало года</w:t>
            </w:r>
          </w:p>
        </w:tc>
        <w:tc>
          <w:tcPr>
            <w:tcW w:w="5386" w:type="dxa"/>
          </w:tcPr>
          <w:p w:rsidR="00DA6447" w:rsidRDefault="00DA6447">
            <w:pPr>
              <w:pStyle w:val="ConsPlusNormal0"/>
            </w:pPr>
          </w:p>
        </w:tc>
      </w:tr>
      <w:tr w:rsidR="00DA6447">
        <w:tblPrEx>
          <w:tblBorders>
            <w:right w:val="single" w:sz="4" w:space="0" w:color="auto"/>
          </w:tblBorders>
        </w:tblPrEx>
        <w:tc>
          <w:tcPr>
            <w:tcW w:w="3742" w:type="dxa"/>
            <w:tcBorders>
              <w:left w:val="nil"/>
            </w:tcBorders>
          </w:tcPr>
          <w:p w:rsidR="00DA6447" w:rsidRDefault="004440C5">
            <w:pPr>
              <w:pStyle w:val="ConsPlusNormal0"/>
            </w:pPr>
            <w:r>
              <w:t>На отчетную дату</w:t>
            </w:r>
          </w:p>
        </w:tc>
        <w:tc>
          <w:tcPr>
            <w:tcW w:w="5386"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Операции со средствами бюджетного учреждения</w:t>
      </w:r>
    </w:p>
    <w:p w:rsidR="00DA6447" w:rsidRDefault="004440C5">
      <w:pPr>
        <w:pStyle w:val="ConsPlusNonformat0"/>
        <w:jc w:val="both"/>
      </w:pPr>
      <w:r>
        <w:t xml:space="preserve">                         (автономного учреждения)</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4"/>
        <w:gridCol w:w="2578"/>
        <w:gridCol w:w="2579"/>
      </w:tblGrid>
      <w:tr w:rsidR="00DA6447">
        <w:tc>
          <w:tcPr>
            <w:tcW w:w="3984" w:type="dxa"/>
            <w:tcBorders>
              <w:left w:val="nil"/>
            </w:tcBorders>
          </w:tcPr>
          <w:p w:rsidR="00DA6447" w:rsidRDefault="004440C5">
            <w:pPr>
              <w:pStyle w:val="ConsPlusNormal0"/>
              <w:jc w:val="center"/>
            </w:pPr>
            <w:r>
              <w:t>Код по бюджетной классификации Российской Федерации</w:t>
            </w:r>
          </w:p>
        </w:tc>
        <w:tc>
          <w:tcPr>
            <w:tcW w:w="2578" w:type="dxa"/>
          </w:tcPr>
          <w:p w:rsidR="00DA6447" w:rsidRDefault="004440C5">
            <w:pPr>
              <w:pStyle w:val="ConsPlusNormal0"/>
              <w:jc w:val="center"/>
            </w:pPr>
            <w:r>
              <w:t>Поступления</w:t>
            </w:r>
          </w:p>
        </w:tc>
        <w:tc>
          <w:tcPr>
            <w:tcW w:w="2579" w:type="dxa"/>
            <w:tcBorders>
              <w:right w:val="nil"/>
            </w:tcBorders>
          </w:tcPr>
          <w:p w:rsidR="00DA6447" w:rsidRDefault="004440C5">
            <w:pPr>
              <w:pStyle w:val="ConsPlusNormal0"/>
              <w:jc w:val="center"/>
            </w:pPr>
            <w:r>
              <w:t>Выплаты</w:t>
            </w:r>
          </w:p>
        </w:tc>
      </w:tr>
      <w:tr w:rsidR="00DA6447">
        <w:tc>
          <w:tcPr>
            <w:tcW w:w="3984" w:type="dxa"/>
            <w:tcBorders>
              <w:left w:val="nil"/>
            </w:tcBorders>
          </w:tcPr>
          <w:p w:rsidR="00DA6447" w:rsidRDefault="004440C5">
            <w:pPr>
              <w:pStyle w:val="ConsPlusNormal0"/>
              <w:jc w:val="center"/>
            </w:pPr>
            <w:r>
              <w:t>1</w:t>
            </w:r>
          </w:p>
        </w:tc>
        <w:tc>
          <w:tcPr>
            <w:tcW w:w="2578" w:type="dxa"/>
          </w:tcPr>
          <w:p w:rsidR="00DA6447" w:rsidRDefault="004440C5">
            <w:pPr>
              <w:pStyle w:val="ConsPlusNormal0"/>
              <w:jc w:val="center"/>
            </w:pPr>
            <w:r>
              <w:t>2</w:t>
            </w:r>
          </w:p>
        </w:tc>
        <w:tc>
          <w:tcPr>
            <w:tcW w:w="2579" w:type="dxa"/>
            <w:tcBorders>
              <w:right w:val="nil"/>
            </w:tcBorders>
          </w:tcPr>
          <w:p w:rsidR="00DA6447" w:rsidRDefault="004440C5">
            <w:pPr>
              <w:pStyle w:val="ConsPlusNormal0"/>
              <w:jc w:val="center"/>
            </w:pPr>
            <w:r>
              <w:t>3</w:t>
            </w:r>
          </w:p>
        </w:tc>
      </w:tr>
      <w:tr w:rsidR="00DA6447">
        <w:tblPrEx>
          <w:tblBorders>
            <w:left w:val="single" w:sz="4" w:space="0" w:color="auto"/>
            <w:right w:val="single" w:sz="4" w:space="0" w:color="auto"/>
          </w:tblBorders>
        </w:tblPrEx>
        <w:tc>
          <w:tcPr>
            <w:tcW w:w="3984" w:type="dxa"/>
          </w:tcPr>
          <w:p w:rsidR="00DA6447" w:rsidRDefault="00DA6447">
            <w:pPr>
              <w:pStyle w:val="ConsPlusNormal0"/>
            </w:pPr>
          </w:p>
        </w:tc>
        <w:tc>
          <w:tcPr>
            <w:tcW w:w="2578" w:type="dxa"/>
          </w:tcPr>
          <w:p w:rsidR="00DA6447" w:rsidRDefault="00DA6447">
            <w:pPr>
              <w:pStyle w:val="ConsPlusNormal0"/>
            </w:pPr>
          </w:p>
        </w:tc>
        <w:tc>
          <w:tcPr>
            <w:tcW w:w="2579" w:type="dxa"/>
          </w:tcPr>
          <w:p w:rsidR="00DA6447" w:rsidRDefault="00DA6447">
            <w:pPr>
              <w:pStyle w:val="ConsPlusNormal0"/>
            </w:pPr>
          </w:p>
        </w:tc>
      </w:tr>
      <w:tr w:rsidR="00DA6447">
        <w:tblPrEx>
          <w:tblBorders>
            <w:left w:val="single" w:sz="4" w:space="0" w:color="auto"/>
            <w:right w:val="single" w:sz="4" w:space="0" w:color="auto"/>
          </w:tblBorders>
        </w:tblPrEx>
        <w:tc>
          <w:tcPr>
            <w:tcW w:w="3984" w:type="dxa"/>
          </w:tcPr>
          <w:p w:rsidR="00DA6447" w:rsidRDefault="00DA6447">
            <w:pPr>
              <w:pStyle w:val="ConsPlusNormal0"/>
            </w:pPr>
          </w:p>
        </w:tc>
        <w:tc>
          <w:tcPr>
            <w:tcW w:w="2578" w:type="dxa"/>
          </w:tcPr>
          <w:p w:rsidR="00DA6447" w:rsidRDefault="00DA6447">
            <w:pPr>
              <w:pStyle w:val="ConsPlusNormal0"/>
            </w:pPr>
          </w:p>
        </w:tc>
        <w:tc>
          <w:tcPr>
            <w:tcW w:w="2579" w:type="dxa"/>
          </w:tcPr>
          <w:p w:rsidR="00DA6447" w:rsidRDefault="00DA6447">
            <w:pPr>
              <w:pStyle w:val="ConsPlusNormal0"/>
            </w:pPr>
          </w:p>
        </w:tc>
      </w:tr>
      <w:tr w:rsidR="00DA6447">
        <w:tblPrEx>
          <w:tblBorders>
            <w:right w:val="single" w:sz="4" w:space="0" w:color="auto"/>
          </w:tblBorders>
        </w:tblPrEx>
        <w:tc>
          <w:tcPr>
            <w:tcW w:w="3984" w:type="dxa"/>
            <w:tcBorders>
              <w:left w:val="nil"/>
              <w:bottom w:val="nil"/>
            </w:tcBorders>
          </w:tcPr>
          <w:p w:rsidR="00DA6447" w:rsidRDefault="004440C5">
            <w:pPr>
              <w:pStyle w:val="ConsPlusNormal0"/>
              <w:jc w:val="right"/>
            </w:pPr>
            <w:r>
              <w:t>Итого</w:t>
            </w:r>
          </w:p>
        </w:tc>
        <w:tc>
          <w:tcPr>
            <w:tcW w:w="2578" w:type="dxa"/>
          </w:tcPr>
          <w:p w:rsidR="00DA6447" w:rsidRDefault="00DA6447">
            <w:pPr>
              <w:pStyle w:val="ConsPlusNormal0"/>
            </w:pPr>
          </w:p>
        </w:tc>
        <w:tc>
          <w:tcPr>
            <w:tcW w:w="2579"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lastRenderedPageBreak/>
        <w:t xml:space="preserve">                                                         Номер страницы _</w:t>
      </w:r>
      <w:r>
        <w:t>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39</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01.04.2020 </w:t>
            </w:r>
            <w:hyperlink r:id="rId74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p w:rsidR="00DA6447" w:rsidRDefault="004440C5">
            <w:pPr>
              <w:pStyle w:val="ConsPlusNormal0"/>
              <w:jc w:val="center"/>
            </w:pPr>
            <w:r>
              <w:rPr>
                <w:color w:val="392C69"/>
              </w:rPr>
              <w:t xml:space="preserve">от 28.06.2021 </w:t>
            </w:r>
            <w:hyperlink r:id="rId744"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186" w:name="P14169"/>
      <w:bookmarkEnd w:id="186"/>
      <w:r>
        <w:t xml:space="preserve">                             ОТЧЕТ О СОСТОЯНИИ</w:t>
      </w:r>
    </w:p>
    <w:p w:rsidR="00DA6447" w:rsidRDefault="004440C5">
      <w:pPr>
        <w:pStyle w:val="ConsPlusNonformat0"/>
        <w:jc w:val="both"/>
      </w:pPr>
      <w:r>
        <w:t xml:space="preserve">            отдельного лицевого счета бюджетного (автономного)</w:t>
      </w:r>
    </w:p>
    <w:p w:rsidR="00DA6447" w:rsidRDefault="004440C5">
      <w:pPr>
        <w:pStyle w:val="ConsPlusNonformat0"/>
        <w:jc w:val="both"/>
      </w:pPr>
      <w:r>
        <w:t xml:space="preserve">                               ┌───────────────────┐</w:t>
      </w:r>
    </w:p>
    <w:p w:rsidR="00DA6447" w:rsidRDefault="004440C5">
      <w:pPr>
        <w:pStyle w:val="ConsPlusNonformat0"/>
        <w:jc w:val="both"/>
      </w:pPr>
      <w:r>
        <w:t xml:space="preserve">                  учреждения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0531966</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vAlign w:val="bottom"/>
          </w:tcPr>
          <w:p w:rsidR="00DA6447" w:rsidRDefault="004440C5">
            <w:pPr>
              <w:pStyle w:val="ConsPlusNormal0"/>
              <w:jc w:val="center"/>
            </w:pPr>
            <w:r>
              <w:t>на "__" ___________ 20__ г.</w:t>
            </w:r>
          </w:p>
        </w:tc>
        <w:tc>
          <w:tcPr>
            <w:tcW w:w="1814"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Федерального казначейства</w:t>
            </w:r>
          </w:p>
        </w:tc>
        <w:tc>
          <w:tcPr>
            <w:tcW w:w="3118" w:type="dxa"/>
            <w:tcBorders>
              <w:top w:val="nil"/>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Наименование бюджета</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74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Периодичность: месячная</w:t>
            </w:r>
          </w:p>
        </w:tc>
        <w:tc>
          <w:tcPr>
            <w:tcW w:w="3118" w:type="dxa"/>
            <w:tcBorders>
              <w:top w:val="single" w:sz="4" w:space="0" w:color="auto"/>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Единица измерения: руб.</w:t>
            </w:r>
          </w:p>
        </w:tc>
        <w:tc>
          <w:tcPr>
            <w:tcW w:w="3118" w:type="dxa"/>
            <w:tcBorders>
              <w:top w:val="nil"/>
              <w:left w:val="nil"/>
              <w:bottom w:val="nil"/>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746"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Остаток средств на лицевом счете</w:t>
      </w:r>
    </w:p>
    <w:p w:rsidR="00DA6447" w:rsidRDefault="00DA6447">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587"/>
        <w:gridCol w:w="1304"/>
        <w:gridCol w:w="964"/>
        <w:gridCol w:w="1757"/>
        <w:gridCol w:w="1757"/>
      </w:tblGrid>
      <w:tr w:rsidR="00DA6447">
        <w:tc>
          <w:tcPr>
            <w:tcW w:w="3231" w:type="dxa"/>
            <w:gridSpan w:val="2"/>
            <w:vMerge w:val="restart"/>
          </w:tcPr>
          <w:p w:rsidR="00DA6447" w:rsidRDefault="004440C5">
            <w:pPr>
              <w:pStyle w:val="ConsPlusNormal0"/>
              <w:jc w:val="center"/>
            </w:pPr>
            <w:r>
              <w:t>Код субсидии</w:t>
            </w:r>
          </w:p>
        </w:tc>
        <w:tc>
          <w:tcPr>
            <w:tcW w:w="1304" w:type="dxa"/>
            <w:vMerge w:val="restart"/>
          </w:tcPr>
          <w:p w:rsidR="00DA6447" w:rsidRDefault="004440C5">
            <w:pPr>
              <w:pStyle w:val="ConsPlusNormal0"/>
              <w:jc w:val="center"/>
            </w:pPr>
            <w:r>
              <w:t>На начало года</w:t>
            </w:r>
          </w:p>
        </w:tc>
        <w:tc>
          <w:tcPr>
            <w:tcW w:w="4478" w:type="dxa"/>
            <w:gridSpan w:val="3"/>
            <w:tcBorders>
              <w:right w:val="nil"/>
            </w:tcBorders>
          </w:tcPr>
          <w:p w:rsidR="00DA6447" w:rsidRDefault="004440C5">
            <w:pPr>
              <w:pStyle w:val="ConsPlusNormal0"/>
              <w:jc w:val="center"/>
            </w:pPr>
            <w:r>
              <w:t>На отчетную дату</w:t>
            </w:r>
          </w:p>
        </w:tc>
      </w:tr>
      <w:tr w:rsidR="00DA6447">
        <w:tc>
          <w:tcPr>
            <w:tcW w:w="3231" w:type="dxa"/>
            <w:gridSpan w:val="2"/>
            <w:vMerge/>
          </w:tcPr>
          <w:p w:rsidR="00DA6447" w:rsidRDefault="00DA6447">
            <w:pPr>
              <w:pStyle w:val="ConsPlusNormal0"/>
            </w:pPr>
          </w:p>
        </w:tc>
        <w:tc>
          <w:tcPr>
            <w:tcW w:w="1304" w:type="dxa"/>
            <w:vMerge/>
          </w:tcPr>
          <w:p w:rsidR="00DA6447" w:rsidRDefault="00DA6447">
            <w:pPr>
              <w:pStyle w:val="ConsPlusNormal0"/>
            </w:pPr>
          </w:p>
        </w:tc>
        <w:tc>
          <w:tcPr>
            <w:tcW w:w="964" w:type="dxa"/>
            <w:vMerge w:val="restart"/>
          </w:tcPr>
          <w:p w:rsidR="00DA6447" w:rsidRDefault="004440C5">
            <w:pPr>
              <w:pStyle w:val="ConsPlusNormal0"/>
              <w:jc w:val="center"/>
            </w:pPr>
            <w:r>
              <w:t>всего</w:t>
            </w:r>
          </w:p>
        </w:tc>
        <w:tc>
          <w:tcPr>
            <w:tcW w:w="3514" w:type="dxa"/>
            <w:gridSpan w:val="2"/>
            <w:tcBorders>
              <w:right w:val="nil"/>
            </w:tcBorders>
          </w:tcPr>
          <w:p w:rsidR="00DA6447" w:rsidRDefault="004440C5">
            <w:pPr>
              <w:pStyle w:val="ConsPlusNormal0"/>
              <w:jc w:val="center"/>
            </w:pPr>
            <w:r>
              <w:t>в том числе неразрешенный к использованию остаток субсидии</w:t>
            </w:r>
          </w:p>
        </w:tc>
      </w:tr>
      <w:tr w:rsidR="00DA6447">
        <w:tc>
          <w:tcPr>
            <w:tcW w:w="1644" w:type="dxa"/>
          </w:tcPr>
          <w:p w:rsidR="00DA6447" w:rsidRDefault="004440C5">
            <w:pPr>
              <w:pStyle w:val="ConsPlusNormal0"/>
              <w:jc w:val="center"/>
            </w:pPr>
            <w:r>
              <w:t>прошлого года</w:t>
            </w:r>
          </w:p>
        </w:tc>
        <w:tc>
          <w:tcPr>
            <w:tcW w:w="1587" w:type="dxa"/>
          </w:tcPr>
          <w:p w:rsidR="00DA6447" w:rsidRDefault="004440C5">
            <w:pPr>
              <w:pStyle w:val="ConsPlusNormal0"/>
              <w:jc w:val="center"/>
            </w:pPr>
            <w:r>
              <w:t>текущего года</w:t>
            </w:r>
          </w:p>
        </w:tc>
        <w:tc>
          <w:tcPr>
            <w:tcW w:w="1304" w:type="dxa"/>
            <w:vMerge/>
          </w:tcPr>
          <w:p w:rsidR="00DA6447" w:rsidRDefault="00DA6447">
            <w:pPr>
              <w:pStyle w:val="ConsPlusNormal0"/>
            </w:pPr>
          </w:p>
        </w:tc>
        <w:tc>
          <w:tcPr>
            <w:tcW w:w="964" w:type="dxa"/>
            <w:vMerge/>
          </w:tcPr>
          <w:p w:rsidR="00DA6447" w:rsidRDefault="00DA6447">
            <w:pPr>
              <w:pStyle w:val="ConsPlusNormal0"/>
            </w:pPr>
          </w:p>
        </w:tc>
        <w:tc>
          <w:tcPr>
            <w:tcW w:w="1757" w:type="dxa"/>
          </w:tcPr>
          <w:p w:rsidR="00DA6447" w:rsidRDefault="004440C5">
            <w:pPr>
              <w:pStyle w:val="ConsPlusNormal0"/>
              <w:jc w:val="center"/>
            </w:pPr>
            <w:r>
              <w:t>прошлого года</w:t>
            </w:r>
          </w:p>
        </w:tc>
        <w:tc>
          <w:tcPr>
            <w:tcW w:w="1757" w:type="dxa"/>
            <w:tcBorders>
              <w:right w:val="nil"/>
            </w:tcBorders>
          </w:tcPr>
          <w:p w:rsidR="00DA6447" w:rsidRDefault="004440C5">
            <w:pPr>
              <w:pStyle w:val="ConsPlusNormal0"/>
              <w:jc w:val="center"/>
            </w:pPr>
            <w:r>
              <w:t>текущего года</w:t>
            </w:r>
          </w:p>
        </w:tc>
      </w:tr>
      <w:tr w:rsidR="00DA6447">
        <w:tc>
          <w:tcPr>
            <w:tcW w:w="1644" w:type="dxa"/>
          </w:tcPr>
          <w:p w:rsidR="00DA6447" w:rsidRDefault="004440C5">
            <w:pPr>
              <w:pStyle w:val="ConsPlusNormal0"/>
              <w:jc w:val="center"/>
            </w:pPr>
            <w:r>
              <w:t>1</w:t>
            </w:r>
          </w:p>
        </w:tc>
        <w:tc>
          <w:tcPr>
            <w:tcW w:w="1587" w:type="dxa"/>
          </w:tcPr>
          <w:p w:rsidR="00DA6447" w:rsidRDefault="004440C5">
            <w:pPr>
              <w:pStyle w:val="ConsPlusNormal0"/>
              <w:jc w:val="center"/>
            </w:pPr>
            <w:r>
              <w:t>2</w:t>
            </w:r>
          </w:p>
        </w:tc>
        <w:tc>
          <w:tcPr>
            <w:tcW w:w="1304" w:type="dxa"/>
          </w:tcPr>
          <w:p w:rsidR="00DA6447" w:rsidRDefault="004440C5">
            <w:pPr>
              <w:pStyle w:val="ConsPlusNormal0"/>
              <w:jc w:val="center"/>
            </w:pPr>
            <w:r>
              <w:t>3</w:t>
            </w:r>
          </w:p>
        </w:tc>
        <w:tc>
          <w:tcPr>
            <w:tcW w:w="964" w:type="dxa"/>
          </w:tcPr>
          <w:p w:rsidR="00DA6447" w:rsidRDefault="004440C5">
            <w:pPr>
              <w:pStyle w:val="ConsPlusNormal0"/>
              <w:jc w:val="center"/>
            </w:pPr>
            <w:r>
              <w:t>4</w:t>
            </w:r>
          </w:p>
        </w:tc>
        <w:tc>
          <w:tcPr>
            <w:tcW w:w="1757" w:type="dxa"/>
          </w:tcPr>
          <w:p w:rsidR="00DA6447" w:rsidRDefault="004440C5">
            <w:pPr>
              <w:pStyle w:val="ConsPlusNormal0"/>
              <w:jc w:val="center"/>
            </w:pPr>
            <w:r>
              <w:t>5</w:t>
            </w:r>
          </w:p>
        </w:tc>
        <w:tc>
          <w:tcPr>
            <w:tcW w:w="1757" w:type="dxa"/>
            <w:tcBorders>
              <w:right w:val="nil"/>
            </w:tcBorders>
          </w:tcPr>
          <w:p w:rsidR="00DA6447" w:rsidRDefault="004440C5">
            <w:pPr>
              <w:pStyle w:val="ConsPlusNormal0"/>
              <w:jc w:val="center"/>
            </w:pPr>
            <w:r>
              <w:t>6</w:t>
            </w:r>
          </w:p>
        </w:tc>
      </w:tr>
      <w:tr w:rsidR="00DA6447">
        <w:tblPrEx>
          <w:tblBorders>
            <w:right w:val="single" w:sz="4" w:space="0" w:color="auto"/>
          </w:tblBorders>
        </w:tblPrEx>
        <w:tc>
          <w:tcPr>
            <w:tcW w:w="1644" w:type="dxa"/>
          </w:tcPr>
          <w:p w:rsidR="00DA6447" w:rsidRDefault="00DA6447">
            <w:pPr>
              <w:pStyle w:val="ConsPlusNormal0"/>
            </w:pPr>
          </w:p>
        </w:tc>
        <w:tc>
          <w:tcPr>
            <w:tcW w:w="1587" w:type="dxa"/>
          </w:tcPr>
          <w:p w:rsidR="00DA6447" w:rsidRDefault="00DA6447">
            <w:pPr>
              <w:pStyle w:val="ConsPlusNormal0"/>
            </w:pPr>
          </w:p>
        </w:tc>
        <w:tc>
          <w:tcPr>
            <w:tcW w:w="1304" w:type="dxa"/>
          </w:tcPr>
          <w:p w:rsidR="00DA6447" w:rsidRDefault="00DA6447">
            <w:pPr>
              <w:pStyle w:val="ConsPlusNormal0"/>
            </w:pPr>
          </w:p>
        </w:tc>
        <w:tc>
          <w:tcPr>
            <w:tcW w:w="964" w:type="dxa"/>
          </w:tcPr>
          <w:p w:rsidR="00DA6447" w:rsidRDefault="00DA6447">
            <w:pPr>
              <w:pStyle w:val="ConsPlusNormal0"/>
            </w:pPr>
          </w:p>
        </w:tc>
        <w:tc>
          <w:tcPr>
            <w:tcW w:w="1757" w:type="dxa"/>
          </w:tcPr>
          <w:p w:rsidR="00DA6447" w:rsidRDefault="00DA6447">
            <w:pPr>
              <w:pStyle w:val="ConsPlusNormal0"/>
            </w:pPr>
          </w:p>
        </w:tc>
        <w:tc>
          <w:tcPr>
            <w:tcW w:w="1757" w:type="dxa"/>
          </w:tcPr>
          <w:p w:rsidR="00DA6447" w:rsidRDefault="00DA6447">
            <w:pPr>
              <w:pStyle w:val="ConsPlusNormal0"/>
            </w:pPr>
          </w:p>
        </w:tc>
      </w:tr>
      <w:tr w:rsidR="00DA6447">
        <w:tblPrEx>
          <w:tblBorders>
            <w:right w:val="single" w:sz="4" w:space="0" w:color="auto"/>
          </w:tblBorders>
        </w:tblPrEx>
        <w:tc>
          <w:tcPr>
            <w:tcW w:w="1644" w:type="dxa"/>
          </w:tcPr>
          <w:p w:rsidR="00DA6447" w:rsidRDefault="00DA6447">
            <w:pPr>
              <w:pStyle w:val="ConsPlusNormal0"/>
            </w:pPr>
          </w:p>
        </w:tc>
        <w:tc>
          <w:tcPr>
            <w:tcW w:w="1587" w:type="dxa"/>
          </w:tcPr>
          <w:p w:rsidR="00DA6447" w:rsidRDefault="00DA6447">
            <w:pPr>
              <w:pStyle w:val="ConsPlusNormal0"/>
            </w:pPr>
          </w:p>
        </w:tc>
        <w:tc>
          <w:tcPr>
            <w:tcW w:w="1304" w:type="dxa"/>
          </w:tcPr>
          <w:p w:rsidR="00DA6447" w:rsidRDefault="00DA6447">
            <w:pPr>
              <w:pStyle w:val="ConsPlusNormal0"/>
            </w:pPr>
          </w:p>
        </w:tc>
        <w:tc>
          <w:tcPr>
            <w:tcW w:w="964" w:type="dxa"/>
          </w:tcPr>
          <w:p w:rsidR="00DA6447" w:rsidRDefault="00DA6447">
            <w:pPr>
              <w:pStyle w:val="ConsPlusNormal0"/>
            </w:pPr>
          </w:p>
        </w:tc>
        <w:tc>
          <w:tcPr>
            <w:tcW w:w="1757" w:type="dxa"/>
          </w:tcPr>
          <w:p w:rsidR="00DA6447" w:rsidRDefault="00DA6447">
            <w:pPr>
              <w:pStyle w:val="ConsPlusNormal0"/>
            </w:pPr>
          </w:p>
        </w:tc>
        <w:tc>
          <w:tcPr>
            <w:tcW w:w="1757" w:type="dxa"/>
          </w:tcPr>
          <w:p w:rsidR="00DA6447" w:rsidRDefault="00DA6447">
            <w:pPr>
              <w:pStyle w:val="ConsPlusNormal0"/>
            </w:pPr>
          </w:p>
        </w:tc>
      </w:tr>
      <w:tr w:rsidR="00DA6447">
        <w:tblPrEx>
          <w:tblBorders>
            <w:left w:val="nil"/>
            <w:right w:val="single" w:sz="4" w:space="0" w:color="auto"/>
          </w:tblBorders>
        </w:tblPrEx>
        <w:tc>
          <w:tcPr>
            <w:tcW w:w="3231" w:type="dxa"/>
            <w:gridSpan w:val="2"/>
            <w:tcBorders>
              <w:left w:val="nil"/>
              <w:bottom w:val="nil"/>
            </w:tcBorders>
          </w:tcPr>
          <w:p w:rsidR="00DA6447" w:rsidRDefault="004440C5">
            <w:pPr>
              <w:pStyle w:val="ConsPlusNormal0"/>
              <w:jc w:val="right"/>
            </w:pPr>
            <w:r>
              <w:t>Итого</w:t>
            </w:r>
          </w:p>
        </w:tc>
        <w:tc>
          <w:tcPr>
            <w:tcW w:w="1304" w:type="dxa"/>
          </w:tcPr>
          <w:p w:rsidR="00DA6447" w:rsidRDefault="00DA6447">
            <w:pPr>
              <w:pStyle w:val="ConsPlusNormal0"/>
            </w:pPr>
          </w:p>
        </w:tc>
        <w:tc>
          <w:tcPr>
            <w:tcW w:w="964" w:type="dxa"/>
          </w:tcPr>
          <w:p w:rsidR="00DA6447" w:rsidRDefault="00DA6447">
            <w:pPr>
              <w:pStyle w:val="ConsPlusNormal0"/>
            </w:pPr>
          </w:p>
        </w:tc>
        <w:tc>
          <w:tcPr>
            <w:tcW w:w="1757" w:type="dxa"/>
          </w:tcPr>
          <w:p w:rsidR="00DA6447" w:rsidRDefault="00DA6447">
            <w:pPr>
              <w:pStyle w:val="ConsPlusNormal0"/>
            </w:pPr>
          </w:p>
        </w:tc>
        <w:tc>
          <w:tcPr>
            <w:tcW w:w="1757"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______</w:t>
      </w:r>
    </w:p>
    <w:p w:rsidR="00DA6447" w:rsidRDefault="004440C5">
      <w:pPr>
        <w:pStyle w:val="ConsPlusNonformat0"/>
        <w:jc w:val="both"/>
      </w:pPr>
      <w:r>
        <w:t xml:space="preserve">                                                       Всего страниц ______</w:t>
      </w:r>
    </w:p>
    <w:p w:rsidR="00DA6447" w:rsidRDefault="00DA6447">
      <w:pPr>
        <w:pStyle w:val="ConsPlusNonformat0"/>
        <w:jc w:val="both"/>
      </w:pPr>
    </w:p>
    <w:p w:rsidR="00DA6447" w:rsidRDefault="004440C5">
      <w:pPr>
        <w:pStyle w:val="ConsPlusNonformat0"/>
        <w:jc w:val="both"/>
      </w:pPr>
      <w:r>
        <w:t xml:space="preserve">                                                        Форма 0531966, с. 2</w:t>
      </w:r>
    </w:p>
    <w:p w:rsidR="00DA6447" w:rsidRDefault="00DA6447">
      <w:pPr>
        <w:pStyle w:val="ConsPlusNonformat0"/>
        <w:jc w:val="both"/>
      </w:pPr>
    </w:p>
    <w:p w:rsidR="00DA6447" w:rsidRDefault="004440C5">
      <w:pPr>
        <w:pStyle w:val="ConsPlusNonformat0"/>
        <w:jc w:val="both"/>
      </w:pPr>
      <w:r>
        <w:t xml:space="preserve">                                                 Номер лицевого счета _____</w:t>
      </w:r>
    </w:p>
    <w:p w:rsidR="00DA6447" w:rsidRDefault="004440C5">
      <w:pPr>
        <w:pStyle w:val="ConsPlusNonformat0"/>
        <w:jc w:val="both"/>
      </w:pPr>
      <w:r>
        <w:t xml:space="preserve">                                                 за "__" __________ 20__ г.</w:t>
      </w:r>
    </w:p>
    <w:p w:rsidR="00DA6447" w:rsidRDefault="00DA6447">
      <w:pPr>
        <w:pStyle w:val="ConsPlusNonformat0"/>
        <w:jc w:val="both"/>
      </w:pPr>
    </w:p>
    <w:p w:rsidR="00DA6447" w:rsidRDefault="004440C5">
      <w:pPr>
        <w:pStyle w:val="ConsPlusNonformat0"/>
        <w:jc w:val="both"/>
      </w:pPr>
      <w:r>
        <w:t xml:space="preserve">             2. Сведения о</w:t>
      </w:r>
      <w:r>
        <w:t xml:space="preserve"> разрешенных операциях с субсидиями</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DA6447">
        <w:tc>
          <w:tcPr>
            <w:tcW w:w="794" w:type="dxa"/>
            <w:vMerge w:val="restart"/>
          </w:tcPr>
          <w:p w:rsidR="00DA6447" w:rsidRDefault="004440C5">
            <w:pPr>
              <w:pStyle w:val="ConsPlusNormal0"/>
              <w:jc w:val="center"/>
            </w:pPr>
            <w:r>
              <w:t>Код субсидии</w:t>
            </w:r>
          </w:p>
        </w:tc>
        <w:tc>
          <w:tcPr>
            <w:tcW w:w="1934" w:type="dxa"/>
            <w:vMerge w:val="restart"/>
          </w:tcPr>
          <w:p w:rsidR="00DA6447" w:rsidRDefault="004440C5">
            <w:pPr>
              <w:pStyle w:val="ConsPlusNormal0"/>
              <w:jc w:val="center"/>
            </w:pPr>
            <w:r>
              <w:t>Код по бюджетной классификации Российской Федерации</w:t>
            </w:r>
          </w:p>
        </w:tc>
        <w:tc>
          <w:tcPr>
            <w:tcW w:w="1077" w:type="dxa"/>
            <w:vMerge w:val="restart"/>
          </w:tcPr>
          <w:p w:rsidR="00DA6447" w:rsidRDefault="004440C5">
            <w:pPr>
              <w:pStyle w:val="ConsPlusNormal0"/>
              <w:jc w:val="center"/>
            </w:pPr>
            <w:r>
              <w:t>Код объекта капитальных вложений</w:t>
            </w:r>
          </w:p>
        </w:tc>
        <w:tc>
          <w:tcPr>
            <w:tcW w:w="1928" w:type="dxa"/>
            <w:vMerge w:val="restart"/>
          </w:tcPr>
          <w:p w:rsidR="00DA6447" w:rsidRDefault="004440C5">
            <w:pPr>
              <w:pStyle w:val="ConsPlusNormal0"/>
              <w:jc w:val="center"/>
            </w:pPr>
            <w:r>
              <w:t>Разрешенный к использованию остаток субсидий прошлых лет на начало 20__ г.</w:t>
            </w:r>
          </w:p>
        </w:tc>
        <w:tc>
          <w:tcPr>
            <w:tcW w:w="1701" w:type="dxa"/>
            <w:vMerge w:val="restart"/>
          </w:tcPr>
          <w:p w:rsidR="00DA6447" w:rsidRDefault="004440C5">
            <w:pPr>
              <w:pStyle w:val="ConsPlusNormal0"/>
              <w:jc w:val="center"/>
            </w:pPr>
            <w:r>
              <w:t>Суммы возврата дебиторской задолженности прошлых лет</w:t>
            </w:r>
          </w:p>
        </w:tc>
        <w:tc>
          <w:tcPr>
            <w:tcW w:w="1588" w:type="dxa"/>
            <w:gridSpan w:val="2"/>
          </w:tcPr>
          <w:p w:rsidR="00DA6447" w:rsidRDefault="004440C5">
            <w:pPr>
              <w:pStyle w:val="ConsPlusNormal0"/>
              <w:jc w:val="center"/>
            </w:pPr>
            <w:r>
              <w:t>Планируемые</w:t>
            </w:r>
          </w:p>
        </w:tc>
      </w:tr>
      <w:tr w:rsidR="00DA6447">
        <w:tc>
          <w:tcPr>
            <w:tcW w:w="794" w:type="dxa"/>
            <w:vMerge/>
          </w:tcPr>
          <w:p w:rsidR="00DA6447" w:rsidRDefault="00DA6447">
            <w:pPr>
              <w:pStyle w:val="ConsPlusNormal0"/>
            </w:pPr>
          </w:p>
        </w:tc>
        <w:tc>
          <w:tcPr>
            <w:tcW w:w="1934" w:type="dxa"/>
            <w:vMerge/>
          </w:tcPr>
          <w:p w:rsidR="00DA6447" w:rsidRDefault="00DA6447">
            <w:pPr>
              <w:pStyle w:val="ConsPlusNormal0"/>
            </w:pPr>
          </w:p>
        </w:tc>
        <w:tc>
          <w:tcPr>
            <w:tcW w:w="1077" w:type="dxa"/>
            <w:vMerge/>
          </w:tcPr>
          <w:p w:rsidR="00DA6447" w:rsidRDefault="00DA6447">
            <w:pPr>
              <w:pStyle w:val="ConsPlusNormal0"/>
            </w:pPr>
          </w:p>
        </w:tc>
        <w:tc>
          <w:tcPr>
            <w:tcW w:w="1928" w:type="dxa"/>
            <w:vMerge/>
          </w:tcPr>
          <w:p w:rsidR="00DA6447" w:rsidRDefault="00DA6447">
            <w:pPr>
              <w:pStyle w:val="ConsPlusNormal0"/>
            </w:pPr>
          </w:p>
        </w:tc>
        <w:tc>
          <w:tcPr>
            <w:tcW w:w="1701" w:type="dxa"/>
            <w:vMerge/>
          </w:tcPr>
          <w:p w:rsidR="00DA6447" w:rsidRDefault="00DA6447">
            <w:pPr>
              <w:pStyle w:val="ConsPlusNormal0"/>
            </w:pPr>
          </w:p>
        </w:tc>
        <w:tc>
          <w:tcPr>
            <w:tcW w:w="794" w:type="dxa"/>
          </w:tcPr>
          <w:p w:rsidR="00DA6447" w:rsidRDefault="004440C5">
            <w:pPr>
              <w:pStyle w:val="ConsPlusNormal0"/>
              <w:jc w:val="center"/>
            </w:pPr>
            <w:r>
              <w:t>поступления</w:t>
            </w:r>
          </w:p>
        </w:tc>
        <w:tc>
          <w:tcPr>
            <w:tcW w:w="794" w:type="dxa"/>
          </w:tcPr>
          <w:p w:rsidR="00DA6447" w:rsidRDefault="004440C5">
            <w:pPr>
              <w:pStyle w:val="ConsPlusNormal0"/>
              <w:jc w:val="center"/>
            </w:pPr>
            <w:r>
              <w:t>выплаты</w:t>
            </w:r>
          </w:p>
        </w:tc>
      </w:tr>
      <w:tr w:rsidR="00DA6447">
        <w:tc>
          <w:tcPr>
            <w:tcW w:w="794" w:type="dxa"/>
          </w:tcPr>
          <w:p w:rsidR="00DA6447" w:rsidRDefault="004440C5">
            <w:pPr>
              <w:pStyle w:val="ConsPlusNormal0"/>
              <w:jc w:val="center"/>
            </w:pPr>
            <w:r>
              <w:t>1</w:t>
            </w:r>
          </w:p>
        </w:tc>
        <w:tc>
          <w:tcPr>
            <w:tcW w:w="1934" w:type="dxa"/>
          </w:tcPr>
          <w:p w:rsidR="00DA6447" w:rsidRDefault="004440C5">
            <w:pPr>
              <w:pStyle w:val="ConsPlusNormal0"/>
              <w:jc w:val="center"/>
            </w:pPr>
            <w:r>
              <w:t>2</w:t>
            </w:r>
          </w:p>
        </w:tc>
        <w:tc>
          <w:tcPr>
            <w:tcW w:w="1077" w:type="dxa"/>
          </w:tcPr>
          <w:p w:rsidR="00DA6447" w:rsidRDefault="004440C5">
            <w:pPr>
              <w:pStyle w:val="ConsPlusNormal0"/>
              <w:jc w:val="center"/>
            </w:pPr>
            <w:r>
              <w:t>3</w:t>
            </w:r>
          </w:p>
        </w:tc>
        <w:tc>
          <w:tcPr>
            <w:tcW w:w="1928" w:type="dxa"/>
          </w:tcPr>
          <w:p w:rsidR="00DA6447" w:rsidRDefault="004440C5">
            <w:pPr>
              <w:pStyle w:val="ConsPlusNormal0"/>
              <w:jc w:val="center"/>
            </w:pPr>
            <w:r>
              <w:t>4</w:t>
            </w:r>
          </w:p>
        </w:tc>
        <w:tc>
          <w:tcPr>
            <w:tcW w:w="1701" w:type="dxa"/>
          </w:tcPr>
          <w:p w:rsidR="00DA6447" w:rsidRDefault="004440C5">
            <w:pPr>
              <w:pStyle w:val="ConsPlusNormal0"/>
              <w:jc w:val="center"/>
            </w:pPr>
            <w:r>
              <w:t>5</w:t>
            </w:r>
          </w:p>
        </w:tc>
        <w:tc>
          <w:tcPr>
            <w:tcW w:w="794" w:type="dxa"/>
          </w:tcPr>
          <w:p w:rsidR="00DA6447" w:rsidRDefault="004440C5">
            <w:pPr>
              <w:pStyle w:val="ConsPlusNormal0"/>
              <w:jc w:val="center"/>
            </w:pPr>
            <w:r>
              <w:t>6</w:t>
            </w:r>
          </w:p>
        </w:tc>
        <w:tc>
          <w:tcPr>
            <w:tcW w:w="794" w:type="dxa"/>
          </w:tcPr>
          <w:p w:rsidR="00DA6447" w:rsidRDefault="004440C5">
            <w:pPr>
              <w:pStyle w:val="ConsPlusNormal0"/>
              <w:jc w:val="center"/>
            </w:pPr>
            <w:r>
              <w:t>7</w:t>
            </w:r>
          </w:p>
        </w:tc>
      </w:tr>
      <w:tr w:rsidR="00DA6447">
        <w:tc>
          <w:tcPr>
            <w:tcW w:w="794" w:type="dxa"/>
          </w:tcPr>
          <w:p w:rsidR="00DA6447" w:rsidRDefault="00DA6447">
            <w:pPr>
              <w:pStyle w:val="ConsPlusNormal0"/>
            </w:pPr>
          </w:p>
        </w:tc>
        <w:tc>
          <w:tcPr>
            <w:tcW w:w="1934" w:type="dxa"/>
          </w:tcPr>
          <w:p w:rsidR="00DA6447" w:rsidRDefault="00DA6447">
            <w:pPr>
              <w:pStyle w:val="ConsPlusNormal0"/>
            </w:pPr>
          </w:p>
        </w:tc>
        <w:tc>
          <w:tcPr>
            <w:tcW w:w="1077" w:type="dxa"/>
          </w:tcPr>
          <w:p w:rsidR="00DA6447" w:rsidRDefault="00DA6447">
            <w:pPr>
              <w:pStyle w:val="ConsPlusNormal0"/>
            </w:pPr>
          </w:p>
        </w:tc>
        <w:tc>
          <w:tcPr>
            <w:tcW w:w="1928" w:type="dxa"/>
          </w:tcPr>
          <w:p w:rsidR="00DA6447" w:rsidRDefault="00DA6447">
            <w:pPr>
              <w:pStyle w:val="ConsPlusNormal0"/>
            </w:pPr>
          </w:p>
        </w:tc>
        <w:tc>
          <w:tcPr>
            <w:tcW w:w="1701"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r>
      <w:tr w:rsidR="00DA6447">
        <w:tc>
          <w:tcPr>
            <w:tcW w:w="794" w:type="dxa"/>
          </w:tcPr>
          <w:p w:rsidR="00DA6447" w:rsidRDefault="00DA6447">
            <w:pPr>
              <w:pStyle w:val="ConsPlusNormal0"/>
            </w:pPr>
          </w:p>
        </w:tc>
        <w:tc>
          <w:tcPr>
            <w:tcW w:w="1934" w:type="dxa"/>
          </w:tcPr>
          <w:p w:rsidR="00DA6447" w:rsidRDefault="00DA6447">
            <w:pPr>
              <w:pStyle w:val="ConsPlusNormal0"/>
            </w:pPr>
          </w:p>
        </w:tc>
        <w:tc>
          <w:tcPr>
            <w:tcW w:w="1077" w:type="dxa"/>
          </w:tcPr>
          <w:p w:rsidR="00DA6447" w:rsidRDefault="00DA6447">
            <w:pPr>
              <w:pStyle w:val="ConsPlusNormal0"/>
            </w:pPr>
          </w:p>
        </w:tc>
        <w:tc>
          <w:tcPr>
            <w:tcW w:w="1928" w:type="dxa"/>
          </w:tcPr>
          <w:p w:rsidR="00DA6447" w:rsidRDefault="00DA6447">
            <w:pPr>
              <w:pStyle w:val="ConsPlusNormal0"/>
            </w:pPr>
          </w:p>
        </w:tc>
        <w:tc>
          <w:tcPr>
            <w:tcW w:w="1701"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r>
      <w:tr w:rsidR="00DA6447">
        <w:tblPrEx>
          <w:tblBorders>
            <w:left w:val="nil"/>
          </w:tblBorders>
        </w:tblPrEx>
        <w:tc>
          <w:tcPr>
            <w:tcW w:w="3805" w:type="dxa"/>
            <w:gridSpan w:val="3"/>
            <w:tcBorders>
              <w:left w:val="nil"/>
              <w:bottom w:val="nil"/>
            </w:tcBorders>
          </w:tcPr>
          <w:p w:rsidR="00DA6447" w:rsidRDefault="004440C5">
            <w:pPr>
              <w:pStyle w:val="ConsPlusNormal0"/>
              <w:jc w:val="right"/>
            </w:pPr>
            <w:r>
              <w:t>Итого</w:t>
            </w:r>
          </w:p>
        </w:tc>
        <w:tc>
          <w:tcPr>
            <w:tcW w:w="1928" w:type="dxa"/>
          </w:tcPr>
          <w:p w:rsidR="00DA6447" w:rsidRDefault="00DA6447">
            <w:pPr>
              <w:pStyle w:val="ConsPlusNormal0"/>
            </w:pPr>
          </w:p>
        </w:tc>
        <w:tc>
          <w:tcPr>
            <w:tcW w:w="1701"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 Операции со средствами бюджетного учреждения</w:t>
      </w:r>
    </w:p>
    <w:p w:rsidR="00DA6447" w:rsidRDefault="004440C5">
      <w:pPr>
        <w:pStyle w:val="ConsPlusNonformat0"/>
        <w:jc w:val="both"/>
      </w:pPr>
      <w:r>
        <w:t xml:space="preserve">                         (автономного учреждения)</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2721"/>
        <w:gridCol w:w="1478"/>
        <w:gridCol w:w="1644"/>
        <w:gridCol w:w="1644"/>
      </w:tblGrid>
      <w:tr w:rsidR="00DA6447">
        <w:tc>
          <w:tcPr>
            <w:tcW w:w="1531" w:type="dxa"/>
          </w:tcPr>
          <w:p w:rsidR="00DA6447" w:rsidRDefault="004440C5">
            <w:pPr>
              <w:pStyle w:val="ConsPlusNormal0"/>
              <w:jc w:val="center"/>
            </w:pPr>
            <w:r>
              <w:t>Код субсидии</w:t>
            </w:r>
          </w:p>
        </w:tc>
        <w:tc>
          <w:tcPr>
            <w:tcW w:w="2721" w:type="dxa"/>
          </w:tcPr>
          <w:p w:rsidR="00DA6447" w:rsidRDefault="004440C5">
            <w:pPr>
              <w:pStyle w:val="ConsPlusNormal0"/>
              <w:jc w:val="center"/>
            </w:pPr>
            <w:r>
              <w:t>Код по бюджетной классификации Российской Федерации</w:t>
            </w:r>
          </w:p>
        </w:tc>
        <w:tc>
          <w:tcPr>
            <w:tcW w:w="1478" w:type="dxa"/>
          </w:tcPr>
          <w:p w:rsidR="00DA6447" w:rsidRDefault="004440C5">
            <w:pPr>
              <w:pStyle w:val="ConsPlusNormal0"/>
              <w:jc w:val="center"/>
            </w:pPr>
            <w:r>
              <w:t>Код объекта капитальных вложений</w:t>
            </w:r>
          </w:p>
        </w:tc>
        <w:tc>
          <w:tcPr>
            <w:tcW w:w="1644" w:type="dxa"/>
          </w:tcPr>
          <w:p w:rsidR="00DA6447" w:rsidRDefault="004440C5">
            <w:pPr>
              <w:pStyle w:val="ConsPlusNormal0"/>
              <w:jc w:val="center"/>
            </w:pPr>
            <w:r>
              <w:t>Поступления</w:t>
            </w:r>
          </w:p>
        </w:tc>
        <w:tc>
          <w:tcPr>
            <w:tcW w:w="1644" w:type="dxa"/>
          </w:tcPr>
          <w:p w:rsidR="00DA6447" w:rsidRDefault="004440C5">
            <w:pPr>
              <w:pStyle w:val="ConsPlusNormal0"/>
              <w:jc w:val="center"/>
            </w:pPr>
            <w:r>
              <w:t>Выплаты</w:t>
            </w:r>
          </w:p>
        </w:tc>
      </w:tr>
      <w:tr w:rsidR="00DA6447">
        <w:tc>
          <w:tcPr>
            <w:tcW w:w="1531" w:type="dxa"/>
          </w:tcPr>
          <w:p w:rsidR="00DA6447" w:rsidRDefault="004440C5">
            <w:pPr>
              <w:pStyle w:val="ConsPlusNormal0"/>
              <w:jc w:val="center"/>
            </w:pPr>
            <w:r>
              <w:lastRenderedPageBreak/>
              <w:t>1</w:t>
            </w:r>
          </w:p>
        </w:tc>
        <w:tc>
          <w:tcPr>
            <w:tcW w:w="2721" w:type="dxa"/>
          </w:tcPr>
          <w:p w:rsidR="00DA6447" w:rsidRDefault="004440C5">
            <w:pPr>
              <w:pStyle w:val="ConsPlusNormal0"/>
              <w:jc w:val="center"/>
            </w:pPr>
            <w:r>
              <w:t>2</w:t>
            </w:r>
          </w:p>
        </w:tc>
        <w:tc>
          <w:tcPr>
            <w:tcW w:w="1478" w:type="dxa"/>
          </w:tcPr>
          <w:p w:rsidR="00DA6447" w:rsidRDefault="004440C5">
            <w:pPr>
              <w:pStyle w:val="ConsPlusNormal0"/>
              <w:jc w:val="center"/>
            </w:pPr>
            <w:r>
              <w:t>3</w:t>
            </w:r>
          </w:p>
        </w:tc>
        <w:tc>
          <w:tcPr>
            <w:tcW w:w="1644" w:type="dxa"/>
          </w:tcPr>
          <w:p w:rsidR="00DA6447" w:rsidRDefault="004440C5">
            <w:pPr>
              <w:pStyle w:val="ConsPlusNormal0"/>
              <w:jc w:val="center"/>
            </w:pPr>
            <w:r>
              <w:t>4</w:t>
            </w:r>
          </w:p>
        </w:tc>
        <w:tc>
          <w:tcPr>
            <w:tcW w:w="1644" w:type="dxa"/>
          </w:tcPr>
          <w:p w:rsidR="00DA6447" w:rsidRDefault="004440C5">
            <w:pPr>
              <w:pStyle w:val="ConsPlusNormal0"/>
              <w:jc w:val="center"/>
            </w:pPr>
            <w:r>
              <w:t>5</w:t>
            </w:r>
          </w:p>
        </w:tc>
      </w:tr>
      <w:tr w:rsidR="00DA6447">
        <w:tc>
          <w:tcPr>
            <w:tcW w:w="1531" w:type="dxa"/>
          </w:tcPr>
          <w:p w:rsidR="00DA6447" w:rsidRDefault="00DA6447">
            <w:pPr>
              <w:pStyle w:val="ConsPlusNormal0"/>
            </w:pPr>
          </w:p>
        </w:tc>
        <w:tc>
          <w:tcPr>
            <w:tcW w:w="2721" w:type="dxa"/>
          </w:tcPr>
          <w:p w:rsidR="00DA6447" w:rsidRDefault="00DA6447">
            <w:pPr>
              <w:pStyle w:val="ConsPlusNormal0"/>
            </w:pPr>
          </w:p>
        </w:tc>
        <w:tc>
          <w:tcPr>
            <w:tcW w:w="1478" w:type="dxa"/>
          </w:tcPr>
          <w:p w:rsidR="00DA6447" w:rsidRDefault="00DA6447">
            <w:pPr>
              <w:pStyle w:val="ConsPlusNormal0"/>
            </w:pPr>
          </w:p>
        </w:tc>
        <w:tc>
          <w:tcPr>
            <w:tcW w:w="1644" w:type="dxa"/>
          </w:tcPr>
          <w:p w:rsidR="00DA6447" w:rsidRDefault="00DA6447">
            <w:pPr>
              <w:pStyle w:val="ConsPlusNormal0"/>
            </w:pPr>
          </w:p>
        </w:tc>
        <w:tc>
          <w:tcPr>
            <w:tcW w:w="1644" w:type="dxa"/>
          </w:tcPr>
          <w:p w:rsidR="00DA6447" w:rsidRDefault="00DA6447">
            <w:pPr>
              <w:pStyle w:val="ConsPlusNormal0"/>
            </w:pPr>
          </w:p>
        </w:tc>
      </w:tr>
      <w:tr w:rsidR="00DA6447">
        <w:tc>
          <w:tcPr>
            <w:tcW w:w="1531" w:type="dxa"/>
          </w:tcPr>
          <w:p w:rsidR="00DA6447" w:rsidRDefault="00DA6447">
            <w:pPr>
              <w:pStyle w:val="ConsPlusNormal0"/>
            </w:pPr>
          </w:p>
        </w:tc>
        <w:tc>
          <w:tcPr>
            <w:tcW w:w="2721" w:type="dxa"/>
          </w:tcPr>
          <w:p w:rsidR="00DA6447" w:rsidRDefault="00DA6447">
            <w:pPr>
              <w:pStyle w:val="ConsPlusNormal0"/>
            </w:pPr>
          </w:p>
        </w:tc>
        <w:tc>
          <w:tcPr>
            <w:tcW w:w="1478" w:type="dxa"/>
          </w:tcPr>
          <w:p w:rsidR="00DA6447" w:rsidRDefault="00DA6447">
            <w:pPr>
              <w:pStyle w:val="ConsPlusNormal0"/>
            </w:pPr>
          </w:p>
        </w:tc>
        <w:tc>
          <w:tcPr>
            <w:tcW w:w="1644" w:type="dxa"/>
          </w:tcPr>
          <w:p w:rsidR="00DA6447" w:rsidRDefault="00DA6447">
            <w:pPr>
              <w:pStyle w:val="ConsPlusNormal0"/>
            </w:pPr>
          </w:p>
        </w:tc>
        <w:tc>
          <w:tcPr>
            <w:tcW w:w="1644" w:type="dxa"/>
          </w:tcPr>
          <w:p w:rsidR="00DA6447" w:rsidRDefault="00DA6447">
            <w:pPr>
              <w:pStyle w:val="ConsPlusNormal0"/>
            </w:pPr>
          </w:p>
        </w:tc>
      </w:tr>
      <w:tr w:rsidR="00DA6447">
        <w:tblPrEx>
          <w:tblBorders>
            <w:left w:val="nil"/>
          </w:tblBorders>
        </w:tblPrEx>
        <w:tc>
          <w:tcPr>
            <w:tcW w:w="5730" w:type="dxa"/>
            <w:gridSpan w:val="3"/>
            <w:tcBorders>
              <w:left w:val="nil"/>
              <w:bottom w:val="nil"/>
            </w:tcBorders>
          </w:tcPr>
          <w:p w:rsidR="00DA6447" w:rsidRDefault="004440C5">
            <w:pPr>
              <w:pStyle w:val="ConsPlusNormal0"/>
              <w:jc w:val="right"/>
            </w:pPr>
            <w:r>
              <w:t>Итого</w:t>
            </w:r>
          </w:p>
        </w:tc>
        <w:tc>
          <w:tcPr>
            <w:tcW w:w="1644" w:type="dxa"/>
          </w:tcPr>
          <w:p w:rsidR="00DA6447" w:rsidRDefault="00DA6447">
            <w:pPr>
              <w:pStyle w:val="ConsPlusNormal0"/>
            </w:pPr>
          </w:p>
        </w:tc>
        <w:tc>
          <w:tcPr>
            <w:tcW w:w="164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4. Операции по казначейскому обеспечению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DA6447">
        <w:tc>
          <w:tcPr>
            <w:tcW w:w="794" w:type="dxa"/>
          </w:tcPr>
          <w:p w:rsidR="00DA6447" w:rsidRDefault="004440C5">
            <w:pPr>
              <w:pStyle w:val="ConsPlusNormal0"/>
              <w:jc w:val="center"/>
            </w:pPr>
            <w:r>
              <w:t>Код субсидии</w:t>
            </w:r>
          </w:p>
        </w:tc>
        <w:tc>
          <w:tcPr>
            <w:tcW w:w="1934" w:type="dxa"/>
          </w:tcPr>
          <w:p w:rsidR="00DA6447" w:rsidRDefault="004440C5">
            <w:pPr>
              <w:pStyle w:val="ConsPlusNormal0"/>
              <w:jc w:val="center"/>
            </w:pPr>
            <w:r>
              <w:t>Код по бюджетной классификации Российской Федерации</w:t>
            </w:r>
          </w:p>
        </w:tc>
        <w:tc>
          <w:tcPr>
            <w:tcW w:w="1077" w:type="dxa"/>
          </w:tcPr>
          <w:p w:rsidR="00DA6447" w:rsidRDefault="004440C5">
            <w:pPr>
              <w:pStyle w:val="ConsPlusNormal0"/>
              <w:jc w:val="center"/>
            </w:pPr>
            <w:r>
              <w:t>Код объекта капитальных вложений</w:t>
            </w:r>
          </w:p>
        </w:tc>
        <w:tc>
          <w:tcPr>
            <w:tcW w:w="1928" w:type="dxa"/>
          </w:tcPr>
          <w:p w:rsidR="00DA6447" w:rsidRDefault="004440C5">
            <w:pPr>
              <w:pStyle w:val="ConsPlusNormal0"/>
              <w:jc w:val="center"/>
            </w:pPr>
            <w:r>
              <w:t>Получено</w:t>
            </w:r>
          </w:p>
        </w:tc>
        <w:tc>
          <w:tcPr>
            <w:tcW w:w="1701" w:type="dxa"/>
          </w:tcPr>
          <w:p w:rsidR="00DA6447" w:rsidRDefault="004440C5">
            <w:pPr>
              <w:pStyle w:val="ConsPlusNormal0"/>
              <w:jc w:val="center"/>
            </w:pPr>
            <w:r>
              <w:t>Переведено</w:t>
            </w:r>
          </w:p>
        </w:tc>
        <w:tc>
          <w:tcPr>
            <w:tcW w:w="794" w:type="dxa"/>
          </w:tcPr>
          <w:p w:rsidR="00DA6447" w:rsidRDefault="004440C5">
            <w:pPr>
              <w:pStyle w:val="ConsPlusNormal0"/>
              <w:jc w:val="center"/>
            </w:pPr>
            <w:r>
              <w:t>Исполнено</w:t>
            </w:r>
          </w:p>
        </w:tc>
        <w:tc>
          <w:tcPr>
            <w:tcW w:w="794" w:type="dxa"/>
          </w:tcPr>
          <w:p w:rsidR="00DA6447" w:rsidRDefault="004440C5">
            <w:pPr>
              <w:pStyle w:val="ConsPlusNormal0"/>
              <w:jc w:val="center"/>
            </w:pPr>
            <w:r>
              <w:t>Примечание</w:t>
            </w:r>
          </w:p>
        </w:tc>
      </w:tr>
      <w:tr w:rsidR="00DA6447">
        <w:tc>
          <w:tcPr>
            <w:tcW w:w="794" w:type="dxa"/>
          </w:tcPr>
          <w:p w:rsidR="00DA6447" w:rsidRDefault="004440C5">
            <w:pPr>
              <w:pStyle w:val="ConsPlusNormal0"/>
              <w:jc w:val="center"/>
            </w:pPr>
            <w:r>
              <w:t>1</w:t>
            </w:r>
          </w:p>
        </w:tc>
        <w:tc>
          <w:tcPr>
            <w:tcW w:w="1934" w:type="dxa"/>
          </w:tcPr>
          <w:p w:rsidR="00DA6447" w:rsidRDefault="004440C5">
            <w:pPr>
              <w:pStyle w:val="ConsPlusNormal0"/>
              <w:jc w:val="center"/>
            </w:pPr>
            <w:r>
              <w:t>2</w:t>
            </w:r>
          </w:p>
        </w:tc>
        <w:tc>
          <w:tcPr>
            <w:tcW w:w="1077" w:type="dxa"/>
          </w:tcPr>
          <w:p w:rsidR="00DA6447" w:rsidRDefault="004440C5">
            <w:pPr>
              <w:pStyle w:val="ConsPlusNormal0"/>
              <w:jc w:val="center"/>
            </w:pPr>
            <w:r>
              <w:t>3</w:t>
            </w:r>
          </w:p>
        </w:tc>
        <w:tc>
          <w:tcPr>
            <w:tcW w:w="1928" w:type="dxa"/>
          </w:tcPr>
          <w:p w:rsidR="00DA6447" w:rsidRDefault="004440C5">
            <w:pPr>
              <w:pStyle w:val="ConsPlusNormal0"/>
              <w:jc w:val="center"/>
            </w:pPr>
            <w:r>
              <w:t>4</w:t>
            </w:r>
          </w:p>
        </w:tc>
        <w:tc>
          <w:tcPr>
            <w:tcW w:w="1701" w:type="dxa"/>
          </w:tcPr>
          <w:p w:rsidR="00DA6447" w:rsidRDefault="004440C5">
            <w:pPr>
              <w:pStyle w:val="ConsPlusNormal0"/>
              <w:jc w:val="center"/>
            </w:pPr>
            <w:r>
              <w:t>5</w:t>
            </w:r>
          </w:p>
        </w:tc>
        <w:tc>
          <w:tcPr>
            <w:tcW w:w="794" w:type="dxa"/>
          </w:tcPr>
          <w:p w:rsidR="00DA6447" w:rsidRDefault="004440C5">
            <w:pPr>
              <w:pStyle w:val="ConsPlusNormal0"/>
              <w:jc w:val="center"/>
            </w:pPr>
            <w:r>
              <w:t>6</w:t>
            </w:r>
          </w:p>
        </w:tc>
        <w:tc>
          <w:tcPr>
            <w:tcW w:w="794" w:type="dxa"/>
          </w:tcPr>
          <w:p w:rsidR="00DA6447" w:rsidRDefault="004440C5">
            <w:pPr>
              <w:pStyle w:val="ConsPlusNormal0"/>
              <w:jc w:val="center"/>
            </w:pPr>
            <w:r>
              <w:t>7</w:t>
            </w:r>
          </w:p>
        </w:tc>
      </w:tr>
      <w:tr w:rsidR="00DA6447">
        <w:tc>
          <w:tcPr>
            <w:tcW w:w="794" w:type="dxa"/>
          </w:tcPr>
          <w:p w:rsidR="00DA6447" w:rsidRDefault="00DA6447">
            <w:pPr>
              <w:pStyle w:val="ConsPlusNormal0"/>
            </w:pPr>
          </w:p>
        </w:tc>
        <w:tc>
          <w:tcPr>
            <w:tcW w:w="1934" w:type="dxa"/>
          </w:tcPr>
          <w:p w:rsidR="00DA6447" w:rsidRDefault="00DA6447">
            <w:pPr>
              <w:pStyle w:val="ConsPlusNormal0"/>
            </w:pPr>
          </w:p>
        </w:tc>
        <w:tc>
          <w:tcPr>
            <w:tcW w:w="1077" w:type="dxa"/>
          </w:tcPr>
          <w:p w:rsidR="00DA6447" w:rsidRDefault="00DA6447">
            <w:pPr>
              <w:pStyle w:val="ConsPlusNormal0"/>
            </w:pPr>
          </w:p>
        </w:tc>
        <w:tc>
          <w:tcPr>
            <w:tcW w:w="1928" w:type="dxa"/>
          </w:tcPr>
          <w:p w:rsidR="00DA6447" w:rsidRDefault="00DA6447">
            <w:pPr>
              <w:pStyle w:val="ConsPlusNormal0"/>
            </w:pPr>
          </w:p>
        </w:tc>
        <w:tc>
          <w:tcPr>
            <w:tcW w:w="1701"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r>
      <w:tr w:rsidR="00DA6447">
        <w:tc>
          <w:tcPr>
            <w:tcW w:w="794" w:type="dxa"/>
          </w:tcPr>
          <w:p w:rsidR="00DA6447" w:rsidRDefault="00DA6447">
            <w:pPr>
              <w:pStyle w:val="ConsPlusNormal0"/>
            </w:pPr>
          </w:p>
        </w:tc>
        <w:tc>
          <w:tcPr>
            <w:tcW w:w="1934" w:type="dxa"/>
          </w:tcPr>
          <w:p w:rsidR="00DA6447" w:rsidRDefault="00DA6447">
            <w:pPr>
              <w:pStyle w:val="ConsPlusNormal0"/>
            </w:pPr>
          </w:p>
        </w:tc>
        <w:tc>
          <w:tcPr>
            <w:tcW w:w="1077" w:type="dxa"/>
          </w:tcPr>
          <w:p w:rsidR="00DA6447" w:rsidRDefault="00DA6447">
            <w:pPr>
              <w:pStyle w:val="ConsPlusNormal0"/>
            </w:pPr>
          </w:p>
        </w:tc>
        <w:tc>
          <w:tcPr>
            <w:tcW w:w="1928" w:type="dxa"/>
          </w:tcPr>
          <w:p w:rsidR="00DA6447" w:rsidRDefault="00DA6447">
            <w:pPr>
              <w:pStyle w:val="ConsPlusNormal0"/>
            </w:pPr>
          </w:p>
        </w:tc>
        <w:tc>
          <w:tcPr>
            <w:tcW w:w="1701"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r>
      <w:tr w:rsidR="00DA6447">
        <w:tblPrEx>
          <w:tblBorders>
            <w:left w:val="nil"/>
          </w:tblBorders>
        </w:tblPrEx>
        <w:tc>
          <w:tcPr>
            <w:tcW w:w="3805" w:type="dxa"/>
            <w:gridSpan w:val="3"/>
            <w:tcBorders>
              <w:left w:val="nil"/>
              <w:bottom w:val="nil"/>
            </w:tcBorders>
          </w:tcPr>
          <w:p w:rsidR="00DA6447" w:rsidRDefault="004440C5">
            <w:pPr>
              <w:pStyle w:val="ConsPlusNormal0"/>
              <w:jc w:val="right"/>
            </w:pPr>
            <w:r>
              <w:t>Итого</w:t>
            </w:r>
          </w:p>
        </w:tc>
        <w:tc>
          <w:tcPr>
            <w:tcW w:w="1928" w:type="dxa"/>
          </w:tcPr>
          <w:p w:rsidR="00DA6447" w:rsidRDefault="00DA6447">
            <w:pPr>
              <w:pStyle w:val="ConsPlusNormal0"/>
            </w:pPr>
          </w:p>
        </w:tc>
        <w:tc>
          <w:tcPr>
            <w:tcW w:w="1701"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w:t>
      </w:r>
      <w:r>
        <w:t>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40</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28.12.2017 </w:t>
            </w:r>
            <w:hyperlink r:id="rId747"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36н</w:t>
              </w:r>
            </w:hyperlink>
            <w:r>
              <w:rPr>
                <w:color w:val="392C69"/>
              </w:rPr>
              <w:t>,</w:t>
            </w:r>
          </w:p>
          <w:p w:rsidR="00DA6447" w:rsidRDefault="004440C5">
            <w:pPr>
              <w:pStyle w:val="ConsPlusNormal0"/>
              <w:jc w:val="center"/>
            </w:pPr>
            <w:r>
              <w:rPr>
                <w:color w:val="392C69"/>
              </w:rPr>
              <w:lastRenderedPageBreak/>
              <w:t xml:space="preserve">от 28.06.2021 </w:t>
            </w:r>
            <w:hyperlink r:id="rId748"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rPr>
                <w:color w:val="392C69"/>
              </w:rPr>
              <w:t xml:space="preserve">, от 13.10.2021 </w:t>
            </w:r>
            <w:hyperlink r:id="rId74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right"/>
      </w:pPr>
    </w:p>
    <w:p w:rsidR="00DA6447" w:rsidRDefault="004440C5">
      <w:pPr>
        <w:pStyle w:val="ConsPlusNonformat0"/>
        <w:jc w:val="both"/>
      </w:pPr>
      <w:bookmarkStart w:id="187" w:name="P14380"/>
      <w:bookmarkEnd w:id="187"/>
      <w:r>
        <w:t xml:space="preserve">                             ОТЧЕТ О СОСТОЯНИИ</w:t>
      </w:r>
    </w:p>
    <w:p w:rsidR="00DA6447" w:rsidRDefault="004440C5">
      <w:pPr>
        <w:pStyle w:val="ConsPlusNonformat0"/>
        <w:jc w:val="both"/>
      </w:pPr>
      <w:r>
        <w:t xml:space="preserve">               лицевого счета для учета операций получателя</w:t>
      </w:r>
    </w:p>
    <w:p w:rsidR="00DA6447" w:rsidRDefault="004440C5">
      <w:pPr>
        <w:pStyle w:val="ConsPlusNonformat0"/>
        <w:jc w:val="both"/>
      </w:pPr>
      <w:r>
        <w:t xml:space="preserve">                                           ┌───────────┐</w:t>
      </w:r>
    </w:p>
    <w:p w:rsidR="00DA6447" w:rsidRDefault="004440C5">
      <w:pPr>
        <w:pStyle w:val="ConsPlusNonformat0"/>
        <w:jc w:val="both"/>
      </w:pPr>
      <w:r>
        <w:t xml:space="preserve">                      средств из бюджета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0531837</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на "__" 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Получатель средств из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Вышестоящий получатель средств из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Периодичность месячная</w:t>
            </w: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nil"/>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Единица измерения: руб.</w:t>
            </w: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nil"/>
              <w:left w:val="single" w:sz="4" w:space="0" w:color="auto"/>
              <w:bottom w:val="single" w:sz="4" w:space="0" w:color="auto"/>
              <w:right w:val="single" w:sz="4" w:space="0" w:color="auto"/>
            </w:tcBorders>
            <w:vAlign w:val="bottom"/>
          </w:tcPr>
          <w:p w:rsidR="00DA6447" w:rsidRDefault="004440C5">
            <w:pPr>
              <w:pStyle w:val="ConsPlusNormal0"/>
              <w:jc w:val="center"/>
            </w:pPr>
            <w:hyperlink r:id="rId75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Остаток средств на лицевом счете</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814"/>
        <w:gridCol w:w="1247"/>
        <w:gridCol w:w="794"/>
        <w:gridCol w:w="1644"/>
        <w:gridCol w:w="1587"/>
      </w:tblGrid>
      <w:tr w:rsidR="00DA6447">
        <w:tc>
          <w:tcPr>
            <w:tcW w:w="3742" w:type="dxa"/>
            <w:gridSpan w:val="2"/>
            <w:vMerge w:val="restart"/>
            <w:tcBorders>
              <w:left w:val="nil"/>
            </w:tcBorders>
          </w:tcPr>
          <w:p w:rsidR="00DA6447" w:rsidRDefault="004440C5">
            <w:pPr>
              <w:pStyle w:val="ConsPlusNormal0"/>
              <w:jc w:val="center"/>
            </w:pPr>
            <w:r>
              <w:t xml:space="preserve">Код субсидии (цели, целевых </w:t>
            </w:r>
            <w:proofErr w:type="gramStart"/>
            <w:r>
              <w:t>средств)/</w:t>
            </w:r>
            <w:proofErr w:type="gramEnd"/>
            <w:r>
              <w:t>Идентификатор государственного контракта/контракта учреждения/договора (соглашения)</w:t>
            </w:r>
          </w:p>
        </w:tc>
        <w:tc>
          <w:tcPr>
            <w:tcW w:w="1247" w:type="dxa"/>
            <w:vMerge w:val="restart"/>
          </w:tcPr>
          <w:p w:rsidR="00DA6447" w:rsidRDefault="004440C5">
            <w:pPr>
              <w:pStyle w:val="ConsPlusNormal0"/>
              <w:jc w:val="center"/>
            </w:pPr>
            <w:r>
              <w:t>На начало года</w:t>
            </w:r>
          </w:p>
        </w:tc>
        <w:tc>
          <w:tcPr>
            <w:tcW w:w="4025" w:type="dxa"/>
            <w:gridSpan w:val="3"/>
            <w:tcBorders>
              <w:right w:val="nil"/>
            </w:tcBorders>
          </w:tcPr>
          <w:p w:rsidR="00DA6447" w:rsidRDefault="004440C5">
            <w:pPr>
              <w:pStyle w:val="ConsPlusNormal0"/>
              <w:jc w:val="center"/>
            </w:pPr>
            <w:r>
              <w:t>На отчетную дату</w:t>
            </w:r>
          </w:p>
        </w:tc>
      </w:tr>
      <w:tr w:rsidR="00DA6447">
        <w:tc>
          <w:tcPr>
            <w:tcW w:w="3742" w:type="dxa"/>
            <w:gridSpan w:val="2"/>
            <w:vMerge/>
            <w:tcBorders>
              <w:left w:val="nil"/>
            </w:tcBorders>
          </w:tcPr>
          <w:p w:rsidR="00DA6447" w:rsidRDefault="00DA6447">
            <w:pPr>
              <w:pStyle w:val="ConsPlusNormal0"/>
            </w:pPr>
          </w:p>
        </w:tc>
        <w:tc>
          <w:tcPr>
            <w:tcW w:w="1247" w:type="dxa"/>
            <w:vMerge/>
          </w:tcPr>
          <w:p w:rsidR="00DA6447" w:rsidRDefault="00DA6447">
            <w:pPr>
              <w:pStyle w:val="ConsPlusNormal0"/>
            </w:pPr>
          </w:p>
        </w:tc>
        <w:tc>
          <w:tcPr>
            <w:tcW w:w="794" w:type="dxa"/>
            <w:vMerge w:val="restart"/>
          </w:tcPr>
          <w:p w:rsidR="00DA6447" w:rsidRDefault="004440C5">
            <w:pPr>
              <w:pStyle w:val="ConsPlusNormal0"/>
              <w:jc w:val="center"/>
            </w:pPr>
            <w:r>
              <w:t>всего</w:t>
            </w:r>
          </w:p>
        </w:tc>
        <w:tc>
          <w:tcPr>
            <w:tcW w:w="3231" w:type="dxa"/>
            <w:gridSpan w:val="2"/>
            <w:tcBorders>
              <w:right w:val="nil"/>
            </w:tcBorders>
          </w:tcPr>
          <w:p w:rsidR="00DA6447" w:rsidRDefault="004440C5">
            <w:pPr>
              <w:pStyle w:val="ConsPlusNormal0"/>
              <w:jc w:val="center"/>
            </w:pPr>
            <w:r>
              <w:t>в том числе неразрешенный к использованию остаток субсидии</w:t>
            </w:r>
          </w:p>
        </w:tc>
      </w:tr>
      <w:tr w:rsidR="00DA6447">
        <w:tc>
          <w:tcPr>
            <w:tcW w:w="1928" w:type="dxa"/>
            <w:tcBorders>
              <w:left w:val="nil"/>
            </w:tcBorders>
          </w:tcPr>
          <w:p w:rsidR="00DA6447" w:rsidRDefault="004440C5">
            <w:pPr>
              <w:pStyle w:val="ConsPlusNormal0"/>
              <w:jc w:val="center"/>
            </w:pPr>
            <w:r>
              <w:t>прошлого года</w:t>
            </w:r>
          </w:p>
        </w:tc>
        <w:tc>
          <w:tcPr>
            <w:tcW w:w="1814" w:type="dxa"/>
          </w:tcPr>
          <w:p w:rsidR="00DA6447" w:rsidRDefault="004440C5">
            <w:pPr>
              <w:pStyle w:val="ConsPlusNormal0"/>
              <w:jc w:val="center"/>
            </w:pPr>
            <w:r>
              <w:t>текущего года</w:t>
            </w:r>
          </w:p>
        </w:tc>
        <w:tc>
          <w:tcPr>
            <w:tcW w:w="1247" w:type="dxa"/>
            <w:vMerge/>
          </w:tcPr>
          <w:p w:rsidR="00DA6447" w:rsidRDefault="00DA6447">
            <w:pPr>
              <w:pStyle w:val="ConsPlusNormal0"/>
            </w:pPr>
          </w:p>
        </w:tc>
        <w:tc>
          <w:tcPr>
            <w:tcW w:w="794" w:type="dxa"/>
            <w:vMerge/>
          </w:tcPr>
          <w:p w:rsidR="00DA6447" w:rsidRDefault="00DA6447">
            <w:pPr>
              <w:pStyle w:val="ConsPlusNormal0"/>
            </w:pPr>
          </w:p>
        </w:tc>
        <w:tc>
          <w:tcPr>
            <w:tcW w:w="1644" w:type="dxa"/>
          </w:tcPr>
          <w:p w:rsidR="00DA6447" w:rsidRDefault="004440C5">
            <w:pPr>
              <w:pStyle w:val="ConsPlusNormal0"/>
              <w:jc w:val="center"/>
            </w:pPr>
            <w:r>
              <w:t>прошлого года</w:t>
            </w:r>
          </w:p>
        </w:tc>
        <w:tc>
          <w:tcPr>
            <w:tcW w:w="1587" w:type="dxa"/>
            <w:tcBorders>
              <w:right w:val="nil"/>
            </w:tcBorders>
          </w:tcPr>
          <w:p w:rsidR="00DA6447" w:rsidRDefault="004440C5">
            <w:pPr>
              <w:pStyle w:val="ConsPlusNormal0"/>
              <w:jc w:val="center"/>
            </w:pPr>
            <w:r>
              <w:t>текущего года</w:t>
            </w:r>
          </w:p>
        </w:tc>
      </w:tr>
      <w:tr w:rsidR="00DA6447">
        <w:tc>
          <w:tcPr>
            <w:tcW w:w="1928" w:type="dxa"/>
            <w:tcBorders>
              <w:left w:val="nil"/>
            </w:tcBorders>
          </w:tcPr>
          <w:p w:rsidR="00DA6447" w:rsidRDefault="004440C5">
            <w:pPr>
              <w:pStyle w:val="ConsPlusNormal0"/>
              <w:jc w:val="center"/>
            </w:pPr>
            <w:r>
              <w:t>1</w:t>
            </w:r>
          </w:p>
        </w:tc>
        <w:tc>
          <w:tcPr>
            <w:tcW w:w="1814" w:type="dxa"/>
          </w:tcPr>
          <w:p w:rsidR="00DA6447" w:rsidRDefault="004440C5">
            <w:pPr>
              <w:pStyle w:val="ConsPlusNormal0"/>
              <w:jc w:val="center"/>
            </w:pPr>
            <w:r>
              <w:t>2</w:t>
            </w:r>
          </w:p>
        </w:tc>
        <w:tc>
          <w:tcPr>
            <w:tcW w:w="1247" w:type="dxa"/>
          </w:tcPr>
          <w:p w:rsidR="00DA6447" w:rsidRDefault="004440C5">
            <w:pPr>
              <w:pStyle w:val="ConsPlusNormal0"/>
              <w:jc w:val="center"/>
            </w:pPr>
            <w:r>
              <w:t>3</w:t>
            </w:r>
          </w:p>
        </w:tc>
        <w:tc>
          <w:tcPr>
            <w:tcW w:w="794" w:type="dxa"/>
          </w:tcPr>
          <w:p w:rsidR="00DA6447" w:rsidRDefault="004440C5">
            <w:pPr>
              <w:pStyle w:val="ConsPlusNormal0"/>
              <w:jc w:val="center"/>
            </w:pPr>
            <w:r>
              <w:t>4</w:t>
            </w:r>
          </w:p>
        </w:tc>
        <w:tc>
          <w:tcPr>
            <w:tcW w:w="1644" w:type="dxa"/>
          </w:tcPr>
          <w:p w:rsidR="00DA6447" w:rsidRDefault="004440C5">
            <w:pPr>
              <w:pStyle w:val="ConsPlusNormal0"/>
              <w:jc w:val="center"/>
            </w:pPr>
            <w:r>
              <w:t>5</w:t>
            </w:r>
          </w:p>
        </w:tc>
        <w:tc>
          <w:tcPr>
            <w:tcW w:w="1587" w:type="dxa"/>
            <w:tcBorders>
              <w:right w:val="nil"/>
            </w:tcBorders>
          </w:tcPr>
          <w:p w:rsidR="00DA6447" w:rsidRDefault="004440C5">
            <w:pPr>
              <w:pStyle w:val="ConsPlusNormal0"/>
              <w:jc w:val="center"/>
            </w:pPr>
            <w:r>
              <w:t>6</w:t>
            </w:r>
          </w:p>
        </w:tc>
      </w:tr>
      <w:tr w:rsidR="00DA6447">
        <w:tblPrEx>
          <w:tblBorders>
            <w:left w:val="single" w:sz="4" w:space="0" w:color="auto"/>
            <w:right w:val="single" w:sz="4" w:space="0" w:color="auto"/>
          </w:tblBorders>
        </w:tblPrEx>
        <w:tc>
          <w:tcPr>
            <w:tcW w:w="1928" w:type="dxa"/>
          </w:tcPr>
          <w:p w:rsidR="00DA6447" w:rsidRDefault="00DA6447">
            <w:pPr>
              <w:pStyle w:val="ConsPlusNormal0"/>
            </w:pPr>
          </w:p>
        </w:tc>
        <w:tc>
          <w:tcPr>
            <w:tcW w:w="1814" w:type="dxa"/>
          </w:tcPr>
          <w:p w:rsidR="00DA6447" w:rsidRDefault="00DA6447">
            <w:pPr>
              <w:pStyle w:val="ConsPlusNormal0"/>
            </w:pPr>
          </w:p>
        </w:tc>
        <w:tc>
          <w:tcPr>
            <w:tcW w:w="1247" w:type="dxa"/>
          </w:tcPr>
          <w:p w:rsidR="00DA6447" w:rsidRDefault="00DA6447">
            <w:pPr>
              <w:pStyle w:val="ConsPlusNormal0"/>
            </w:pPr>
          </w:p>
        </w:tc>
        <w:tc>
          <w:tcPr>
            <w:tcW w:w="794" w:type="dxa"/>
          </w:tcPr>
          <w:p w:rsidR="00DA6447" w:rsidRDefault="00DA6447">
            <w:pPr>
              <w:pStyle w:val="ConsPlusNormal0"/>
            </w:pPr>
          </w:p>
        </w:tc>
        <w:tc>
          <w:tcPr>
            <w:tcW w:w="1644" w:type="dxa"/>
          </w:tcPr>
          <w:p w:rsidR="00DA6447" w:rsidRDefault="00DA6447">
            <w:pPr>
              <w:pStyle w:val="ConsPlusNormal0"/>
            </w:pPr>
          </w:p>
        </w:tc>
        <w:tc>
          <w:tcPr>
            <w:tcW w:w="1587" w:type="dxa"/>
          </w:tcPr>
          <w:p w:rsidR="00DA6447" w:rsidRDefault="00DA6447">
            <w:pPr>
              <w:pStyle w:val="ConsPlusNormal0"/>
            </w:pPr>
          </w:p>
        </w:tc>
      </w:tr>
      <w:tr w:rsidR="00DA6447">
        <w:tblPrEx>
          <w:tblBorders>
            <w:left w:val="single" w:sz="4" w:space="0" w:color="auto"/>
            <w:right w:val="single" w:sz="4" w:space="0" w:color="auto"/>
          </w:tblBorders>
        </w:tblPrEx>
        <w:tc>
          <w:tcPr>
            <w:tcW w:w="1928" w:type="dxa"/>
          </w:tcPr>
          <w:p w:rsidR="00DA6447" w:rsidRDefault="00DA6447">
            <w:pPr>
              <w:pStyle w:val="ConsPlusNormal0"/>
            </w:pPr>
          </w:p>
        </w:tc>
        <w:tc>
          <w:tcPr>
            <w:tcW w:w="1814" w:type="dxa"/>
          </w:tcPr>
          <w:p w:rsidR="00DA6447" w:rsidRDefault="00DA6447">
            <w:pPr>
              <w:pStyle w:val="ConsPlusNormal0"/>
            </w:pPr>
          </w:p>
        </w:tc>
        <w:tc>
          <w:tcPr>
            <w:tcW w:w="1247" w:type="dxa"/>
          </w:tcPr>
          <w:p w:rsidR="00DA6447" w:rsidRDefault="00DA6447">
            <w:pPr>
              <w:pStyle w:val="ConsPlusNormal0"/>
            </w:pPr>
          </w:p>
        </w:tc>
        <w:tc>
          <w:tcPr>
            <w:tcW w:w="794" w:type="dxa"/>
          </w:tcPr>
          <w:p w:rsidR="00DA6447" w:rsidRDefault="00DA6447">
            <w:pPr>
              <w:pStyle w:val="ConsPlusNormal0"/>
            </w:pPr>
          </w:p>
        </w:tc>
        <w:tc>
          <w:tcPr>
            <w:tcW w:w="1644" w:type="dxa"/>
          </w:tcPr>
          <w:p w:rsidR="00DA6447" w:rsidRDefault="00DA6447">
            <w:pPr>
              <w:pStyle w:val="ConsPlusNormal0"/>
            </w:pPr>
          </w:p>
        </w:tc>
        <w:tc>
          <w:tcPr>
            <w:tcW w:w="1587" w:type="dxa"/>
          </w:tcPr>
          <w:p w:rsidR="00DA6447" w:rsidRDefault="00DA6447">
            <w:pPr>
              <w:pStyle w:val="ConsPlusNormal0"/>
            </w:pPr>
          </w:p>
        </w:tc>
      </w:tr>
      <w:tr w:rsidR="00DA6447">
        <w:tblPrEx>
          <w:tblBorders>
            <w:left w:val="single" w:sz="4" w:space="0" w:color="auto"/>
            <w:right w:val="single" w:sz="4" w:space="0" w:color="auto"/>
          </w:tblBorders>
        </w:tblPrEx>
        <w:tc>
          <w:tcPr>
            <w:tcW w:w="1928" w:type="dxa"/>
          </w:tcPr>
          <w:p w:rsidR="00DA6447" w:rsidRDefault="00DA6447">
            <w:pPr>
              <w:pStyle w:val="ConsPlusNormal0"/>
            </w:pPr>
          </w:p>
        </w:tc>
        <w:tc>
          <w:tcPr>
            <w:tcW w:w="1814" w:type="dxa"/>
          </w:tcPr>
          <w:p w:rsidR="00DA6447" w:rsidRDefault="00DA6447">
            <w:pPr>
              <w:pStyle w:val="ConsPlusNormal0"/>
            </w:pPr>
          </w:p>
        </w:tc>
        <w:tc>
          <w:tcPr>
            <w:tcW w:w="1247" w:type="dxa"/>
          </w:tcPr>
          <w:p w:rsidR="00DA6447" w:rsidRDefault="00DA6447">
            <w:pPr>
              <w:pStyle w:val="ConsPlusNormal0"/>
            </w:pPr>
          </w:p>
        </w:tc>
        <w:tc>
          <w:tcPr>
            <w:tcW w:w="794" w:type="dxa"/>
          </w:tcPr>
          <w:p w:rsidR="00DA6447" w:rsidRDefault="00DA6447">
            <w:pPr>
              <w:pStyle w:val="ConsPlusNormal0"/>
            </w:pPr>
          </w:p>
        </w:tc>
        <w:tc>
          <w:tcPr>
            <w:tcW w:w="1644" w:type="dxa"/>
          </w:tcPr>
          <w:p w:rsidR="00DA6447" w:rsidRDefault="00DA6447">
            <w:pPr>
              <w:pStyle w:val="ConsPlusNormal0"/>
            </w:pPr>
          </w:p>
        </w:tc>
        <w:tc>
          <w:tcPr>
            <w:tcW w:w="1587" w:type="dxa"/>
          </w:tcPr>
          <w:p w:rsidR="00DA6447" w:rsidRDefault="00DA6447">
            <w:pPr>
              <w:pStyle w:val="ConsPlusNormal0"/>
            </w:pPr>
          </w:p>
        </w:tc>
      </w:tr>
      <w:tr w:rsidR="00DA6447">
        <w:tblPrEx>
          <w:tblBorders>
            <w:right w:val="single" w:sz="4" w:space="0" w:color="auto"/>
          </w:tblBorders>
        </w:tblPrEx>
        <w:tc>
          <w:tcPr>
            <w:tcW w:w="3742" w:type="dxa"/>
            <w:gridSpan w:val="2"/>
            <w:tcBorders>
              <w:left w:val="nil"/>
              <w:bottom w:val="nil"/>
            </w:tcBorders>
          </w:tcPr>
          <w:p w:rsidR="00DA6447" w:rsidRDefault="004440C5">
            <w:pPr>
              <w:pStyle w:val="ConsPlusNormal0"/>
              <w:jc w:val="right"/>
            </w:pPr>
            <w:r>
              <w:lastRenderedPageBreak/>
              <w:t>Итого</w:t>
            </w:r>
          </w:p>
        </w:tc>
        <w:tc>
          <w:tcPr>
            <w:tcW w:w="1247" w:type="dxa"/>
          </w:tcPr>
          <w:p w:rsidR="00DA6447" w:rsidRDefault="00DA6447">
            <w:pPr>
              <w:pStyle w:val="ConsPlusNormal0"/>
            </w:pPr>
          </w:p>
        </w:tc>
        <w:tc>
          <w:tcPr>
            <w:tcW w:w="794" w:type="dxa"/>
          </w:tcPr>
          <w:p w:rsidR="00DA6447" w:rsidRDefault="00DA6447">
            <w:pPr>
              <w:pStyle w:val="ConsPlusNormal0"/>
            </w:pPr>
          </w:p>
        </w:tc>
        <w:tc>
          <w:tcPr>
            <w:tcW w:w="1644" w:type="dxa"/>
          </w:tcPr>
          <w:p w:rsidR="00DA6447" w:rsidRDefault="00DA6447">
            <w:pPr>
              <w:pStyle w:val="ConsPlusNormal0"/>
            </w:pPr>
          </w:p>
        </w:tc>
        <w:tc>
          <w:tcPr>
            <w:tcW w:w="1587"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0531837, с. 2</w:t>
      </w:r>
    </w:p>
    <w:p w:rsidR="00DA6447" w:rsidRDefault="00DA6447">
      <w:pPr>
        <w:pStyle w:val="ConsPlusNonformat0"/>
        <w:jc w:val="both"/>
      </w:pPr>
    </w:p>
    <w:p w:rsidR="00DA6447" w:rsidRDefault="004440C5">
      <w:pPr>
        <w:pStyle w:val="ConsPlusNonformat0"/>
        <w:jc w:val="both"/>
      </w:pPr>
      <w:r>
        <w:t xml:space="preserve">                          </w:t>
      </w:r>
      <w:r>
        <w:t xml:space="preserve">                  Номер лицевого счета __________</w:t>
      </w:r>
    </w:p>
    <w:p w:rsidR="00DA6447" w:rsidRDefault="004440C5">
      <w:pPr>
        <w:pStyle w:val="ConsPlusNonformat0"/>
        <w:jc w:val="both"/>
      </w:pPr>
      <w:r>
        <w:t xml:space="preserve">                                              на "__" _____________ 20__ г.</w:t>
      </w:r>
    </w:p>
    <w:p w:rsidR="00DA6447" w:rsidRDefault="00DA6447">
      <w:pPr>
        <w:pStyle w:val="ConsPlusNonformat0"/>
        <w:jc w:val="both"/>
      </w:pPr>
    </w:p>
    <w:p w:rsidR="00DA6447" w:rsidRDefault="004440C5">
      <w:pPr>
        <w:pStyle w:val="ConsPlusNonformat0"/>
        <w:jc w:val="both"/>
      </w:pPr>
      <w:r>
        <w:t xml:space="preserve">             2. Сведения о разрешенных операциях с субсидиями</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361"/>
        <w:gridCol w:w="681"/>
        <w:gridCol w:w="1644"/>
        <w:gridCol w:w="1587"/>
        <w:gridCol w:w="681"/>
        <w:gridCol w:w="622"/>
      </w:tblGrid>
      <w:tr w:rsidR="00DA6447">
        <w:tc>
          <w:tcPr>
            <w:tcW w:w="2494" w:type="dxa"/>
            <w:vMerge w:val="restart"/>
            <w:tcBorders>
              <w:left w:val="nil"/>
            </w:tcBorders>
          </w:tcPr>
          <w:p w:rsidR="00DA6447" w:rsidRDefault="004440C5">
            <w:pPr>
              <w:pStyle w:val="ConsPlusNormal0"/>
              <w:jc w:val="center"/>
            </w:pPr>
            <w:r>
              <w:t xml:space="preserve">Код субсидии (целевых </w:t>
            </w:r>
            <w:proofErr w:type="gramStart"/>
            <w:r>
              <w:t>средств)/</w:t>
            </w:r>
            <w:proofErr w:type="gramEnd"/>
            <w:r>
              <w:t>Идентификатор государственного контракта/контракта учреждения/договора (соглашения)</w:t>
            </w:r>
          </w:p>
        </w:tc>
        <w:tc>
          <w:tcPr>
            <w:tcW w:w="1361" w:type="dxa"/>
            <w:vMerge w:val="restart"/>
          </w:tcPr>
          <w:p w:rsidR="00DA6447" w:rsidRDefault="004440C5">
            <w:pPr>
              <w:pStyle w:val="ConsPlusNormal0"/>
              <w:jc w:val="center"/>
            </w:pPr>
            <w:r>
              <w:t>Код по бюджетной классификации Российской Федерации</w:t>
            </w:r>
          </w:p>
        </w:tc>
        <w:tc>
          <w:tcPr>
            <w:tcW w:w="681" w:type="dxa"/>
            <w:vMerge w:val="restart"/>
          </w:tcPr>
          <w:p w:rsidR="00DA6447" w:rsidRDefault="004440C5">
            <w:pPr>
              <w:pStyle w:val="ConsPlusNormal0"/>
              <w:jc w:val="center"/>
            </w:pPr>
            <w:r>
              <w:t>Код объекта капитальных вложений</w:t>
            </w:r>
          </w:p>
        </w:tc>
        <w:tc>
          <w:tcPr>
            <w:tcW w:w="1644" w:type="dxa"/>
            <w:vMerge w:val="restart"/>
          </w:tcPr>
          <w:p w:rsidR="00DA6447" w:rsidRDefault="004440C5">
            <w:pPr>
              <w:pStyle w:val="ConsPlusNormal0"/>
              <w:jc w:val="center"/>
            </w:pPr>
            <w:r>
              <w:t>Разрешенный к использованию остаток субсидий прошлых лет</w:t>
            </w:r>
            <w:r>
              <w:t xml:space="preserve"> на начало 20__ г.</w:t>
            </w:r>
          </w:p>
        </w:tc>
        <w:tc>
          <w:tcPr>
            <w:tcW w:w="1587" w:type="dxa"/>
            <w:vMerge w:val="restart"/>
          </w:tcPr>
          <w:p w:rsidR="00DA6447" w:rsidRDefault="004440C5">
            <w:pPr>
              <w:pStyle w:val="ConsPlusNormal0"/>
              <w:jc w:val="center"/>
            </w:pPr>
            <w:r>
              <w:t>Суммы возврата дебиторской задолженности прошлых лет</w:t>
            </w:r>
          </w:p>
        </w:tc>
        <w:tc>
          <w:tcPr>
            <w:tcW w:w="1303" w:type="dxa"/>
            <w:gridSpan w:val="2"/>
            <w:tcBorders>
              <w:right w:val="nil"/>
            </w:tcBorders>
          </w:tcPr>
          <w:p w:rsidR="00DA6447" w:rsidRDefault="004440C5">
            <w:pPr>
              <w:pStyle w:val="ConsPlusNormal0"/>
              <w:jc w:val="center"/>
            </w:pPr>
            <w:r>
              <w:t>Планируемые</w:t>
            </w:r>
          </w:p>
        </w:tc>
      </w:tr>
      <w:tr w:rsidR="00DA6447">
        <w:tc>
          <w:tcPr>
            <w:tcW w:w="2494" w:type="dxa"/>
            <w:vMerge/>
            <w:tcBorders>
              <w:left w:val="nil"/>
            </w:tcBorders>
          </w:tcPr>
          <w:p w:rsidR="00DA6447" w:rsidRDefault="00DA6447">
            <w:pPr>
              <w:pStyle w:val="ConsPlusNormal0"/>
            </w:pPr>
          </w:p>
        </w:tc>
        <w:tc>
          <w:tcPr>
            <w:tcW w:w="1361" w:type="dxa"/>
            <w:vMerge/>
          </w:tcPr>
          <w:p w:rsidR="00DA6447" w:rsidRDefault="00DA6447">
            <w:pPr>
              <w:pStyle w:val="ConsPlusNormal0"/>
            </w:pPr>
          </w:p>
        </w:tc>
        <w:tc>
          <w:tcPr>
            <w:tcW w:w="681" w:type="dxa"/>
            <w:vMerge/>
          </w:tcPr>
          <w:p w:rsidR="00DA6447" w:rsidRDefault="00DA6447">
            <w:pPr>
              <w:pStyle w:val="ConsPlusNormal0"/>
            </w:pPr>
          </w:p>
        </w:tc>
        <w:tc>
          <w:tcPr>
            <w:tcW w:w="1644" w:type="dxa"/>
            <w:vMerge/>
          </w:tcPr>
          <w:p w:rsidR="00DA6447" w:rsidRDefault="00DA6447">
            <w:pPr>
              <w:pStyle w:val="ConsPlusNormal0"/>
            </w:pPr>
          </w:p>
        </w:tc>
        <w:tc>
          <w:tcPr>
            <w:tcW w:w="1587" w:type="dxa"/>
            <w:vMerge/>
          </w:tcPr>
          <w:p w:rsidR="00DA6447" w:rsidRDefault="00DA6447">
            <w:pPr>
              <w:pStyle w:val="ConsPlusNormal0"/>
            </w:pPr>
          </w:p>
        </w:tc>
        <w:tc>
          <w:tcPr>
            <w:tcW w:w="681" w:type="dxa"/>
          </w:tcPr>
          <w:p w:rsidR="00DA6447" w:rsidRDefault="004440C5">
            <w:pPr>
              <w:pStyle w:val="ConsPlusNormal0"/>
              <w:jc w:val="center"/>
            </w:pPr>
            <w:r>
              <w:t>поступления</w:t>
            </w:r>
          </w:p>
        </w:tc>
        <w:tc>
          <w:tcPr>
            <w:tcW w:w="622" w:type="dxa"/>
            <w:tcBorders>
              <w:right w:val="nil"/>
            </w:tcBorders>
          </w:tcPr>
          <w:p w:rsidR="00DA6447" w:rsidRDefault="004440C5">
            <w:pPr>
              <w:pStyle w:val="ConsPlusNormal0"/>
              <w:jc w:val="center"/>
            </w:pPr>
            <w:r>
              <w:t>выплаты</w:t>
            </w:r>
          </w:p>
        </w:tc>
      </w:tr>
      <w:tr w:rsidR="00DA6447">
        <w:tc>
          <w:tcPr>
            <w:tcW w:w="2494" w:type="dxa"/>
            <w:tcBorders>
              <w:left w:val="nil"/>
            </w:tcBorders>
          </w:tcPr>
          <w:p w:rsidR="00DA6447" w:rsidRDefault="004440C5">
            <w:pPr>
              <w:pStyle w:val="ConsPlusNormal0"/>
              <w:jc w:val="center"/>
            </w:pPr>
            <w:r>
              <w:t>1</w:t>
            </w:r>
          </w:p>
        </w:tc>
        <w:tc>
          <w:tcPr>
            <w:tcW w:w="1361" w:type="dxa"/>
          </w:tcPr>
          <w:p w:rsidR="00DA6447" w:rsidRDefault="004440C5">
            <w:pPr>
              <w:pStyle w:val="ConsPlusNormal0"/>
              <w:jc w:val="center"/>
            </w:pPr>
            <w:r>
              <w:t>2</w:t>
            </w:r>
          </w:p>
        </w:tc>
        <w:tc>
          <w:tcPr>
            <w:tcW w:w="681" w:type="dxa"/>
          </w:tcPr>
          <w:p w:rsidR="00DA6447" w:rsidRDefault="004440C5">
            <w:pPr>
              <w:pStyle w:val="ConsPlusNormal0"/>
              <w:jc w:val="center"/>
            </w:pPr>
            <w:r>
              <w:t>3</w:t>
            </w:r>
          </w:p>
        </w:tc>
        <w:tc>
          <w:tcPr>
            <w:tcW w:w="1644" w:type="dxa"/>
          </w:tcPr>
          <w:p w:rsidR="00DA6447" w:rsidRDefault="004440C5">
            <w:pPr>
              <w:pStyle w:val="ConsPlusNormal0"/>
              <w:jc w:val="center"/>
            </w:pPr>
            <w:r>
              <w:t>4</w:t>
            </w:r>
          </w:p>
        </w:tc>
        <w:tc>
          <w:tcPr>
            <w:tcW w:w="1587" w:type="dxa"/>
          </w:tcPr>
          <w:p w:rsidR="00DA6447" w:rsidRDefault="004440C5">
            <w:pPr>
              <w:pStyle w:val="ConsPlusNormal0"/>
              <w:jc w:val="center"/>
            </w:pPr>
            <w:r>
              <w:t>5</w:t>
            </w:r>
          </w:p>
        </w:tc>
        <w:tc>
          <w:tcPr>
            <w:tcW w:w="681" w:type="dxa"/>
          </w:tcPr>
          <w:p w:rsidR="00DA6447" w:rsidRDefault="004440C5">
            <w:pPr>
              <w:pStyle w:val="ConsPlusNormal0"/>
              <w:jc w:val="center"/>
            </w:pPr>
            <w:r>
              <w:t>6</w:t>
            </w:r>
          </w:p>
        </w:tc>
        <w:tc>
          <w:tcPr>
            <w:tcW w:w="622" w:type="dxa"/>
            <w:tcBorders>
              <w:right w:val="nil"/>
            </w:tcBorders>
          </w:tcPr>
          <w:p w:rsidR="00DA6447" w:rsidRDefault="004440C5">
            <w:pPr>
              <w:pStyle w:val="ConsPlusNormal0"/>
              <w:jc w:val="center"/>
            </w:pPr>
            <w:r>
              <w:t>7</w:t>
            </w:r>
          </w:p>
        </w:tc>
      </w:tr>
      <w:tr w:rsidR="00DA6447">
        <w:tblPrEx>
          <w:tblBorders>
            <w:left w:val="single" w:sz="4" w:space="0" w:color="auto"/>
            <w:right w:val="single" w:sz="4" w:space="0" w:color="auto"/>
          </w:tblBorders>
        </w:tblPrEx>
        <w:tc>
          <w:tcPr>
            <w:tcW w:w="2494" w:type="dxa"/>
          </w:tcPr>
          <w:p w:rsidR="00DA6447" w:rsidRDefault="00DA6447">
            <w:pPr>
              <w:pStyle w:val="ConsPlusNormal0"/>
            </w:pPr>
          </w:p>
        </w:tc>
        <w:tc>
          <w:tcPr>
            <w:tcW w:w="1361" w:type="dxa"/>
          </w:tcPr>
          <w:p w:rsidR="00DA6447" w:rsidRDefault="00DA6447">
            <w:pPr>
              <w:pStyle w:val="ConsPlusNormal0"/>
            </w:pPr>
          </w:p>
        </w:tc>
        <w:tc>
          <w:tcPr>
            <w:tcW w:w="681" w:type="dxa"/>
          </w:tcPr>
          <w:p w:rsidR="00DA6447" w:rsidRDefault="00DA6447">
            <w:pPr>
              <w:pStyle w:val="ConsPlusNormal0"/>
            </w:pPr>
          </w:p>
        </w:tc>
        <w:tc>
          <w:tcPr>
            <w:tcW w:w="1644" w:type="dxa"/>
          </w:tcPr>
          <w:p w:rsidR="00DA6447" w:rsidRDefault="00DA6447">
            <w:pPr>
              <w:pStyle w:val="ConsPlusNormal0"/>
            </w:pPr>
          </w:p>
        </w:tc>
        <w:tc>
          <w:tcPr>
            <w:tcW w:w="1587" w:type="dxa"/>
          </w:tcPr>
          <w:p w:rsidR="00DA6447" w:rsidRDefault="00DA6447">
            <w:pPr>
              <w:pStyle w:val="ConsPlusNormal0"/>
            </w:pPr>
          </w:p>
        </w:tc>
        <w:tc>
          <w:tcPr>
            <w:tcW w:w="681" w:type="dxa"/>
          </w:tcPr>
          <w:p w:rsidR="00DA6447" w:rsidRDefault="00DA6447">
            <w:pPr>
              <w:pStyle w:val="ConsPlusNormal0"/>
            </w:pPr>
          </w:p>
        </w:tc>
        <w:tc>
          <w:tcPr>
            <w:tcW w:w="622" w:type="dxa"/>
          </w:tcPr>
          <w:p w:rsidR="00DA6447" w:rsidRDefault="00DA6447">
            <w:pPr>
              <w:pStyle w:val="ConsPlusNormal0"/>
            </w:pPr>
          </w:p>
        </w:tc>
      </w:tr>
      <w:tr w:rsidR="00DA6447">
        <w:tblPrEx>
          <w:tblBorders>
            <w:left w:val="single" w:sz="4" w:space="0" w:color="auto"/>
            <w:right w:val="single" w:sz="4" w:space="0" w:color="auto"/>
          </w:tblBorders>
        </w:tblPrEx>
        <w:tc>
          <w:tcPr>
            <w:tcW w:w="2494" w:type="dxa"/>
          </w:tcPr>
          <w:p w:rsidR="00DA6447" w:rsidRDefault="00DA6447">
            <w:pPr>
              <w:pStyle w:val="ConsPlusNormal0"/>
            </w:pPr>
          </w:p>
        </w:tc>
        <w:tc>
          <w:tcPr>
            <w:tcW w:w="1361" w:type="dxa"/>
          </w:tcPr>
          <w:p w:rsidR="00DA6447" w:rsidRDefault="00DA6447">
            <w:pPr>
              <w:pStyle w:val="ConsPlusNormal0"/>
            </w:pPr>
          </w:p>
        </w:tc>
        <w:tc>
          <w:tcPr>
            <w:tcW w:w="681" w:type="dxa"/>
          </w:tcPr>
          <w:p w:rsidR="00DA6447" w:rsidRDefault="00DA6447">
            <w:pPr>
              <w:pStyle w:val="ConsPlusNormal0"/>
            </w:pPr>
          </w:p>
        </w:tc>
        <w:tc>
          <w:tcPr>
            <w:tcW w:w="1644" w:type="dxa"/>
          </w:tcPr>
          <w:p w:rsidR="00DA6447" w:rsidRDefault="00DA6447">
            <w:pPr>
              <w:pStyle w:val="ConsPlusNormal0"/>
            </w:pPr>
          </w:p>
        </w:tc>
        <w:tc>
          <w:tcPr>
            <w:tcW w:w="1587" w:type="dxa"/>
          </w:tcPr>
          <w:p w:rsidR="00DA6447" w:rsidRDefault="00DA6447">
            <w:pPr>
              <w:pStyle w:val="ConsPlusNormal0"/>
            </w:pPr>
          </w:p>
        </w:tc>
        <w:tc>
          <w:tcPr>
            <w:tcW w:w="681" w:type="dxa"/>
          </w:tcPr>
          <w:p w:rsidR="00DA6447" w:rsidRDefault="00DA6447">
            <w:pPr>
              <w:pStyle w:val="ConsPlusNormal0"/>
            </w:pPr>
          </w:p>
        </w:tc>
        <w:tc>
          <w:tcPr>
            <w:tcW w:w="622" w:type="dxa"/>
          </w:tcPr>
          <w:p w:rsidR="00DA6447" w:rsidRDefault="00DA6447">
            <w:pPr>
              <w:pStyle w:val="ConsPlusNormal0"/>
            </w:pPr>
          </w:p>
        </w:tc>
      </w:tr>
      <w:tr w:rsidR="00DA6447">
        <w:tblPrEx>
          <w:tblBorders>
            <w:left w:val="single" w:sz="4" w:space="0" w:color="auto"/>
            <w:right w:val="single" w:sz="4" w:space="0" w:color="auto"/>
          </w:tblBorders>
        </w:tblPrEx>
        <w:tc>
          <w:tcPr>
            <w:tcW w:w="2494" w:type="dxa"/>
          </w:tcPr>
          <w:p w:rsidR="00DA6447" w:rsidRDefault="00DA6447">
            <w:pPr>
              <w:pStyle w:val="ConsPlusNormal0"/>
            </w:pPr>
          </w:p>
        </w:tc>
        <w:tc>
          <w:tcPr>
            <w:tcW w:w="1361" w:type="dxa"/>
          </w:tcPr>
          <w:p w:rsidR="00DA6447" w:rsidRDefault="00DA6447">
            <w:pPr>
              <w:pStyle w:val="ConsPlusNormal0"/>
            </w:pPr>
          </w:p>
        </w:tc>
        <w:tc>
          <w:tcPr>
            <w:tcW w:w="681" w:type="dxa"/>
          </w:tcPr>
          <w:p w:rsidR="00DA6447" w:rsidRDefault="00DA6447">
            <w:pPr>
              <w:pStyle w:val="ConsPlusNormal0"/>
            </w:pPr>
          </w:p>
        </w:tc>
        <w:tc>
          <w:tcPr>
            <w:tcW w:w="1644" w:type="dxa"/>
          </w:tcPr>
          <w:p w:rsidR="00DA6447" w:rsidRDefault="00DA6447">
            <w:pPr>
              <w:pStyle w:val="ConsPlusNormal0"/>
            </w:pPr>
          </w:p>
        </w:tc>
        <w:tc>
          <w:tcPr>
            <w:tcW w:w="1587" w:type="dxa"/>
          </w:tcPr>
          <w:p w:rsidR="00DA6447" w:rsidRDefault="00DA6447">
            <w:pPr>
              <w:pStyle w:val="ConsPlusNormal0"/>
            </w:pPr>
          </w:p>
        </w:tc>
        <w:tc>
          <w:tcPr>
            <w:tcW w:w="681" w:type="dxa"/>
          </w:tcPr>
          <w:p w:rsidR="00DA6447" w:rsidRDefault="00DA6447">
            <w:pPr>
              <w:pStyle w:val="ConsPlusNormal0"/>
            </w:pPr>
          </w:p>
        </w:tc>
        <w:tc>
          <w:tcPr>
            <w:tcW w:w="622" w:type="dxa"/>
          </w:tcPr>
          <w:p w:rsidR="00DA6447" w:rsidRDefault="00DA6447">
            <w:pPr>
              <w:pStyle w:val="ConsPlusNormal0"/>
            </w:pPr>
          </w:p>
        </w:tc>
      </w:tr>
      <w:tr w:rsidR="00DA6447">
        <w:tblPrEx>
          <w:tblBorders>
            <w:right w:val="single" w:sz="4" w:space="0" w:color="auto"/>
          </w:tblBorders>
        </w:tblPrEx>
        <w:tc>
          <w:tcPr>
            <w:tcW w:w="4536" w:type="dxa"/>
            <w:gridSpan w:val="3"/>
            <w:tcBorders>
              <w:left w:val="nil"/>
              <w:bottom w:val="nil"/>
            </w:tcBorders>
          </w:tcPr>
          <w:p w:rsidR="00DA6447" w:rsidRDefault="004440C5">
            <w:pPr>
              <w:pStyle w:val="ConsPlusNormal0"/>
              <w:jc w:val="right"/>
            </w:pPr>
            <w:r>
              <w:t>Итого</w:t>
            </w:r>
          </w:p>
        </w:tc>
        <w:tc>
          <w:tcPr>
            <w:tcW w:w="1644" w:type="dxa"/>
          </w:tcPr>
          <w:p w:rsidR="00DA6447" w:rsidRDefault="00DA6447">
            <w:pPr>
              <w:pStyle w:val="ConsPlusNormal0"/>
            </w:pPr>
          </w:p>
        </w:tc>
        <w:tc>
          <w:tcPr>
            <w:tcW w:w="1587" w:type="dxa"/>
          </w:tcPr>
          <w:p w:rsidR="00DA6447" w:rsidRDefault="00DA6447">
            <w:pPr>
              <w:pStyle w:val="ConsPlusNormal0"/>
            </w:pPr>
          </w:p>
        </w:tc>
        <w:tc>
          <w:tcPr>
            <w:tcW w:w="681" w:type="dxa"/>
          </w:tcPr>
          <w:p w:rsidR="00DA6447" w:rsidRDefault="00DA6447">
            <w:pPr>
              <w:pStyle w:val="ConsPlusNormal0"/>
            </w:pPr>
          </w:p>
        </w:tc>
        <w:tc>
          <w:tcPr>
            <w:tcW w:w="622"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 Операции со средствами</w:t>
      </w:r>
    </w:p>
    <w:p w:rsidR="00DA6447" w:rsidRDefault="004440C5">
      <w:pPr>
        <w:pStyle w:val="ConsPlusNonformat0"/>
        <w:jc w:val="both"/>
      </w:pPr>
      <w:r>
        <w:t xml:space="preserve">                получателя средств из бюджета</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531"/>
        <w:gridCol w:w="1020"/>
        <w:gridCol w:w="1587"/>
        <w:gridCol w:w="1134"/>
        <w:gridCol w:w="907"/>
      </w:tblGrid>
      <w:tr w:rsidR="00DA6447">
        <w:tc>
          <w:tcPr>
            <w:tcW w:w="2891" w:type="dxa"/>
            <w:tcBorders>
              <w:left w:val="nil"/>
            </w:tcBorders>
          </w:tcPr>
          <w:p w:rsidR="00DA6447" w:rsidRDefault="004440C5">
            <w:pPr>
              <w:pStyle w:val="ConsPlusNormal0"/>
              <w:jc w:val="center"/>
            </w:pPr>
            <w:r>
              <w:t xml:space="preserve">Код субсидии (цели, целевых </w:t>
            </w:r>
            <w:proofErr w:type="gramStart"/>
            <w:r>
              <w:t>средств)/</w:t>
            </w:r>
            <w:proofErr w:type="gramEnd"/>
            <w:r>
              <w:t>Идентификатор государственного контракта/контракта учреждения/договора (соглашения)</w:t>
            </w:r>
          </w:p>
        </w:tc>
        <w:tc>
          <w:tcPr>
            <w:tcW w:w="1531" w:type="dxa"/>
          </w:tcPr>
          <w:p w:rsidR="00DA6447" w:rsidRDefault="004440C5">
            <w:pPr>
              <w:pStyle w:val="ConsPlusNormal0"/>
              <w:jc w:val="center"/>
            </w:pPr>
            <w:r>
              <w:t>Код по бюджетной классификации Российской Федерации</w:t>
            </w:r>
          </w:p>
        </w:tc>
        <w:tc>
          <w:tcPr>
            <w:tcW w:w="1020" w:type="dxa"/>
          </w:tcPr>
          <w:p w:rsidR="00DA6447" w:rsidRDefault="004440C5">
            <w:pPr>
              <w:pStyle w:val="ConsPlusNormal0"/>
              <w:jc w:val="center"/>
            </w:pPr>
            <w:r>
              <w:t>Код объекта капитальных вложений</w:t>
            </w:r>
          </w:p>
        </w:tc>
        <w:tc>
          <w:tcPr>
            <w:tcW w:w="1587" w:type="dxa"/>
          </w:tcPr>
          <w:p w:rsidR="00DA6447" w:rsidRDefault="004440C5">
            <w:pPr>
              <w:pStyle w:val="ConsPlusNormal0"/>
              <w:jc w:val="center"/>
            </w:pPr>
            <w:r>
              <w:t>Поступления</w:t>
            </w:r>
          </w:p>
        </w:tc>
        <w:tc>
          <w:tcPr>
            <w:tcW w:w="1134" w:type="dxa"/>
          </w:tcPr>
          <w:p w:rsidR="00DA6447" w:rsidRDefault="004440C5">
            <w:pPr>
              <w:pStyle w:val="ConsPlusNormal0"/>
              <w:jc w:val="center"/>
            </w:pPr>
            <w:r>
              <w:t>Выплаты</w:t>
            </w:r>
          </w:p>
        </w:tc>
        <w:tc>
          <w:tcPr>
            <w:tcW w:w="907" w:type="dxa"/>
            <w:tcBorders>
              <w:right w:val="nil"/>
            </w:tcBorders>
          </w:tcPr>
          <w:p w:rsidR="00DA6447" w:rsidRDefault="004440C5">
            <w:pPr>
              <w:pStyle w:val="ConsPlusNormal0"/>
              <w:jc w:val="center"/>
            </w:pPr>
            <w:r>
              <w:t>Примечание</w:t>
            </w:r>
          </w:p>
        </w:tc>
      </w:tr>
      <w:tr w:rsidR="00DA6447">
        <w:tc>
          <w:tcPr>
            <w:tcW w:w="2891" w:type="dxa"/>
            <w:tcBorders>
              <w:left w:val="nil"/>
            </w:tcBorders>
          </w:tcPr>
          <w:p w:rsidR="00DA6447" w:rsidRDefault="004440C5">
            <w:pPr>
              <w:pStyle w:val="ConsPlusNormal0"/>
              <w:jc w:val="center"/>
            </w:pPr>
            <w:r>
              <w:t>1</w:t>
            </w:r>
          </w:p>
        </w:tc>
        <w:tc>
          <w:tcPr>
            <w:tcW w:w="1531" w:type="dxa"/>
          </w:tcPr>
          <w:p w:rsidR="00DA6447" w:rsidRDefault="004440C5">
            <w:pPr>
              <w:pStyle w:val="ConsPlusNormal0"/>
              <w:jc w:val="center"/>
            </w:pPr>
            <w:r>
              <w:t>2</w:t>
            </w:r>
          </w:p>
        </w:tc>
        <w:tc>
          <w:tcPr>
            <w:tcW w:w="1020" w:type="dxa"/>
          </w:tcPr>
          <w:p w:rsidR="00DA6447" w:rsidRDefault="004440C5">
            <w:pPr>
              <w:pStyle w:val="ConsPlusNormal0"/>
              <w:jc w:val="center"/>
            </w:pPr>
            <w:r>
              <w:t>3</w:t>
            </w:r>
          </w:p>
        </w:tc>
        <w:tc>
          <w:tcPr>
            <w:tcW w:w="1587" w:type="dxa"/>
          </w:tcPr>
          <w:p w:rsidR="00DA6447" w:rsidRDefault="004440C5">
            <w:pPr>
              <w:pStyle w:val="ConsPlusNormal0"/>
              <w:jc w:val="center"/>
            </w:pPr>
            <w:r>
              <w:t>4</w:t>
            </w:r>
          </w:p>
        </w:tc>
        <w:tc>
          <w:tcPr>
            <w:tcW w:w="1134" w:type="dxa"/>
          </w:tcPr>
          <w:p w:rsidR="00DA6447" w:rsidRDefault="004440C5">
            <w:pPr>
              <w:pStyle w:val="ConsPlusNormal0"/>
              <w:jc w:val="center"/>
            </w:pPr>
            <w:r>
              <w:t>5</w:t>
            </w:r>
          </w:p>
        </w:tc>
        <w:tc>
          <w:tcPr>
            <w:tcW w:w="907" w:type="dxa"/>
            <w:tcBorders>
              <w:right w:val="nil"/>
            </w:tcBorders>
          </w:tcPr>
          <w:p w:rsidR="00DA6447" w:rsidRDefault="004440C5">
            <w:pPr>
              <w:pStyle w:val="ConsPlusNormal0"/>
              <w:jc w:val="center"/>
            </w:pPr>
            <w:r>
              <w:t>6</w:t>
            </w:r>
          </w:p>
        </w:tc>
      </w:tr>
      <w:tr w:rsidR="00DA6447">
        <w:tblPrEx>
          <w:tblBorders>
            <w:left w:val="single" w:sz="4" w:space="0" w:color="auto"/>
          </w:tblBorders>
        </w:tblPrEx>
        <w:tc>
          <w:tcPr>
            <w:tcW w:w="2891" w:type="dxa"/>
          </w:tcPr>
          <w:p w:rsidR="00DA6447" w:rsidRDefault="00DA6447">
            <w:pPr>
              <w:pStyle w:val="ConsPlusNormal0"/>
            </w:pPr>
          </w:p>
        </w:tc>
        <w:tc>
          <w:tcPr>
            <w:tcW w:w="1531" w:type="dxa"/>
          </w:tcPr>
          <w:p w:rsidR="00DA6447" w:rsidRDefault="00DA6447">
            <w:pPr>
              <w:pStyle w:val="ConsPlusNormal0"/>
            </w:pPr>
          </w:p>
        </w:tc>
        <w:tc>
          <w:tcPr>
            <w:tcW w:w="1020" w:type="dxa"/>
          </w:tcPr>
          <w:p w:rsidR="00DA6447" w:rsidRDefault="00DA6447">
            <w:pPr>
              <w:pStyle w:val="ConsPlusNormal0"/>
            </w:pPr>
          </w:p>
        </w:tc>
        <w:tc>
          <w:tcPr>
            <w:tcW w:w="1587" w:type="dxa"/>
          </w:tcPr>
          <w:p w:rsidR="00DA6447" w:rsidRDefault="00DA6447">
            <w:pPr>
              <w:pStyle w:val="ConsPlusNormal0"/>
            </w:pPr>
          </w:p>
        </w:tc>
        <w:tc>
          <w:tcPr>
            <w:tcW w:w="1134" w:type="dxa"/>
          </w:tcPr>
          <w:p w:rsidR="00DA6447" w:rsidRDefault="00DA6447">
            <w:pPr>
              <w:pStyle w:val="ConsPlusNormal0"/>
            </w:pPr>
          </w:p>
        </w:tc>
        <w:tc>
          <w:tcPr>
            <w:tcW w:w="907" w:type="dxa"/>
            <w:tcBorders>
              <w:right w:val="nil"/>
            </w:tcBorders>
          </w:tcPr>
          <w:p w:rsidR="00DA6447" w:rsidRDefault="00DA6447">
            <w:pPr>
              <w:pStyle w:val="ConsPlusNormal0"/>
            </w:pPr>
          </w:p>
        </w:tc>
      </w:tr>
      <w:tr w:rsidR="00DA6447">
        <w:tblPrEx>
          <w:tblBorders>
            <w:left w:val="single" w:sz="4" w:space="0" w:color="auto"/>
          </w:tblBorders>
        </w:tblPrEx>
        <w:tc>
          <w:tcPr>
            <w:tcW w:w="2891" w:type="dxa"/>
          </w:tcPr>
          <w:p w:rsidR="00DA6447" w:rsidRDefault="00DA6447">
            <w:pPr>
              <w:pStyle w:val="ConsPlusNormal0"/>
            </w:pPr>
          </w:p>
        </w:tc>
        <w:tc>
          <w:tcPr>
            <w:tcW w:w="1531" w:type="dxa"/>
          </w:tcPr>
          <w:p w:rsidR="00DA6447" w:rsidRDefault="00DA6447">
            <w:pPr>
              <w:pStyle w:val="ConsPlusNormal0"/>
            </w:pPr>
          </w:p>
        </w:tc>
        <w:tc>
          <w:tcPr>
            <w:tcW w:w="1020" w:type="dxa"/>
          </w:tcPr>
          <w:p w:rsidR="00DA6447" w:rsidRDefault="00DA6447">
            <w:pPr>
              <w:pStyle w:val="ConsPlusNormal0"/>
            </w:pPr>
          </w:p>
        </w:tc>
        <w:tc>
          <w:tcPr>
            <w:tcW w:w="1587" w:type="dxa"/>
          </w:tcPr>
          <w:p w:rsidR="00DA6447" w:rsidRDefault="00DA6447">
            <w:pPr>
              <w:pStyle w:val="ConsPlusNormal0"/>
            </w:pPr>
          </w:p>
        </w:tc>
        <w:tc>
          <w:tcPr>
            <w:tcW w:w="1134" w:type="dxa"/>
          </w:tcPr>
          <w:p w:rsidR="00DA6447" w:rsidRDefault="00DA6447">
            <w:pPr>
              <w:pStyle w:val="ConsPlusNormal0"/>
            </w:pPr>
          </w:p>
        </w:tc>
        <w:tc>
          <w:tcPr>
            <w:tcW w:w="907" w:type="dxa"/>
            <w:tcBorders>
              <w:right w:val="nil"/>
            </w:tcBorders>
          </w:tcPr>
          <w:p w:rsidR="00DA6447" w:rsidRDefault="00DA6447">
            <w:pPr>
              <w:pStyle w:val="ConsPlusNormal0"/>
            </w:pPr>
          </w:p>
        </w:tc>
      </w:tr>
      <w:tr w:rsidR="00DA6447">
        <w:tblPrEx>
          <w:tblBorders>
            <w:left w:val="single" w:sz="4" w:space="0" w:color="auto"/>
          </w:tblBorders>
        </w:tblPrEx>
        <w:tc>
          <w:tcPr>
            <w:tcW w:w="2891" w:type="dxa"/>
          </w:tcPr>
          <w:p w:rsidR="00DA6447" w:rsidRDefault="00DA6447">
            <w:pPr>
              <w:pStyle w:val="ConsPlusNormal0"/>
            </w:pPr>
          </w:p>
        </w:tc>
        <w:tc>
          <w:tcPr>
            <w:tcW w:w="1531" w:type="dxa"/>
          </w:tcPr>
          <w:p w:rsidR="00DA6447" w:rsidRDefault="00DA6447">
            <w:pPr>
              <w:pStyle w:val="ConsPlusNormal0"/>
            </w:pPr>
          </w:p>
        </w:tc>
        <w:tc>
          <w:tcPr>
            <w:tcW w:w="1020" w:type="dxa"/>
          </w:tcPr>
          <w:p w:rsidR="00DA6447" w:rsidRDefault="00DA6447">
            <w:pPr>
              <w:pStyle w:val="ConsPlusNormal0"/>
            </w:pPr>
          </w:p>
        </w:tc>
        <w:tc>
          <w:tcPr>
            <w:tcW w:w="1587" w:type="dxa"/>
          </w:tcPr>
          <w:p w:rsidR="00DA6447" w:rsidRDefault="00DA6447">
            <w:pPr>
              <w:pStyle w:val="ConsPlusNormal0"/>
            </w:pPr>
          </w:p>
        </w:tc>
        <w:tc>
          <w:tcPr>
            <w:tcW w:w="1134" w:type="dxa"/>
          </w:tcPr>
          <w:p w:rsidR="00DA6447" w:rsidRDefault="00DA6447">
            <w:pPr>
              <w:pStyle w:val="ConsPlusNormal0"/>
            </w:pPr>
          </w:p>
        </w:tc>
        <w:tc>
          <w:tcPr>
            <w:tcW w:w="907" w:type="dxa"/>
            <w:tcBorders>
              <w:right w:val="nil"/>
            </w:tcBorders>
          </w:tcPr>
          <w:p w:rsidR="00DA6447" w:rsidRDefault="00DA6447">
            <w:pPr>
              <w:pStyle w:val="ConsPlusNormal0"/>
            </w:pPr>
          </w:p>
        </w:tc>
      </w:tr>
      <w:tr w:rsidR="00DA6447">
        <w:tc>
          <w:tcPr>
            <w:tcW w:w="5442" w:type="dxa"/>
            <w:gridSpan w:val="3"/>
            <w:tcBorders>
              <w:left w:val="nil"/>
              <w:bottom w:val="nil"/>
            </w:tcBorders>
          </w:tcPr>
          <w:p w:rsidR="00DA6447" w:rsidRDefault="004440C5">
            <w:pPr>
              <w:pStyle w:val="ConsPlusNormal0"/>
              <w:jc w:val="right"/>
            </w:pPr>
            <w:r>
              <w:t>Итого</w:t>
            </w:r>
          </w:p>
        </w:tc>
        <w:tc>
          <w:tcPr>
            <w:tcW w:w="1587" w:type="dxa"/>
          </w:tcPr>
          <w:p w:rsidR="00DA6447" w:rsidRDefault="00DA6447">
            <w:pPr>
              <w:pStyle w:val="ConsPlusNormal0"/>
            </w:pPr>
          </w:p>
        </w:tc>
        <w:tc>
          <w:tcPr>
            <w:tcW w:w="1134" w:type="dxa"/>
          </w:tcPr>
          <w:p w:rsidR="00DA6447" w:rsidRDefault="00DA6447">
            <w:pPr>
              <w:pStyle w:val="ConsPlusNormal0"/>
            </w:pPr>
          </w:p>
        </w:tc>
        <w:tc>
          <w:tcPr>
            <w:tcW w:w="907" w:type="dxa"/>
            <w:tcBorders>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____</w:t>
      </w:r>
    </w:p>
    <w:p w:rsidR="00DA6447" w:rsidRDefault="004440C5">
      <w:pPr>
        <w:pStyle w:val="ConsPlusNonformat0"/>
        <w:jc w:val="both"/>
      </w:pPr>
      <w:r>
        <w:t xml:space="preserve">                                                         Всего страниц ____</w:t>
      </w:r>
    </w:p>
    <w:p w:rsidR="00DA6447" w:rsidRDefault="00DA6447">
      <w:pPr>
        <w:pStyle w:val="ConsPlusNonformat0"/>
        <w:jc w:val="both"/>
      </w:pPr>
    </w:p>
    <w:p w:rsidR="00DA6447" w:rsidRDefault="004440C5">
      <w:pPr>
        <w:pStyle w:val="ConsPlusNonformat0"/>
        <w:jc w:val="both"/>
      </w:pPr>
      <w:r>
        <w:t xml:space="preserve">                                                        Форма 0531837, с. 3</w:t>
      </w:r>
    </w:p>
    <w:p w:rsidR="00DA6447" w:rsidRDefault="00DA6447">
      <w:pPr>
        <w:pStyle w:val="ConsPlusNonformat0"/>
        <w:jc w:val="both"/>
      </w:pPr>
    </w:p>
    <w:p w:rsidR="00DA6447" w:rsidRDefault="004440C5">
      <w:pPr>
        <w:pStyle w:val="ConsPlusNonformat0"/>
        <w:jc w:val="both"/>
      </w:pPr>
      <w:r>
        <w:t xml:space="preserve">                                           Номер лицевого счета ___________</w:t>
      </w:r>
    </w:p>
    <w:p w:rsidR="00DA6447" w:rsidRDefault="004440C5">
      <w:pPr>
        <w:pStyle w:val="ConsPlusNonformat0"/>
        <w:jc w:val="both"/>
      </w:pPr>
      <w:r>
        <w:t xml:space="preserve">                                             на "__" ______________ 20__ г.</w:t>
      </w:r>
    </w:p>
    <w:p w:rsidR="00DA6447" w:rsidRDefault="00DA6447">
      <w:pPr>
        <w:pStyle w:val="ConsPlusNonformat0"/>
        <w:jc w:val="both"/>
      </w:pPr>
    </w:p>
    <w:p w:rsidR="00DA6447" w:rsidRDefault="004440C5">
      <w:pPr>
        <w:pStyle w:val="ConsPlusNonformat0"/>
        <w:jc w:val="both"/>
      </w:pPr>
      <w:r>
        <w:t xml:space="preserve">           4. Операции по казначейскому обеспечению обязательств</w:t>
      </w:r>
    </w:p>
    <w:p w:rsidR="00DA6447" w:rsidRDefault="00DA6447">
      <w:pPr>
        <w:pStyle w:val="ConsPlusNonformat0"/>
        <w:jc w:val="both"/>
      </w:pPr>
    </w:p>
    <w:p w:rsidR="00DA6447" w:rsidRDefault="004440C5">
      <w:pPr>
        <w:pStyle w:val="ConsPlusNonformat0"/>
        <w:jc w:val="both"/>
      </w:pPr>
      <w:r>
        <w:t xml:space="preserve">          4.1. Операции по казначейскому обеспечению обязательств</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4"/>
        <w:gridCol w:w="737"/>
        <w:gridCol w:w="1304"/>
        <w:gridCol w:w="1474"/>
        <w:gridCol w:w="681"/>
        <w:gridCol w:w="680"/>
      </w:tblGrid>
      <w:tr w:rsidR="00DA6447">
        <w:tc>
          <w:tcPr>
            <w:tcW w:w="2721" w:type="dxa"/>
            <w:tcBorders>
              <w:left w:val="nil"/>
            </w:tcBorders>
          </w:tcPr>
          <w:p w:rsidR="00DA6447" w:rsidRDefault="004440C5">
            <w:pPr>
              <w:pStyle w:val="ConsPlusNormal0"/>
              <w:jc w:val="center"/>
            </w:pPr>
            <w:r>
              <w:t xml:space="preserve">Код субсидии (цели, целевых </w:t>
            </w:r>
            <w:proofErr w:type="gramStart"/>
            <w:r>
              <w:t>средств)/</w:t>
            </w:r>
            <w:proofErr w:type="gramEnd"/>
            <w:r>
              <w:t>Идентификатор государственного контракта/контракта учреждения/договора (соглашения)</w:t>
            </w:r>
          </w:p>
        </w:tc>
        <w:tc>
          <w:tcPr>
            <w:tcW w:w="1474" w:type="dxa"/>
          </w:tcPr>
          <w:p w:rsidR="00DA6447" w:rsidRDefault="004440C5">
            <w:pPr>
              <w:pStyle w:val="ConsPlusNormal0"/>
              <w:jc w:val="center"/>
            </w:pPr>
            <w:r>
              <w:t>Код по бюджетной классификации Российской Федерации</w:t>
            </w:r>
          </w:p>
        </w:tc>
        <w:tc>
          <w:tcPr>
            <w:tcW w:w="737" w:type="dxa"/>
          </w:tcPr>
          <w:p w:rsidR="00DA6447" w:rsidRDefault="004440C5">
            <w:pPr>
              <w:pStyle w:val="ConsPlusNormal0"/>
              <w:jc w:val="center"/>
            </w:pPr>
            <w:r>
              <w:t>Код объекта капи</w:t>
            </w:r>
            <w:r>
              <w:t>тальных вложений</w:t>
            </w:r>
          </w:p>
        </w:tc>
        <w:tc>
          <w:tcPr>
            <w:tcW w:w="1304" w:type="dxa"/>
          </w:tcPr>
          <w:p w:rsidR="00DA6447" w:rsidRDefault="004440C5">
            <w:pPr>
              <w:pStyle w:val="ConsPlusNormal0"/>
              <w:jc w:val="center"/>
            </w:pPr>
            <w:r>
              <w:t>Получено</w:t>
            </w:r>
          </w:p>
        </w:tc>
        <w:tc>
          <w:tcPr>
            <w:tcW w:w="1474" w:type="dxa"/>
          </w:tcPr>
          <w:p w:rsidR="00DA6447" w:rsidRDefault="004440C5">
            <w:pPr>
              <w:pStyle w:val="ConsPlusNormal0"/>
              <w:jc w:val="center"/>
            </w:pPr>
            <w:r>
              <w:t>Переведено</w:t>
            </w:r>
          </w:p>
        </w:tc>
        <w:tc>
          <w:tcPr>
            <w:tcW w:w="681" w:type="dxa"/>
          </w:tcPr>
          <w:p w:rsidR="00DA6447" w:rsidRDefault="004440C5">
            <w:pPr>
              <w:pStyle w:val="ConsPlusNormal0"/>
              <w:jc w:val="center"/>
            </w:pPr>
            <w:r>
              <w:t>Исполнено</w:t>
            </w:r>
          </w:p>
        </w:tc>
        <w:tc>
          <w:tcPr>
            <w:tcW w:w="680" w:type="dxa"/>
            <w:tcBorders>
              <w:right w:val="nil"/>
            </w:tcBorders>
          </w:tcPr>
          <w:p w:rsidR="00DA6447" w:rsidRDefault="004440C5">
            <w:pPr>
              <w:pStyle w:val="ConsPlusNormal0"/>
              <w:jc w:val="center"/>
            </w:pPr>
            <w:r>
              <w:t>Примечание</w:t>
            </w:r>
          </w:p>
        </w:tc>
      </w:tr>
      <w:tr w:rsidR="00DA6447">
        <w:tc>
          <w:tcPr>
            <w:tcW w:w="2721" w:type="dxa"/>
            <w:tcBorders>
              <w:left w:val="nil"/>
            </w:tcBorders>
          </w:tcPr>
          <w:p w:rsidR="00DA6447" w:rsidRDefault="004440C5">
            <w:pPr>
              <w:pStyle w:val="ConsPlusNormal0"/>
              <w:jc w:val="center"/>
            </w:pPr>
            <w:r>
              <w:t>1</w:t>
            </w:r>
          </w:p>
        </w:tc>
        <w:tc>
          <w:tcPr>
            <w:tcW w:w="1474" w:type="dxa"/>
          </w:tcPr>
          <w:p w:rsidR="00DA6447" w:rsidRDefault="004440C5">
            <w:pPr>
              <w:pStyle w:val="ConsPlusNormal0"/>
              <w:jc w:val="center"/>
            </w:pPr>
            <w:r>
              <w:t>2</w:t>
            </w:r>
          </w:p>
        </w:tc>
        <w:tc>
          <w:tcPr>
            <w:tcW w:w="737" w:type="dxa"/>
          </w:tcPr>
          <w:p w:rsidR="00DA6447" w:rsidRDefault="004440C5">
            <w:pPr>
              <w:pStyle w:val="ConsPlusNormal0"/>
              <w:jc w:val="center"/>
            </w:pPr>
            <w:r>
              <w:t>3</w:t>
            </w:r>
          </w:p>
        </w:tc>
        <w:tc>
          <w:tcPr>
            <w:tcW w:w="1304" w:type="dxa"/>
          </w:tcPr>
          <w:p w:rsidR="00DA6447" w:rsidRDefault="004440C5">
            <w:pPr>
              <w:pStyle w:val="ConsPlusNormal0"/>
              <w:jc w:val="center"/>
            </w:pPr>
            <w:r>
              <w:t>4</w:t>
            </w:r>
          </w:p>
        </w:tc>
        <w:tc>
          <w:tcPr>
            <w:tcW w:w="1474" w:type="dxa"/>
          </w:tcPr>
          <w:p w:rsidR="00DA6447" w:rsidRDefault="004440C5">
            <w:pPr>
              <w:pStyle w:val="ConsPlusNormal0"/>
              <w:jc w:val="center"/>
            </w:pPr>
            <w:r>
              <w:t>5</w:t>
            </w:r>
          </w:p>
        </w:tc>
        <w:tc>
          <w:tcPr>
            <w:tcW w:w="681" w:type="dxa"/>
          </w:tcPr>
          <w:p w:rsidR="00DA6447" w:rsidRDefault="004440C5">
            <w:pPr>
              <w:pStyle w:val="ConsPlusNormal0"/>
              <w:jc w:val="center"/>
            </w:pPr>
            <w:r>
              <w:t>6</w:t>
            </w:r>
          </w:p>
        </w:tc>
        <w:tc>
          <w:tcPr>
            <w:tcW w:w="680" w:type="dxa"/>
            <w:tcBorders>
              <w:right w:val="nil"/>
            </w:tcBorders>
          </w:tcPr>
          <w:p w:rsidR="00DA6447" w:rsidRDefault="004440C5">
            <w:pPr>
              <w:pStyle w:val="ConsPlusNormal0"/>
              <w:jc w:val="center"/>
            </w:pPr>
            <w:r>
              <w:t>7</w:t>
            </w:r>
          </w:p>
        </w:tc>
      </w:tr>
      <w:tr w:rsidR="00DA6447">
        <w:tblPrEx>
          <w:tblBorders>
            <w:left w:val="single" w:sz="4" w:space="0" w:color="auto"/>
          </w:tblBorders>
        </w:tblPrEx>
        <w:tc>
          <w:tcPr>
            <w:tcW w:w="2721" w:type="dxa"/>
          </w:tcPr>
          <w:p w:rsidR="00DA6447" w:rsidRDefault="00DA6447">
            <w:pPr>
              <w:pStyle w:val="ConsPlusNormal0"/>
            </w:pPr>
          </w:p>
        </w:tc>
        <w:tc>
          <w:tcPr>
            <w:tcW w:w="1474" w:type="dxa"/>
          </w:tcPr>
          <w:p w:rsidR="00DA6447" w:rsidRDefault="00DA6447">
            <w:pPr>
              <w:pStyle w:val="ConsPlusNormal0"/>
            </w:pPr>
          </w:p>
        </w:tc>
        <w:tc>
          <w:tcPr>
            <w:tcW w:w="737" w:type="dxa"/>
          </w:tcPr>
          <w:p w:rsidR="00DA6447" w:rsidRDefault="00DA6447">
            <w:pPr>
              <w:pStyle w:val="ConsPlusNormal0"/>
            </w:pPr>
          </w:p>
        </w:tc>
        <w:tc>
          <w:tcPr>
            <w:tcW w:w="1304" w:type="dxa"/>
          </w:tcPr>
          <w:p w:rsidR="00DA6447" w:rsidRDefault="00DA6447">
            <w:pPr>
              <w:pStyle w:val="ConsPlusNormal0"/>
            </w:pPr>
          </w:p>
        </w:tc>
        <w:tc>
          <w:tcPr>
            <w:tcW w:w="1474" w:type="dxa"/>
          </w:tcPr>
          <w:p w:rsidR="00DA6447" w:rsidRDefault="00DA6447">
            <w:pPr>
              <w:pStyle w:val="ConsPlusNormal0"/>
            </w:pPr>
          </w:p>
        </w:tc>
        <w:tc>
          <w:tcPr>
            <w:tcW w:w="681" w:type="dxa"/>
          </w:tcPr>
          <w:p w:rsidR="00DA6447" w:rsidRDefault="00DA6447">
            <w:pPr>
              <w:pStyle w:val="ConsPlusNormal0"/>
            </w:pPr>
          </w:p>
        </w:tc>
        <w:tc>
          <w:tcPr>
            <w:tcW w:w="680" w:type="dxa"/>
            <w:tcBorders>
              <w:right w:val="nil"/>
            </w:tcBorders>
          </w:tcPr>
          <w:p w:rsidR="00DA6447" w:rsidRDefault="00DA6447">
            <w:pPr>
              <w:pStyle w:val="ConsPlusNormal0"/>
            </w:pPr>
          </w:p>
        </w:tc>
      </w:tr>
      <w:tr w:rsidR="00DA6447">
        <w:tblPrEx>
          <w:tblBorders>
            <w:left w:val="single" w:sz="4" w:space="0" w:color="auto"/>
          </w:tblBorders>
        </w:tblPrEx>
        <w:tc>
          <w:tcPr>
            <w:tcW w:w="2721" w:type="dxa"/>
          </w:tcPr>
          <w:p w:rsidR="00DA6447" w:rsidRDefault="00DA6447">
            <w:pPr>
              <w:pStyle w:val="ConsPlusNormal0"/>
            </w:pPr>
          </w:p>
        </w:tc>
        <w:tc>
          <w:tcPr>
            <w:tcW w:w="1474" w:type="dxa"/>
          </w:tcPr>
          <w:p w:rsidR="00DA6447" w:rsidRDefault="00DA6447">
            <w:pPr>
              <w:pStyle w:val="ConsPlusNormal0"/>
            </w:pPr>
          </w:p>
        </w:tc>
        <w:tc>
          <w:tcPr>
            <w:tcW w:w="737" w:type="dxa"/>
          </w:tcPr>
          <w:p w:rsidR="00DA6447" w:rsidRDefault="00DA6447">
            <w:pPr>
              <w:pStyle w:val="ConsPlusNormal0"/>
            </w:pPr>
          </w:p>
        </w:tc>
        <w:tc>
          <w:tcPr>
            <w:tcW w:w="1304" w:type="dxa"/>
          </w:tcPr>
          <w:p w:rsidR="00DA6447" w:rsidRDefault="00DA6447">
            <w:pPr>
              <w:pStyle w:val="ConsPlusNormal0"/>
            </w:pPr>
          </w:p>
        </w:tc>
        <w:tc>
          <w:tcPr>
            <w:tcW w:w="1474" w:type="dxa"/>
          </w:tcPr>
          <w:p w:rsidR="00DA6447" w:rsidRDefault="00DA6447">
            <w:pPr>
              <w:pStyle w:val="ConsPlusNormal0"/>
            </w:pPr>
          </w:p>
        </w:tc>
        <w:tc>
          <w:tcPr>
            <w:tcW w:w="681" w:type="dxa"/>
          </w:tcPr>
          <w:p w:rsidR="00DA6447" w:rsidRDefault="00DA6447">
            <w:pPr>
              <w:pStyle w:val="ConsPlusNormal0"/>
            </w:pPr>
          </w:p>
        </w:tc>
        <w:tc>
          <w:tcPr>
            <w:tcW w:w="680" w:type="dxa"/>
            <w:tcBorders>
              <w:right w:val="nil"/>
            </w:tcBorders>
          </w:tcPr>
          <w:p w:rsidR="00DA6447" w:rsidRDefault="00DA6447">
            <w:pPr>
              <w:pStyle w:val="ConsPlusNormal0"/>
            </w:pPr>
          </w:p>
        </w:tc>
      </w:tr>
      <w:tr w:rsidR="00DA6447">
        <w:tc>
          <w:tcPr>
            <w:tcW w:w="4932" w:type="dxa"/>
            <w:gridSpan w:val="3"/>
            <w:tcBorders>
              <w:left w:val="nil"/>
              <w:bottom w:val="nil"/>
            </w:tcBorders>
          </w:tcPr>
          <w:p w:rsidR="00DA6447" w:rsidRDefault="004440C5">
            <w:pPr>
              <w:pStyle w:val="ConsPlusNormal0"/>
              <w:jc w:val="right"/>
            </w:pPr>
            <w:r>
              <w:t>Итого</w:t>
            </w:r>
          </w:p>
        </w:tc>
        <w:tc>
          <w:tcPr>
            <w:tcW w:w="1304" w:type="dxa"/>
          </w:tcPr>
          <w:p w:rsidR="00DA6447" w:rsidRDefault="00DA6447">
            <w:pPr>
              <w:pStyle w:val="ConsPlusNormal0"/>
            </w:pPr>
          </w:p>
        </w:tc>
        <w:tc>
          <w:tcPr>
            <w:tcW w:w="1474" w:type="dxa"/>
          </w:tcPr>
          <w:p w:rsidR="00DA6447" w:rsidRDefault="00DA6447">
            <w:pPr>
              <w:pStyle w:val="ConsPlusNormal0"/>
            </w:pPr>
          </w:p>
        </w:tc>
        <w:tc>
          <w:tcPr>
            <w:tcW w:w="681" w:type="dxa"/>
          </w:tcPr>
          <w:p w:rsidR="00DA6447" w:rsidRDefault="00DA6447">
            <w:pPr>
              <w:pStyle w:val="ConsPlusNormal0"/>
            </w:pPr>
          </w:p>
        </w:tc>
        <w:tc>
          <w:tcPr>
            <w:tcW w:w="680"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w:t>
      </w:r>
      <w:r>
        <w:t>"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41</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lastRenderedPageBreak/>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01.04.2020 </w:t>
            </w:r>
            <w:hyperlink r:id="rId75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p w:rsidR="00DA6447" w:rsidRDefault="004440C5">
            <w:pPr>
              <w:pStyle w:val="ConsPlusNormal0"/>
              <w:jc w:val="center"/>
            </w:pPr>
            <w:r>
              <w:rPr>
                <w:color w:val="392C69"/>
              </w:rPr>
              <w:t xml:space="preserve">от 13.10.2021 </w:t>
            </w:r>
            <w:hyperlink r:id="rId75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188" w:name="P14624"/>
      <w:bookmarkEnd w:id="188"/>
      <w:r>
        <w:t xml:space="preserve">                                    АКТ</w:t>
      </w:r>
    </w:p>
    <w:p w:rsidR="00DA6447" w:rsidRDefault="004440C5">
      <w:pPr>
        <w:pStyle w:val="ConsPlusNonformat0"/>
        <w:jc w:val="both"/>
      </w:pPr>
      <w:r>
        <w:t xml:space="preserve">    приемки-передачи показателей лицевого счета главного распорядителя</w:t>
      </w:r>
    </w:p>
    <w:p w:rsidR="00DA6447" w:rsidRDefault="004440C5">
      <w:pPr>
        <w:pStyle w:val="ConsPlusNonformat0"/>
        <w:jc w:val="both"/>
      </w:pPr>
      <w:r>
        <w:t xml:space="preserve">                                                 ┌───────────┐</w:t>
      </w:r>
    </w:p>
    <w:p w:rsidR="00DA6447" w:rsidRDefault="004440C5">
      <w:pPr>
        <w:pStyle w:val="ConsPlusNonformat0"/>
        <w:jc w:val="both"/>
      </w:pPr>
      <w:r>
        <w:t xml:space="preserve">             (распорядителя) бюджетных средств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0531766</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vAlign w:val="bottom"/>
          </w:tcPr>
          <w:p w:rsidR="00DA6447" w:rsidRDefault="004440C5">
            <w:pPr>
              <w:pStyle w:val="ConsPlusNormal0"/>
              <w:jc w:val="center"/>
            </w:pPr>
            <w:r>
              <w:t>от "__" ___________ 20__ г.</w:t>
            </w:r>
          </w:p>
        </w:tc>
        <w:tc>
          <w:tcPr>
            <w:tcW w:w="1814"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Наименование бюджета</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75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Финансовый орган</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Единица измерения: руб.</w:t>
            </w:r>
          </w:p>
        </w:tc>
        <w:tc>
          <w:tcPr>
            <w:tcW w:w="3118" w:type="dxa"/>
            <w:tcBorders>
              <w:top w:val="single" w:sz="4" w:space="0" w:color="auto"/>
              <w:left w:val="nil"/>
              <w:bottom w:val="single" w:sz="4" w:space="0" w:color="auto"/>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hyperlink r:id="rId75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r w:rsidR="00DA6447">
        <w:tblPrEx>
          <w:tblBorders>
            <w:right w:val="nil"/>
          </w:tblBorders>
        </w:tblPrEx>
        <w:tc>
          <w:tcPr>
            <w:tcW w:w="3005" w:type="dxa"/>
            <w:tcBorders>
              <w:top w:val="nil"/>
              <w:left w:val="nil"/>
              <w:bottom w:val="nil"/>
              <w:right w:val="nil"/>
            </w:tcBorders>
            <w:vAlign w:val="bottom"/>
          </w:tcPr>
          <w:p w:rsidR="00DA6447" w:rsidRDefault="004440C5">
            <w:pPr>
              <w:pStyle w:val="ConsPlusNormal0"/>
            </w:pPr>
            <w:r>
              <w:t>Основание для передачи</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nil"/>
            </w:tcBorders>
            <w:vAlign w:val="bottom"/>
          </w:tcPr>
          <w:p w:rsidR="00DA6447" w:rsidRDefault="00DA6447">
            <w:pPr>
              <w:pStyle w:val="ConsPlusNormal0"/>
            </w:pPr>
          </w:p>
        </w:tc>
        <w:tc>
          <w:tcPr>
            <w:tcW w:w="1134" w:type="dxa"/>
            <w:tcBorders>
              <w:top w:val="single" w:sz="4" w:space="0" w:color="auto"/>
              <w:left w:val="nil"/>
              <w:bottom w:val="nil"/>
              <w:right w:val="nil"/>
            </w:tcBorders>
            <w:vAlign w:val="bottom"/>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 Бюджетные ассигнования</w:t>
      </w:r>
    </w:p>
    <w:p w:rsidR="00DA6447" w:rsidRDefault="00DA6447">
      <w:pPr>
        <w:pStyle w:val="ConsPlusNormal0"/>
        <w:jc w:val="both"/>
      </w:pPr>
    </w:p>
    <w:p w:rsidR="00DA6447" w:rsidRDefault="00DA6447">
      <w:pPr>
        <w:pStyle w:val="ConsPlusNormal0"/>
        <w:sectPr w:rsidR="00DA6447">
          <w:headerReference w:type="default" r:id="rId755"/>
          <w:footerReference w:type="default" r:id="rId756"/>
          <w:headerReference w:type="first" r:id="rId757"/>
          <w:footerReference w:type="first" r:id="rId758"/>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850"/>
        <w:gridCol w:w="1134"/>
        <w:gridCol w:w="964"/>
        <w:gridCol w:w="907"/>
        <w:gridCol w:w="964"/>
        <w:gridCol w:w="964"/>
        <w:gridCol w:w="907"/>
        <w:gridCol w:w="964"/>
        <w:gridCol w:w="964"/>
      </w:tblGrid>
      <w:tr w:rsidR="00DA6447">
        <w:tc>
          <w:tcPr>
            <w:tcW w:w="850" w:type="dxa"/>
            <w:vMerge w:val="restart"/>
          </w:tcPr>
          <w:p w:rsidR="00DA6447" w:rsidRDefault="004440C5">
            <w:pPr>
              <w:pStyle w:val="ConsPlusNormal0"/>
              <w:jc w:val="center"/>
            </w:pPr>
            <w:r>
              <w:lastRenderedPageBreak/>
              <w:t>Код по БК</w:t>
            </w:r>
          </w:p>
        </w:tc>
        <w:tc>
          <w:tcPr>
            <w:tcW w:w="964" w:type="dxa"/>
            <w:vMerge w:val="restart"/>
          </w:tcPr>
          <w:p w:rsidR="00DA6447" w:rsidRDefault="004440C5">
            <w:pPr>
              <w:pStyle w:val="ConsPlusNormal0"/>
              <w:jc w:val="center"/>
            </w:pPr>
            <w:r>
              <w:t>Код строки</w:t>
            </w:r>
          </w:p>
        </w:tc>
        <w:tc>
          <w:tcPr>
            <w:tcW w:w="2948" w:type="dxa"/>
            <w:gridSpan w:val="3"/>
          </w:tcPr>
          <w:p w:rsidR="00DA6447" w:rsidRDefault="004440C5">
            <w:pPr>
              <w:pStyle w:val="ConsPlusNormal0"/>
              <w:jc w:val="center"/>
            </w:pPr>
            <w:r>
              <w:t>Получено</w:t>
            </w:r>
          </w:p>
        </w:tc>
        <w:tc>
          <w:tcPr>
            <w:tcW w:w="2835" w:type="dxa"/>
            <w:gridSpan w:val="3"/>
          </w:tcPr>
          <w:p w:rsidR="00DA6447" w:rsidRDefault="004440C5">
            <w:pPr>
              <w:pStyle w:val="ConsPlusNormal0"/>
              <w:jc w:val="center"/>
            </w:pPr>
            <w:r>
              <w:t>Распределено</w:t>
            </w:r>
          </w:p>
        </w:tc>
        <w:tc>
          <w:tcPr>
            <w:tcW w:w="2835" w:type="dxa"/>
            <w:gridSpan w:val="3"/>
          </w:tcPr>
          <w:p w:rsidR="00DA6447" w:rsidRDefault="004440C5">
            <w:pPr>
              <w:pStyle w:val="ConsPlusNormal0"/>
              <w:jc w:val="center"/>
            </w:pPr>
            <w:r>
              <w:t>Заблокировано</w:t>
            </w:r>
          </w:p>
        </w:tc>
      </w:tr>
      <w:tr w:rsidR="00DA6447">
        <w:tc>
          <w:tcPr>
            <w:tcW w:w="850" w:type="dxa"/>
            <w:vMerge/>
          </w:tcPr>
          <w:p w:rsidR="00DA6447" w:rsidRDefault="00DA6447">
            <w:pPr>
              <w:pStyle w:val="ConsPlusNormal0"/>
            </w:pPr>
          </w:p>
        </w:tc>
        <w:tc>
          <w:tcPr>
            <w:tcW w:w="964" w:type="dxa"/>
            <w:vMerge/>
          </w:tcPr>
          <w:p w:rsidR="00DA6447" w:rsidRDefault="00DA6447">
            <w:pPr>
              <w:pStyle w:val="ConsPlusNormal0"/>
            </w:pPr>
          </w:p>
        </w:tc>
        <w:tc>
          <w:tcPr>
            <w:tcW w:w="850" w:type="dxa"/>
            <w:vMerge w:val="restart"/>
          </w:tcPr>
          <w:p w:rsidR="00DA6447" w:rsidRDefault="004440C5">
            <w:pPr>
              <w:pStyle w:val="ConsPlusNormal0"/>
              <w:jc w:val="center"/>
            </w:pPr>
            <w:r>
              <w:t>на __ текущий финансовый год</w:t>
            </w:r>
          </w:p>
        </w:tc>
        <w:tc>
          <w:tcPr>
            <w:tcW w:w="2098" w:type="dxa"/>
            <w:gridSpan w:val="2"/>
          </w:tcPr>
          <w:p w:rsidR="00DA6447" w:rsidRDefault="004440C5">
            <w:pPr>
              <w:pStyle w:val="ConsPlusNormal0"/>
              <w:jc w:val="center"/>
            </w:pPr>
            <w:r>
              <w:t>на плановый период ___ - ___ годов</w:t>
            </w:r>
          </w:p>
        </w:tc>
        <w:tc>
          <w:tcPr>
            <w:tcW w:w="907" w:type="dxa"/>
            <w:vMerge w:val="restart"/>
          </w:tcPr>
          <w:p w:rsidR="00DA6447" w:rsidRDefault="004440C5">
            <w:pPr>
              <w:pStyle w:val="ConsPlusNormal0"/>
              <w:jc w:val="center"/>
            </w:pPr>
            <w:r>
              <w:t>на __ текущий финансовый год</w:t>
            </w:r>
          </w:p>
        </w:tc>
        <w:tc>
          <w:tcPr>
            <w:tcW w:w="1928" w:type="dxa"/>
            <w:gridSpan w:val="2"/>
          </w:tcPr>
          <w:p w:rsidR="00DA6447" w:rsidRDefault="004440C5">
            <w:pPr>
              <w:pStyle w:val="ConsPlusNormal0"/>
              <w:jc w:val="center"/>
            </w:pPr>
            <w:r>
              <w:t>на плановый период ___ - ___ годов</w:t>
            </w:r>
          </w:p>
        </w:tc>
        <w:tc>
          <w:tcPr>
            <w:tcW w:w="907" w:type="dxa"/>
            <w:vMerge w:val="restart"/>
          </w:tcPr>
          <w:p w:rsidR="00DA6447" w:rsidRDefault="004440C5">
            <w:pPr>
              <w:pStyle w:val="ConsPlusNormal0"/>
              <w:jc w:val="center"/>
            </w:pPr>
            <w:r>
              <w:t>на __ текущий финансовый год</w:t>
            </w:r>
          </w:p>
        </w:tc>
        <w:tc>
          <w:tcPr>
            <w:tcW w:w="1928" w:type="dxa"/>
            <w:gridSpan w:val="2"/>
          </w:tcPr>
          <w:p w:rsidR="00DA6447" w:rsidRDefault="004440C5">
            <w:pPr>
              <w:pStyle w:val="ConsPlusNormal0"/>
              <w:jc w:val="center"/>
            </w:pPr>
            <w:r>
              <w:t>на плановый период ___ - ___ годов</w:t>
            </w:r>
          </w:p>
        </w:tc>
      </w:tr>
      <w:tr w:rsidR="00DA6447">
        <w:tc>
          <w:tcPr>
            <w:tcW w:w="850" w:type="dxa"/>
            <w:vMerge/>
          </w:tcPr>
          <w:p w:rsidR="00DA6447" w:rsidRDefault="00DA6447">
            <w:pPr>
              <w:pStyle w:val="ConsPlusNormal0"/>
            </w:pPr>
          </w:p>
        </w:tc>
        <w:tc>
          <w:tcPr>
            <w:tcW w:w="964" w:type="dxa"/>
            <w:vMerge/>
          </w:tcPr>
          <w:p w:rsidR="00DA6447" w:rsidRDefault="00DA6447">
            <w:pPr>
              <w:pStyle w:val="ConsPlusNormal0"/>
            </w:pPr>
          </w:p>
        </w:tc>
        <w:tc>
          <w:tcPr>
            <w:tcW w:w="850" w:type="dxa"/>
            <w:vMerge/>
          </w:tcPr>
          <w:p w:rsidR="00DA6447" w:rsidRDefault="00DA6447">
            <w:pPr>
              <w:pStyle w:val="ConsPlusNormal0"/>
            </w:pPr>
          </w:p>
        </w:tc>
        <w:tc>
          <w:tcPr>
            <w:tcW w:w="1134" w:type="dxa"/>
          </w:tcPr>
          <w:p w:rsidR="00DA6447" w:rsidRDefault="004440C5">
            <w:pPr>
              <w:pStyle w:val="ConsPlusNormal0"/>
              <w:jc w:val="center"/>
            </w:pPr>
            <w:r>
              <w:t>первый год</w:t>
            </w:r>
          </w:p>
        </w:tc>
        <w:tc>
          <w:tcPr>
            <w:tcW w:w="964" w:type="dxa"/>
          </w:tcPr>
          <w:p w:rsidR="00DA6447" w:rsidRDefault="004440C5">
            <w:pPr>
              <w:pStyle w:val="ConsPlusNormal0"/>
              <w:jc w:val="center"/>
            </w:pPr>
            <w:r>
              <w:t>второй год</w:t>
            </w:r>
          </w:p>
        </w:tc>
        <w:tc>
          <w:tcPr>
            <w:tcW w:w="907" w:type="dxa"/>
            <w:vMerge/>
          </w:tcPr>
          <w:p w:rsidR="00DA6447" w:rsidRDefault="00DA6447">
            <w:pPr>
              <w:pStyle w:val="ConsPlusNormal0"/>
            </w:pPr>
          </w:p>
        </w:tc>
        <w:tc>
          <w:tcPr>
            <w:tcW w:w="964" w:type="dxa"/>
          </w:tcPr>
          <w:p w:rsidR="00DA6447" w:rsidRDefault="004440C5">
            <w:pPr>
              <w:pStyle w:val="ConsPlusNormal0"/>
              <w:jc w:val="center"/>
            </w:pPr>
            <w:r>
              <w:t>первый год</w:t>
            </w:r>
          </w:p>
        </w:tc>
        <w:tc>
          <w:tcPr>
            <w:tcW w:w="964" w:type="dxa"/>
          </w:tcPr>
          <w:p w:rsidR="00DA6447" w:rsidRDefault="004440C5">
            <w:pPr>
              <w:pStyle w:val="ConsPlusNormal0"/>
              <w:jc w:val="center"/>
            </w:pPr>
            <w:r>
              <w:t>второй год</w:t>
            </w:r>
          </w:p>
        </w:tc>
        <w:tc>
          <w:tcPr>
            <w:tcW w:w="907" w:type="dxa"/>
            <w:vMerge/>
          </w:tcPr>
          <w:p w:rsidR="00DA6447" w:rsidRDefault="00DA6447">
            <w:pPr>
              <w:pStyle w:val="ConsPlusNormal0"/>
            </w:pPr>
          </w:p>
        </w:tc>
        <w:tc>
          <w:tcPr>
            <w:tcW w:w="964" w:type="dxa"/>
          </w:tcPr>
          <w:p w:rsidR="00DA6447" w:rsidRDefault="004440C5">
            <w:pPr>
              <w:pStyle w:val="ConsPlusNormal0"/>
              <w:jc w:val="center"/>
            </w:pPr>
            <w:r>
              <w:t>первый год</w:t>
            </w:r>
          </w:p>
        </w:tc>
        <w:tc>
          <w:tcPr>
            <w:tcW w:w="964" w:type="dxa"/>
          </w:tcPr>
          <w:p w:rsidR="00DA6447" w:rsidRDefault="004440C5">
            <w:pPr>
              <w:pStyle w:val="ConsPlusNormal0"/>
              <w:jc w:val="center"/>
            </w:pPr>
            <w:r>
              <w:t>второй год</w:t>
            </w:r>
          </w:p>
        </w:tc>
      </w:tr>
      <w:tr w:rsidR="00DA6447">
        <w:tc>
          <w:tcPr>
            <w:tcW w:w="850" w:type="dxa"/>
          </w:tcPr>
          <w:p w:rsidR="00DA6447" w:rsidRDefault="004440C5">
            <w:pPr>
              <w:pStyle w:val="ConsPlusNormal0"/>
              <w:jc w:val="center"/>
            </w:pPr>
            <w:r>
              <w:t>1</w:t>
            </w:r>
          </w:p>
        </w:tc>
        <w:tc>
          <w:tcPr>
            <w:tcW w:w="964" w:type="dxa"/>
          </w:tcPr>
          <w:p w:rsidR="00DA6447" w:rsidRDefault="004440C5">
            <w:pPr>
              <w:pStyle w:val="ConsPlusNormal0"/>
              <w:jc w:val="center"/>
            </w:pPr>
            <w:r>
              <w:t>2</w:t>
            </w:r>
          </w:p>
        </w:tc>
        <w:tc>
          <w:tcPr>
            <w:tcW w:w="850" w:type="dxa"/>
          </w:tcPr>
          <w:p w:rsidR="00DA6447" w:rsidRDefault="004440C5">
            <w:pPr>
              <w:pStyle w:val="ConsPlusNormal0"/>
              <w:jc w:val="center"/>
            </w:pPr>
            <w:r>
              <w:t>3</w:t>
            </w:r>
          </w:p>
        </w:tc>
        <w:tc>
          <w:tcPr>
            <w:tcW w:w="1134" w:type="dxa"/>
          </w:tcPr>
          <w:p w:rsidR="00DA6447" w:rsidRDefault="004440C5">
            <w:pPr>
              <w:pStyle w:val="ConsPlusNormal0"/>
              <w:jc w:val="center"/>
            </w:pPr>
            <w:r>
              <w:t>4</w:t>
            </w:r>
          </w:p>
        </w:tc>
        <w:tc>
          <w:tcPr>
            <w:tcW w:w="964" w:type="dxa"/>
          </w:tcPr>
          <w:p w:rsidR="00DA6447" w:rsidRDefault="004440C5">
            <w:pPr>
              <w:pStyle w:val="ConsPlusNormal0"/>
              <w:jc w:val="center"/>
            </w:pPr>
            <w:r>
              <w:t>5</w:t>
            </w:r>
          </w:p>
        </w:tc>
        <w:tc>
          <w:tcPr>
            <w:tcW w:w="907" w:type="dxa"/>
          </w:tcPr>
          <w:p w:rsidR="00DA6447" w:rsidRDefault="004440C5">
            <w:pPr>
              <w:pStyle w:val="ConsPlusNormal0"/>
              <w:jc w:val="center"/>
            </w:pPr>
            <w:r>
              <w:t>6</w:t>
            </w:r>
          </w:p>
        </w:tc>
        <w:tc>
          <w:tcPr>
            <w:tcW w:w="964" w:type="dxa"/>
          </w:tcPr>
          <w:p w:rsidR="00DA6447" w:rsidRDefault="004440C5">
            <w:pPr>
              <w:pStyle w:val="ConsPlusNormal0"/>
              <w:jc w:val="center"/>
            </w:pPr>
            <w:r>
              <w:t>7</w:t>
            </w:r>
          </w:p>
        </w:tc>
        <w:tc>
          <w:tcPr>
            <w:tcW w:w="964" w:type="dxa"/>
          </w:tcPr>
          <w:p w:rsidR="00DA6447" w:rsidRDefault="004440C5">
            <w:pPr>
              <w:pStyle w:val="ConsPlusNormal0"/>
              <w:jc w:val="center"/>
            </w:pPr>
            <w:r>
              <w:t>8</w:t>
            </w:r>
          </w:p>
        </w:tc>
        <w:tc>
          <w:tcPr>
            <w:tcW w:w="907" w:type="dxa"/>
          </w:tcPr>
          <w:p w:rsidR="00DA6447" w:rsidRDefault="004440C5">
            <w:pPr>
              <w:pStyle w:val="ConsPlusNormal0"/>
              <w:jc w:val="center"/>
            </w:pPr>
            <w:r>
              <w:t>9</w:t>
            </w:r>
          </w:p>
        </w:tc>
        <w:tc>
          <w:tcPr>
            <w:tcW w:w="964" w:type="dxa"/>
          </w:tcPr>
          <w:p w:rsidR="00DA6447" w:rsidRDefault="004440C5">
            <w:pPr>
              <w:pStyle w:val="ConsPlusNormal0"/>
              <w:jc w:val="center"/>
            </w:pPr>
            <w:r>
              <w:t>10</w:t>
            </w:r>
          </w:p>
        </w:tc>
        <w:tc>
          <w:tcPr>
            <w:tcW w:w="964" w:type="dxa"/>
          </w:tcPr>
          <w:p w:rsidR="00DA6447" w:rsidRDefault="004440C5">
            <w:pPr>
              <w:pStyle w:val="ConsPlusNormal0"/>
              <w:jc w:val="center"/>
            </w:pPr>
            <w:r>
              <w:t>11</w:t>
            </w:r>
          </w:p>
        </w:tc>
      </w:tr>
      <w:tr w:rsidR="00DA6447">
        <w:tblPrEx>
          <w:tblBorders>
            <w:right w:val="nil"/>
          </w:tblBorders>
        </w:tblPrEx>
        <w:tc>
          <w:tcPr>
            <w:tcW w:w="850"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1134" w:type="dxa"/>
          </w:tcPr>
          <w:p w:rsidR="00DA6447" w:rsidRDefault="00DA6447">
            <w:pPr>
              <w:pStyle w:val="ConsPlusNormal0"/>
            </w:pPr>
          </w:p>
        </w:tc>
        <w:tc>
          <w:tcPr>
            <w:tcW w:w="964"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c>
          <w:tcPr>
            <w:tcW w:w="964" w:type="dxa"/>
            <w:tcBorders>
              <w:right w:val="nil"/>
            </w:tcBorders>
          </w:tcPr>
          <w:p w:rsidR="00DA6447" w:rsidRDefault="00DA6447">
            <w:pPr>
              <w:pStyle w:val="ConsPlusNormal0"/>
            </w:pPr>
          </w:p>
        </w:tc>
      </w:tr>
      <w:tr w:rsidR="00DA6447">
        <w:tblPrEx>
          <w:tblBorders>
            <w:right w:val="nil"/>
          </w:tblBorders>
        </w:tblPrEx>
        <w:tc>
          <w:tcPr>
            <w:tcW w:w="850"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1134" w:type="dxa"/>
          </w:tcPr>
          <w:p w:rsidR="00DA6447" w:rsidRDefault="00DA6447">
            <w:pPr>
              <w:pStyle w:val="ConsPlusNormal0"/>
            </w:pPr>
          </w:p>
        </w:tc>
        <w:tc>
          <w:tcPr>
            <w:tcW w:w="964"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c>
          <w:tcPr>
            <w:tcW w:w="964" w:type="dxa"/>
            <w:tcBorders>
              <w:right w:val="nil"/>
            </w:tcBorders>
          </w:tcPr>
          <w:p w:rsidR="00DA6447" w:rsidRDefault="00DA6447">
            <w:pPr>
              <w:pStyle w:val="ConsPlusNormal0"/>
            </w:pPr>
          </w:p>
        </w:tc>
      </w:tr>
      <w:tr w:rsidR="00DA6447">
        <w:tblPrEx>
          <w:tblBorders>
            <w:left w:val="nil"/>
            <w:right w:val="nil"/>
          </w:tblBorders>
        </w:tblPrEx>
        <w:tc>
          <w:tcPr>
            <w:tcW w:w="1814" w:type="dxa"/>
            <w:gridSpan w:val="2"/>
            <w:tcBorders>
              <w:left w:val="nil"/>
              <w:bottom w:val="nil"/>
            </w:tcBorders>
          </w:tcPr>
          <w:p w:rsidR="00DA6447" w:rsidRDefault="004440C5">
            <w:pPr>
              <w:pStyle w:val="ConsPlusNormal0"/>
              <w:jc w:val="right"/>
            </w:pPr>
            <w:r>
              <w:t>Итого</w:t>
            </w:r>
          </w:p>
        </w:tc>
        <w:tc>
          <w:tcPr>
            <w:tcW w:w="850" w:type="dxa"/>
          </w:tcPr>
          <w:p w:rsidR="00DA6447" w:rsidRDefault="00DA6447">
            <w:pPr>
              <w:pStyle w:val="ConsPlusNormal0"/>
            </w:pPr>
          </w:p>
        </w:tc>
        <w:tc>
          <w:tcPr>
            <w:tcW w:w="1134" w:type="dxa"/>
          </w:tcPr>
          <w:p w:rsidR="00DA6447" w:rsidRDefault="00DA6447">
            <w:pPr>
              <w:pStyle w:val="ConsPlusNormal0"/>
            </w:pPr>
          </w:p>
        </w:tc>
        <w:tc>
          <w:tcPr>
            <w:tcW w:w="964"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c>
          <w:tcPr>
            <w:tcW w:w="964" w:type="dxa"/>
            <w:tcBorders>
              <w:right w:val="nil"/>
            </w:tcBorders>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91"/>
        <w:gridCol w:w="964"/>
        <w:gridCol w:w="1020"/>
        <w:gridCol w:w="6350"/>
      </w:tblGrid>
      <w:tr w:rsidR="00DA6447">
        <w:tc>
          <w:tcPr>
            <w:tcW w:w="907" w:type="dxa"/>
            <w:vMerge w:val="restart"/>
          </w:tcPr>
          <w:p w:rsidR="00DA6447" w:rsidRDefault="004440C5">
            <w:pPr>
              <w:pStyle w:val="ConsPlusNormal0"/>
              <w:jc w:val="center"/>
            </w:pPr>
            <w:r>
              <w:t>Код строки</w:t>
            </w:r>
          </w:p>
        </w:tc>
        <w:tc>
          <w:tcPr>
            <w:tcW w:w="3175" w:type="dxa"/>
            <w:gridSpan w:val="3"/>
          </w:tcPr>
          <w:p w:rsidR="00DA6447" w:rsidRDefault="004440C5">
            <w:pPr>
              <w:pStyle w:val="ConsPlusNormal0"/>
              <w:jc w:val="center"/>
            </w:pPr>
            <w:r>
              <w:t>Подлежит распределению с учетом заблокированных</w:t>
            </w:r>
          </w:p>
        </w:tc>
        <w:tc>
          <w:tcPr>
            <w:tcW w:w="6350" w:type="dxa"/>
            <w:vMerge w:val="restart"/>
          </w:tcPr>
          <w:p w:rsidR="00DA6447" w:rsidRDefault="004440C5">
            <w:pPr>
              <w:pStyle w:val="ConsPlusNormal0"/>
              <w:jc w:val="center"/>
            </w:pPr>
            <w:r>
              <w:t>Примечание</w:t>
            </w:r>
          </w:p>
        </w:tc>
      </w:tr>
      <w:tr w:rsidR="00DA6447">
        <w:tc>
          <w:tcPr>
            <w:tcW w:w="907" w:type="dxa"/>
            <w:vMerge/>
          </w:tcPr>
          <w:p w:rsidR="00DA6447" w:rsidRDefault="00DA6447">
            <w:pPr>
              <w:pStyle w:val="ConsPlusNormal0"/>
            </w:pPr>
          </w:p>
        </w:tc>
        <w:tc>
          <w:tcPr>
            <w:tcW w:w="1191" w:type="dxa"/>
            <w:vMerge w:val="restart"/>
          </w:tcPr>
          <w:p w:rsidR="00DA6447" w:rsidRDefault="004440C5">
            <w:pPr>
              <w:pStyle w:val="ConsPlusNormal0"/>
              <w:jc w:val="center"/>
            </w:pPr>
            <w:r>
              <w:t>на ___ текущий финансовый год</w:t>
            </w:r>
          </w:p>
        </w:tc>
        <w:tc>
          <w:tcPr>
            <w:tcW w:w="1984" w:type="dxa"/>
            <w:gridSpan w:val="2"/>
          </w:tcPr>
          <w:p w:rsidR="00DA6447" w:rsidRDefault="004440C5">
            <w:pPr>
              <w:pStyle w:val="ConsPlusNormal0"/>
              <w:jc w:val="center"/>
            </w:pPr>
            <w:r>
              <w:t>на плановый период ___ - ___ годов</w:t>
            </w:r>
          </w:p>
        </w:tc>
        <w:tc>
          <w:tcPr>
            <w:tcW w:w="6350" w:type="dxa"/>
            <w:vMerge/>
          </w:tcPr>
          <w:p w:rsidR="00DA6447" w:rsidRDefault="00DA6447">
            <w:pPr>
              <w:pStyle w:val="ConsPlusNormal0"/>
            </w:pPr>
          </w:p>
        </w:tc>
      </w:tr>
      <w:tr w:rsidR="00DA6447">
        <w:tc>
          <w:tcPr>
            <w:tcW w:w="907" w:type="dxa"/>
            <w:vMerge/>
          </w:tcPr>
          <w:p w:rsidR="00DA6447" w:rsidRDefault="00DA6447">
            <w:pPr>
              <w:pStyle w:val="ConsPlusNormal0"/>
            </w:pPr>
          </w:p>
        </w:tc>
        <w:tc>
          <w:tcPr>
            <w:tcW w:w="1191" w:type="dxa"/>
            <w:vMerge/>
          </w:tcPr>
          <w:p w:rsidR="00DA6447" w:rsidRDefault="00DA6447">
            <w:pPr>
              <w:pStyle w:val="ConsPlusNormal0"/>
            </w:pPr>
          </w:p>
        </w:tc>
        <w:tc>
          <w:tcPr>
            <w:tcW w:w="964" w:type="dxa"/>
          </w:tcPr>
          <w:p w:rsidR="00DA6447" w:rsidRDefault="004440C5">
            <w:pPr>
              <w:pStyle w:val="ConsPlusNormal0"/>
              <w:jc w:val="center"/>
            </w:pPr>
            <w:r>
              <w:t>первый год</w:t>
            </w:r>
          </w:p>
        </w:tc>
        <w:tc>
          <w:tcPr>
            <w:tcW w:w="1020" w:type="dxa"/>
          </w:tcPr>
          <w:p w:rsidR="00DA6447" w:rsidRDefault="004440C5">
            <w:pPr>
              <w:pStyle w:val="ConsPlusNormal0"/>
              <w:jc w:val="center"/>
            </w:pPr>
            <w:r>
              <w:t>второй год</w:t>
            </w:r>
          </w:p>
        </w:tc>
        <w:tc>
          <w:tcPr>
            <w:tcW w:w="6350" w:type="dxa"/>
            <w:vMerge/>
          </w:tcPr>
          <w:p w:rsidR="00DA6447" w:rsidRDefault="00DA6447">
            <w:pPr>
              <w:pStyle w:val="ConsPlusNormal0"/>
            </w:pPr>
          </w:p>
        </w:tc>
      </w:tr>
      <w:tr w:rsidR="00DA6447">
        <w:tc>
          <w:tcPr>
            <w:tcW w:w="907" w:type="dxa"/>
          </w:tcPr>
          <w:p w:rsidR="00DA6447" w:rsidRDefault="004440C5">
            <w:pPr>
              <w:pStyle w:val="ConsPlusNormal0"/>
              <w:jc w:val="center"/>
            </w:pPr>
            <w:r>
              <w:t>2</w:t>
            </w:r>
          </w:p>
        </w:tc>
        <w:tc>
          <w:tcPr>
            <w:tcW w:w="1191" w:type="dxa"/>
          </w:tcPr>
          <w:p w:rsidR="00DA6447" w:rsidRDefault="004440C5">
            <w:pPr>
              <w:pStyle w:val="ConsPlusNormal0"/>
              <w:jc w:val="center"/>
            </w:pPr>
            <w:r>
              <w:t>12</w:t>
            </w:r>
          </w:p>
        </w:tc>
        <w:tc>
          <w:tcPr>
            <w:tcW w:w="964" w:type="dxa"/>
          </w:tcPr>
          <w:p w:rsidR="00DA6447" w:rsidRDefault="004440C5">
            <w:pPr>
              <w:pStyle w:val="ConsPlusNormal0"/>
              <w:jc w:val="center"/>
            </w:pPr>
            <w:r>
              <w:t>13</w:t>
            </w:r>
          </w:p>
        </w:tc>
        <w:tc>
          <w:tcPr>
            <w:tcW w:w="1020" w:type="dxa"/>
          </w:tcPr>
          <w:p w:rsidR="00DA6447" w:rsidRDefault="004440C5">
            <w:pPr>
              <w:pStyle w:val="ConsPlusNormal0"/>
              <w:jc w:val="center"/>
            </w:pPr>
            <w:r>
              <w:t>14</w:t>
            </w:r>
          </w:p>
        </w:tc>
        <w:tc>
          <w:tcPr>
            <w:tcW w:w="6350" w:type="dxa"/>
          </w:tcPr>
          <w:p w:rsidR="00DA6447" w:rsidRDefault="004440C5">
            <w:pPr>
              <w:pStyle w:val="ConsPlusNormal0"/>
              <w:jc w:val="center"/>
            </w:pPr>
            <w:r>
              <w:t>15</w:t>
            </w:r>
          </w:p>
        </w:tc>
      </w:tr>
      <w:tr w:rsidR="00DA6447">
        <w:tblPrEx>
          <w:tblBorders>
            <w:left w:val="nil"/>
          </w:tblBorders>
        </w:tblPrEx>
        <w:tc>
          <w:tcPr>
            <w:tcW w:w="907" w:type="dxa"/>
            <w:tcBorders>
              <w:left w:val="nil"/>
            </w:tcBorders>
          </w:tcPr>
          <w:p w:rsidR="00DA6447" w:rsidRDefault="00DA6447">
            <w:pPr>
              <w:pStyle w:val="ConsPlusNormal0"/>
            </w:pPr>
          </w:p>
        </w:tc>
        <w:tc>
          <w:tcPr>
            <w:tcW w:w="1191"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6350" w:type="dxa"/>
          </w:tcPr>
          <w:p w:rsidR="00DA6447" w:rsidRDefault="00DA6447">
            <w:pPr>
              <w:pStyle w:val="ConsPlusNormal0"/>
            </w:pPr>
          </w:p>
        </w:tc>
      </w:tr>
      <w:tr w:rsidR="00DA6447">
        <w:tblPrEx>
          <w:tblBorders>
            <w:left w:val="nil"/>
          </w:tblBorders>
        </w:tblPrEx>
        <w:tc>
          <w:tcPr>
            <w:tcW w:w="907" w:type="dxa"/>
            <w:tcBorders>
              <w:left w:val="nil"/>
            </w:tcBorders>
          </w:tcPr>
          <w:p w:rsidR="00DA6447" w:rsidRDefault="00DA6447">
            <w:pPr>
              <w:pStyle w:val="ConsPlusNormal0"/>
            </w:pPr>
          </w:p>
        </w:tc>
        <w:tc>
          <w:tcPr>
            <w:tcW w:w="1191"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6350" w:type="dxa"/>
          </w:tcPr>
          <w:p w:rsidR="00DA6447" w:rsidRDefault="00DA6447">
            <w:pPr>
              <w:pStyle w:val="ConsPlusNormal0"/>
            </w:pPr>
          </w:p>
        </w:tc>
      </w:tr>
      <w:tr w:rsidR="00DA6447">
        <w:tblPrEx>
          <w:tblBorders>
            <w:left w:val="nil"/>
            <w:right w:val="nil"/>
          </w:tblBorders>
        </w:tblPrEx>
        <w:tc>
          <w:tcPr>
            <w:tcW w:w="907" w:type="dxa"/>
            <w:tcBorders>
              <w:left w:val="nil"/>
            </w:tcBorders>
          </w:tcPr>
          <w:p w:rsidR="00DA6447" w:rsidRDefault="004440C5">
            <w:pPr>
              <w:pStyle w:val="ConsPlusNormal0"/>
              <w:jc w:val="center"/>
            </w:pPr>
            <w:r>
              <w:lastRenderedPageBreak/>
              <w:t>X</w:t>
            </w:r>
          </w:p>
        </w:tc>
        <w:tc>
          <w:tcPr>
            <w:tcW w:w="1191" w:type="dxa"/>
          </w:tcPr>
          <w:p w:rsidR="00DA6447" w:rsidRDefault="00DA6447">
            <w:pPr>
              <w:pStyle w:val="ConsPlusNormal0"/>
            </w:pPr>
          </w:p>
        </w:tc>
        <w:tc>
          <w:tcPr>
            <w:tcW w:w="964" w:type="dxa"/>
          </w:tcPr>
          <w:p w:rsidR="00DA6447" w:rsidRDefault="00DA6447">
            <w:pPr>
              <w:pStyle w:val="ConsPlusNormal0"/>
            </w:pPr>
          </w:p>
        </w:tc>
        <w:tc>
          <w:tcPr>
            <w:tcW w:w="1020" w:type="dxa"/>
          </w:tcPr>
          <w:p w:rsidR="00DA6447" w:rsidRDefault="00DA6447">
            <w:pPr>
              <w:pStyle w:val="ConsPlusNormal0"/>
            </w:pPr>
          </w:p>
        </w:tc>
        <w:tc>
          <w:tcPr>
            <w:tcW w:w="6350" w:type="dxa"/>
            <w:tcBorders>
              <w:bottom w:val="nil"/>
              <w:right w:val="nil"/>
            </w:tcBorders>
          </w:tcPr>
          <w:p w:rsidR="00DA6447" w:rsidRDefault="00DA6447">
            <w:pPr>
              <w:pStyle w:val="ConsPlusNormal0"/>
            </w:pPr>
          </w:p>
        </w:tc>
      </w:tr>
    </w:tbl>
    <w:p w:rsidR="00DA6447" w:rsidRDefault="00DA6447">
      <w:pPr>
        <w:pStyle w:val="ConsPlusNormal0"/>
        <w:sectPr w:rsidR="00DA6447">
          <w:headerReference w:type="default" r:id="rId759"/>
          <w:footerReference w:type="default" r:id="rId760"/>
          <w:headerReference w:type="first" r:id="rId761"/>
          <w:footerReference w:type="first" r:id="rId762"/>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Номер страницы ______</w:t>
      </w:r>
    </w:p>
    <w:p w:rsidR="00DA6447" w:rsidRDefault="004440C5">
      <w:pPr>
        <w:pStyle w:val="ConsPlusNonformat0"/>
        <w:jc w:val="both"/>
      </w:pPr>
      <w:r>
        <w:t xml:space="preserve">                                                       Всего страниц ______</w:t>
      </w:r>
    </w:p>
    <w:p w:rsidR="00DA6447" w:rsidRDefault="00DA6447">
      <w:pPr>
        <w:pStyle w:val="ConsPlusNonformat0"/>
        <w:jc w:val="both"/>
      </w:pPr>
    </w:p>
    <w:p w:rsidR="00DA6447" w:rsidRDefault="004440C5">
      <w:pPr>
        <w:pStyle w:val="ConsPlusNonformat0"/>
        <w:jc w:val="both"/>
      </w:pPr>
      <w:r>
        <w:t xml:space="preserve">                                                        Форма 0531766, с. 2</w:t>
      </w:r>
    </w:p>
    <w:p w:rsidR="00DA6447" w:rsidRDefault="00DA6447">
      <w:pPr>
        <w:pStyle w:val="ConsPlusNonformat0"/>
        <w:jc w:val="both"/>
      </w:pPr>
    </w:p>
    <w:p w:rsidR="00DA6447" w:rsidRDefault="004440C5">
      <w:pPr>
        <w:pStyle w:val="ConsPlusNonformat0"/>
        <w:jc w:val="both"/>
      </w:pPr>
      <w:r>
        <w:t xml:space="preserve">                                                 Номер лицевого счета _____</w:t>
      </w:r>
    </w:p>
    <w:p w:rsidR="00DA6447" w:rsidRDefault="00DA6447">
      <w:pPr>
        <w:pStyle w:val="ConsPlusNonformat0"/>
        <w:jc w:val="both"/>
      </w:pPr>
    </w:p>
    <w:p w:rsidR="00DA6447" w:rsidRDefault="004440C5">
      <w:pPr>
        <w:pStyle w:val="ConsPlusNonformat0"/>
        <w:jc w:val="both"/>
      </w:pPr>
      <w:r>
        <w:t xml:space="preserve">               2. Доведенные лимиты бюджетных обстоятельств</w:t>
      </w:r>
    </w:p>
    <w:p w:rsidR="00DA6447" w:rsidRDefault="00DA6447">
      <w:pPr>
        <w:pStyle w:val="ConsPlusNonformat0"/>
        <w:jc w:val="both"/>
      </w:pPr>
    </w:p>
    <w:p w:rsidR="00DA6447" w:rsidRDefault="004440C5">
      <w:pPr>
        <w:pStyle w:val="ConsPlusNonformat0"/>
        <w:jc w:val="both"/>
      </w:pPr>
      <w:r>
        <w:t xml:space="preserve">                    2.1. Лимиты бюджетных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624"/>
        <w:gridCol w:w="1191"/>
        <w:gridCol w:w="964"/>
        <w:gridCol w:w="964"/>
        <w:gridCol w:w="850"/>
        <w:gridCol w:w="1020"/>
        <w:gridCol w:w="964"/>
      </w:tblGrid>
      <w:tr w:rsidR="00DA6447">
        <w:tc>
          <w:tcPr>
            <w:tcW w:w="1587" w:type="dxa"/>
            <w:vMerge w:val="restart"/>
          </w:tcPr>
          <w:p w:rsidR="00DA6447" w:rsidRDefault="004440C5">
            <w:pPr>
              <w:pStyle w:val="ConsPlusNormal0"/>
              <w:jc w:val="center"/>
            </w:pPr>
            <w:r>
              <w:t>Код объекта капитального вложения (мероприятия по информатизации)</w:t>
            </w:r>
          </w:p>
        </w:tc>
        <w:tc>
          <w:tcPr>
            <w:tcW w:w="907" w:type="dxa"/>
            <w:vMerge w:val="restart"/>
          </w:tcPr>
          <w:p w:rsidR="00DA6447" w:rsidRDefault="004440C5">
            <w:pPr>
              <w:pStyle w:val="ConsPlusNormal0"/>
              <w:jc w:val="center"/>
            </w:pPr>
            <w:r>
              <w:t>Код по БК</w:t>
            </w:r>
          </w:p>
        </w:tc>
        <w:tc>
          <w:tcPr>
            <w:tcW w:w="624" w:type="dxa"/>
            <w:vMerge w:val="restart"/>
          </w:tcPr>
          <w:p w:rsidR="00DA6447" w:rsidRDefault="004440C5">
            <w:pPr>
              <w:pStyle w:val="ConsPlusNormal0"/>
              <w:jc w:val="center"/>
            </w:pPr>
            <w:r>
              <w:t>Код строки</w:t>
            </w:r>
          </w:p>
        </w:tc>
        <w:tc>
          <w:tcPr>
            <w:tcW w:w="3119" w:type="dxa"/>
            <w:gridSpan w:val="3"/>
          </w:tcPr>
          <w:p w:rsidR="00DA6447" w:rsidRDefault="004440C5">
            <w:pPr>
              <w:pStyle w:val="ConsPlusNormal0"/>
              <w:jc w:val="center"/>
            </w:pPr>
            <w:r>
              <w:t>Получено</w:t>
            </w:r>
          </w:p>
        </w:tc>
        <w:tc>
          <w:tcPr>
            <w:tcW w:w="2834" w:type="dxa"/>
            <w:gridSpan w:val="3"/>
          </w:tcPr>
          <w:p w:rsidR="00DA6447" w:rsidRDefault="004440C5">
            <w:pPr>
              <w:pStyle w:val="ConsPlusNormal0"/>
              <w:jc w:val="center"/>
            </w:pPr>
            <w:r>
              <w:t>Распределено</w:t>
            </w:r>
          </w:p>
        </w:tc>
      </w:tr>
      <w:tr w:rsidR="00DA6447">
        <w:tc>
          <w:tcPr>
            <w:tcW w:w="1587" w:type="dxa"/>
            <w:vMerge/>
          </w:tcPr>
          <w:p w:rsidR="00DA6447" w:rsidRDefault="00DA6447">
            <w:pPr>
              <w:pStyle w:val="ConsPlusNormal0"/>
            </w:pPr>
          </w:p>
        </w:tc>
        <w:tc>
          <w:tcPr>
            <w:tcW w:w="907" w:type="dxa"/>
            <w:vMerge/>
          </w:tcPr>
          <w:p w:rsidR="00DA6447" w:rsidRDefault="00DA6447">
            <w:pPr>
              <w:pStyle w:val="ConsPlusNormal0"/>
            </w:pPr>
          </w:p>
        </w:tc>
        <w:tc>
          <w:tcPr>
            <w:tcW w:w="624" w:type="dxa"/>
            <w:vMerge/>
          </w:tcPr>
          <w:p w:rsidR="00DA6447" w:rsidRDefault="00DA6447">
            <w:pPr>
              <w:pStyle w:val="ConsPlusNormal0"/>
            </w:pPr>
          </w:p>
        </w:tc>
        <w:tc>
          <w:tcPr>
            <w:tcW w:w="1191" w:type="dxa"/>
            <w:vMerge w:val="restart"/>
          </w:tcPr>
          <w:p w:rsidR="00DA6447" w:rsidRDefault="004440C5">
            <w:pPr>
              <w:pStyle w:val="ConsPlusNormal0"/>
              <w:jc w:val="center"/>
            </w:pPr>
            <w:r>
              <w:t>на __ текущий финансовый год</w:t>
            </w:r>
          </w:p>
        </w:tc>
        <w:tc>
          <w:tcPr>
            <w:tcW w:w="1928" w:type="dxa"/>
            <w:gridSpan w:val="2"/>
          </w:tcPr>
          <w:p w:rsidR="00DA6447" w:rsidRDefault="004440C5">
            <w:pPr>
              <w:pStyle w:val="ConsPlusNormal0"/>
              <w:jc w:val="center"/>
            </w:pPr>
            <w:r>
              <w:t>на плановый период ___ - ___ годов</w:t>
            </w:r>
          </w:p>
        </w:tc>
        <w:tc>
          <w:tcPr>
            <w:tcW w:w="850" w:type="dxa"/>
            <w:vMerge w:val="restart"/>
          </w:tcPr>
          <w:p w:rsidR="00DA6447" w:rsidRDefault="004440C5">
            <w:pPr>
              <w:pStyle w:val="ConsPlusNormal0"/>
              <w:jc w:val="center"/>
            </w:pPr>
            <w:r>
              <w:t>на __ текущий финансовый год</w:t>
            </w:r>
          </w:p>
        </w:tc>
        <w:tc>
          <w:tcPr>
            <w:tcW w:w="1984" w:type="dxa"/>
            <w:gridSpan w:val="2"/>
          </w:tcPr>
          <w:p w:rsidR="00DA6447" w:rsidRDefault="004440C5">
            <w:pPr>
              <w:pStyle w:val="ConsPlusNormal0"/>
              <w:jc w:val="center"/>
            </w:pPr>
            <w:r>
              <w:t>на плановый период ___ - ___ годов</w:t>
            </w:r>
          </w:p>
        </w:tc>
      </w:tr>
      <w:tr w:rsidR="00DA6447">
        <w:tc>
          <w:tcPr>
            <w:tcW w:w="1587" w:type="dxa"/>
            <w:vMerge/>
          </w:tcPr>
          <w:p w:rsidR="00DA6447" w:rsidRDefault="00DA6447">
            <w:pPr>
              <w:pStyle w:val="ConsPlusNormal0"/>
            </w:pPr>
          </w:p>
        </w:tc>
        <w:tc>
          <w:tcPr>
            <w:tcW w:w="907" w:type="dxa"/>
            <w:vMerge/>
          </w:tcPr>
          <w:p w:rsidR="00DA6447" w:rsidRDefault="00DA6447">
            <w:pPr>
              <w:pStyle w:val="ConsPlusNormal0"/>
            </w:pPr>
          </w:p>
        </w:tc>
        <w:tc>
          <w:tcPr>
            <w:tcW w:w="624" w:type="dxa"/>
            <w:vMerge/>
          </w:tcPr>
          <w:p w:rsidR="00DA6447" w:rsidRDefault="00DA6447">
            <w:pPr>
              <w:pStyle w:val="ConsPlusNormal0"/>
            </w:pPr>
          </w:p>
        </w:tc>
        <w:tc>
          <w:tcPr>
            <w:tcW w:w="1191" w:type="dxa"/>
            <w:vMerge/>
          </w:tcPr>
          <w:p w:rsidR="00DA6447" w:rsidRDefault="00DA6447">
            <w:pPr>
              <w:pStyle w:val="ConsPlusNormal0"/>
            </w:pPr>
          </w:p>
        </w:tc>
        <w:tc>
          <w:tcPr>
            <w:tcW w:w="964" w:type="dxa"/>
          </w:tcPr>
          <w:p w:rsidR="00DA6447" w:rsidRDefault="004440C5">
            <w:pPr>
              <w:pStyle w:val="ConsPlusNormal0"/>
              <w:jc w:val="center"/>
            </w:pPr>
            <w:r>
              <w:t>первый год</w:t>
            </w:r>
          </w:p>
        </w:tc>
        <w:tc>
          <w:tcPr>
            <w:tcW w:w="964" w:type="dxa"/>
          </w:tcPr>
          <w:p w:rsidR="00DA6447" w:rsidRDefault="004440C5">
            <w:pPr>
              <w:pStyle w:val="ConsPlusNormal0"/>
              <w:jc w:val="center"/>
            </w:pPr>
            <w:r>
              <w:t>второй год</w:t>
            </w:r>
          </w:p>
        </w:tc>
        <w:tc>
          <w:tcPr>
            <w:tcW w:w="850" w:type="dxa"/>
            <w:vMerge/>
          </w:tcPr>
          <w:p w:rsidR="00DA6447" w:rsidRDefault="00DA6447">
            <w:pPr>
              <w:pStyle w:val="ConsPlusNormal0"/>
            </w:pPr>
          </w:p>
        </w:tc>
        <w:tc>
          <w:tcPr>
            <w:tcW w:w="1020" w:type="dxa"/>
          </w:tcPr>
          <w:p w:rsidR="00DA6447" w:rsidRDefault="004440C5">
            <w:pPr>
              <w:pStyle w:val="ConsPlusNormal0"/>
              <w:jc w:val="center"/>
            </w:pPr>
            <w:r>
              <w:t>первый год</w:t>
            </w:r>
          </w:p>
        </w:tc>
        <w:tc>
          <w:tcPr>
            <w:tcW w:w="964" w:type="dxa"/>
          </w:tcPr>
          <w:p w:rsidR="00DA6447" w:rsidRDefault="004440C5">
            <w:pPr>
              <w:pStyle w:val="ConsPlusNormal0"/>
              <w:jc w:val="center"/>
            </w:pPr>
            <w:r>
              <w:t>второй год</w:t>
            </w:r>
          </w:p>
        </w:tc>
      </w:tr>
      <w:tr w:rsidR="00DA6447">
        <w:tc>
          <w:tcPr>
            <w:tcW w:w="1587" w:type="dxa"/>
          </w:tcPr>
          <w:p w:rsidR="00DA6447" w:rsidRDefault="004440C5">
            <w:pPr>
              <w:pStyle w:val="ConsPlusNormal0"/>
              <w:jc w:val="center"/>
            </w:pPr>
            <w:r>
              <w:t>1</w:t>
            </w:r>
          </w:p>
        </w:tc>
        <w:tc>
          <w:tcPr>
            <w:tcW w:w="907" w:type="dxa"/>
          </w:tcPr>
          <w:p w:rsidR="00DA6447" w:rsidRDefault="004440C5">
            <w:pPr>
              <w:pStyle w:val="ConsPlusNormal0"/>
              <w:jc w:val="center"/>
            </w:pPr>
            <w:r>
              <w:t>2</w:t>
            </w:r>
          </w:p>
        </w:tc>
        <w:tc>
          <w:tcPr>
            <w:tcW w:w="624" w:type="dxa"/>
          </w:tcPr>
          <w:p w:rsidR="00DA6447" w:rsidRDefault="004440C5">
            <w:pPr>
              <w:pStyle w:val="ConsPlusNormal0"/>
              <w:jc w:val="center"/>
            </w:pPr>
            <w:r>
              <w:t>3</w:t>
            </w:r>
          </w:p>
        </w:tc>
        <w:tc>
          <w:tcPr>
            <w:tcW w:w="1191" w:type="dxa"/>
          </w:tcPr>
          <w:p w:rsidR="00DA6447" w:rsidRDefault="004440C5">
            <w:pPr>
              <w:pStyle w:val="ConsPlusNormal0"/>
              <w:jc w:val="center"/>
            </w:pPr>
            <w:r>
              <w:t>4</w:t>
            </w:r>
          </w:p>
        </w:tc>
        <w:tc>
          <w:tcPr>
            <w:tcW w:w="964" w:type="dxa"/>
          </w:tcPr>
          <w:p w:rsidR="00DA6447" w:rsidRDefault="004440C5">
            <w:pPr>
              <w:pStyle w:val="ConsPlusNormal0"/>
              <w:jc w:val="center"/>
            </w:pPr>
            <w:r>
              <w:t>5</w:t>
            </w:r>
          </w:p>
        </w:tc>
        <w:tc>
          <w:tcPr>
            <w:tcW w:w="964" w:type="dxa"/>
          </w:tcPr>
          <w:p w:rsidR="00DA6447" w:rsidRDefault="004440C5">
            <w:pPr>
              <w:pStyle w:val="ConsPlusNormal0"/>
              <w:jc w:val="center"/>
            </w:pPr>
            <w:r>
              <w:t>6</w:t>
            </w:r>
          </w:p>
        </w:tc>
        <w:tc>
          <w:tcPr>
            <w:tcW w:w="850" w:type="dxa"/>
          </w:tcPr>
          <w:p w:rsidR="00DA6447" w:rsidRDefault="004440C5">
            <w:pPr>
              <w:pStyle w:val="ConsPlusNormal0"/>
              <w:jc w:val="center"/>
            </w:pPr>
            <w:r>
              <w:t>7</w:t>
            </w:r>
          </w:p>
        </w:tc>
        <w:tc>
          <w:tcPr>
            <w:tcW w:w="1020" w:type="dxa"/>
          </w:tcPr>
          <w:p w:rsidR="00DA6447" w:rsidRDefault="004440C5">
            <w:pPr>
              <w:pStyle w:val="ConsPlusNormal0"/>
              <w:jc w:val="center"/>
            </w:pPr>
            <w:r>
              <w:t>8</w:t>
            </w:r>
          </w:p>
        </w:tc>
        <w:tc>
          <w:tcPr>
            <w:tcW w:w="964" w:type="dxa"/>
          </w:tcPr>
          <w:p w:rsidR="00DA6447" w:rsidRDefault="004440C5">
            <w:pPr>
              <w:pStyle w:val="ConsPlusNormal0"/>
              <w:jc w:val="center"/>
            </w:pPr>
            <w:r>
              <w:t>9</w:t>
            </w:r>
          </w:p>
        </w:tc>
      </w:tr>
      <w:tr w:rsidR="00DA6447">
        <w:tblPrEx>
          <w:tblBorders>
            <w:right w:val="nil"/>
          </w:tblBorders>
        </w:tblPrEx>
        <w:tc>
          <w:tcPr>
            <w:tcW w:w="1587" w:type="dxa"/>
          </w:tcPr>
          <w:p w:rsidR="00DA6447" w:rsidRDefault="00DA6447">
            <w:pPr>
              <w:pStyle w:val="ConsPlusNormal0"/>
            </w:pPr>
          </w:p>
        </w:tc>
        <w:tc>
          <w:tcPr>
            <w:tcW w:w="907" w:type="dxa"/>
          </w:tcPr>
          <w:p w:rsidR="00DA6447" w:rsidRDefault="00DA6447">
            <w:pPr>
              <w:pStyle w:val="ConsPlusNormal0"/>
            </w:pPr>
          </w:p>
        </w:tc>
        <w:tc>
          <w:tcPr>
            <w:tcW w:w="624" w:type="dxa"/>
          </w:tcPr>
          <w:p w:rsidR="00DA6447" w:rsidRDefault="00DA6447">
            <w:pPr>
              <w:pStyle w:val="ConsPlusNormal0"/>
            </w:pPr>
          </w:p>
        </w:tc>
        <w:tc>
          <w:tcPr>
            <w:tcW w:w="1191"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1020" w:type="dxa"/>
          </w:tcPr>
          <w:p w:rsidR="00DA6447" w:rsidRDefault="00DA6447">
            <w:pPr>
              <w:pStyle w:val="ConsPlusNormal0"/>
            </w:pPr>
          </w:p>
        </w:tc>
        <w:tc>
          <w:tcPr>
            <w:tcW w:w="964" w:type="dxa"/>
            <w:tcBorders>
              <w:right w:val="nil"/>
            </w:tcBorders>
          </w:tcPr>
          <w:p w:rsidR="00DA6447" w:rsidRDefault="00DA6447">
            <w:pPr>
              <w:pStyle w:val="ConsPlusNormal0"/>
            </w:pPr>
          </w:p>
        </w:tc>
      </w:tr>
      <w:tr w:rsidR="00DA6447">
        <w:tblPrEx>
          <w:tblBorders>
            <w:right w:val="nil"/>
          </w:tblBorders>
        </w:tblPrEx>
        <w:tc>
          <w:tcPr>
            <w:tcW w:w="1587" w:type="dxa"/>
          </w:tcPr>
          <w:p w:rsidR="00DA6447" w:rsidRDefault="00DA6447">
            <w:pPr>
              <w:pStyle w:val="ConsPlusNormal0"/>
            </w:pPr>
          </w:p>
        </w:tc>
        <w:tc>
          <w:tcPr>
            <w:tcW w:w="907" w:type="dxa"/>
          </w:tcPr>
          <w:p w:rsidR="00DA6447" w:rsidRDefault="00DA6447">
            <w:pPr>
              <w:pStyle w:val="ConsPlusNormal0"/>
            </w:pPr>
          </w:p>
        </w:tc>
        <w:tc>
          <w:tcPr>
            <w:tcW w:w="624" w:type="dxa"/>
          </w:tcPr>
          <w:p w:rsidR="00DA6447" w:rsidRDefault="00DA6447">
            <w:pPr>
              <w:pStyle w:val="ConsPlusNormal0"/>
            </w:pPr>
          </w:p>
        </w:tc>
        <w:tc>
          <w:tcPr>
            <w:tcW w:w="1191"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1020" w:type="dxa"/>
          </w:tcPr>
          <w:p w:rsidR="00DA6447" w:rsidRDefault="00DA6447">
            <w:pPr>
              <w:pStyle w:val="ConsPlusNormal0"/>
            </w:pPr>
          </w:p>
        </w:tc>
        <w:tc>
          <w:tcPr>
            <w:tcW w:w="964" w:type="dxa"/>
            <w:tcBorders>
              <w:right w:val="nil"/>
            </w:tcBorders>
          </w:tcPr>
          <w:p w:rsidR="00DA6447" w:rsidRDefault="00DA6447">
            <w:pPr>
              <w:pStyle w:val="ConsPlusNormal0"/>
            </w:pPr>
          </w:p>
        </w:tc>
      </w:tr>
      <w:tr w:rsidR="00DA6447">
        <w:tblPrEx>
          <w:tblBorders>
            <w:left w:val="nil"/>
            <w:right w:val="nil"/>
          </w:tblBorders>
        </w:tblPrEx>
        <w:tc>
          <w:tcPr>
            <w:tcW w:w="3118" w:type="dxa"/>
            <w:gridSpan w:val="3"/>
            <w:tcBorders>
              <w:left w:val="nil"/>
              <w:bottom w:val="nil"/>
            </w:tcBorders>
          </w:tcPr>
          <w:p w:rsidR="00DA6447" w:rsidRDefault="004440C5">
            <w:pPr>
              <w:pStyle w:val="ConsPlusNormal0"/>
              <w:jc w:val="right"/>
            </w:pPr>
            <w:r>
              <w:t>Итого</w:t>
            </w:r>
          </w:p>
        </w:tc>
        <w:tc>
          <w:tcPr>
            <w:tcW w:w="1191"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850" w:type="dxa"/>
          </w:tcPr>
          <w:p w:rsidR="00DA6447" w:rsidRDefault="00DA6447">
            <w:pPr>
              <w:pStyle w:val="ConsPlusNormal0"/>
            </w:pPr>
          </w:p>
        </w:tc>
        <w:tc>
          <w:tcPr>
            <w:tcW w:w="1020" w:type="dxa"/>
          </w:tcPr>
          <w:p w:rsidR="00DA6447" w:rsidRDefault="00DA6447">
            <w:pPr>
              <w:pStyle w:val="ConsPlusNormal0"/>
            </w:pPr>
          </w:p>
        </w:tc>
        <w:tc>
          <w:tcPr>
            <w:tcW w:w="964" w:type="dxa"/>
            <w:tcBorders>
              <w:right w:val="nil"/>
            </w:tcBorders>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794"/>
        <w:gridCol w:w="850"/>
        <w:gridCol w:w="907"/>
        <w:gridCol w:w="794"/>
        <w:gridCol w:w="850"/>
        <w:gridCol w:w="3515"/>
      </w:tblGrid>
      <w:tr w:rsidR="00DA6447">
        <w:tc>
          <w:tcPr>
            <w:tcW w:w="567" w:type="dxa"/>
            <w:vMerge w:val="restart"/>
          </w:tcPr>
          <w:p w:rsidR="00DA6447" w:rsidRDefault="004440C5">
            <w:pPr>
              <w:pStyle w:val="ConsPlusNormal0"/>
              <w:jc w:val="center"/>
            </w:pPr>
            <w:r>
              <w:t>Код строки</w:t>
            </w:r>
          </w:p>
        </w:tc>
        <w:tc>
          <w:tcPr>
            <w:tcW w:w="2438" w:type="dxa"/>
            <w:gridSpan w:val="3"/>
          </w:tcPr>
          <w:p w:rsidR="00DA6447" w:rsidRDefault="004440C5">
            <w:pPr>
              <w:pStyle w:val="ConsPlusNormal0"/>
              <w:jc w:val="center"/>
            </w:pPr>
            <w:r>
              <w:t>Заблокировано</w:t>
            </w:r>
          </w:p>
        </w:tc>
        <w:tc>
          <w:tcPr>
            <w:tcW w:w="2551" w:type="dxa"/>
            <w:gridSpan w:val="3"/>
          </w:tcPr>
          <w:p w:rsidR="00DA6447" w:rsidRDefault="004440C5">
            <w:pPr>
              <w:pStyle w:val="ConsPlusNormal0"/>
              <w:jc w:val="center"/>
            </w:pPr>
            <w:r>
              <w:t>Подлежит распределению с учетом заблокированных</w:t>
            </w:r>
          </w:p>
        </w:tc>
        <w:tc>
          <w:tcPr>
            <w:tcW w:w="3515" w:type="dxa"/>
            <w:vMerge w:val="restart"/>
          </w:tcPr>
          <w:p w:rsidR="00DA6447" w:rsidRDefault="004440C5">
            <w:pPr>
              <w:pStyle w:val="ConsPlusNormal0"/>
              <w:jc w:val="center"/>
            </w:pPr>
            <w:r>
              <w:t>Примечание</w:t>
            </w:r>
          </w:p>
        </w:tc>
      </w:tr>
      <w:tr w:rsidR="00DA6447">
        <w:tc>
          <w:tcPr>
            <w:tcW w:w="567" w:type="dxa"/>
            <w:vMerge/>
          </w:tcPr>
          <w:p w:rsidR="00DA6447" w:rsidRDefault="00DA6447">
            <w:pPr>
              <w:pStyle w:val="ConsPlusNormal0"/>
            </w:pPr>
          </w:p>
        </w:tc>
        <w:tc>
          <w:tcPr>
            <w:tcW w:w="794" w:type="dxa"/>
            <w:vMerge w:val="restart"/>
          </w:tcPr>
          <w:p w:rsidR="00DA6447" w:rsidRDefault="004440C5">
            <w:pPr>
              <w:pStyle w:val="ConsPlusNormal0"/>
              <w:jc w:val="center"/>
            </w:pPr>
            <w:r>
              <w:t>на __ текущий финансовый год</w:t>
            </w:r>
          </w:p>
        </w:tc>
        <w:tc>
          <w:tcPr>
            <w:tcW w:w="1644" w:type="dxa"/>
            <w:gridSpan w:val="2"/>
          </w:tcPr>
          <w:p w:rsidR="00DA6447" w:rsidRDefault="004440C5">
            <w:pPr>
              <w:pStyle w:val="ConsPlusNormal0"/>
              <w:jc w:val="center"/>
            </w:pPr>
            <w:r>
              <w:t>на плановый период ___ - ___ годов</w:t>
            </w:r>
          </w:p>
        </w:tc>
        <w:tc>
          <w:tcPr>
            <w:tcW w:w="907" w:type="dxa"/>
            <w:vMerge w:val="restart"/>
          </w:tcPr>
          <w:p w:rsidR="00DA6447" w:rsidRDefault="004440C5">
            <w:pPr>
              <w:pStyle w:val="ConsPlusNormal0"/>
              <w:jc w:val="center"/>
            </w:pPr>
            <w:r>
              <w:t>на __ текущий финансовый год</w:t>
            </w:r>
          </w:p>
        </w:tc>
        <w:tc>
          <w:tcPr>
            <w:tcW w:w="1644" w:type="dxa"/>
            <w:gridSpan w:val="2"/>
          </w:tcPr>
          <w:p w:rsidR="00DA6447" w:rsidRDefault="004440C5">
            <w:pPr>
              <w:pStyle w:val="ConsPlusNormal0"/>
              <w:jc w:val="center"/>
            </w:pPr>
            <w:r>
              <w:t>на плановый период ___ - ___ годов</w:t>
            </w:r>
          </w:p>
        </w:tc>
        <w:tc>
          <w:tcPr>
            <w:tcW w:w="3515" w:type="dxa"/>
            <w:vMerge/>
          </w:tcPr>
          <w:p w:rsidR="00DA6447" w:rsidRDefault="00DA6447">
            <w:pPr>
              <w:pStyle w:val="ConsPlusNormal0"/>
            </w:pPr>
          </w:p>
        </w:tc>
      </w:tr>
      <w:tr w:rsidR="00DA6447">
        <w:tc>
          <w:tcPr>
            <w:tcW w:w="567" w:type="dxa"/>
            <w:vMerge/>
          </w:tcPr>
          <w:p w:rsidR="00DA6447" w:rsidRDefault="00DA6447">
            <w:pPr>
              <w:pStyle w:val="ConsPlusNormal0"/>
            </w:pPr>
          </w:p>
        </w:tc>
        <w:tc>
          <w:tcPr>
            <w:tcW w:w="794" w:type="dxa"/>
            <w:vMerge/>
          </w:tcPr>
          <w:p w:rsidR="00DA6447" w:rsidRDefault="00DA6447">
            <w:pPr>
              <w:pStyle w:val="ConsPlusNormal0"/>
            </w:pPr>
          </w:p>
        </w:tc>
        <w:tc>
          <w:tcPr>
            <w:tcW w:w="794" w:type="dxa"/>
          </w:tcPr>
          <w:p w:rsidR="00DA6447" w:rsidRDefault="004440C5">
            <w:pPr>
              <w:pStyle w:val="ConsPlusNormal0"/>
              <w:jc w:val="center"/>
            </w:pPr>
            <w:r>
              <w:t>первый год</w:t>
            </w:r>
          </w:p>
        </w:tc>
        <w:tc>
          <w:tcPr>
            <w:tcW w:w="850" w:type="dxa"/>
          </w:tcPr>
          <w:p w:rsidR="00DA6447" w:rsidRDefault="004440C5">
            <w:pPr>
              <w:pStyle w:val="ConsPlusNormal0"/>
              <w:jc w:val="center"/>
            </w:pPr>
            <w:r>
              <w:t>второй год</w:t>
            </w:r>
          </w:p>
        </w:tc>
        <w:tc>
          <w:tcPr>
            <w:tcW w:w="907" w:type="dxa"/>
            <w:vMerge/>
          </w:tcPr>
          <w:p w:rsidR="00DA6447" w:rsidRDefault="00DA6447">
            <w:pPr>
              <w:pStyle w:val="ConsPlusNormal0"/>
            </w:pPr>
          </w:p>
        </w:tc>
        <w:tc>
          <w:tcPr>
            <w:tcW w:w="794" w:type="dxa"/>
          </w:tcPr>
          <w:p w:rsidR="00DA6447" w:rsidRDefault="004440C5">
            <w:pPr>
              <w:pStyle w:val="ConsPlusNormal0"/>
              <w:jc w:val="center"/>
            </w:pPr>
            <w:r>
              <w:t>первый год</w:t>
            </w:r>
          </w:p>
        </w:tc>
        <w:tc>
          <w:tcPr>
            <w:tcW w:w="850" w:type="dxa"/>
          </w:tcPr>
          <w:p w:rsidR="00DA6447" w:rsidRDefault="004440C5">
            <w:pPr>
              <w:pStyle w:val="ConsPlusNormal0"/>
              <w:jc w:val="center"/>
            </w:pPr>
            <w:r>
              <w:t>второй год</w:t>
            </w:r>
          </w:p>
        </w:tc>
        <w:tc>
          <w:tcPr>
            <w:tcW w:w="3515" w:type="dxa"/>
            <w:vMerge/>
          </w:tcPr>
          <w:p w:rsidR="00DA6447" w:rsidRDefault="00DA6447">
            <w:pPr>
              <w:pStyle w:val="ConsPlusNormal0"/>
            </w:pPr>
          </w:p>
        </w:tc>
      </w:tr>
      <w:tr w:rsidR="00DA6447">
        <w:tc>
          <w:tcPr>
            <w:tcW w:w="567" w:type="dxa"/>
          </w:tcPr>
          <w:p w:rsidR="00DA6447" w:rsidRDefault="004440C5">
            <w:pPr>
              <w:pStyle w:val="ConsPlusNormal0"/>
              <w:jc w:val="center"/>
            </w:pPr>
            <w:r>
              <w:t>3</w:t>
            </w:r>
          </w:p>
        </w:tc>
        <w:tc>
          <w:tcPr>
            <w:tcW w:w="794" w:type="dxa"/>
          </w:tcPr>
          <w:p w:rsidR="00DA6447" w:rsidRDefault="004440C5">
            <w:pPr>
              <w:pStyle w:val="ConsPlusNormal0"/>
              <w:jc w:val="center"/>
            </w:pPr>
            <w:r>
              <w:t>10</w:t>
            </w:r>
          </w:p>
        </w:tc>
        <w:tc>
          <w:tcPr>
            <w:tcW w:w="794" w:type="dxa"/>
          </w:tcPr>
          <w:p w:rsidR="00DA6447" w:rsidRDefault="004440C5">
            <w:pPr>
              <w:pStyle w:val="ConsPlusNormal0"/>
              <w:jc w:val="center"/>
            </w:pPr>
            <w:r>
              <w:t>11</w:t>
            </w:r>
          </w:p>
        </w:tc>
        <w:tc>
          <w:tcPr>
            <w:tcW w:w="850" w:type="dxa"/>
          </w:tcPr>
          <w:p w:rsidR="00DA6447" w:rsidRDefault="004440C5">
            <w:pPr>
              <w:pStyle w:val="ConsPlusNormal0"/>
              <w:jc w:val="center"/>
            </w:pPr>
            <w:r>
              <w:t>12</w:t>
            </w:r>
          </w:p>
        </w:tc>
        <w:tc>
          <w:tcPr>
            <w:tcW w:w="907" w:type="dxa"/>
          </w:tcPr>
          <w:p w:rsidR="00DA6447" w:rsidRDefault="004440C5">
            <w:pPr>
              <w:pStyle w:val="ConsPlusNormal0"/>
              <w:jc w:val="center"/>
            </w:pPr>
            <w:r>
              <w:t>13</w:t>
            </w:r>
          </w:p>
        </w:tc>
        <w:tc>
          <w:tcPr>
            <w:tcW w:w="794" w:type="dxa"/>
          </w:tcPr>
          <w:p w:rsidR="00DA6447" w:rsidRDefault="004440C5">
            <w:pPr>
              <w:pStyle w:val="ConsPlusNormal0"/>
              <w:jc w:val="center"/>
            </w:pPr>
            <w:r>
              <w:t>14</w:t>
            </w:r>
          </w:p>
        </w:tc>
        <w:tc>
          <w:tcPr>
            <w:tcW w:w="850" w:type="dxa"/>
          </w:tcPr>
          <w:p w:rsidR="00DA6447" w:rsidRDefault="004440C5">
            <w:pPr>
              <w:pStyle w:val="ConsPlusNormal0"/>
              <w:jc w:val="center"/>
            </w:pPr>
            <w:r>
              <w:t>15</w:t>
            </w:r>
          </w:p>
        </w:tc>
        <w:tc>
          <w:tcPr>
            <w:tcW w:w="3515" w:type="dxa"/>
          </w:tcPr>
          <w:p w:rsidR="00DA6447" w:rsidRDefault="004440C5">
            <w:pPr>
              <w:pStyle w:val="ConsPlusNormal0"/>
              <w:jc w:val="center"/>
            </w:pPr>
            <w:r>
              <w:t>16</w:t>
            </w:r>
          </w:p>
        </w:tc>
      </w:tr>
      <w:tr w:rsidR="00DA6447">
        <w:tblPrEx>
          <w:tblBorders>
            <w:left w:val="nil"/>
          </w:tblBorders>
        </w:tblPrEx>
        <w:tc>
          <w:tcPr>
            <w:tcW w:w="567" w:type="dxa"/>
            <w:tcBorders>
              <w:left w:val="nil"/>
            </w:tcBorders>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3515" w:type="dxa"/>
          </w:tcPr>
          <w:p w:rsidR="00DA6447" w:rsidRDefault="00DA6447">
            <w:pPr>
              <w:pStyle w:val="ConsPlusNormal0"/>
            </w:pPr>
          </w:p>
        </w:tc>
      </w:tr>
      <w:tr w:rsidR="00DA6447">
        <w:tblPrEx>
          <w:tblBorders>
            <w:left w:val="nil"/>
          </w:tblBorders>
        </w:tblPrEx>
        <w:tc>
          <w:tcPr>
            <w:tcW w:w="567" w:type="dxa"/>
            <w:tcBorders>
              <w:left w:val="nil"/>
            </w:tcBorders>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3515" w:type="dxa"/>
          </w:tcPr>
          <w:p w:rsidR="00DA6447" w:rsidRDefault="00DA6447">
            <w:pPr>
              <w:pStyle w:val="ConsPlusNormal0"/>
            </w:pPr>
          </w:p>
        </w:tc>
      </w:tr>
      <w:tr w:rsidR="00DA6447">
        <w:tblPrEx>
          <w:tblBorders>
            <w:left w:val="nil"/>
            <w:right w:val="nil"/>
          </w:tblBorders>
        </w:tblPrEx>
        <w:tc>
          <w:tcPr>
            <w:tcW w:w="567" w:type="dxa"/>
            <w:tcBorders>
              <w:left w:val="nil"/>
            </w:tcBorders>
          </w:tcPr>
          <w:p w:rsidR="00DA6447" w:rsidRDefault="004440C5">
            <w:pPr>
              <w:pStyle w:val="ConsPlusNormal0"/>
              <w:jc w:val="center"/>
            </w:pPr>
            <w:r>
              <w:t>X</w:t>
            </w:r>
          </w:p>
        </w:tc>
        <w:tc>
          <w:tcPr>
            <w:tcW w:w="794"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3515"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2.2. Лимиты бюджетных обязательств за счет связанных</w:t>
      </w:r>
    </w:p>
    <w:p w:rsidR="00DA6447" w:rsidRDefault="004440C5">
      <w:pPr>
        <w:pStyle w:val="ConsPlusNonformat0"/>
        <w:jc w:val="both"/>
      </w:pPr>
      <w:r>
        <w:lastRenderedPageBreak/>
        <w:t xml:space="preserve">              иностранных кредитов в текущем финансовом году</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DA6447">
        <w:tc>
          <w:tcPr>
            <w:tcW w:w="2268" w:type="dxa"/>
          </w:tcPr>
          <w:p w:rsidR="00DA6447" w:rsidRDefault="004440C5">
            <w:pPr>
              <w:pStyle w:val="ConsPlusNormal0"/>
              <w:jc w:val="center"/>
            </w:pPr>
            <w:r>
              <w:t>Код объекта капитального вложения (мероприятия по информатизации)</w:t>
            </w:r>
          </w:p>
        </w:tc>
        <w:tc>
          <w:tcPr>
            <w:tcW w:w="907" w:type="dxa"/>
          </w:tcPr>
          <w:p w:rsidR="00DA6447" w:rsidRDefault="004440C5">
            <w:pPr>
              <w:pStyle w:val="ConsPlusNormal0"/>
              <w:jc w:val="center"/>
            </w:pPr>
            <w:r>
              <w:t>Код по БК</w:t>
            </w:r>
          </w:p>
        </w:tc>
        <w:tc>
          <w:tcPr>
            <w:tcW w:w="1304" w:type="dxa"/>
          </w:tcPr>
          <w:p w:rsidR="00DA6447" w:rsidRDefault="004440C5">
            <w:pPr>
              <w:pStyle w:val="ConsPlusNormal0"/>
              <w:jc w:val="center"/>
            </w:pPr>
            <w:r>
              <w:t>Получено</w:t>
            </w:r>
          </w:p>
        </w:tc>
        <w:tc>
          <w:tcPr>
            <w:tcW w:w="1134" w:type="dxa"/>
          </w:tcPr>
          <w:p w:rsidR="00DA6447" w:rsidRDefault="004440C5">
            <w:pPr>
              <w:pStyle w:val="ConsPlusNormal0"/>
              <w:jc w:val="center"/>
            </w:pPr>
            <w:r>
              <w:t>Распределено</w:t>
            </w:r>
          </w:p>
        </w:tc>
        <w:tc>
          <w:tcPr>
            <w:tcW w:w="1984" w:type="dxa"/>
          </w:tcPr>
          <w:p w:rsidR="00DA6447" w:rsidRDefault="004440C5">
            <w:pPr>
              <w:pStyle w:val="ConsPlusNormal0"/>
              <w:jc w:val="center"/>
            </w:pPr>
            <w:r>
              <w:t>Подлежит распределению</w:t>
            </w:r>
          </w:p>
          <w:p w:rsidR="00DA6447" w:rsidRDefault="004440C5">
            <w:pPr>
              <w:pStyle w:val="ConsPlusNormal0"/>
              <w:jc w:val="center"/>
            </w:pPr>
            <w:r>
              <w:t>(</w:t>
            </w:r>
            <w:hyperlink w:anchor="P14882" w:tooltip="3">
              <w:r>
                <w:rPr>
                  <w:color w:val="0000FF"/>
                </w:rPr>
                <w:t>гр. 3</w:t>
              </w:r>
            </w:hyperlink>
            <w:r>
              <w:t xml:space="preserve"> - </w:t>
            </w:r>
            <w:hyperlink w:anchor="P14883" w:tooltip="4">
              <w:r>
                <w:rPr>
                  <w:color w:val="0000FF"/>
                </w:rPr>
                <w:t>гр. 4</w:t>
              </w:r>
            </w:hyperlink>
            <w:r>
              <w:t>)</w:t>
            </w:r>
          </w:p>
        </w:tc>
        <w:tc>
          <w:tcPr>
            <w:tcW w:w="1474" w:type="dxa"/>
          </w:tcPr>
          <w:p w:rsidR="00DA6447" w:rsidRDefault="004440C5">
            <w:pPr>
              <w:pStyle w:val="ConsPlusNormal0"/>
              <w:jc w:val="center"/>
            </w:pPr>
            <w:r>
              <w:t>Примечание</w:t>
            </w:r>
          </w:p>
        </w:tc>
      </w:tr>
      <w:tr w:rsidR="00DA6447">
        <w:tblPrEx>
          <w:tblBorders>
            <w:left w:val="nil"/>
          </w:tblBorders>
        </w:tblPrEx>
        <w:tc>
          <w:tcPr>
            <w:tcW w:w="2268" w:type="dxa"/>
            <w:tcBorders>
              <w:left w:val="nil"/>
            </w:tcBorders>
          </w:tcPr>
          <w:p w:rsidR="00DA6447" w:rsidRDefault="004440C5">
            <w:pPr>
              <w:pStyle w:val="ConsPlusNormal0"/>
              <w:jc w:val="center"/>
            </w:pPr>
            <w:r>
              <w:t>1</w:t>
            </w:r>
          </w:p>
        </w:tc>
        <w:tc>
          <w:tcPr>
            <w:tcW w:w="907" w:type="dxa"/>
          </w:tcPr>
          <w:p w:rsidR="00DA6447" w:rsidRDefault="004440C5">
            <w:pPr>
              <w:pStyle w:val="ConsPlusNormal0"/>
              <w:jc w:val="center"/>
            </w:pPr>
            <w:r>
              <w:t>2</w:t>
            </w:r>
          </w:p>
        </w:tc>
        <w:tc>
          <w:tcPr>
            <w:tcW w:w="1304" w:type="dxa"/>
          </w:tcPr>
          <w:p w:rsidR="00DA6447" w:rsidRDefault="004440C5">
            <w:pPr>
              <w:pStyle w:val="ConsPlusNormal0"/>
              <w:jc w:val="center"/>
            </w:pPr>
            <w:bookmarkStart w:id="189" w:name="P14882"/>
            <w:bookmarkEnd w:id="189"/>
            <w:r>
              <w:t>3</w:t>
            </w:r>
          </w:p>
        </w:tc>
        <w:tc>
          <w:tcPr>
            <w:tcW w:w="1134" w:type="dxa"/>
          </w:tcPr>
          <w:p w:rsidR="00DA6447" w:rsidRDefault="004440C5">
            <w:pPr>
              <w:pStyle w:val="ConsPlusNormal0"/>
              <w:jc w:val="center"/>
            </w:pPr>
            <w:bookmarkStart w:id="190" w:name="P14883"/>
            <w:bookmarkEnd w:id="190"/>
            <w:r>
              <w:t>4</w:t>
            </w:r>
          </w:p>
        </w:tc>
        <w:tc>
          <w:tcPr>
            <w:tcW w:w="1984" w:type="dxa"/>
          </w:tcPr>
          <w:p w:rsidR="00DA6447" w:rsidRDefault="004440C5">
            <w:pPr>
              <w:pStyle w:val="ConsPlusNormal0"/>
              <w:jc w:val="center"/>
            </w:pPr>
            <w:r>
              <w:t>5</w:t>
            </w:r>
          </w:p>
        </w:tc>
        <w:tc>
          <w:tcPr>
            <w:tcW w:w="1474" w:type="dxa"/>
          </w:tcPr>
          <w:p w:rsidR="00DA6447" w:rsidRDefault="004440C5">
            <w:pPr>
              <w:pStyle w:val="ConsPlusNormal0"/>
              <w:jc w:val="center"/>
            </w:pPr>
            <w:r>
              <w:t>6</w:t>
            </w:r>
          </w:p>
        </w:tc>
      </w:tr>
      <w:tr w:rsidR="00DA6447">
        <w:tc>
          <w:tcPr>
            <w:tcW w:w="2268" w:type="dxa"/>
          </w:tcPr>
          <w:p w:rsidR="00DA6447" w:rsidRDefault="00DA6447">
            <w:pPr>
              <w:pStyle w:val="ConsPlusNormal0"/>
            </w:pPr>
          </w:p>
        </w:tc>
        <w:tc>
          <w:tcPr>
            <w:tcW w:w="907" w:type="dxa"/>
          </w:tcPr>
          <w:p w:rsidR="00DA6447" w:rsidRDefault="00DA6447">
            <w:pPr>
              <w:pStyle w:val="ConsPlusNormal0"/>
            </w:pPr>
          </w:p>
        </w:tc>
        <w:tc>
          <w:tcPr>
            <w:tcW w:w="1304" w:type="dxa"/>
          </w:tcPr>
          <w:p w:rsidR="00DA6447" w:rsidRDefault="00DA6447">
            <w:pPr>
              <w:pStyle w:val="ConsPlusNormal0"/>
            </w:pPr>
          </w:p>
        </w:tc>
        <w:tc>
          <w:tcPr>
            <w:tcW w:w="1134" w:type="dxa"/>
          </w:tcPr>
          <w:p w:rsidR="00DA6447" w:rsidRDefault="00DA6447">
            <w:pPr>
              <w:pStyle w:val="ConsPlusNormal0"/>
            </w:pPr>
          </w:p>
        </w:tc>
        <w:tc>
          <w:tcPr>
            <w:tcW w:w="1984" w:type="dxa"/>
          </w:tcPr>
          <w:p w:rsidR="00DA6447" w:rsidRDefault="00DA6447">
            <w:pPr>
              <w:pStyle w:val="ConsPlusNormal0"/>
            </w:pPr>
          </w:p>
        </w:tc>
        <w:tc>
          <w:tcPr>
            <w:tcW w:w="1474" w:type="dxa"/>
          </w:tcPr>
          <w:p w:rsidR="00DA6447" w:rsidRDefault="00DA6447">
            <w:pPr>
              <w:pStyle w:val="ConsPlusNormal0"/>
            </w:pPr>
          </w:p>
        </w:tc>
      </w:tr>
      <w:tr w:rsidR="00DA6447">
        <w:tc>
          <w:tcPr>
            <w:tcW w:w="2268" w:type="dxa"/>
          </w:tcPr>
          <w:p w:rsidR="00DA6447" w:rsidRDefault="00DA6447">
            <w:pPr>
              <w:pStyle w:val="ConsPlusNormal0"/>
            </w:pPr>
          </w:p>
        </w:tc>
        <w:tc>
          <w:tcPr>
            <w:tcW w:w="907" w:type="dxa"/>
          </w:tcPr>
          <w:p w:rsidR="00DA6447" w:rsidRDefault="00DA6447">
            <w:pPr>
              <w:pStyle w:val="ConsPlusNormal0"/>
            </w:pPr>
          </w:p>
        </w:tc>
        <w:tc>
          <w:tcPr>
            <w:tcW w:w="1304" w:type="dxa"/>
          </w:tcPr>
          <w:p w:rsidR="00DA6447" w:rsidRDefault="00DA6447">
            <w:pPr>
              <w:pStyle w:val="ConsPlusNormal0"/>
            </w:pPr>
          </w:p>
        </w:tc>
        <w:tc>
          <w:tcPr>
            <w:tcW w:w="1134" w:type="dxa"/>
          </w:tcPr>
          <w:p w:rsidR="00DA6447" w:rsidRDefault="00DA6447">
            <w:pPr>
              <w:pStyle w:val="ConsPlusNormal0"/>
            </w:pPr>
          </w:p>
        </w:tc>
        <w:tc>
          <w:tcPr>
            <w:tcW w:w="1984" w:type="dxa"/>
          </w:tcPr>
          <w:p w:rsidR="00DA6447" w:rsidRDefault="00DA6447">
            <w:pPr>
              <w:pStyle w:val="ConsPlusNormal0"/>
            </w:pPr>
          </w:p>
        </w:tc>
        <w:tc>
          <w:tcPr>
            <w:tcW w:w="1474" w:type="dxa"/>
          </w:tcPr>
          <w:p w:rsidR="00DA6447" w:rsidRDefault="00DA6447">
            <w:pPr>
              <w:pStyle w:val="ConsPlusNormal0"/>
            </w:pPr>
          </w:p>
        </w:tc>
      </w:tr>
      <w:tr w:rsidR="00DA6447">
        <w:tblPrEx>
          <w:tblBorders>
            <w:left w:val="nil"/>
            <w:right w:val="nil"/>
          </w:tblBorders>
        </w:tblPrEx>
        <w:tc>
          <w:tcPr>
            <w:tcW w:w="3175" w:type="dxa"/>
            <w:gridSpan w:val="2"/>
            <w:tcBorders>
              <w:left w:val="nil"/>
              <w:bottom w:val="nil"/>
            </w:tcBorders>
          </w:tcPr>
          <w:p w:rsidR="00DA6447" w:rsidRDefault="004440C5">
            <w:pPr>
              <w:pStyle w:val="ConsPlusNormal0"/>
              <w:jc w:val="right"/>
            </w:pPr>
            <w:r>
              <w:t>Итого</w:t>
            </w:r>
          </w:p>
        </w:tc>
        <w:tc>
          <w:tcPr>
            <w:tcW w:w="1304" w:type="dxa"/>
          </w:tcPr>
          <w:p w:rsidR="00DA6447" w:rsidRDefault="00DA6447">
            <w:pPr>
              <w:pStyle w:val="ConsPlusNormal0"/>
            </w:pPr>
          </w:p>
        </w:tc>
        <w:tc>
          <w:tcPr>
            <w:tcW w:w="1134" w:type="dxa"/>
          </w:tcPr>
          <w:p w:rsidR="00DA6447" w:rsidRDefault="00DA6447">
            <w:pPr>
              <w:pStyle w:val="ConsPlusNormal0"/>
            </w:pPr>
          </w:p>
        </w:tc>
        <w:tc>
          <w:tcPr>
            <w:tcW w:w="1984" w:type="dxa"/>
          </w:tcPr>
          <w:p w:rsidR="00DA6447" w:rsidRDefault="00DA6447">
            <w:pPr>
              <w:pStyle w:val="ConsPlusNormal0"/>
            </w:pPr>
          </w:p>
        </w:tc>
        <w:tc>
          <w:tcPr>
            <w:tcW w:w="147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______</w:t>
      </w:r>
    </w:p>
    <w:p w:rsidR="00DA6447" w:rsidRDefault="004440C5">
      <w:pPr>
        <w:pStyle w:val="ConsPlusNonformat0"/>
        <w:jc w:val="both"/>
      </w:pPr>
      <w:r>
        <w:t xml:space="preserve">                                                       Всего страниц ______</w:t>
      </w:r>
    </w:p>
    <w:p w:rsidR="00DA6447" w:rsidRDefault="00DA6447">
      <w:pPr>
        <w:pStyle w:val="ConsPlusNonformat0"/>
        <w:jc w:val="both"/>
      </w:pPr>
    </w:p>
    <w:p w:rsidR="00DA6447" w:rsidRDefault="004440C5">
      <w:pPr>
        <w:pStyle w:val="ConsPlusNonformat0"/>
        <w:jc w:val="both"/>
      </w:pPr>
      <w:r>
        <w:t xml:space="preserve">                                                        Форма 0531766, с. 3</w:t>
      </w:r>
    </w:p>
    <w:p w:rsidR="00DA6447" w:rsidRDefault="00DA6447">
      <w:pPr>
        <w:pStyle w:val="ConsPlusNonformat0"/>
        <w:jc w:val="both"/>
      </w:pPr>
    </w:p>
    <w:p w:rsidR="00DA6447" w:rsidRDefault="004440C5">
      <w:pPr>
        <w:pStyle w:val="ConsPlusNonformat0"/>
        <w:jc w:val="both"/>
      </w:pPr>
      <w:r>
        <w:t xml:space="preserve">                                                 Номер лицевого счета _____</w:t>
      </w:r>
    </w:p>
    <w:p w:rsidR="00DA6447" w:rsidRDefault="004440C5">
      <w:pPr>
        <w:pStyle w:val="ConsPlusNonformat0"/>
        <w:jc w:val="both"/>
      </w:pPr>
      <w:r>
        <w:t xml:space="preserve">                                                 от "__" __________ 20__ г.</w:t>
      </w:r>
    </w:p>
    <w:p w:rsidR="00DA6447" w:rsidRDefault="00DA6447">
      <w:pPr>
        <w:pStyle w:val="ConsPlusNonformat0"/>
        <w:jc w:val="both"/>
      </w:pPr>
    </w:p>
    <w:p w:rsidR="00DA6447" w:rsidRDefault="004440C5">
      <w:pPr>
        <w:pStyle w:val="ConsPlusNonformat0"/>
        <w:jc w:val="both"/>
      </w:pPr>
      <w:r>
        <w:t xml:space="preserve">          2.3. Лимиты бюдж</w:t>
      </w:r>
      <w:r>
        <w:t>етных обязательств в иностранной валюте</w:t>
      </w:r>
    </w:p>
    <w:p w:rsidR="00DA6447" w:rsidRDefault="004440C5">
      <w:pPr>
        <w:pStyle w:val="ConsPlusNonformat0"/>
        <w:jc w:val="both"/>
      </w:pPr>
      <w:r>
        <w:t xml:space="preserve">            в текущем финансовом году (в рублевом эквиваленте)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DA6447">
        <w:tc>
          <w:tcPr>
            <w:tcW w:w="2268" w:type="dxa"/>
          </w:tcPr>
          <w:p w:rsidR="00DA6447" w:rsidRDefault="004440C5">
            <w:pPr>
              <w:pStyle w:val="ConsPlusNormal0"/>
              <w:jc w:val="center"/>
            </w:pPr>
            <w:r>
              <w:t>Код объекта капитального вложения (мероприятия по информатизации)</w:t>
            </w:r>
          </w:p>
        </w:tc>
        <w:tc>
          <w:tcPr>
            <w:tcW w:w="907" w:type="dxa"/>
          </w:tcPr>
          <w:p w:rsidR="00DA6447" w:rsidRDefault="004440C5">
            <w:pPr>
              <w:pStyle w:val="ConsPlusNormal0"/>
              <w:jc w:val="center"/>
            </w:pPr>
            <w:r>
              <w:t>Код по БК</w:t>
            </w:r>
          </w:p>
        </w:tc>
        <w:tc>
          <w:tcPr>
            <w:tcW w:w="1304" w:type="dxa"/>
          </w:tcPr>
          <w:p w:rsidR="00DA6447" w:rsidRDefault="004440C5">
            <w:pPr>
              <w:pStyle w:val="ConsPlusNormal0"/>
              <w:jc w:val="center"/>
            </w:pPr>
            <w:r>
              <w:t>Получено</w:t>
            </w:r>
          </w:p>
        </w:tc>
        <w:tc>
          <w:tcPr>
            <w:tcW w:w="1134" w:type="dxa"/>
          </w:tcPr>
          <w:p w:rsidR="00DA6447" w:rsidRDefault="004440C5">
            <w:pPr>
              <w:pStyle w:val="ConsPlusNormal0"/>
              <w:jc w:val="center"/>
            </w:pPr>
            <w:r>
              <w:t>Распределено</w:t>
            </w:r>
          </w:p>
        </w:tc>
        <w:tc>
          <w:tcPr>
            <w:tcW w:w="1984" w:type="dxa"/>
          </w:tcPr>
          <w:p w:rsidR="00DA6447" w:rsidRDefault="004440C5">
            <w:pPr>
              <w:pStyle w:val="ConsPlusNormal0"/>
              <w:jc w:val="center"/>
            </w:pPr>
            <w:r>
              <w:t>Подлежит распределению</w:t>
            </w:r>
          </w:p>
        </w:tc>
        <w:tc>
          <w:tcPr>
            <w:tcW w:w="1474" w:type="dxa"/>
          </w:tcPr>
          <w:p w:rsidR="00DA6447" w:rsidRDefault="004440C5">
            <w:pPr>
              <w:pStyle w:val="ConsPlusNormal0"/>
              <w:jc w:val="center"/>
            </w:pPr>
            <w:r>
              <w:t>Примечание</w:t>
            </w:r>
          </w:p>
        </w:tc>
      </w:tr>
      <w:tr w:rsidR="00DA6447">
        <w:tblPrEx>
          <w:tblBorders>
            <w:left w:val="nil"/>
          </w:tblBorders>
        </w:tblPrEx>
        <w:tc>
          <w:tcPr>
            <w:tcW w:w="2268" w:type="dxa"/>
            <w:tcBorders>
              <w:left w:val="nil"/>
            </w:tcBorders>
          </w:tcPr>
          <w:p w:rsidR="00DA6447" w:rsidRDefault="004440C5">
            <w:pPr>
              <w:pStyle w:val="ConsPlusNormal0"/>
              <w:jc w:val="center"/>
            </w:pPr>
            <w:r>
              <w:t>1</w:t>
            </w:r>
          </w:p>
        </w:tc>
        <w:tc>
          <w:tcPr>
            <w:tcW w:w="907" w:type="dxa"/>
          </w:tcPr>
          <w:p w:rsidR="00DA6447" w:rsidRDefault="004440C5">
            <w:pPr>
              <w:pStyle w:val="ConsPlusNormal0"/>
              <w:jc w:val="center"/>
            </w:pPr>
            <w:r>
              <w:t>2</w:t>
            </w:r>
          </w:p>
        </w:tc>
        <w:tc>
          <w:tcPr>
            <w:tcW w:w="1304" w:type="dxa"/>
          </w:tcPr>
          <w:p w:rsidR="00DA6447" w:rsidRDefault="004440C5">
            <w:pPr>
              <w:pStyle w:val="ConsPlusNormal0"/>
              <w:jc w:val="center"/>
            </w:pPr>
            <w:r>
              <w:t>3</w:t>
            </w:r>
          </w:p>
        </w:tc>
        <w:tc>
          <w:tcPr>
            <w:tcW w:w="1134" w:type="dxa"/>
          </w:tcPr>
          <w:p w:rsidR="00DA6447" w:rsidRDefault="004440C5">
            <w:pPr>
              <w:pStyle w:val="ConsPlusNormal0"/>
              <w:jc w:val="center"/>
            </w:pPr>
            <w:r>
              <w:t>4</w:t>
            </w:r>
          </w:p>
        </w:tc>
        <w:tc>
          <w:tcPr>
            <w:tcW w:w="1984" w:type="dxa"/>
          </w:tcPr>
          <w:p w:rsidR="00DA6447" w:rsidRDefault="004440C5">
            <w:pPr>
              <w:pStyle w:val="ConsPlusNormal0"/>
              <w:jc w:val="center"/>
            </w:pPr>
            <w:r>
              <w:t>5</w:t>
            </w:r>
          </w:p>
        </w:tc>
        <w:tc>
          <w:tcPr>
            <w:tcW w:w="1474" w:type="dxa"/>
          </w:tcPr>
          <w:p w:rsidR="00DA6447" w:rsidRDefault="004440C5">
            <w:pPr>
              <w:pStyle w:val="ConsPlusNormal0"/>
              <w:jc w:val="center"/>
            </w:pPr>
            <w:r>
              <w:t>6</w:t>
            </w:r>
          </w:p>
        </w:tc>
      </w:tr>
      <w:tr w:rsidR="00DA6447">
        <w:tc>
          <w:tcPr>
            <w:tcW w:w="2268" w:type="dxa"/>
          </w:tcPr>
          <w:p w:rsidR="00DA6447" w:rsidRDefault="00DA6447">
            <w:pPr>
              <w:pStyle w:val="ConsPlusNormal0"/>
            </w:pPr>
          </w:p>
        </w:tc>
        <w:tc>
          <w:tcPr>
            <w:tcW w:w="907" w:type="dxa"/>
          </w:tcPr>
          <w:p w:rsidR="00DA6447" w:rsidRDefault="00DA6447">
            <w:pPr>
              <w:pStyle w:val="ConsPlusNormal0"/>
            </w:pPr>
          </w:p>
        </w:tc>
        <w:tc>
          <w:tcPr>
            <w:tcW w:w="1304" w:type="dxa"/>
          </w:tcPr>
          <w:p w:rsidR="00DA6447" w:rsidRDefault="00DA6447">
            <w:pPr>
              <w:pStyle w:val="ConsPlusNormal0"/>
            </w:pPr>
          </w:p>
        </w:tc>
        <w:tc>
          <w:tcPr>
            <w:tcW w:w="1134" w:type="dxa"/>
          </w:tcPr>
          <w:p w:rsidR="00DA6447" w:rsidRDefault="00DA6447">
            <w:pPr>
              <w:pStyle w:val="ConsPlusNormal0"/>
            </w:pPr>
          </w:p>
        </w:tc>
        <w:tc>
          <w:tcPr>
            <w:tcW w:w="1984" w:type="dxa"/>
          </w:tcPr>
          <w:p w:rsidR="00DA6447" w:rsidRDefault="00DA6447">
            <w:pPr>
              <w:pStyle w:val="ConsPlusNormal0"/>
            </w:pPr>
          </w:p>
        </w:tc>
        <w:tc>
          <w:tcPr>
            <w:tcW w:w="1474" w:type="dxa"/>
          </w:tcPr>
          <w:p w:rsidR="00DA6447" w:rsidRDefault="00DA6447">
            <w:pPr>
              <w:pStyle w:val="ConsPlusNormal0"/>
            </w:pPr>
          </w:p>
        </w:tc>
      </w:tr>
      <w:tr w:rsidR="00DA6447">
        <w:tc>
          <w:tcPr>
            <w:tcW w:w="2268" w:type="dxa"/>
          </w:tcPr>
          <w:p w:rsidR="00DA6447" w:rsidRDefault="00DA6447">
            <w:pPr>
              <w:pStyle w:val="ConsPlusNormal0"/>
            </w:pPr>
          </w:p>
        </w:tc>
        <w:tc>
          <w:tcPr>
            <w:tcW w:w="907" w:type="dxa"/>
          </w:tcPr>
          <w:p w:rsidR="00DA6447" w:rsidRDefault="00DA6447">
            <w:pPr>
              <w:pStyle w:val="ConsPlusNormal0"/>
            </w:pPr>
          </w:p>
        </w:tc>
        <w:tc>
          <w:tcPr>
            <w:tcW w:w="1304" w:type="dxa"/>
          </w:tcPr>
          <w:p w:rsidR="00DA6447" w:rsidRDefault="00DA6447">
            <w:pPr>
              <w:pStyle w:val="ConsPlusNormal0"/>
            </w:pPr>
          </w:p>
        </w:tc>
        <w:tc>
          <w:tcPr>
            <w:tcW w:w="1134" w:type="dxa"/>
          </w:tcPr>
          <w:p w:rsidR="00DA6447" w:rsidRDefault="00DA6447">
            <w:pPr>
              <w:pStyle w:val="ConsPlusNormal0"/>
            </w:pPr>
          </w:p>
        </w:tc>
        <w:tc>
          <w:tcPr>
            <w:tcW w:w="1984" w:type="dxa"/>
          </w:tcPr>
          <w:p w:rsidR="00DA6447" w:rsidRDefault="00DA6447">
            <w:pPr>
              <w:pStyle w:val="ConsPlusNormal0"/>
            </w:pPr>
          </w:p>
        </w:tc>
        <w:tc>
          <w:tcPr>
            <w:tcW w:w="1474" w:type="dxa"/>
          </w:tcPr>
          <w:p w:rsidR="00DA6447" w:rsidRDefault="00DA6447">
            <w:pPr>
              <w:pStyle w:val="ConsPlusNormal0"/>
            </w:pPr>
          </w:p>
        </w:tc>
      </w:tr>
      <w:tr w:rsidR="00DA6447">
        <w:tblPrEx>
          <w:tblBorders>
            <w:left w:val="nil"/>
            <w:right w:val="nil"/>
          </w:tblBorders>
        </w:tblPrEx>
        <w:tc>
          <w:tcPr>
            <w:tcW w:w="3175" w:type="dxa"/>
            <w:gridSpan w:val="2"/>
            <w:tcBorders>
              <w:left w:val="nil"/>
              <w:bottom w:val="nil"/>
            </w:tcBorders>
          </w:tcPr>
          <w:p w:rsidR="00DA6447" w:rsidRDefault="004440C5">
            <w:pPr>
              <w:pStyle w:val="ConsPlusNormal0"/>
              <w:jc w:val="right"/>
            </w:pPr>
            <w:r>
              <w:t>Итого</w:t>
            </w:r>
          </w:p>
        </w:tc>
        <w:tc>
          <w:tcPr>
            <w:tcW w:w="1304" w:type="dxa"/>
          </w:tcPr>
          <w:p w:rsidR="00DA6447" w:rsidRDefault="00DA6447">
            <w:pPr>
              <w:pStyle w:val="ConsPlusNormal0"/>
            </w:pPr>
          </w:p>
        </w:tc>
        <w:tc>
          <w:tcPr>
            <w:tcW w:w="1134" w:type="dxa"/>
          </w:tcPr>
          <w:p w:rsidR="00DA6447" w:rsidRDefault="00DA6447">
            <w:pPr>
              <w:pStyle w:val="ConsPlusNormal0"/>
            </w:pPr>
          </w:p>
        </w:tc>
        <w:tc>
          <w:tcPr>
            <w:tcW w:w="1984" w:type="dxa"/>
          </w:tcPr>
          <w:p w:rsidR="00DA6447" w:rsidRDefault="00DA6447">
            <w:pPr>
              <w:pStyle w:val="ConsPlusNormal0"/>
            </w:pPr>
          </w:p>
        </w:tc>
        <w:tc>
          <w:tcPr>
            <w:tcW w:w="147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 Доведенные предельные объемы финансирования</w:t>
      </w:r>
    </w:p>
    <w:p w:rsidR="00DA6447" w:rsidRDefault="00DA6447">
      <w:pPr>
        <w:pStyle w:val="ConsPlusNonformat0"/>
        <w:jc w:val="both"/>
      </w:pPr>
    </w:p>
    <w:p w:rsidR="00DA6447" w:rsidRDefault="004440C5">
      <w:pPr>
        <w:pStyle w:val="ConsPlusNonformat0"/>
        <w:jc w:val="both"/>
      </w:pPr>
      <w:r>
        <w:t xml:space="preserve">                   3.1. Предельные объемы финансирования</w:t>
      </w:r>
    </w:p>
    <w:p w:rsidR="00DA6447" w:rsidRDefault="00DA6447">
      <w:pPr>
        <w:pStyle w:val="ConsPlusNormal0"/>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DA6447">
        <w:tc>
          <w:tcPr>
            <w:tcW w:w="1814" w:type="dxa"/>
            <w:tcBorders>
              <w:left w:val="nil"/>
            </w:tcBorders>
          </w:tcPr>
          <w:p w:rsidR="00DA6447" w:rsidRDefault="004440C5">
            <w:pPr>
              <w:pStyle w:val="ConsPlusNormal0"/>
              <w:jc w:val="center"/>
            </w:pPr>
            <w:r>
              <w:t>Код по БК</w:t>
            </w:r>
          </w:p>
        </w:tc>
        <w:tc>
          <w:tcPr>
            <w:tcW w:w="1814" w:type="dxa"/>
          </w:tcPr>
          <w:p w:rsidR="00DA6447" w:rsidRDefault="004440C5">
            <w:pPr>
              <w:pStyle w:val="ConsPlusNormal0"/>
              <w:jc w:val="center"/>
            </w:pPr>
            <w:r>
              <w:t>Получено</w:t>
            </w:r>
          </w:p>
        </w:tc>
        <w:tc>
          <w:tcPr>
            <w:tcW w:w="1757" w:type="dxa"/>
          </w:tcPr>
          <w:p w:rsidR="00DA6447" w:rsidRDefault="004440C5">
            <w:pPr>
              <w:pStyle w:val="ConsPlusNormal0"/>
              <w:jc w:val="center"/>
            </w:pPr>
            <w:r>
              <w:t>Распределено</w:t>
            </w:r>
          </w:p>
        </w:tc>
        <w:tc>
          <w:tcPr>
            <w:tcW w:w="2041" w:type="dxa"/>
          </w:tcPr>
          <w:p w:rsidR="00DA6447" w:rsidRDefault="004440C5">
            <w:pPr>
              <w:pStyle w:val="ConsPlusNormal0"/>
              <w:jc w:val="center"/>
            </w:pPr>
            <w:r>
              <w:t>Подлежит распределению</w:t>
            </w:r>
          </w:p>
        </w:tc>
        <w:tc>
          <w:tcPr>
            <w:tcW w:w="1644" w:type="dxa"/>
          </w:tcPr>
          <w:p w:rsidR="00DA6447" w:rsidRDefault="004440C5">
            <w:pPr>
              <w:pStyle w:val="ConsPlusNormal0"/>
              <w:jc w:val="center"/>
            </w:pPr>
            <w:r>
              <w:t>Примечание</w:t>
            </w:r>
          </w:p>
        </w:tc>
      </w:tr>
      <w:tr w:rsidR="00DA6447">
        <w:tc>
          <w:tcPr>
            <w:tcW w:w="1814" w:type="dxa"/>
            <w:tcBorders>
              <w:left w:val="nil"/>
            </w:tcBorders>
          </w:tcPr>
          <w:p w:rsidR="00DA6447" w:rsidRDefault="004440C5">
            <w:pPr>
              <w:pStyle w:val="ConsPlusNormal0"/>
              <w:jc w:val="center"/>
            </w:pPr>
            <w:r>
              <w:t>1</w:t>
            </w:r>
          </w:p>
        </w:tc>
        <w:tc>
          <w:tcPr>
            <w:tcW w:w="1814" w:type="dxa"/>
          </w:tcPr>
          <w:p w:rsidR="00DA6447" w:rsidRDefault="004440C5">
            <w:pPr>
              <w:pStyle w:val="ConsPlusNormal0"/>
              <w:jc w:val="center"/>
            </w:pPr>
            <w:r>
              <w:t>2</w:t>
            </w:r>
          </w:p>
        </w:tc>
        <w:tc>
          <w:tcPr>
            <w:tcW w:w="1757" w:type="dxa"/>
          </w:tcPr>
          <w:p w:rsidR="00DA6447" w:rsidRDefault="004440C5">
            <w:pPr>
              <w:pStyle w:val="ConsPlusNormal0"/>
              <w:jc w:val="center"/>
            </w:pPr>
            <w:r>
              <w:t>3</w:t>
            </w:r>
          </w:p>
        </w:tc>
        <w:tc>
          <w:tcPr>
            <w:tcW w:w="2041" w:type="dxa"/>
          </w:tcPr>
          <w:p w:rsidR="00DA6447" w:rsidRDefault="004440C5">
            <w:pPr>
              <w:pStyle w:val="ConsPlusNormal0"/>
              <w:jc w:val="center"/>
            </w:pPr>
            <w:r>
              <w:t>4</w:t>
            </w:r>
          </w:p>
        </w:tc>
        <w:tc>
          <w:tcPr>
            <w:tcW w:w="1644" w:type="dxa"/>
          </w:tcPr>
          <w:p w:rsidR="00DA6447" w:rsidRDefault="004440C5">
            <w:pPr>
              <w:pStyle w:val="ConsPlusNormal0"/>
              <w:jc w:val="center"/>
            </w:pPr>
            <w:r>
              <w:t>5</w:t>
            </w:r>
          </w:p>
        </w:tc>
      </w:tr>
      <w:tr w:rsidR="00DA6447">
        <w:tblPrEx>
          <w:tblBorders>
            <w:left w:val="single" w:sz="4" w:space="0" w:color="auto"/>
          </w:tblBorders>
        </w:tblPrEx>
        <w:tc>
          <w:tcPr>
            <w:tcW w:w="1814" w:type="dxa"/>
          </w:tcPr>
          <w:p w:rsidR="00DA6447" w:rsidRDefault="00DA6447">
            <w:pPr>
              <w:pStyle w:val="ConsPlusNormal0"/>
            </w:pPr>
          </w:p>
        </w:tc>
        <w:tc>
          <w:tcPr>
            <w:tcW w:w="1814" w:type="dxa"/>
          </w:tcPr>
          <w:p w:rsidR="00DA6447" w:rsidRDefault="00DA6447">
            <w:pPr>
              <w:pStyle w:val="ConsPlusNormal0"/>
            </w:pPr>
          </w:p>
        </w:tc>
        <w:tc>
          <w:tcPr>
            <w:tcW w:w="1757" w:type="dxa"/>
          </w:tcPr>
          <w:p w:rsidR="00DA6447" w:rsidRDefault="00DA6447">
            <w:pPr>
              <w:pStyle w:val="ConsPlusNormal0"/>
            </w:pPr>
          </w:p>
        </w:tc>
        <w:tc>
          <w:tcPr>
            <w:tcW w:w="2041" w:type="dxa"/>
          </w:tcPr>
          <w:p w:rsidR="00DA6447" w:rsidRDefault="00DA6447">
            <w:pPr>
              <w:pStyle w:val="ConsPlusNormal0"/>
            </w:pPr>
          </w:p>
        </w:tc>
        <w:tc>
          <w:tcPr>
            <w:tcW w:w="1644" w:type="dxa"/>
          </w:tcPr>
          <w:p w:rsidR="00DA6447" w:rsidRDefault="00DA6447">
            <w:pPr>
              <w:pStyle w:val="ConsPlusNormal0"/>
            </w:pPr>
          </w:p>
        </w:tc>
      </w:tr>
      <w:tr w:rsidR="00DA6447">
        <w:tblPrEx>
          <w:tblBorders>
            <w:left w:val="single" w:sz="4" w:space="0" w:color="auto"/>
          </w:tblBorders>
        </w:tblPrEx>
        <w:tc>
          <w:tcPr>
            <w:tcW w:w="1814" w:type="dxa"/>
          </w:tcPr>
          <w:p w:rsidR="00DA6447" w:rsidRDefault="00DA6447">
            <w:pPr>
              <w:pStyle w:val="ConsPlusNormal0"/>
            </w:pPr>
          </w:p>
        </w:tc>
        <w:tc>
          <w:tcPr>
            <w:tcW w:w="1814" w:type="dxa"/>
          </w:tcPr>
          <w:p w:rsidR="00DA6447" w:rsidRDefault="00DA6447">
            <w:pPr>
              <w:pStyle w:val="ConsPlusNormal0"/>
            </w:pPr>
          </w:p>
        </w:tc>
        <w:tc>
          <w:tcPr>
            <w:tcW w:w="1757" w:type="dxa"/>
          </w:tcPr>
          <w:p w:rsidR="00DA6447" w:rsidRDefault="00DA6447">
            <w:pPr>
              <w:pStyle w:val="ConsPlusNormal0"/>
            </w:pPr>
          </w:p>
        </w:tc>
        <w:tc>
          <w:tcPr>
            <w:tcW w:w="2041" w:type="dxa"/>
          </w:tcPr>
          <w:p w:rsidR="00DA6447" w:rsidRDefault="00DA6447">
            <w:pPr>
              <w:pStyle w:val="ConsPlusNormal0"/>
            </w:pPr>
          </w:p>
        </w:tc>
        <w:tc>
          <w:tcPr>
            <w:tcW w:w="1644" w:type="dxa"/>
          </w:tcPr>
          <w:p w:rsidR="00DA6447" w:rsidRDefault="00DA6447">
            <w:pPr>
              <w:pStyle w:val="ConsPlusNormal0"/>
            </w:pPr>
          </w:p>
        </w:tc>
      </w:tr>
      <w:tr w:rsidR="00DA6447">
        <w:tblPrEx>
          <w:tblBorders>
            <w:left w:val="single" w:sz="4" w:space="0" w:color="auto"/>
          </w:tblBorders>
        </w:tblPrEx>
        <w:tc>
          <w:tcPr>
            <w:tcW w:w="1814" w:type="dxa"/>
          </w:tcPr>
          <w:p w:rsidR="00DA6447" w:rsidRDefault="00DA6447">
            <w:pPr>
              <w:pStyle w:val="ConsPlusNormal0"/>
            </w:pPr>
          </w:p>
        </w:tc>
        <w:tc>
          <w:tcPr>
            <w:tcW w:w="1814" w:type="dxa"/>
          </w:tcPr>
          <w:p w:rsidR="00DA6447" w:rsidRDefault="00DA6447">
            <w:pPr>
              <w:pStyle w:val="ConsPlusNormal0"/>
            </w:pPr>
          </w:p>
        </w:tc>
        <w:tc>
          <w:tcPr>
            <w:tcW w:w="1757" w:type="dxa"/>
          </w:tcPr>
          <w:p w:rsidR="00DA6447" w:rsidRDefault="00DA6447">
            <w:pPr>
              <w:pStyle w:val="ConsPlusNormal0"/>
            </w:pPr>
          </w:p>
        </w:tc>
        <w:tc>
          <w:tcPr>
            <w:tcW w:w="2041" w:type="dxa"/>
          </w:tcPr>
          <w:p w:rsidR="00DA6447" w:rsidRDefault="00DA6447">
            <w:pPr>
              <w:pStyle w:val="ConsPlusNormal0"/>
            </w:pPr>
          </w:p>
        </w:tc>
        <w:tc>
          <w:tcPr>
            <w:tcW w:w="1644" w:type="dxa"/>
          </w:tcPr>
          <w:p w:rsidR="00DA6447" w:rsidRDefault="00DA6447">
            <w:pPr>
              <w:pStyle w:val="ConsPlusNormal0"/>
            </w:pPr>
          </w:p>
        </w:tc>
      </w:tr>
      <w:tr w:rsidR="00DA6447">
        <w:tblPrEx>
          <w:tblBorders>
            <w:left w:val="single" w:sz="4" w:space="0" w:color="auto"/>
          </w:tblBorders>
        </w:tblPrEx>
        <w:tc>
          <w:tcPr>
            <w:tcW w:w="1814" w:type="dxa"/>
          </w:tcPr>
          <w:p w:rsidR="00DA6447" w:rsidRDefault="00DA6447">
            <w:pPr>
              <w:pStyle w:val="ConsPlusNormal0"/>
            </w:pPr>
          </w:p>
        </w:tc>
        <w:tc>
          <w:tcPr>
            <w:tcW w:w="1814" w:type="dxa"/>
          </w:tcPr>
          <w:p w:rsidR="00DA6447" w:rsidRDefault="00DA6447">
            <w:pPr>
              <w:pStyle w:val="ConsPlusNormal0"/>
            </w:pPr>
          </w:p>
        </w:tc>
        <w:tc>
          <w:tcPr>
            <w:tcW w:w="1757" w:type="dxa"/>
          </w:tcPr>
          <w:p w:rsidR="00DA6447" w:rsidRDefault="00DA6447">
            <w:pPr>
              <w:pStyle w:val="ConsPlusNormal0"/>
            </w:pPr>
          </w:p>
        </w:tc>
        <w:tc>
          <w:tcPr>
            <w:tcW w:w="2041" w:type="dxa"/>
          </w:tcPr>
          <w:p w:rsidR="00DA6447" w:rsidRDefault="00DA6447">
            <w:pPr>
              <w:pStyle w:val="ConsPlusNormal0"/>
            </w:pPr>
          </w:p>
        </w:tc>
        <w:tc>
          <w:tcPr>
            <w:tcW w:w="1644" w:type="dxa"/>
          </w:tcPr>
          <w:p w:rsidR="00DA6447" w:rsidRDefault="00DA6447">
            <w:pPr>
              <w:pStyle w:val="ConsPlusNormal0"/>
            </w:pPr>
          </w:p>
        </w:tc>
      </w:tr>
      <w:tr w:rsidR="00DA6447">
        <w:tblPrEx>
          <w:tblBorders>
            <w:left w:val="single" w:sz="4" w:space="0" w:color="auto"/>
          </w:tblBorders>
        </w:tblPrEx>
        <w:tc>
          <w:tcPr>
            <w:tcW w:w="1814" w:type="dxa"/>
          </w:tcPr>
          <w:p w:rsidR="00DA6447" w:rsidRDefault="00DA6447">
            <w:pPr>
              <w:pStyle w:val="ConsPlusNormal0"/>
            </w:pPr>
          </w:p>
        </w:tc>
        <w:tc>
          <w:tcPr>
            <w:tcW w:w="1814" w:type="dxa"/>
          </w:tcPr>
          <w:p w:rsidR="00DA6447" w:rsidRDefault="00DA6447">
            <w:pPr>
              <w:pStyle w:val="ConsPlusNormal0"/>
            </w:pPr>
          </w:p>
        </w:tc>
        <w:tc>
          <w:tcPr>
            <w:tcW w:w="1757" w:type="dxa"/>
          </w:tcPr>
          <w:p w:rsidR="00DA6447" w:rsidRDefault="00DA6447">
            <w:pPr>
              <w:pStyle w:val="ConsPlusNormal0"/>
            </w:pPr>
          </w:p>
        </w:tc>
        <w:tc>
          <w:tcPr>
            <w:tcW w:w="2041" w:type="dxa"/>
          </w:tcPr>
          <w:p w:rsidR="00DA6447" w:rsidRDefault="00DA6447">
            <w:pPr>
              <w:pStyle w:val="ConsPlusNormal0"/>
            </w:pPr>
          </w:p>
        </w:tc>
        <w:tc>
          <w:tcPr>
            <w:tcW w:w="1644" w:type="dxa"/>
          </w:tcPr>
          <w:p w:rsidR="00DA6447" w:rsidRDefault="00DA6447">
            <w:pPr>
              <w:pStyle w:val="ConsPlusNormal0"/>
            </w:pPr>
          </w:p>
        </w:tc>
      </w:tr>
      <w:tr w:rsidR="00DA6447">
        <w:tblPrEx>
          <w:tblBorders>
            <w:right w:val="nil"/>
          </w:tblBorders>
        </w:tblPrEx>
        <w:tc>
          <w:tcPr>
            <w:tcW w:w="1814" w:type="dxa"/>
            <w:tcBorders>
              <w:left w:val="nil"/>
              <w:bottom w:val="nil"/>
            </w:tcBorders>
          </w:tcPr>
          <w:p w:rsidR="00DA6447" w:rsidRDefault="004440C5">
            <w:pPr>
              <w:pStyle w:val="ConsPlusNormal0"/>
              <w:jc w:val="right"/>
            </w:pPr>
            <w:r>
              <w:t>Итого</w:t>
            </w:r>
          </w:p>
        </w:tc>
        <w:tc>
          <w:tcPr>
            <w:tcW w:w="1814" w:type="dxa"/>
          </w:tcPr>
          <w:p w:rsidR="00DA6447" w:rsidRDefault="00DA6447">
            <w:pPr>
              <w:pStyle w:val="ConsPlusNormal0"/>
            </w:pPr>
          </w:p>
        </w:tc>
        <w:tc>
          <w:tcPr>
            <w:tcW w:w="1757" w:type="dxa"/>
          </w:tcPr>
          <w:p w:rsidR="00DA6447" w:rsidRDefault="00DA6447">
            <w:pPr>
              <w:pStyle w:val="ConsPlusNormal0"/>
            </w:pPr>
          </w:p>
        </w:tc>
        <w:tc>
          <w:tcPr>
            <w:tcW w:w="2041" w:type="dxa"/>
          </w:tcPr>
          <w:p w:rsidR="00DA6447" w:rsidRDefault="00DA6447">
            <w:pPr>
              <w:pStyle w:val="ConsPlusNormal0"/>
            </w:pPr>
          </w:p>
        </w:tc>
        <w:tc>
          <w:tcPr>
            <w:tcW w:w="164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3.2. Предельные объемы финансирования на выплаты за счет</w:t>
      </w:r>
    </w:p>
    <w:p w:rsidR="00DA6447" w:rsidRDefault="004440C5">
      <w:pPr>
        <w:pStyle w:val="ConsPlusNonformat0"/>
        <w:jc w:val="both"/>
      </w:pPr>
      <w:r>
        <w:t xml:space="preserve">                      связанных иностранных кредитов</w:t>
      </w:r>
    </w:p>
    <w:p w:rsidR="00DA6447" w:rsidRDefault="00DA6447">
      <w:pPr>
        <w:pStyle w:val="ConsPlusNormal0"/>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DA6447">
        <w:tc>
          <w:tcPr>
            <w:tcW w:w="1814" w:type="dxa"/>
            <w:tcBorders>
              <w:left w:val="nil"/>
            </w:tcBorders>
          </w:tcPr>
          <w:p w:rsidR="00DA6447" w:rsidRDefault="004440C5">
            <w:pPr>
              <w:pStyle w:val="ConsPlusNormal0"/>
              <w:jc w:val="center"/>
            </w:pPr>
            <w:r>
              <w:t>Код по БК</w:t>
            </w:r>
          </w:p>
        </w:tc>
        <w:tc>
          <w:tcPr>
            <w:tcW w:w="1814" w:type="dxa"/>
          </w:tcPr>
          <w:p w:rsidR="00DA6447" w:rsidRDefault="004440C5">
            <w:pPr>
              <w:pStyle w:val="ConsPlusNormal0"/>
              <w:jc w:val="center"/>
            </w:pPr>
            <w:r>
              <w:t>Получено</w:t>
            </w:r>
          </w:p>
        </w:tc>
        <w:tc>
          <w:tcPr>
            <w:tcW w:w="1757" w:type="dxa"/>
          </w:tcPr>
          <w:p w:rsidR="00DA6447" w:rsidRDefault="004440C5">
            <w:pPr>
              <w:pStyle w:val="ConsPlusNormal0"/>
              <w:jc w:val="center"/>
            </w:pPr>
            <w:r>
              <w:t>Распределено</w:t>
            </w:r>
          </w:p>
        </w:tc>
        <w:tc>
          <w:tcPr>
            <w:tcW w:w="2041" w:type="dxa"/>
          </w:tcPr>
          <w:p w:rsidR="00DA6447" w:rsidRDefault="004440C5">
            <w:pPr>
              <w:pStyle w:val="ConsPlusNormal0"/>
              <w:jc w:val="center"/>
            </w:pPr>
            <w:r>
              <w:t>Подлежит распределению</w:t>
            </w:r>
          </w:p>
        </w:tc>
        <w:tc>
          <w:tcPr>
            <w:tcW w:w="1644" w:type="dxa"/>
          </w:tcPr>
          <w:p w:rsidR="00DA6447" w:rsidRDefault="004440C5">
            <w:pPr>
              <w:pStyle w:val="ConsPlusNormal0"/>
              <w:jc w:val="center"/>
            </w:pPr>
            <w:r>
              <w:t>Примечание</w:t>
            </w:r>
          </w:p>
        </w:tc>
      </w:tr>
      <w:tr w:rsidR="00DA6447">
        <w:tc>
          <w:tcPr>
            <w:tcW w:w="1814" w:type="dxa"/>
            <w:tcBorders>
              <w:left w:val="nil"/>
            </w:tcBorders>
          </w:tcPr>
          <w:p w:rsidR="00DA6447" w:rsidRDefault="004440C5">
            <w:pPr>
              <w:pStyle w:val="ConsPlusNormal0"/>
              <w:jc w:val="center"/>
            </w:pPr>
            <w:r>
              <w:t>1</w:t>
            </w:r>
          </w:p>
        </w:tc>
        <w:tc>
          <w:tcPr>
            <w:tcW w:w="1814" w:type="dxa"/>
          </w:tcPr>
          <w:p w:rsidR="00DA6447" w:rsidRDefault="004440C5">
            <w:pPr>
              <w:pStyle w:val="ConsPlusNormal0"/>
              <w:jc w:val="center"/>
            </w:pPr>
            <w:r>
              <w:t>2</w:t>
            </w:r>
          </w:p>
        </w:tc>
        <w:tc>
          <w:tcPr>
            <w:tcW w:w="1757" w:type="dxa"/>
          </w:tcPr>
          <w:p w:rsidR="00DA6447" w:rsidRDefault="004440C5">
            <w:pPr>
              <w:pStyle w:val="ConsPlusNormal0"/>
              <w:jc w:val="center"/>
            </w:pPr>
            <w:r>
              <w:t>3</w:t>
            </w:r>
          </w:p>
        </w:tc>
        <w:tc>
          <w:tcPr>
            <w:tcW w:w="2041" w:type="dxa"/>
          </w:tcPr>
          <w:p w:rsidR="00DA6447" w:rsidRDefault="004440C5">
            <w:pPr>
              <w:pStyle w:val="ConsPlusNormal0"/>
              <w:jc w:val="center"/>
            </w:pPr>
            <w:r>
              <w:t>4</w:t>
            </w:r>
          </w:p>
        </w:tc>
        <w:tc>
          <w:tcPr>
            <w:tcW w:w="1644" w:type="dxa"/>
          </w:tcPr>
          <w:p w:rsidR="00DA6447" w:rsidRDefault="004440C5">
            <w:pPr>
              <w:pStyle w:val="ConsPlusNormal0"/>
              <w:jc w:val="center"/>
            </w:pPr>
            <w:r>
              <w:t>5</w:t>
            </w:r>
          </w:p>
        </w:tc>
      </w:tr>
      <w:tr w:rsidR="00DA6447">
        <w:tblPrEx>
          <w:tblBorders>
            <w:left w:val="single" w:sz="4" w:space="0" w:color="auto"/>
          </w:tblBorders>
        </w:tblPrEx>
        <w:tc>
          <w:tcPr>
            <w:tcW w:w="1814" w:type="dxa"/>
          </w:tcPr>
          <w:p w:rsidR="00DA6447" w:rsidRDefault="00DA6447">
            <w:pPr>
              <w:pStyle w:val="ConsPlusNormal0"/>
            </w:pPr>
          </w:p>
        </w:tc>
        <w:tc>
          <w:tcPr>
            <w:tcW w:w="1814" w:type="dxa"/>
          </w:tcPr>
          <w:p w:rsidR="00DA6447" w:rsidRDefault="00DA6447">
            <w:pPr>
              <w:pStyle w:val="ConsPlusNormal0"/>
            </w:pPr>
          </w:p>
        </w:tc>
        <w:tc>
          <w:tcPr>
            <w:tcW w:w="1757" w:type="dxa"/>
          </w:tcPr>
          <w:p w:rsidR="00DA6447" w:rsidRDefault="00DA6447">
            <w:pPr>
              <w:pStyle w:val="ConsPlusNormal0"/>
            </w:pPr>
          </w:p>
        </w:tc>
        <w:tc>
          <w:tcPr>
            <w:tcW w:w="2041" w:type="dxa"/>
          </w:tcPr>
          <w:p w:rsidR="00DA6447" w:rsidRDefault="00DA6447">
            <w:pPr>
              <w:pStyle w:val="ConsPlusNormal0"/>
            </w:pPr>
          </w:p>
        </w:tc>
        <w:tc>
          <w:tcPr>
            <w:tcW w:w="1644" w:type="dxa"/>
          </w:tcPr>
          <w:p w:rsidR="00DA6447" w:rsidRDefault="00DA6447">
            <w:pPr>
              <w:pStyle w:val="ConsPlusNormal0"/>
            </w:pPr>
          </w:p>
        </w:tc>
      </w:tr>
      <w:tr w:rsidR="00DA6447">
        <w:tblPrEx>
          <w:tblBorders>
            <w:left w:val="single" w:sz="4" w:space="0" w:color="auto"/>
          </w:tblBorders>
        </w:tblPrEx>
        <w:tc>
          <w:tcPr>
            <w:tcW w:w="1814" w:type="dxa"/>
          </w:tcPr>
          <w:p w:rsidR="00DA6447" w:rsidRDefault="00DA6447">
            <w:pPr>
              <w:pStyle w:val="ConsPlusNormal0"/>
            </w:pPr>
          </w:p>
        </w:tc>
        <w:tc>
          <w:tcPr>
            <w:tcW w:w="1814" w:type="dxa"/>
          </w:tcPr>
          <w:p w:rsidR="00DA6447" w:rsidRDefault="00DA6447">
            <w:pPr>
              <w:pStyle w:val="ConsPlusNormal0"/>
            </w:pPr>
          </w:p>
        </w:tc>
        <w:tc>
          <w:tcPr>
            <w:tcW w:w="1757" w:type="dxa"/>
          </w:tcPr>
          <w:p w:rsidR="00DA6447" w:rsidRDefault="00DA6447">
            <w:pPr>
              <w:pStyle w:val="ConsPlusNormal0"/>
            </w:pPr>
          </w:p>
        </w:tc>
        <w:tc>
          <w:tcPr>
            <w:tcW w:w="2041" w:type="dxa"/>
          </w:tcPr>
          <w:p w:rsidR="00DA6447" w:rsidRDefault="00DA6447">
            <w:pPr>
              <w:pStyle w:val="ConsPlusNormal0"/>
            </w:pPr>
          </w:p>
        </w:tc>
        <w:tc>
          <w:tcPr>
            <w:tcW w:w="1644" w:type="dxa"/>
          </w:tcPr>
          <w:p w:rsidR="00DA6447" w:rsidRDefault="00DA6447">
            <w:pPr>
              <w:pStyle w:val="ConsPlusNormal0"/>
            </w:pPr>
          </w:p>
        </w:tc>
      </w:tr>
      <w:tr w:rsidR="00DA6447">
        <w:tblPrEx>
          <w:tblBorders>
            <w:left w:val="single" w:sz="4" w:space="0" w:color="auto"/>
          </w:tblBorders>
        </w:tblPrEx>
        <w:tc>
          <w:tcPr>
            <w:tcW w:w="1814" w:type="dxa"/>
          </w:tcPr>
          <w:p w:rsidR="00DA6447" w:rsidRDefault="00DA6447">
            <w:pPr>
              <w:pStyle w:val="ConsPlusNormal0"/>
            </w:pPr>
          </w:p>
        </w:tc>
        <w:tc>
          <w:tcPr>
            <w:tcW w:w="1814" w:type="dxa"/>
          </w:tcPr>
          <w:p w:rsidR="00DA6447" w:rsidRDefault="00DA6447">
            <w:pPr>
              <w:pStyle w:val="ConsPlusNormal0"/>
            </w:pPr>
          </w:p>
        </w:tc>
        <w:tc>
          <w:tcPr>
            <w:tcW w:w="1757" w:type="dxa"/>
          </w:tcPr>
          <w:p w:rsidR="00DA6447" w:rsidRDefault="00DA6447">
            <w:pPr>
              <w:pStyle w:val="ConsPlusNormal0"/>
            </w:pPr>
          </w:p>
        </w:tc>
        <w:tc>
          <w:tcPr>
            <w:tcW w:w="2041" w:type="dxa"/>
          </w:tcPr>
          <w:p w:rsidR="00DA6447" w:rsidRDefault="00DA6447">
            <w:pPr>
              <w:pStyle w:val="ConsPlusNormal0"/>
            </w:pPr>
          </w:p>
        </w:tc>
        <w:tc>
          <w:tcPr>
            <w:tcW w:w="1644" w:type="dxa"/>
          </w:tcPr>
          <w:p w:rsidR="00DA6447" w:rsidRDefault="00DA6447">
            <w:pPr>
              <w:pStyle w:val="ConsPlusNormal0"/>
            </w:pPr>
          </w:p>
        </w:tc>
      </w:tr>
      <w:tr w:rsidR="00DA6447">
        <w:tblPrEx>
          <w:tblBorders>
            <w:left w:val="single" w:sz="4" w:space="0" w:color="auto"/>
          </w:tblBorders>
        </w:tblPrEx>
        <w:tc>
          <w:tcPr>
            <w:tcW w:w="1814" w:type="dxa"/>
          </w:tcPr>
          <w:p w:rsidR="00DA6447" w:rsidRDefault="00DA6447">
            <w:pPr>
              <w:pStyle w:val="ConsPlusNormal0"/>
            </w:pPr>
          </w:p>
        </w:tc>
        <w:tc>
          <w:tcPr>
            <w:tcW w:w="1814" w:type="dxa"/>
          </w:tcPr>
          <w:p w:rsidR="00DA6447" w:rsidRDefault="00DA6447">
            <w:pPr>
              <w:pStyle w:val="ConsPlusNormal0"/>
            </w:pPr>
          </w:p>
        </w:tc>
        <w:tc>
          <w:tcPr>
            <w:tcW w:w="1757" w:type="dxa"/>
          </w:tcPr>
          <w:p w:rsidR="00DA6447" w:rsidRDefault="00DA6447">
            <w:pPr>
              <w:pStyle w:val="ConsPlusNormal0"/>
            </w:pPr>
          </w:p>
        </w:tc>
        <w:tc>
          <w:tcPr>
            <w:tcW w:w="2041" w:type="dxa"/>
          </w:tcPr>
          <w:p w:rsidR="00DA6447" w:rsidRDefault="00DA6447">
            <w:pPr>
              <w:pStyle w:val="ConsPlusNormal0"/>
            </w:pPr>
          </w:p>
        </w:tc>
        <w:tc>
          <w:tcPr>
            <w:tcW w:w="1644" w:type="dxa"/>
          </w:tcPr>
          <w:p w:rsidR="00DA6447" w:rsidRDefault="00DA6447">
            <w:pPr>
              <w:pStyle w:val="ConsPlusNormal0"/>
            </w:pPr>
          </w:p>
        </w:tc>
      </w:tr>
      <w:tr w:rsidR="00DA6447">
        <w:tblPrEx>
          <w:tblBorders>
            <w:right w:val="nil"/>
          </w:tblBorders>
        </w:tblPrEx>
        <w:tc>
          <w:tcPr>
            <w:tcW w:w="1814" w:type="dxa"/>
            <w:tcBorders>
              <w:left w:val="nil"/>
              <w:bottom w:val="nil"/>
            </w:tcBorders>
          </w:tcPr>
          <w:p w:rsidR="00DA6447" w:rsidRDefault="004440C5">
            <w:pPr>
              <w:pStyle w:val="ConsPlusNormal0"/>
              <w:jc w:val="right"/>
            </w:pPr>
            <w:r>
              <w:t>Итого</w:t>
            </w:r>
          </w:p>
        </w:tc>
        <w:tc>
          <w:tcPr>
            <w:tcW w:w="1814" w:type="dxa"/>
          </w:tcPr>
          <w:p w:rsidR="00DA6447" w:rsidRDefault="00DA6447">
            <w:pPr>
              <w:pStyle w:val="ConsPlusNormal0"/>
            </w:pPr>
          </w:p>
        </w:tc>
        <w:tc>
          <w:tcPr>
            <w:tcW w:w="1757" w:type="dxa"/>
          </w:tcPr>
          <w:p w:rsidR="00DA6447" w:rsidRDefault="00DA6447">
            <w:pPr>
              <w:pStyle w:val="ConsPlusNormal0"/>
            </w:pPr>
          </w:p>
        </w:tc>
        <w:tc>
          <w:tcPr>
            <w:tcW w:w="2041" w:type="dxa"/>
          </w:tcPr>
          <w:p w:rsidR="00DA6447" w:rsidRDefault="00DA6447">
            <w:pPr>
              <w:pStyle w:val="ConsPlusNormal0"/>
            </w:pPr>
          </w:p>
        </w:tc>
        <w:tc>
          <w:tcPr>
            <w:tcW w:w="164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3.3. Предельные объемы финансирования на выплаты</w:t>
      </w:r>
    </w:p>
    <w:p w:rsidR="00DA6447" w:rsidRDefault="004440C5">
      <w:pPr>
        <w:pStyle w:val="ConsPlusNonformat0"/>
        <w:jc w:val="both"/>
      </w:pPr>
      <w:r>
        <w:t xml:space="preserve">               в иностранной валюте (в рублевом эквиваленте)</w:t>
      </w:r>
    </w:p>
    <w:p w:rsidR="00DA6447" w:rsidRDefault="00DA6447">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DA6447">
        <w:tc>
          <w:tcPr>
            <w:tcW w:w="1814" w:type="dxa"/>
            <w:tcBorders>
              <w:left w:val="nil"/>
            </w:tcBorders>
          </w:tcPr>
          <w:p w:rsidR="00DA6447" w:rsidRDefault="004440C5">
            <w:pPr>
              <w:pStyle w:val="ConsPlusNormal0"/>
              <w:jc w:val="center"/>
            </w:pPr>
            <w:r>
              <w:t>Код по БК</w:t>
            </w:r>
          </w:p>
        </w:tc>
        <w:tc>
          <w:tcPr>
            <w:tcW w:w="1814" w:type="dxa"/>
          </w:tcPr>
          <w:p w:rsidR="00DA6447" w:rsidRDefault="004440C5">
            <w:pPr>
              <w:pStyle w:val="ConsPlusNormal0"/>
              <w:jc w:val="center"/>
            </w:pPr>
            <w:r>
              <w:t>Получено</w:t>
            </w:r>
          </w:p>
        </w:tc>
        <w:tc>
          <w:tcPr>
            <w:tcW w:w="1757" w:type="dxa"/>
          </w:tcPr>
          <w:p w:rsidR="00DA6447" w:rsidRDefault="004440C5">
            <w:pPr>
              <w:pStyle w:val="ConsPlusNormal0"/>
              <w:jc w:val="center"/>
            </w:pPr>
            <w:r>
              <w:t>Распределено</w:t>
            </w:r>
          </w:p>
        </w:tc>
        <w:tc>
          <w:tcPr>
            <w:tcW w:w="2041" w:type="dxa"/>
          </w:tcPr>
          <w:p w:rsidR="00DA6447" w:rsidRDefault="004440C5">
            <w:pPr>
              <w:pStyle w:val="ConsPlusNormal0"/>
              <w:jc w:val="center"/>
            </w:pPr>
            <w:r>
              <w:t>Подлежит распределению</w:t>
            </w:r>
          </w:p>
          <w:p w:rsidR="00DA6447" w:rsidRDefault="004440C5">
            <w:pPr>
              <w:pStyle w:val="ConsPlusNormal0"/>
              <w:jc w:val="center"/>
            </w:pPr>
            <w:r>
              <w:t>(</w:t>
            </w:r>
            <w:hyperlink w:anchor="P15039" w:tooltip="2">
              <w:r>
                <w:rPr>
                  <w:color w:val="0000FF"/>
                </w:rPr>
                <w:t>гр. 2</w:t>
              </w:r>
            </w:hyperlink>
            <w:r>
              <w:t xml:space="preserve"> - </w:t>
            </w:r>
            <w:hyperlink w:anchor="P15040" w:tooltip="3">
              <w:r>
                <w:rPr>
                  <w:color w:val="0000FF"/>
                </w:rPr>
                <w:t>гр. 3</w:t>
              </w:r>
            </w:hyperlink>
            <w:r>
              <w:t>)</w:t>
            </w:r>
          </w:p>
        </w:tc>
        <w:tc>
          <w:tcPr>
            <w:tcW w:w="1644" w:type="dxa"/>
          </w:tcPr>
          <w:p w:rsidR="00DA6447" w:rsidRDefault="004440C5">
            <w:pPr>
              <w:pStyle w:val="ConsPlusNormal0"/>
              <w:jc w:val="center"/>
            </w:pPr>
            <w:r>
              <w:t>Примечание</w:t>
            </w:r>
          </w:p>
        </w:tc>
      </w:tr>
      <w:tr w:rsidR="00DA6447">
        <w:tc>
          <w:tcPr>
            <w:tcW w:w="1814" w:type="dxa"/>
            <w:tcBorders>
              <w:left w:val="nil"/>
            </w:tcBorders>
          </w:tcPr>
          <w:p w:rsidR="00DA6447" w:rsidRDefault="004440C5">
            <w:pPr>
              <w:pStyle w:val="ConsPlusNormal0"/>
              <w:jc w:val="center"/>
            </w:pPr>
            <w:r>
              <w:t>1</w:t>
            </w:r>
          </w:p>
        </w:tc>
        <w:tc>
          <w:tcPr>
            <w:tcW w:w="1814" w:type="dxa"/>
          </w:tcPr>
          <w:p w:rsidR="00DA6447" w:rsidRDefault="004440C5">
            <w:pPr>
              <w:pStyle w:val="ConsPlusNormal0"/>
              <w:jc w:val="center"/>
            </w:pPr>
            <w:bookmarkStart w:id="191" w:name="P15039"/>
            <w:bookmarkEnd w:id="191"/>
            <w:r>
              <w:t>2</w:t>
            </w:r>
          </w:p>
        </w:tc>
        <w:tc>
          <w:tcPr>
            <w:tcW w:w="1757" w:type="dxa"/>
          </w:tcPr>
          <w:p w:rsidR="00DA6447" w:rsidRDefault="004440C5">
            <w:pPr>
              <w:pStyle w:val="ConsPlusNormal0"/>
              <w:jc w:val="center"/>
            </w:pPr>
            <w:bookmarkStart w:id="192" w:name="P15040"/>
            <w:bookmarkEnd w:id="192"/>
            <w:r>
              <w:t>3</w:t>
            </w:r>
          </w:p>
        </w:tc>
        <w:tc>
          <w:tcPr>
            <w:tcW w:w="2041" w:type="dxa"/>
          </w:tcPr>
          <w:p w:rsidR="00DA6447" w:rsidRDefault="004440C5">
            <w:pPr>
              <w:pStyle w:val="ConsPlusNormal0"/>
              <w:jc w:val="center"/>
            </w:pPr>
            <w:r>
              <w:t>4</w:t>
            </w:r>
          </w:p>
        </w:tc>
        <w:tc>
          <w:tcPr>
            <w:tcW w:w="1644" w:type="dxa"/>
          </w:tcPr>
          <w:p w:rsidR="00DA6447" w:rsidRDefault="004440C5">
            <w:pPr>
              <w:pStyle w:val="ConsPlusNormal0"/>
              <w:jc w:val="center"/>
            </w:pPr>
            <w:r>
              <w:t>5</w:t>
            </w:r>
          </w:p>
        </w:tc>
      </w:tr>
      <w:tr w:rsidR="00DA6447">
        <w:tblPrEx>
          <w:tblBorders>
            <w:left w:val="single" w:sz="4" w:space="0" w:color="auto"/>
          </w:tblBorders>
        </w:tblPrEx>
        <w:tc>
          <w:tcPr>
            <w:tcW w:w="1814" w:type="dxa"/>
          </w:tcPr>
          <w:p w:rsidR="00DA6447" w:rsidRDefault="00DA6447">
            <w:pPr>
              <w:pStyle w:val="ConsPlusNormal0"/>
            </w:pPr>
          </w:p>
        </w:tc>
        <w:tc>
          <w:tcPr>
            <w:tcW w:w="1814" w:type="dxa"/>
          </w:tcPr>
          <w:p w:rsidR="00DA6447" w:rsidRDefault="00DA6447">
            <w:pPr>
              <w:pStyle w:val="ConsPlusNormal0"/>
            </w:pPr>
          </w:p>
        </w:tc>
        <w:tc>
          <w:tcPr>
            <w:tcW w:w="1757" w:type="dxa"/>
          </w:tcPr>
          <w:p w:rsidR="00DA6447" w:rsidRDefault="00DA6447">
            <w:pPr>
              <w:pStyle w:val="ConsPlusNormal0"/>
            </w:pPr>
          </w:p>
        </w:tc>
        <w:tc>
          <w:tcPr>
            <w:tcW w:w="2041" w:type="dxa"/>
          </w:tcPr>
          <w:p w:rsidR="00DA6447" w:rsidRDefault="00DA6447">
            <w:pPr>
              <w:pStyle w:val="ConsPlusNormal0"/>
            </w:pPr>
          </w:p>
        </w:tc>
        <w:tc>
          <w:tcPr>
            <w:tcW w:w="1644" w:type="dxa"/>
          </w:tcPr>
          <w:p w:rsidR="00DA6447" w:rsidRDefault="00DA6447">
            <w:pPr>
              <w:pStyle w:val="ConsPlusNormal0"/>
            </w:pPr>
          </w:p>
        </w:tc>
      </w:tr>
      <w:tr w:rsidR="00DA6447">
        <w:tblPrEx>
          <w:tblBorders>
            <w:left w:val="single" w:sz="4" w:space="0" w:color="auto"/>
          </w:tblBorders>
        </w:tblPrEx>
        <w:tc>
          <w:tcPr>
            <w:tcW w:w="1814" w:type="dxa"/>
          </w:tcPr>
          <w:p w:rsidR="00DA6447" w:rsidRDefault="00DA6447">
            <w:pPr>
              <w:pStyle w:val="ConsPlusNormal0"/>
            </w:pPr>
          </w:p>
        </w:tc>
        <w:tc>
          <w:tcPr>
            <w:tcW w:w="1814" w:type="dxa"/>
          </w:tcPr>
          <w:p w:rsidR="00DA6447" w:rsidRDefault="00DA6447">
            <w:pPr>
              <w:pStyle w:val="ConsPlusNormal0"/>
            </w:pPr>
          </w:p>
        </w:tc>
        <w:tc>
          <w:tcPr>
            <w:tcW w:w="1757" w:type="dxa"/>
          </w:tcPr>
          <w:p w:rsidR="00DA6447" w:rsidRDefault="00DA6447">
            <w:pPr>
              <w:pStyle w:val="ConsPlusNormal0"/>
            </w:pPr>
          </w:p>
        </w:tc>
        <w:tc>
          <w:tcPr>
            <w:tcW w:w="2041" w:type="dxa"/>
          </w:tcPr>
          <w:p w:rsidR="00DA6447" w:rsidRDefault="00DA6447">
            <w:pPr>
              <w:pStyle w:val="ConsPlusNormal0"/>
            </w:pPr>
          </w:p>
        </w:tc>
        <w:tc>
          <w:tcPr>
            <w:tcW w:w="1644" w:type="dxa"/>
          </w:tcPr>
          <w:p w:rsidR="00DA6447" w:rsidRDefault="00DA6447">
            <w:pPr>
              <w:pStyle w:val="ConsPlusNormal0"/>
            </w:pPr>
          </w:p>
        </w:tc>
      </w:tr>
      <w:tr w:rsidR="00DA6447">
        <w:tblPrEx>
          <w:tblBorders>
            <w:left w:val="single" w:sz="4" w:space="0" w:color="auto"/>
          </w:tblBorders>
        </w:tblPrEx>
        <w:tc>
          <w:tcPr>
            <w:tcW w:w="1814" w:type="dxa"/>
          </w:tcPr>
          <w:p w:rsidR="00DA6447" w:rsidRDefault="00DA6447">
            <w:pPr>
              <w:pStyle w:val="ConsPlusNormal0"/>
            </w:pPr>
          </w:p>
        </w:tc>
        <w:tc>
          <w:tcPr>
            <w:tcW w:w="1814" w:type="dxa"/>
          </w:tcPr>
          <w:p w:rsidR="00DA6447" w:rsidRDefault="00DA6447">
            <w:pPr>
              <w:pStyle w:val="ConsPlusNormal0"/>
            </w:pPr>
          </w:p>
        </w:tc>
        <w:tc>
          <w:tcPr>
            <w:tcW w:w="1757" w:type="dxa"/>
          </w:tcPr>
          <w:p w:rsidR="00DA6447" w:rsidRDefault="00DA6447">
            <w:pPr>
              <w:pStyle w:val="ConsPlusNormal0"/>
            </w:pPr>
          </w:p>
        </w:tc>
        <w:tc>
          <w:tcPr>
            <w:tcW w:w="2041" w:type="dxa"/>
          </w:tcPr>
          <w:p w:rsidR="00DA6447" w:rsidRDefault="00DA6447">
            <w:pPr>
              <w:pStyle w:val="ConsPlusNormal0"/>
            </w:pPr>
          </w:p>
        </w:tc>
        <w:tc>
          <w:tcPr>
            <w:tcW w:w="1644" w:type="dxa"/>
          </w:tcPr>
          <w:p w:rsidR="00DA6447" w:rsidRDefault="00DA6447">
            <w:pPr>
              <w:pStyle w:val="ConsPlusNormal0"/>
            </w:pPr>
          </w:p>
        </w:tc>
      </w:tr>
      <w:tr w:rsidR="00DA6447">
        <w:tblPrEx>
          <w:tblBorders>
            <w:right w:val="nil"/>
          </w:tblBorders>
        </w:tblPrEx>
        <w:tc>
          <w:tcPr>
            <w:tcW w:w="1814" w:type="dxa"/>
            <w:tcBorders>
              <w:left w:val="nil"/>
              <w:bottom w:val="nil"/>
            </w:tcBorders>
          </w:tcPr>
          <w:p w:rsidR="00DA6447" w:rsidRDefault="004440C5">
            <w:pPr>
              <w:pStyle w:val="ConsPlusNormal0"/>
              <w:jc w:val="right"/>
            </w:pPr>
            <w:r>
              <w:t>Итого</w:t>
            </w:r>
          </w:p>
        </w:tc>
        <w:tc>
          <w:tcPr>
            <w:tcW w:w="1814" w:type="dxa"/>
          </w:tcPr>
          <w:p w:rsidR="00DA6447" w:rsidRDefault="00DA6447">
            <w:pPr>
              <w:pStyle w:val="ConsPlusNormal0"/>
            </w:pPr>
          </w:p>
        </w:tc>
        <w:tc>
          <w:tcPr>
            <w:tcW w:w="1757" w:type="dxa"/>
          </w:tcPr>
          <w:p w:rsidR="00DA6447" w:rsidRDefault="00DA6447">
            <w:pPr>
              <w:pStyle w:val="ConsPlusNormal0"/>
            </w:pPr>
          </w:p>
        </w:tc>
        <w:tc>
          <w:tcPr>
            <w:tcW w:w="2041" w:type="dxa"/>
          </w:tcPr>
          <w:p w:rsidR="00DA6447" w:rsidRDefault="00DA6447">
            <w:pPr>
              <w:pStyle w:val="ConsPlusNormal0"/>
            </w:pPr>
          </w:p>
        </w:tc>
        <w:tc>
          <w:tcPr>
            <w:tcW w:w="164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______</w:t>
      </w:r>
    </w:p>
    <w:p w:rsidR="00DA6447" w:rsidRDefault="004440C5">
      <w:pPr>
        <w:pStyle w:val="ConsPlusNonformat0"/>
        <w:jc w:val="both"/>
      </w:pPr>
      <w:r>
        <w:t xml:space="preserve">                                                       Всего страниц ______</w:t>
      </w:r>
    </w:p>
    <w:p w:rsidR="00DA6447" w:rsidRDefault="00DA6447">
      <w:pPr>
        <w:pStyle w:val="ConsPlusNonformat0"/>
        <w:jc w:val="both"/>
      </w:pPr>
    </w:p>
    <w:p w:rsidR="00DA6447" w:rsidRDefault="004440C5">
      <w:pPr>
        <w:pStyle w:val="ConsPlusNonformat0"/>
        <w:jc w:val="both"/>
      </w:pPr>
      <w:r>
        <w:t xml:space="preserve">                                                        Форма 0531766, с. 4</w:t>
      </w:r>
    </w:p>
    <w:p w:rsidR="00DA6447" w:rsidRDefault="00DA6447">
      <w:pPr>
        <w:pStyle w:val="ConsPlusNonformat0"/>
        <w:jc w:val="both"/>
      </w:pPr>
    </w:p>
    <w:p w:rsidR="00DA6447" w:rsidRDefault="004440C5">
      <w:pPr>
        <w:pStyle w:val="ConsPlusNonformat0"/>
        <w:jc w:val="both"/>
      </w:pPr>
      <w:r>
        <w:t xml:space="preserve">                                                 Номер лицевого счета _____</w:t>
      </w:r>
    </w:p>
    <w:p w:rsidR="00DA6447" w:rsidRDefault="004440C5">
      <w:pPr>
        <w:pStyle w:val="ConsPlusNonformat0"/>
        <w:jc w:val="both"/>
      </w:pPr>
      <w:r>
        <w:t xml:space="preserve">                                                 от "__" __________ 20__ г.</w:t>
      </w:r>
    </w:p>
    <w:p w:rsidR="00DA6447" w:rsidRDefault="00DA6447">
      <w:pPr>
        <w:pStyle w:val="ConsPlusNonformat0"/>
        <w:jc w:val="both"/>
      </w:pPr>
    </w:p>
    <w:p w:rsidR="00DA6447" w:rsidRDefault="004440C5">
      <w:pPr>
        <w:pStyle w:val="ConsPlusNonformat0"/>
        <w:jc w:val="both"/>
      </w:pPr>
      <w:r>
        <w:t xml:space="preserve">                   3.4. Пр</w:t>
      </w:r>
      <w:r>
        <w:t>едельные объемы финансирования</w:t>
      </w:r>
    </w:p>
    <w:p w:rsidR="00DA6447" w:rsidRDefault="004440C5">
      <w:pPr>
        <w:pStyle w:val="ConsPlusNonformat0"/>
        <w:jc w:val="both"/>
      </w:pPr>
      <w:r>
        <w:t xml:space="preserve">             на выплаты, за исключением связанных иностранных</w:t>
      </w:r>
    </w:p>
    <w:p w:rsidR="00DA6447" w:rsidRDefault="004440C5">
      <w:pPr>
        <w:pStyle w:val="ConsPlusNonformat0"/>
        <w:jc w:val="both"/>
      </w:pPr>
      <w:r>
        <w:t xml:space="preserve">                       кредитов и иностранной валюты</w:t>
      </w:r>
    </w:p>
    <w:p w:rsidR="00DA6447" w:rsidRDefault="00DA6447">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1701"/>
        <w:gridCol w:w="1928"/>
        <w:gridCol w:w="2494"/>
      </w:tblGrid>
      <w:tr w:rsidR="00DA6447">
        <w:tc>
          <w:tcPr>
            <w:tcW w:w="1474" w:type="dxa"/>
            <w:tcBorders>
              <w:left w:val="nil"/>
            </w:tcBorders>
          </w:tcPr>
          <w:p w:rsidR="00DA6447" w:rsidRDefault="004440C5">
            <w:pPr>
              <w:pStyle w:val="ConsPlusNormal0"/>
              <w:jc w:val="center"/>
            </w:pPr>
            <w:r>
              <w:t>Код по БК</w:t>
            </w:r>
          </w:p>
        </w:tc>
        <w:tc>
          <w:tcPr>
            <w:tcW w:w="1474" w:type="dxa"/>
          </w:tcPr>
          <w:p w:rsidR="00DA6447" w:rsidRDefault="004440C5">
            <w:pPr>
              <w:pStyle w:val="ConsPlusNormal0"/>
              <w:jc w:val="center"/>
            </w:pPr>
            <w:r>
              <w:t>Получено</w:t>
            </w:r>
          </w:p>
        </w:tc>
        <w:tc>
          <w:tcPr>
            <w:tcW w:w="1701" w:type="dxa"/>
          </w:tcPr>
          <w:p w:rsidR="00DA6447" w:rsidRDefault="004440C5">
            <w:pPr>
              <w:pStyle w:val="ConsPlusNormal0"/>
              <w:jc w:val="center"/>
            </w:pPr>
            <w:r>
              <w:t>Распределено</w:t>
            </w:r>
          </w:p>
        </w:tc>
        <w:tc>
          <w:tcPr>
            <w:tcW w:w="1928" w:type="dxa"/>
          </w:tcPr>
          <w:p w:rsidR="00DA6447" w:rsidRDefault="004440C5">
            <w:pPr>
              <w:pStyle w:val="ConsPlusNormal0"/>
              <w:jc w:val="center"/>
            </w:pPr>
            <w:r>
              <w:t>Подлежит распределению</w:t>
            </w:r>
          </w:p>
        </w:tc>
        <w:tc>
          <w:tcPr>
            <w:tcW w:w="2494" w:type="dxa"/>
          </w:tcPr>
          <w:p w:rsidR="00DA6447" w:rsidRDefault="004440C5">
            <w:pPr>
              <w:pStyle w:val="ConsPlusNormal0"/>
              <w:jc w:val="center"/>
            </w:pPr>
            <w:r>
              <w:t>Примечание</w:t>
            </w:r>
          </w:p>
        </w:tc>
      </w:tr>
      <w:tr w:rsidR="00DA6447">
        <w:tc>
          <w:tcPr>
            <w:tcW w:w="1474" w:type="dxa"/>
            <w:tcBorders>
              <w:left w:val="nil"/>
            </w:tcBorders>
          </w:tcPr>
          <w:p w:rsidR="00DA6447" w:rsidRDefault="004440C5">
            <w:pPr>
              <w:pStyle w:val="ConsPlusNormal0"/>
              <w:jc w:val="center"/>
            </w:pPr>
            <w:r>
              <w:t>1</w:t>
            </w:r>
          </w:p>
        </w:tc>
        <w:tc>
          <w:tcPr>
            <w:tcW w:w="1474" w:type="dxa"/>
          </w:tcPr>
          <w:p w:rsidR="00DA6447" w:rsidRDefault="004440C5">
            <w:pPr>
              <w:pStyle w:val="ConsPlusNormal0"/>
              <w:jc w:val="center"/>
            </w:pPr>
            <w:r>
              <w:t>2</w:t>
            </w:r>
          </w:p>
        </w:tc>
        <w:tc>
          <w:tcPr>
            <w:tcW w:w="1701" w:type="dxa"/>
          </w:tcPr>
          <w:p w:rsidR="00DA6447" w:rsidRDefault="004440C5">
            <w:pPr>
              <w:pStyle w:val="ConsPlusNormal0"/>
              <w:jc w:val="center"/>
            </w:pPr>
            <w:r>
              <w:t>3</w:t>
            </w:r>
          </w:p>
        </w:tc>
        <w:tc>
          <w:tcPr>
            <w:tcW w:w="1928" w:type="dxa"/>
          </w:tcPr>
          <w:p w:rsidR="00DA6447" w:rsidRDefault="004440C5">
            <w:pPr>
              <w:pStyle w:val="ConsPlusNormal0"/>
              <w:jc w:val="center"/>
            </w:pPr>
            <w:r>
              <w:t>4</w:t>
            </w:r>
          </w:p>
        </w:tc>
        <w:tc>
          <w:tcPr>
            <w:tcW w:w="2494" w:type="dxa"/>
          </w:tcPr>
          <w:p w:rsidR="00DA6447" w:rsidRDefault="004440C5">
            <w:pPr>
              <w:pStyle w:val="ConsPlusNormal0"/>
              <w:jc w:val="center"/>
            </w:pPr>
            <w:r>
              <w:t>5</w:t>
            </w:r>
          </w:p>
        </w:tc>
      </w:tr>
      <w:tr w:rsidR="00DA6447">
        <w:tblPrEx>
          <w:tblBorders>
            <w:left w:val="single" w:sz="4" w:space="0" w:color="auto"/>
          </w:tblBorders>
        </w:tblPrEx>
        <w:tc>
          <w:tcPr>
            <w:tcW w:w="1474" w:type="dxa"/>
          </w:tcPr>
          <w:p w:rsidR="00DA6447" w:rsidRDefault="00DA6447">
            <w:pPr>
              <w:pStyle w:val="ConsPlusNormal0"/>
            </w:pPr>
          </w:p>
        </w:tc>
        <w:tc>
          <w:tcPr>
            <w:tcW w:w="1474" w:type="dxa"/>
          </w:tcPr>
          <w:p w:rsidR="00DA6447" w:rsidRDefault="00DA6447">
            <w:pPr>
              <w:pStyle w:val="ConsPlusNormal0"/>
            </w:pPr>
          </w:p>
        </w:tc>
        <w:tc>
          <w:tcPr>
            <w:tcW w:w="1701" w:type="dxa"/>
          </w:tcPr>
          <w:p w:rsidR="00DA6447" w:rsidRDefault="00DA6447">
            <w:pPr>
              <w:pStyle w:val="ConsPlusNormal0"/>
            </w:pPr>
          </w:p>
        </w:tc>
        <w:tc>
          <w:tcPr>
            <w:tcW w:w="1928" w:type="dxa"/>
          </w:tcPr>
          <w:p w:rsidR="00DA6447" w:rsidRDefault="00DA6447">
            <w:pPr>
              <w:pStyle w:val="ConsPlusNormal0"/>
            </w:pPr>
          </w:p>
        </w:tc>
        <w:tc>
          <w:tcPr>
            <w:tcW w:w="2494" w:type="dxa"/>
          </w:tcPr>
          <w:p w:rsidR="00DA6447" w:rsidRDefault="00DA6447">
            <w:pPr>
              <w:pStyle w:val="ConsPlusNormal0"/>
            </w:pPr>
          </w:p>
        </w:tc>
      </w:tr>
      <w:tr w:rsidR="00DA6447">
        <w:tblPrEx>
          <w:tblBorders>
            <w:left w:val="single" w:sz="4" w:space="0" w:color="auto"/>
          </w:tblBorders>
        </w:tblPrEx>
        <w:tc>
          <w:tcPr>
            <w:tcW w:w="1474" w:type="dxa"/>
          </w:tcPr>
          <w:p w:rsidR="00DA6447" w:rsidRDefault="00DA6447">
            <w:pPr>
              <w:pStyle w:val="ConsPlusNormal0"/>
            </w:pPr>
          </w:p>
        </w:tc>
        <w:tc>
          <w:tcPr>
            <w:tcW w:w="1474" w:type="dxa"/>
          </w:tcPr>
          <w:p w:rsidR="00DA6447" w:rsidRDefault="00DA6447">
            <w:pPr>
              <w:pStyle w:val="ConsPlusNormal0"/>
            </w:pPr>
          </w:p>
        </w:tc>
        <w:tc>
          <w:tcPr>
            <w:tcW w:w="1701" w:type="dxa"/>
          </w:tcPr>
          <w:p w:rsidR="00DA6447" w:rsidRDefault="00DA6447">
            <w:pPr>
              <w:pStyle w:val="ConsPlusNormal0"/>
            </w:pPr>
          </w:p>
        </w:tc>
        <w:tc>
          <w:tcPr>
            <w:tcW w:w="1928" w:type="dxa"/>
          </w:tcPr>
          <w:p w:rsidR="00DA6447" w:rsidRDefault="00DA6447">
            <w:pPr>
              <w:pStyle w:val="ConsPlusNormal0"/>
            </w:pPr>
          </w:p>
        </w:tc>
        <w:tc>
          <w:tcPr>
            <w:tcW w:w="2494" w:type="dxa"/>
          </w:tcPr>
          <w:p w:rsidR="00DA6447" w:rsidRDefault="00DA6447">
            <w:pPr>
              <w:pStyle w:val="ConsPlusNormal0"/>
            </w:pPr>
          </w:p>
        </w:tc>
      </w:tr>
      <w:tr w:rsidR="00DA6447">
        <w:tblPrEx>
          <w:tblBorders>
            <w:left w:val="single" w:sz="4" w:space="0" w:color="auto"/>
          </w:tblBorders>
        </w:tblPrEx>
        <w:tc>
          <w:tcPr>
            <w:tcW w:w="1474" w:type="dxa"/>
          </w:tcPr>
          <w:p w:rsidR="00DA6447" w:rsidRDefault="00DA6447">
            <w:pPr>
              <w:pStyle w:val="ConsPlusNormal0"/>
            </w:pPr>
          </w:p>
        </w:tc>
        <w:tc>
          <w:tcPr>
            <w:tcW w:w="1474" w:type="dxa"/>
          </w:tcPr>
          <w:p w:rsidR="00DA6447" w:rsidRDefault="00DA6447">
            <w:pPr>
              <w:pStyle w:val="ConsPlusNormal0"/>
            </w:pPr>
          </w:p>
        </w:tc>
        <w:tc>
          <w:tcPr>
            <w:tcW w:w="1701" w:type="dxa"/>
          </w:tcPr>
          <w:p w:rsidR="00DA6447" w:rsidRDefault="00DA6447">
            <w:pPr>
              <w:pStyle w:val="ConsPlusNormal0"/>
            </w:pPr>
          </w:p>
        </w:tc>
        <w:tc>
          <w:tcPr>
            <w:tcW w:w="1928" w:type="dxa"/>
          </w:tcPr>
          <w:p w:rsidR="00DA6447" w:rsidRDefault="00DA6447">
            <w:pPr>
              <w:pStyle w:val="ConsPlusNormal0"/>
            </w:pPr>
          </w:p>
        </w:tc>
        <w:tc>
          <w:tcPr>
            <w:tcW w:w="2494" w:type="dxa"/>
          </w:tcPr>
          <w:p w:rsidR="00DA6447" w:rsidRDefault="00DA6447">
            <w:pPr>
              <w:pStyle w:val="ConsPlusNormal0"/>
            </w:pPr>
          </w:p>
        </w:tc>
      </w:tr>
      <w:tr w:rsidR="00DA6447">
        <w:tblPrEx>
          <w:tblBorders>
            <w:right w:val="nil"/>
          </w:tblBorders>
        </w:tblPrEx>
        <w:tc>
          <w:tcPr>
            <w:tcW w:w="1474" w:type="dxa"/>
            <w:tcBorders>
              <w:left w:val="nil"/>
              <w:bottom w:val="nil"/>
            </w:tcBorders>
          </w:tcPr>
          <w:p w:rsidR="00DA6447" w:rsidRDefault="004440C5">
            <w:pPr>
              <w:pStyle w:val="ConsPlusNormal0"/>
              <w:jc w:val="right"/>
            </w:pPr>
            <w:r>
              <w:t>Итого</w:t>
            </w:r>
          </w:p>
        </w:tc>
        <w:tc>
          <w:tcPr>
            <w:tcW w:w="1474" w:type="dxa"/>
          </w:tcPr>
          <w:p w:rsidR="00DA6447" w:rsidRDefault="00DA6447">
            <w:pPr>
              <w:pStyle w:val="ConsPlusNormal0"/>
            </w:pPr>
          </w:p>
        </w:tc>
        <w:tc>
          <w:tcPr>
            <w:tcW w:w="1701" w:type="dxa"/>
          </w:tcPr>
          <w:p w:rsidR="00DA6447" w:rsidRDefault="00DA6447">
            <w:pPr>
              <w:pStyle w:val="ConsPlusNormal0"/>
            </w:pPr>
          </w:p>
        </w:tc>
        <w:tc>
          <w:tcPr>
            <w:tcW w:w="1928" w:type="dxa"/>
          </w:tcPr>
          <w:p w:rsidR="00DA6447" w:rsidRDefault="00DA6447">
            <w:pPr>
              <w:pStyle w:val="ConsPlusNormal0"/>
            </w:pPr>
          </w:p>
        </w:tc>
        <w:tc>
          <w:tcPr>
            <w:tcW w:w="249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Передающая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   _________   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4440C5">
      <w:pPr>
        <w:pStyle w:val="ConsPlusNonformat0"/>
        <w:jc w:val="both"/>
      </w:pPr>
      <w:r>
        <w:t>Главный бухгалтер           _________</w:t>
      </w:r>
      <w:r>
        <w:t>__   _________   _____________________</w:t>
      </w:r>
    </w:p>
    <w:p w:rsidR="00DA6447" w:rsidRDefault="004440C5">
      <w:pPr>
        <w:pStyle w:val="ConsPlusNonformat0"/>
        <w:jc w:val="both"/>
      </w:pPr>
      <w:r>
        <w:t xml:space="preserve">(уполномоченное </w:t>
      </w:r>
      <w:proofErr w:type="gramStart"/>
      <w:r>
        <w:t xml:space="preserve">лицо)   </w:t>
      </w:r>
      <w:proofErr w:type="gramEnd"/>
      <w:r>
        <w:t xml:space="preserve">    (должность)   (подпись)   (расшифровка подписи)</w:t>
      </w:r>
    </w:p>
    <w:p w:rsidR="00DA6447" w:rsidRDefault="00DA6447">
      <w:pPr>
        <w:pStyle w:val="ConsPlusNonformat0"/>
        <w:jc w:val="both"/>
      </w:pPr>
    </w:p>
    <w:p w:rsidR="00DA6447" w:rsidRDefault="004440C5">
      <w:pPr>
        <w:pStyle w:val="ConsPlusNonformat0"/>
        <w:jc w:val="both"/>
      </w:pPr>
      <w:r>
        <w:t>"__" ______ 20__ г.</w:t>
      </w:r>
    </w:p>
    <w:p w:rsidR="00DA6447" w:rsidRDefault="00DA6447">
      <w:pPr>
        <w:pStyle w:val="ConsPlusNonformat0"/>
        <w:jc w:val="both"/>
      </w:pPr>
    </w:p>
    <w:p w:rsidR="00DA6447" w:rsidRDefault="004440C5">
      <w:pPr>
        <w:pStyle w:val="ConsPlusNonformat0"/>
        <w:jc w:val="both"/>
      </w:pPr>
      <w:r>
        <w:t>Принимающая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   _________   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4440C5">
      <w:pPr>
        <w:pStyle w:val="ConsPlusNonformat0"/>
        <w:jc w:val="both"/>
      </w:pPr>
      <w:r>
        <w:t>Главный бухгалтер           ___________   _________   _____________________</w:t>
      </w:r>
    </w:p>
    <w:p w:rsidR="00DA6447" w:rsidRDefault="004440C5">
      <w:pPr>
        <w:pStyle w:val="ConsPlusNonformat0"/>
        <w:jc w:val="both"/>
      </w:pPr>
      <w:r>
        <w:t xml:space="preserve">(уполномоченное </w:t>
      </w:r>
      <w:proofErr w:type="gramStart"/>
      <w:r>
        <w:t xml:space="preserve">лицо)   </w:t>
      </w:r>
      <w:proofErr w:type="gramEnd"/>
      <w:r>
        <w:t xml:space="preserve">    </w:t>
      </w:r>
      <w:r>
        <w:t>(должность)   (подпись)   (расшифровка подписи)</w:t>
      </w:r>
    </w:p>
    <w:p w:rsidR="00DA6447" w:rsidRDefault="00DA6447">
      <w:pPr>
        <w:pStyle w:val="ConsPlusNonformat0"/>
        <w:jc w:val="both"/>
      </w:pPr>
    </w:p>
    <w:p w:rsidR="00DA6447" w:rsidRDefault="004440C5">
      <w:pPr>
        <w:pStyle w:val="ConsPlusNonformat0"/>
        <w:jc w:val="both"/>
      </w:pPr>
      <w:r>
        <w:t>"__" ______ 20__ г.</w:t>
      </w:r>
    </w:p>
    <w:p w:rsidR="00DA6447" w:rsidRDefault="00DA6447">
      <w:pPr>
        <w:pStyle w:val="ConsPlusNonformat0"/>
        <w:jc w:val="both"/>
      </w:pPr>
    </w:p>
    <w:p w:rsidR="00DA6447" w:rsidRDefault="004440C5">
      <w:pPr>
        <w:pStyle w:val="ConsPlusNonformat0"/>
        <w:jc w:val="both"/>
      </w:pPr>
      <w:r>
        <w:t>Указанные в данном Акте показатели подтверждаю:</w:t>
      </w:r>
    </w:p>
    <w:p w:rsidR="00DA6447" w:rsidRDefault="00DA6447">
      <w:pPr>
        <w:pStyle w:val="ConsPlusNonformat0"/>
        <w:jc w:val="both"/>
      </w:pPr>
    </w:p>
    <w:p w:rsidR="00DA6447" w:rsidRDefault="004440C5">
      <w:pPr>
        <w:pStyle w:val="ConsPlusNonformat0"/>
        <w:jc w:val="both"/>
      </w:pPr>
      <w:r>
        <w:t>Руководитель клиента        ___________   _________   _____________________</w:t>
      </w:r>
    </w:p>
    <w:p w:rsidR="00DA6447" w:rsidRDefault="004440C5">
      <w:pPr>
        <w:pStyle w:val="ConsPlusNonformat0"/>
        <w:jc w:val="both"/>
      </w:pPr>
      <w:r>
        <w:t xml:space="preserve">(уполномоченное </w:t>
      </w:r>
      <w:proofErr w:type="gramStart"/>
      <w:r>
        <w:t xml:space="preserve">лицо)   </w:t>
      </w:r>
      <w:proofErr w:type="gramEnd"/>
      <w:r>
        <w:t xml:space="preserve">    (должность)   (подпись)   (расшиф</w:t>
      </w:r>
      <w:r>
        <w:t>ровка подписи)</w:t>
      </w:r>
    </w:p>
    <w:p w:rsidR="00DA6447" w:rsidRDefault="004440C5">
      <w:pPr>
        <w:pStyle w:val="ConsPlusNonformat0"/>
        <w:jc w:val="both"/>
      </w:pPr>
      <w:r>
        <w:t>Главный бухгалтер клиента   ___________   _________   _____________________</w:t>
      </w:r>
    </w:p>
    <w:p w:rsidR="00DA6447" w:rsidRDefault="004440C5">
      <w:pPr>
        <w:pStyle w:val="ConsPlusNonformat0"/>
        <w:jc w:val="both"/>
      </w:pPr>
      <w:r>
        <w:t xml:space="preserve">(уполномоченное </w:t>
      </w:r>
      <w:proofErr w:type="gramStart"/>
      <w:r>
        <w:t xml:space="preserve">лицо)   </w:t>
      </w:r>
      <w:proofErr w:type="gramEnd"/>
      <w:r>
        <w:t xml:space="preserve">    (должность)   (подпись)   (расшифровка подписи)</w:t>
      </w:r>
    </w:p>
    <w:p w:rsidR="00DA6447" w:rsidRDefault="00DA6447">
      <w:pPr>
        <w:pStyle w:val="ConsPlusNonformat0"/>
        <w:jc w:val="both"/>
      </w:pPr>
    </w:p>
    <w:p w:rsidR="00DA6447" w:rsidRDefault="004440C5">
      <w:pPr>
        <w:pStyle w:val="ConsPlusNonformat0"/>
        <w:jc w:val="both"/>
      </w:pPr>
      <w:r>
        <w:t>"__" ______ 20__ г.</w:t>
      </w:r>
    </w:p>
    <w:p w:rsidR="00DA6447" w:rsidRDefault="00DA6447">
      <w:pPr>
        <w:pStyle w:val="ConsPlusNonformat0"/>
        <w:jc w:val="both"/>
      </w:pPr>
    </w:p>
    <w:p w:rsidR="00DA6447" w:rsidRDefault="004440C5">
      <w:pPr>
        <w:pStyle w:val="ConsPlusNonformat0"/>
        <w:jc w:val="both"/>
      </w:pPr>
      <w:r>
        <w:t xml:space="preserve">                                                      Номер страниц</w:t>
      </w:r>
      <w:r>
        <w:t>ы ______</w:t>
      </w:r>
    </w:p>
    <w:p w:rsidR="00DA6447" w:rsidRDefault="004440C5">
      <w:pPr>
        <w:pStyle w:val="ConsPlusNonformat0"/>
        <w:jc w:val="both"/>
      </w:pPr>
      <w:r>
        <w:lastRenderedPageBreak/>
        <w:t xml:space="preserve">                                                       Всего страниц ______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42</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01.04.2020 </w:t>
            </w:r>
            <w:hyperlink r:id="rId76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p w:rsidR="00DA6447" w:rsidRDefault="004440C5">
            <w:pPr>
              <w:pStyle w:val="ConsPlusNormal0"/>
              <w:jc w:val="center"/>
            </w:pPr>
            <w:r>
              <w:rPr>
                <w:color w:val="392C69"/>
              </w:rPr>
              <w:t xml:space="preserve">от 13.10.2021 </w:t>
            </w:r>
            <w:hyperlink r:id="rId764"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193" w:name="P15156"/>
      <w:bookmarkEnd w:id="193"/>
      <w:r>
        <w:t xml:space="preserve">                                    АКТ</w:t>
      </w:r>
    </w:p>
    <w:p w:rsidR="00DA6447" w:rsidRDefault="004440C5">
      <w:pPr>
        <w:pStyle w:val="ConsPlusNonformat0"/>
        <w:jc w:val="both"/>
      </w:pPr>
      <w:r>
        <w:t xml:space="preserve">           приемки-передачи показателей лицевого счета главного</w:t>
      </w:r>
    </w:p>
    <w:p w:rsidR="00DA6447" w:rsidRDefault="004440C5">
      <w:pPr>
        <w:pStyle w:val="ConsPlusNonformat0"/>
        <w:jc w:val="both"/>
      </w:pPr>
      <w:r>
        <w:t xml:space="preserve">                                                         ┌───────┐</w:t>
      </w:r>
    </w:p>
    <w:p w:rsidR="00DA6447" w:rsidRDefault="004440C5">
      <w:pPr>
        <w:pStyle w:val="ConsPlusNonformat0"/>
        <w:jc w:val="both"/>
      </w:pPr>
      <w:r>
        <w:t xml:space="preserve">       распорядителя (распорядителя) бюджетных средств N │       │</w:t>
      </w:r>
    </w:p>
    <w:p w:rsidR="00DA6447" w:rsidRDefault="004440C5">
      <w:pPr>
        <w:pStyle w:val="ConsPlusNonformat0"/>
        <w:jc w:val="both"/>
      </w:pPr>
      <w:r>
        <w:t xml:space="preserve">                                                         └───────┘</w:t>
      </w:r>
    </w:p>
    <w:p w:rsidR="00DA6447" w:rsidRDefault="004440C5">
      <w:pPr>
        <w:pStyle w:val="ConsPlusNonformat0"/>
        <w:jc w:val="both"/>
      </w:pPr>
      <w:r>
        <w:t xml:space="preserve">               (для отражения операций за ____ - ____ г</w:t>
      </w:r>
      <w:r>
        <w:t>оды)</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0531741</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vAlign w:val="bottom"/>
          </w:tcPr>
          <w:p w:rsidR="00DA6447" w:rsidRDefault="004440C5">
            <w:pPr>
              <w:pStyle w:val="ConsPlusNormal0"/>
              <w:jc w:val="center"/>
            </w:pPr>
            <w:r>
              <w:t>от "__" ___________ 20__ г.</w:t>
            </w:r>
          </w:p>
        </w:tc>
        <w:tc>
          <w:tcPr>
            <w:tcW w:w="1814"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Наименование бюджета</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76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lastRenderedPageBreak/>
              <w:t>Финансовый орган</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Единица измерения: руб.</w:t>
            </w:r>
          </w:p>
        </w:tc>
        <w:tc>
          <w:tcPr>
            <w:tcW w:w="3118" w:type="dxa"/>
            <w:tcBorders>
              <w:top w:val="single" w:sz="4" w:space="0" w:color="auto"/>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hyperlink r:id="rId766"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r w:rsidR="00DA6447">
        <w:tblPrEx>
          <w:tblBorders>
            <w:right w:val="nil"/>
          </w:tblBorders>
        </w:tblPrEx>
        <w:tc>
          <w:tcPr>
            <w:tcW w:w="3005" w:type="dxa"/>
            <w:tcBorders>
              <w:top w:val="nil"/>
              <w:left w:val="nil"/>
              <w:bottom w:val="nil"/>
              <w:right w:val="nil"/>
            </w:tcBorders>
            <w:vAlign w:val="bottom"/>
          </w:tcPr>
          <w:p w:rsidR="00DA6447" w:rsidRDefault="004440C5">
            <w:pPr>
              <w:pStyle w:val="ConsPlusNormal0"/>
            </w:pPr>
            <w:r>
              <w:t>Основание для передачи</w:t>
            </w:r>
          </w:p>
        </w:tc>
        <w:tc>
          <w:tcPr>
            <w:tcW w:w="3118" w:type="dxa"/>
            <w:tcBorders>
              <w:top w:val="nil"/>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nil"/>
            </w:tcBorders>
            <w:vAlign w:val="bottom"/>
          </w:tcPr>
          <w:p w:rsidR="00DA6447" w:rsidRDefault="00DA6447">
            <w:pPr>
              <w:pStyle w:val="ConsPlusNormal0"/>
            </w:pPr>
          </w:p>
        </w:tc>
        <w:tc>
          <w:tcPr>
            <w:tcW w:w="1134" w:type="dxa"/>
            <w:tcBorders>
              <w:top w:val="single" w:sz="4" w:space="0" w:color="auto"/>
              <w:left w:val="nil"/>
              <w:bottom w:val="nil"/>
              <w:right w:val="nil"/>
            </w:tcBorders>
            <w:vAlign w:val="bottom"/>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 Бюджетные ассигнования</w:t>
      </w:r>
    </w:p>
    <w:p w:rsidR="00DA6447" w:rsidRDefault="00DA6447">
      <w:pPr>
        <w:pStyle w:val="ConsPlusNormal0"/>
        <w:jc w:val="both"/>
      </w:pPr>
    </w:p>
    <w:p w:rsidR="00DA6447" w:rsidRDefault="00DA6447">
      <w:pPr>
        <w:pStyle w:val="ConsPlusNormal0"/>
        <w:sectPr w:rsidR="00DA6447">
          <w:headerReference w:type="default" r:id="rId767"/>
          <w:footerReference w:type="default" r:id="rId768"/>
          <w:headerReference w:type="first" r:id="rId769"/>
          <w:footerReference w:type="first" r:id="rId770"/>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850"/>
        <w:gridCol w:w="850"/>
        <w:gridCol w:w="850"/>
        <w:gridCol w:w="794"/>
        <w:gridCol w:w="794"/>
        <w:gridCol w:w="794"/>
        <w:gridCol w:w="794"/>
        <w:gridCol w:w="794"/>
        <w:gridCol w:w="794"/>
        <w:gridCol w:w="794"/>
        <w:gridCol w:w="794"/>
        <w:gridCol w:w="737"/>
      </w:tblGrid>
      <w:tr w:rsidR="00DA6447">
        <w:tc>
          <w:tcPr>
            <w:tcW w:w="850" w:type="dxa"/>
            <w:vMerge w:val="restart"/>
          </w:tcPr>
          <w:p w:rsidR="00DA6447" w:rsidRDefault="004440C5">
            <w:pPr>
              <w:pStyle w:val="ConsPlusNormal0"/>
              <w:jc w:val="center"/>
            </w:pPr>
            <w:r>
              <w:lastRenderedPageBreak/>
              <w:t>Код по БК</w:t>
            </w:r>
          </w:p>
        </w:tc>
        <w:tc>
          <w:tcPr>
            <w:tcW w:w="680" w:type="dxa"/>
            <w:vMerge w:val="restart"/>
          </w:tcPr>
          <w:p w:rsidR="00DA6447" w:rsidRDefault="004440C5">
            <w:pPr>
              <w:pStyle w:val="ConsPlusNormal0"/>
              <w:jc w:val="center"/>
            </w:pPr>
            <w:r>
              <w:t>Код строки</w:t>
            </w:r>
          </w:p>
        </w:tc>
        <w:tc>
          <w:tcPr>
            <w:tcW w:w="3344" w:type="dxa"/>
            <w:gridSpan w:val="4"/>
          </w:tcPr>
          <w:p w:rsidR="00DA6447" w:rsidRDefault="004440C5">
            <w:pPr>
              <w:pStyle w:val="ConsPlusNormal0"/>
              <w:jc w:val="center"/>
            </w:pPr>
            <w:r>
              <w:t>Получено</w:t>
            </w:r>
          </w:p>
        </w:tc>
        <w:tc>
          <w:tcPr>
            <w:tcW w:w="3176" w:type="dxa"/>
            <w:gridSpan w:val="4"/>
          </w:tcPr>
          <w:p w:rsidR="00DA6447" w:rsidRDefault="004440C5">
            <w:pPr>
              <w:pStyle w:val="ConsPlusNormal0"/>
              <w:jc w:val="center"/>
            </w:pPr>
            <w:r>
              <w:t>Распределено</w:t>
            </w:r>
          </w:p>
        </w:tc>
        <w:tc>
          <w:tcPr>
            <w:tcW w:w="3119" w:type="dxa"/>
            <w:gridSpan w:val="4"/>
          </w:tcPr>
          <w:p w:rsidR="00DA6447" w:rsidRDefault="004440C5">
            <w:pPr>
              <w:pStyle w:val="ConsPlusNormal0"/>
              <w:jc w:val="center"/>
            </w:pPr>
            <w:r>
              <w:t>Заблокировано</w:t>
            </w:r>
          </w:p>
        </w:tc>
      </w:tr>
      <w:tr w:rsidR="00DA6447">
        <w:tc>
          <w:tcPr>
            <w:tcW w:w="850" w:type="dxa"/>
            <w:vMerge/>
          </w:tcPr>
          <w:p w:rsidR="00DA6447" w:rsidRDefault="00DA6447">
            <w:pPr>
              <w:pStyle w:val="ConsPlusNormal0"/>
            </w:pPr>
          </w:p>
        </w:tc>
        <w:tc>
          <w:tcPr>
            <w:tcW w:w="680" w:type="dxa"/>
            <w:vMerge/>
          </w:tcPr>
          <w:p w:rsidR="00DA6447" w:rsidRDefault="00DA6447">
            <w:pPr>
              <w:pStyle w:val="ConsPlusNormal0"/>
            </w:pPr>
          </w:p>
        </w:tc>
        <w:tc>
          <w:tcPr>
            <w:tcW w:w="850" w:type="dxa"/>
          </w:tcPr>
          <w:p w:rsidR="00DA6447" w:rsidRDefault="004440C5">
            <w:pPr>
              <w:pStyle w:val="ConsPlusNormal0"/>
              <w:jc w:val="center"/>
            </w:pPr>
            <w:r>
              <w:t>на __ год</w:t>
            </w:r>
          </w:p>
        </w:tc>
        <w:tc>
          <w:tcPr>
            <w:tcW w:w="850" w:type="dxa"/>
          </w:tcPr>
          <w:p w:rsidR="00DA6447" w:rsidRDefault="004440C5">
            <w:pPr>
              <w:pStyle w:val="ConsPlusNormal0"/>
              <w:jc w:val="center"/>
            </w:pPr>
            <w:r>
              <w:t>на __ год</w:t>
            </w:r>
          </w:p>
        </w:tc>
        <w:tc>
          <w:tcPr>
            <w:tcW w:w="850"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737" w:type="dxa"/>
          </w:tcPr>
          <w:p w:rsidR="00DA6447" w:rsidRDefault="004440C5">
            <w:pPr>
              <w:pStyle w:val="ConsPlusNormal0"/>
              <w:jc w:val="center"/>
            </w:pPr>
            <w:r>
              <w:t>на __ год</w:t>
            </w:r>
          </w:p>
        </w:tc>
      </w:tr>
      <w:tr w:rsidR="00DA6447">
        <w:tc>
          <w:tcPr>
            <w:tcW w:w="850" w:type="dxa"/>
          </w:tcPr>
          <w:p w:rsidR="00DA6447" w:rsidRDefault="004440C5">
            <w:pPr>
              <w:pStyle w:val="ConsPlusNormal0"/>
              <w:jc w:val="center"/>
            </w:pPr>
            <w:r>
              <w:t>1</w:t>
            </w:r>
          </w:p>
        </w:tc>
        <w:tc>
          <w:tcPr>
            <w:tcW w:w="680" w:type="dxa"/>
          </w:tcPr>
          <w:p w:rsidR="00DA6447" w:rsidRDefault="004440C5">
            <w:pPr>
              <w:pStyle w:val="ConsPlusNormal0"/>
              <w:jc w:val="center"/>
            </w:pPr>
            <w:r>
              <w:t>2</w:t>
            </w:r>
          </w:p>
        </w:tc>
        <w:tc>
          <w:tcPr>
            <w:tcW w:w="850" w:type="dxa"/>
          </w:tcPr>
          <w:p w:rsidR="00DA6447" w:rsidRDefault="004440C5">
            <w:pPr>
              <w:pStyle w:val="ConsPlusNormal0"/>
              <w:jc w:val="center"/>
            </w:pPr>
            <w:r>
              <w:t>3</w:t>
            </w:r>
          </w:p>
        </w:tc>
        <w:tc>
          <w:tcPr>
            <w:tcW w:w="850" w:type="dxa"/>
          </w:tcPr>
          <w:p w:rsidR="00DA6447" w:rsidRDefault="004440C5">
            <w:pPr>
              <w:pStyle w:val="ConsPlusNormal0"/>
              <w:jc w:val="center"/>
            </w:pPr>
            <w:r>
              <w:t>4</w:t>
            </w:r>
          </w:p>
        </w:tc>
        <w:tc>
          <w:tcPr>
            <w:tcW w:w="850" w:type="dxa"/>
          </w:tcPr>
          <w:p w:rsidR="00DA6447" w:rsidRDefault="004440C5">
            <w:pPr>
              <w:pStyle w:val="ConsPlusNormal0"/>
              <w:jc w:val="center"/>
            </w:pPr>
            <w:r>
              <w:t>5</w:t>
            </w:r>
          </w:p>
        </w:tc>
        <w:tc>
          <w:tcPr>
            <w:tcW w:w="794" w:type="dxa"/>
          </w:tcPr>
          <w:p w:rsidR="00DA6447" w:rsidRDefault="004440C5">
            <w:pPr>
              <w:pStyle w:val="ConsPlusNormal0"/>
              <w:jc w:val="center"/>
            </w:pPr>
            <w:r>
              <w:t>6</w:t>
            </w:r>
          </w:p>
        </w:tc>
        <w:tc>
          <w:tcPr>
            <w:tcW w:w="794" w:type="dxa"/>
          </w:tcPr>
          <w:p w:rsidR="00DA6447" w:rsidRDefault="004440C5">
            <w:pPr>
              <w:pStyle w:val="ConsPlusNormal0"/>
              <w:jc w:val="center"/>
            </w:pPr>
            <w:r>
              <w:t>7</w:t>
            </w:r>
          </w:p>
        </w:tc>
        <w:tc>
          <w:tcPr>
            <w:tcW w:w="794" w:type="dxa"/>
          </w:tcPr>
          <w:p w:rsidR="00DA6447" w:rsidRDefault="004440C5">
            <w:pPr>
              <w:pStyle w:val="ConsPlusNormal0"/>
              <w:jc w:val="center"/>
            </w:pPr>
            <w:r>
              <w:t>8</w:t>
            </w:r>
          </w:p>
        </w:tc>
        <w:tc>
          <w:tcPr>
            <w:tcW w:w="794" w:type="dxa"/>
          </w:tcPr>
          <w:p w:rsidR="00DA6447" w:rsidRDefault="004440C5">
            <w:pPr>
              <w:pStyle w:val="ConsPlusNormal0"/>
              <w:jc w:val="center"/>
            </w:pPr>
            <w:r>
              <w:t>9</w:t>
            </w:r>
          </w:p>
        </w:tc>
        <w:tc>
          <w:tcPr>
            <w:tcW w:w="794" w:type="dxa"/>
          </w:tcPr>
          <w:p w:rsidR="00DA6447" w:rsidRDefault="004440C5">
            <w:pPr>
              <w:pStyle w:val="ConsPlusNormal0"/>
              <w:jc w:val="center"/>
            </w:pPr>
            <w:r>
              <w:t>10</w:t>
            </w:r>
          </w:p>
        </w:tc>
        <w:tc>
          <w:tcPr>
            <w:tcW w:w="794" w:type="dxa"/>
          </w:tcPr>
          <w:p w:rsidR="00DA6447" w:rsidRDefault="004440C5">
            <w:pPr>
              <w:pStyle w:val="ConsPlusNormal0"/>
              <w:jc w:val="center"/>
            </w:pPr>
            <w:r>
              <w:t>11</w:t>
            </w:r>
          </w:p>
        </w:tc>
        <w:tc>
          <w:tcPr>
            <w:tcW w:w="794" w:type="dxa"/>
          </w:tcPr>
          <w:p w:rsidR="00DA6447" w:rsidRDefault="004440C5">
            <w:pPr>
              <w:pStyle w:val="ConsPlusNormal0"/>
              <w:jc w:val="center"/>
            </w:pPr>
            <w:r>
              <w:t>12</w:t>
            </w:r>
          </w:p>
        </w:tc>
        <w:tc>
          <w:tcPr>
            <w:tcW w:w="794" w:type="dxa"/>
          </w:tcPr>
          <w:p w:rsidR="00DA6447" w:rsidRDefault="004440C5">
            <w:pPr>
              <w:pStyle w:val="ConsPlusNormal0"/>
              <w:jc w:val="center"/>
            </w:pPr>
            <w:r>
              <w:t>13</w:t>
            </w:r>
          </w:p>
        </w:tc>
        <w:tc>
          <w:tcPr>
            <w:tcW w:w="737" w:type="dxa"/>
          </w:tcPr>
          <w:p w:rsidR="00DA6447" w:rsidRDefault="004440C5">
            <w:pPr>
              <w:pStyle w:val="ConsPlusNormal0"/>
              <w:jc w:val="center"/>
            </w:pPr>
            <w:r>
              <w:t>14</w:t>
            </w:r>
          </w:p>
        </w:tc>
      </w:tr>
      <w:tr w:rsidR="00DA6447">
        <w:tblPrEx>
          <w:tblBorders>
            <w:right w:val="none" w:sz="0" w:space="0" w:color="auto"/>
          </w:tblBorders>
        </w:tblPrEx>
        <w:tc>
          <w:tcPr>
            <w:tcW w:w="850" w:type="dxa"/>
          </w:tcPr>
          <w:p w:rsidR="00DA6447" w:rsidRDefault="00DA6447">
            <w:pPr>
              <w:pStyle w:val="ConsPlusNormal0"/>
            </w:pPr>
          </w:p>
        </w:tc>
        <w:tc>
          <w:tcPr>
            <w:tcW w:w="680"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37" w:type="dxa"/>
            <w:tcBorders>
              <w:right w:val="nil"/>
            </w:tcBorders>
          </w:tcPr>
          <w:p w:rsidR="00DA6447" w:rsidRDefault="00DA6447">
            <w:pPr>
              <w:pStyle w:val="ConsPlusNormal0"/>
            </w:pPr>
          </w:p>
        </w:tc>
      </w:tr>
      <w:tr w:rsidR="00DA6447">
        <w:tblPrEx>
          <w:tblBorders>
            <w:right w:val="none" w:sz="0" w:space="0" w:color="auto"/>
          </w:tblBorders>
        </w:tblPrEx>
        <w:tc>
          <w:tcPr>
            <w:tcW w:w="850" w:type="dxa"/>
          </w:tcPr>
          <w:p w:rsidR="00DA6447" w:rsidRDefault="00DA6447">
            <w:pPr>
              <w:pStyle w:val="ConsPlusNormal0"/>
            </w:pPr>
          </w:p>
        </w:tc>
        <w:tc>
          <w:tcPr>
            <w:tcW w:w="680"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37" w:type="dxa"/>
            <w:tcBorders>
              <w:right w:val="nil"/>
            </w:tcBorders>
          </w:tcPr>
          <w:p w:rsidR="00DA6447" w:rsidRDefault="00DA6447">
            <w:pPr>
              <w:pStyle w:val="ConsPlusNormal0"/>
            </w:pPr>
          </w:p>
        </w:tc>
      </w:tr>
      <w:tr w:rsidR="00DA6447">
        <w:tblPrEx>
          <w:tblBorders>
            <w:left w:val="nil"/>
            <w:right w:val="none" w:sz="0" w:space="0" w:color="auto"/>
          </w:tblBorders>
        </w:tblPrEx>
        <w:tc>
          <w:tcPr>
            <w:tcW w:w="1530" w:type="dxa"/>
            <w:gridSpan w:val="2"/>
            <w:tcBorders>
              <w:left w:val="nil"/>
              <w:bottom w:val="nil"/>
            </w:tcBorders>
          </w:tcPr>
          <w:p w:rsidR="00DA6447" w:rsidRDefault="004440C5">
            <w:pPr>
              <w:pStyle w:val="ConsPlusNormal0"/>
              <w:jc w:val="right"/>
            </w:pPr>
            <w:r>
              <w:t>Итого</w:t>
            </w:r>
          </w:p>
        </w:tc>
        <w:tc>
          <w:tcPr>
            <w:tcW w:w="850"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37" w:type="dxa"/>
            <w:tcBorders>
              <w:right w:val="nil"/>
            </w:tcBorders>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1046"/>
        <w:gridCol w:w="1042"/>
        <w:gridCol w:w="1037"/>
        <w:gridCol w:w="1042"/>
        <w:gridCol w:w="5953"/>
      </w:tblGrid>
      <w:tr w:rsidR="00DA6447">
        <w:tc>
          <w:tcPr>
            <w:tcW w:w="1051" w:type="dxa"/>
            <w:vMerge w:val="restart"/>
          </w:tcPr>
          <w:p w:rsidR="00DA6447" w:rsidRDefault="004440C5">
            <w:pPr>
              <w:pStyle w:val="ConsPlusNormal0"/>
              <w:jc w:val="center"/>
            </w:pPr>
            <w:r>
              <w:t>Код строки</w:t>
            </w:r>
          </w:p>
        </w:tc>
        <w:tc>
          <w:tcPr>
            <w:tcW w:w="4167" w:type="dxa"/>
            <w:gridSpan w:val="4"/>
          </w:tcPr>
          <w:p w:rsidR="00DA6447" w:rsidRDefault="004440C5">
            <w:pPr>
              <w:pStyle w:val="ConsPlusNormal0"/>
              <w:jc w:val="center"/>
            </w:pPr>
            <w:r>
              <w:t>Подлежит распределению с учетом заблокированных</w:t>
            </w:r>
          </w:p>
        </w:tc>
        <w:tc>
          <w:tcPr>
            <w:tcW w:w="5953" w:type="dxa"/>
            <w:vMerge w:val="restart"/>
          </w:tcPr>
          <w:p w:rsidR="00DA6447" w:rsidRDefault="004440C5">
            <w:pPr>
              <w:pStyle w:val="ConsPlusNormal0"/>
              <w:jc w:val="center"/>
            </w:pPr>
            <w:r>
              <w:t>Примечание</w:t>
            </w:r>
          </w:p>
        </w:tc>
      </w:tr>
      <w:tr w:rsidR="00DA6447">
        <w:tc>
          <w:tcPr>
            <w:tcW w:w="1051" w:type="dxa"/>
            <w:vMerge/>
          </w:tcPr>
          <w:p w:rsidR="00DA6447" w:rsidRDefault="00DA6447">
            <w:pPr>
              <w:pStyle w:val="ConsPlusNormal0"/>
            </w:pPr>
          </w:p>
        </w:tc>
        <w:tc>
          <w:tcPr>
            <w:tcW w:w="1046" w:type="dxa"/>
          </w:tcPr>
          <w:p w:rsidR="00DA6447" w:rsidRDefault="004440C5">
            <w:pPr>
              <w:pStyle w:val="ConsPlusNormal0"/>
              <w:jc w:val="center"/>
            </w:pPr>
            <w:r>
              <w:t>на __ год</w:t>
            </w:r>
          </w:p>
        </w:tc>
        <w:tc>
          <w:tcPr>
            <w:tcW w:w="1042" w:type="dxa"/>
          </w:tcPr>
          <w:p w:rsidR="00DA6447" w:rsidRDefault="004440C5">
            <w:pPr>
              <w:pStyle w:val="ConsPlusNormal0"/>
              <w:jc w:val="center"/>
            </w:pPr>
            <w:r>
              <w:t>на __ год</w:t>
            </w:r>
          </w:p>
        </w:tc>
        <w:tc>
          <w:tcPr>
            <w:tcW w:w="1037" w:type="dxa"/>
          </w:tcPr>
          <w:p w:rsidR="00DA6447" w:rsidRDefault="004440C5">
            <w:pPr>
              <w:pStyle w:val="ConsPlusNormal0"/>
              <w:jc w:val="center"/>
            </w:pPr>
            <w:r>
              <w:t>на __ год</w:t>
            </w:r>
          </w:p>
        </w:tc>
        <w:tc>
          <w:tcPr>
            <w:tcW w:w="1042" w:type="dxa"/>
          </w:tcPr>
          <w:p w:rsidR="00DA6447" w:rsidRDefault="004440C5">
            <w:pPr>
              <w:pStyle w:val="ConsPlusNormal0"/>
              <w:jc w:val="center"/>
            </w:pPr>
            <w:r>
              <w:t>на __ год</w:t>
            </w:r>
          </w:p>
        </w:tc>
        <w:tc>
          <w:tcPr>
            <w:tcW w:w="5953" w:type="dxa"/>
            <w:vMerge/>
          </w:tcPr>
          <w:p w:rsidR="00DA6447" w:rsidRDefault="00DA6447">
            <w:pPr>
              <w:pStyle w:val="ConsPlusNormal0"/>
            </w:pPr>
          </w:p>
        </w:tc>
      </w:tr>
      <w:tr w:rsidR="00DA6447">
        <w:tc>
          <w:tcPr>
            <w:tcW w:w="1051" w:type="dxa"/>
          </w:tcPr>
          <w:p w:rsidR="00DA6447" w:rsidRDefault="004440C5">
            <w:pPr>
              <w:pStyle w:val="ConsPlusNormal0"/>
              <w:jc w:val="center"/>
            </w:pPr>
            <w:r>
              <w:t>2</w:t>
            </w:r>
          </w:p>
        </w:tc>
        <w:tc>
          <w:tcPr>
            <w:tcW w:w="1046" w:type="dxa"/>
          </w:tcPr>
          <w:p w:rsidR="00DA6447" w:rsidRDefault="004440C5">
            <w:pPr>
              <w:pStyle w:val="ConsPlusNormal0"/>
              <w:jc w:val="center"/>
            </w:pPr>
            <w:r>
              <w:t>15</w:t>
            </w:r>
          </w:p>
        </w:tc>
        <w:tc>
          <w:tcPr>
            <w:tcW w:w="1042" w:type="dxa"/>
          </w:tcPr>
          <w:p w:rsidR="00DA6447" w:rsidRDefault="004440C5">
            <w:pPr>
              <w:pStyle w:val="ConsPlusNormal0"/>
              <w:jc w:val="center"/>
            </w:pPr>
            <w:r>
              <w:t>16</w:t>
            </w:r>
          </w:p>
        </w:tc>
        <w:tc>
          <w:tcPr>
            <w:tcW w:w="1037" w:type="dxa"/>
          </w:tcPr>
          <w:p w:rsidR="00DA6447" w:rsidRDefault="004440C5">
            <w:pPr>
              <w:pStyle w:val="ConsPlusNormal0"/>
              <w:jc w:val="center"/>
            </w:pPr>
            <w:r>
              <w:t>17</w:t>
            </w:r>
          </w:p>
        </w:tc>
        <w:tc>
          <w:tcPr>
            <w:tcW w:w="1042" w:type="dxa"/>
          </w:tcPr>
          <w:p w:rsidR="00DA6447" w:rsidRDefault="004440C5">
            <w:pPr>
              <w:pStyle w:val="ConsPlusNormal0"/>
              <w:jc w:val="center"/>
            </w:pPr>
            <w:r>
              <w:t>18</w:t>
            </w:r>
          </w:p>
        </w:tc>
        <w:tc>
          <w:tcPr>
            <w:tcW w:w="5953" w:type="dxa"/>
          </w:tcPr>
          <w:p w:rsidR="00DA6447" w:rsidRDefault="004440C5">
            <w:pPr>
              <w:pStyle w:val="ConsPlusNormal0"/>
              <w:jc w:val="center"/>
            </w:pPr>
            <w:r>
              <w:t>19</w:t>
            </w:r>
          </w:p>
        </w:tc>
      </w:tr>
      <w:tr w:rsidR="00DA6447">
        <w:tblPrEx>
          <w:tblBorders>
            <w:left w:val="nil"/>
          </w:tblBorders>
        </w:tblPrEx>
        <w:tc>
          <w:tcPr>
            <w:tcW w:w="1051" w:type="dxa"/>
            <w:tcBorders>
              <w:left w:val="nil"/>
            </w:tcBorders>
          </w:tcPr>
          <w:p w:rsidR="00DA6447" w:rsidRDefault="00DA6447">
            <w:pPr>
              <w:pStyle w:val="ConsPlusNormal0"/>
            </w:pPr>
          </w:p>
        </w:tc>
        <w:tc>
          <w:tcPr>
            <w:tcW w:w="1046" w:type="dxa"/>
          </w:tcPr>
          <w:p w:rsidR="00DA6447" w:rsidRDefault="00DA6447">
            <w:pPr>
              <w:pStyle w:val="ConsPlusNormal0"/>
            </w:pPr>
          </w:p>
        </w:tc>
        <w:tc>
          <w:tcPr>
            <w:tcW w:w="1042" w:type="dxa"/>
          </w:tcPr>
          <w:p w:rsidR="00DA6447" w:rsidRDefault="00DA6447">
            <w:pPr>
              <w:pStyle w:val="ConsPlusNormal0"/>
            </w:pPr>
          </w:p>
        </w:tc>
        <w:tc>
          <w:tcPr>
            <w:tcW w:w="1037" w:type="dxa"/>
          </w:tcPr>
          <w:p w:rsidR="00DA6447" w:rsidRDefault="00DA6447">
            <w:pPr>
              <w:pStyle w:val="ConsPlusNormal0"/>
            </w:pPr>
          </w:p>
        </w:tc>
        <w:tc>
          <w:tcPr>
            <w:tcW w:w="1042" w:type="dxa"/>
          </w:tcPr>
          <w:p w:rsidR="00DA6447" w:rsidRDefault="00DA6447">
            <w:pPr>
              <w:pStyle w:val="ConsPlusNormal0"/>
            </w:pPr>
          </w:p>
        </w:tc>
        <w:tc>
          <w:tcPr>
            <w:tcW w:w="5953" w:type="dxa"/>
          </w:tcPr>
          <w:p w:rsidR="00DA6447" w:rsidRDefault="00DA6447">
            <w:pPr>
              <w:pStyle w:val="ConsPlusNormal0"/>
            </w:pPr>
          </w:p>
        </w:tc>
      </w:tr>
      <w:tr w:rsidR="00DA6447">
        <w:tblPrEx>
          <w:tblBorders>
            <w:left w:val="nil"/>
          </w:tblBorders>
        </w:tblPrEx>
        <w:tc>
          <w:tcPr>
            <w:tcW w:w="1051" w:type="dxa"/>
            <w:tcBorders>
              <w:left w:val="nil"/>
            </w:tcBorders>
            <w:vAlign w:val="center"/>
          </w:tcPr>
          <w:p w:rsidR="00DA6447" w:rsidRDefault="004440C5">
            <w:pPr>
              <w:pStyle w:val="ConsPlusNormal0"/>
              <w:jc w:val="center"/>
            </w:pPr>
            <w:r>
              <w:t>X</w:t>
            </w:r>
          </w:p>
        </w:tc>
        <w:tc>
          <w:tcPr>
            <w:tcW w:w="1046" w:type="dxa"/>
          </w:tcPr>
          <w:p w:rsidR="00DA6447" w:rsidRDefault="00DA6447">
            <w:pPr>
              <w:pStyle w:val="ConsPlusNormal0"/>
            </w:pPr>
          </w:p>
        </w:tc>
        <w:tc>
          <w:tcPr>
            <w:tcW w:w="1042" w:type="dxa"/>
          </w:tcPr>
          <w:p w:rsidR="00DA6447" w:rsidRDefault="00DA6447">
            <w:pPr>
              <w:pStyle w:val="ConsPlusNormal0"/>
            </w:pPr>
          </w:p>
        </w:tc>
        <w:tc>
          <w:tcPr>
            <w:tcW w:w="1037" w:type="dxa"/>
          </w:tcPr>
          <w:p w:rsidR="00DA6447" w:rsidRDefault="00DA6447">
            <w:pPr>
              <w:pStyle w:val="ConsPlusNormal0"/>
            </w:pPr>
          </w:p>
        </w:tc>
        <w:tc>
          <w:tcPr>
            <w:tcW w:w="1042" w:type="dxa"/>
          </w:tcPr>
          <w:p w:rsidR="00DA6447" w:rsidRDefault="00DA6447">
            <w:pPr>
              <w:pStyle w:val="ConsPlusNormal0"/>
            </w:pPr>
          </w:p>
        </w:tc>
        <w:tc>
          <w:tcPr>
            <w:tcW w:w="5953" w:type="dxa"/>
            <w:tcBorders>
              <w:bottom w:val="nil"/>
            </w:tcBorders>
          </w:tcPr>
          <w:p w:rsidR="00DA6447" w:rsidRDefault="00DA6447">
            <w:pPr>
              <w:pStyle w:val="ConsPlusNormal0"/>
            </w:pPr>
          </w:p>
        </w:tc>
      </w:tr>
    </w:tbl>
    <w:p w:rsidR="00DA6447" w:rsidRDefault="00DA6447">
      <w:pPr>
        <w:pStyle w:val="ConsPlusNormal0"/>
        <w:sectPr w:rsidR="00DA6447">
          <w:headerReference w:type="default" r:id="rId771"/>
          <w:footerReference w:type="default" r:id="rId772"/>
          <w:headerReference w:type="first" r:id="rId773"/>
          <w:footerReference w:type="first" r:id="rId774"/>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Номер страницы ______</w:t>
      </w:r>
    </w:p>
    <w:p w:rsidR="00DA6447" w:rsidRDefault="004440C5">
      <w:pPr>
        <w:pStyle w:val="ConsPlusNonformat0"/>
        <w:jc w:val="both"/>
      </w:pPr>
      <w:r>
        <w:t xml:space="preserve">                                                       Всего страниц ______</w:t>
      </w:r>
    </w:p>
    <w:p w:rsidR="00DA6447" w:rsidRDefault="00DA6447">
      <w:pPr>
        <w:pStyle w:val="ConsPlusNonformat0"/>
        <w:jc w:val="both"/>
      </w:pPr>
    </w:p>
    <w:p w:rsidR="00DA6447" w:rsidRDefault="004440C5">
      <w:pPr>
        <w:pStyle w:val="ConsPlusNonformat0"/>
        <w:jc w:val="both"/>
      </w:pPr>
      <w:r>
        <w:t xml:space="preserve">                                                        Форма</w:t>
      </w:r>
      <w:r>
        <w:t xml:space="preserve"> 0531741, с. 2</w:t>
      </w:r>
    </w:p>
    <w:p w:rsidR="00DA6447" w:rsidRDefault="00DA6447">
      <w:pPr>
        <w:pStyle w:val="ConsPlusNonformat0"/>
        <w:jc w:val="both"/>
      </w:pPr>
    </w:p>
    <w:p w:rsidR="00DA6447" w:rsidRDefault="004440C5">
      <w:pPr>
        <w:pStyle w:val="ConsPlusNonformat0"/>
        <w:jc w:val="both"/>
      </w:pPr>
      <w:r>
        <w:t xml:space="preserve">                                                 Номер лицевого счета _____</w:t>
      </w:r>
    </w:p>
    <w:p w:rsidR="00DA6447" w:rsidRDefault="004440C5">
      <w:pPr>
        <w:pStyle w:val="ConsPlusNonformat0"/>
        <w:jc w:val="both"/>
      </w:pPr>
      <w:r>
        <w:t xml:space="preserve">                                                 от "__" __________ 20__ г.</w:t>
      </w:r>
    </w:p>
    <w:p w:rsidR="00DA6447" w:rsidRDefault="00DA6447">
      <w:pPr>
        <w:pStyle w:val="ConsPlusNonformat0"/>
        <w:jc w:val="both"/>
      </w:pPr>
    </w:p>
    <w:p w:rsidR="00DA6447" w:rsidRDefault="004440C5">
      <w:pPr>
        <w:pStyle w:val="ConsPlusNonformat0"/>
        <w:jc w:val="both"/>
      </w:pPr>
      <w:r>
        <w:t xml:space="preserve">                2. Доведенные лимиты бюджетных обязательств</w:t>
      </w:r>
    </w:p>
    <w:p w:rsidR="00DA6447" w:rsidRDefault="00DA6447">
      <w:pPr>
        <w:pStyle w:val="ConsPlusNonformat0"/>
        <w:jc w:val="both"/>
      </w:pPr>
    </w:p>
    <w:p w:rsidR="00DA6447" w:rsidRDefault="004440C5">
      <w:pPr>
        <w:pStyle w:val="ConsPlusNonformat0"/>
        <w:jc w:val="both"/>
      </w:pPr>
      <w:r>
        <w:t xml:space="preserve">                    2.1. Лимиты бюджетных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624"/>
        <w:gridCol w:w="624"/>
        <w:gridCol w:w="737"/>
        <w:gridCol w:w="737"/>
        <w:gridCol w:w="737"/>
        <w:gridCol w:w="737"/>
        <w:gridCol w:w="794"/>
        <w:gridCol w:w="737"/>
        <w:gridCol w:w="794"/>
        <w:gridCol w:w="794"/>
      </w:tblGrid>
      <w:tr w:rsidR="00DA6447">
        <w:tc>
          <w:tcPr>
            <w:tcW w:w="1701" w:type="dxa"/>
            <w:vMerge w:val="restart"/>
          </w:tcPr>
          <w:p w:rsidR="00DA6447" w:rsidRDefault="004440C5">
            <w:pPr>
              <w:pStyle w:val="ConsPlusNormal0"/>
              <w:jc w:val="center"/>
            </w:pPr>
            <w:r>
              <w:t>Код объекта капитального вложения (мероприятия по информатизации)</w:t>
            </w:r>
          </w:p>
        </w:tc>
        <w:tc>
          <w:tcPr>
            <w:tcW w:w="624" w:type="dxa"/>
            <w:vMerge w:val="restart"/>
          </w:tcPr>
          <w:p w:rsidR="00DA6447" w:rsidRDefault="004440C5">
            <w:pPr>
              <w:pStyle w:val="ConsPlusNormal0"/>
              <w:jc w:val="center"/>
            </w:pPr>
            <w:r>
              <w:t>Код по БК</w:t>
            </w:r>
          </w:p>
        </w:tc>
        <w:tc>
          <w:tcPr>
            <w:tcW w:w="624" w:type="dxa"/>
            <w:vMerge w:val="restart"/>
          </w:tcPr>
          <w:p w:rsidR="00DA6447" w:rsidRDefault="004440C5">
            <w:pPr>
              <w:pStyle w:val="ConsPlusNormal0"/>
              <w:jc w:val="center"/>
            </w:pPr>
            <w:r>
              <w:t>Код строки</w:t>
            </w:r>
          </w:p>
        </w:tc>
        <w:tc>
          <w:tcPr>
            <w:tcW w:w="2948" w:type="dxa"/>
            <w:gridSpan w:val="4"/>
          </w:tcPr>
          <w:p w:rsidR="00DA6447" w:rsidRDefault="004440C5">
            <w:pPr>
              <w:pStyle w:val="ConsPlusNormal0"/>
              <w:jc w:val="center"/>
            </w:pPr>
            <w:r>
              <w:t>Получено</w:t>
            </w:r>
          </w:p>
        </w:tc>
        <w:tc>
          <w:tcPr>
            <w:tcW w:w="3119" w:type="dxa"/>
            <w:gridSpan w:val="4"/>
          </w:tcPr>
          <w:p w:rsidR="00DA6447" w:rsidRDefault="004440C5">
            <w:pPr>
              <w:pStyle w:val="ConsPlusNormal0"/>
              <w:jc w:val="center"/>
            </w:pPr>
            <w:r>
              <w:t>Распределено</w:t>
            </w:r>
          </w:p>
        </w:tc>
      </w:tr>
      <w:tr w:rsidR="00DA6447">
        <w:tc>
          <w:tcPr>
            <w:tcW w:w="1701" w:type="dxa"/>
            <w:vMerge/>
          </w:tcPr>
          <w:p w:rsidR="00DA6447" w:rsidRDefault="00DA6447">
            <w:pPr>
              <w:pStyle w:val="ConsPlusNormal0"/>
            </w:pPr>
          </w:p>
        </w:tc>
        <w:tc>
          <w:tcPr>
            <w:tcW w:w="624" w:type="dxa"/>
            <w:vMerge/>
          </w:tcPr>
          <w:p w:rsidR="00DA6447" w:rsidRDefault="00DA6447">
            <w:pPr>
              <w:pStyle w:val="ConsPlusNormal0"/>
            </w:pPr>
          </w:p>
        </w:tc>
        <w:tc>
          <w:tcPr>
            <w:tcW w:w="624" w:type="dxa"/>
            <w:vMerge/>
          </w:tcPr>
          <w:p w:rsidR="00DA6447" w:rsidRDefault="00DA6447">
            <w:pPr>
              <w:pStyle w:val="ConsPlusNormal0"/>
            </w:pPr>
          </w:p>
        </w:tc>
        <w:tc>
          <w:tcPr>
            <w:tcW w:w="737" w:type="dxa"/>
          </w:tcPr>
          <w:p w:rsidR="00DA6447" w:rsidRDefault="004440C5">
            <w:pPr>
              <w:pStyle w:val="ConsPlusNormal0"/>
              <w:jc w:val="center"/>
            </w:pPr>
            <w:r>
              <w:t>на __ год</w:t>
            </w:r>
          </w:p>
        </w:tc>
        <w:tc>
          <w:tcPr>
            <w:tcW w:w="737" w:type="dxa"/>
          </w:tcPr>
          <w:p w:rsidR="00DA6447" w:rsidRDefault="004440C5">
            <w:pPr>
              <w:pStyle w:val="ConsPlusNormal0"/>
              <w:jc w:val="center"/>
            </w:pPr>
            <w:r>
              <w:t>на __ год</w:t>
            </w:r>
          </w:p>
        </w:tc>
        <w:tc>
          <w:tcPr>
            <w:tcW w:w="737" w:type="dxa"/>
          </w:tcPr>
          <w:p w:rsidR="00DA6447" w:rsidRDefault="004440C5">
            <w:pPr>
              <w:pStyle w:val="ConsPlusNormal0"/>
              <w:jc w:val="center"/>
            </w:pPr>
            <w:r>
              <w:t>на __ год</w:t>
            </w:r>
          </w:p>
        </w:tc>
        <w:tc>
          <w:tcPr>
            <w:tcW w:w="737"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737"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r>
      <w:tr w:rsidR="00DA6447">
        <w:tc>
          <w:tcPr>
            <w:tcW w:w="1701" w:type="dxa"/>
          </w:tcPr>
          <w:p w:rsidR="00DA6447" w:rsidRDefault="004440C5">
            <w:pPr>
              <w:pStyle w:val="ConsPlusNormal0"/>
              <w:jc w:val="center"/>
            </w:pPr>
            <w:r>
              <w:t>1</w:t>
            </w:r>
          </w:p>
        </w:tc>
        <w:tc>
          <w:tcPr>
            <w:tcW w:w="624" w:type="dxa"/>
          </w:tcPr>
          <w:p w:rsidR="00DA6447" w:rsidRDefault="004440C5">
            <w:pPr>
              <w:pStyle w:val="ConsPlusNormal0"/>
              <w:jc w:val="center"/>
            </w:pPr>
            <w:r>
              <w:t>2</w:t>
            </w:r>
          </w:p>
        </w:tc>
        <w:tc>
          <w:tcPr>
            <w:tcW w:w="624" w:type="dxa"/>
          </w:tcPr>
          <w:p w:rsidR="00DA6447" w:rsidRDefault="004440C5">
            <w:pPr>
              <w:pStyle w:val="ConsPlusNormal0"/>
              <w:jc w:val="center"/>
            </w:pPr>
            <w:r>
              <w:t>3</w:t>
            </w:r>
          </w:p>
        </w:tc>
        <w:tc>
          <w:tcPr>
            <w:tcW w:w="737" w:type="dxa"/>
          </w:tcPr>
          <w:p w:rsidR="00DA6447" w:rsidRDefault="004440C5">
            <w:pPr>
              <w:pStyle w:val="ConsPlusNormal0"/>
              <w:jc w:val="center"/>
            </w:pPr>
            <w:r>
              <w:t>4</w:t>
            </w:r>
          </w:p>
        </w:tc>
        <w:tc>
          <w:tcPr>
            <w:tcW w:w="737" w:type="dxa"/>
          </w:tcPr>
          <w:p w:rsidR="00DA6447" w:rsidRDefault="004440C5">
            <w:pPr>
              <w:pStyle w:val="ConsPlusNormal0"/>
              <w:jc w:val="center"/>
            </w:pPr>
            <w:r>
              <w:t>5</w:t>
            </w:r>
          </w:p>
        </w:tc>
        <w:tc>
          <w:tcPr>
            <w:tcW w:w="737" w:type="dxa"/>
          </w:tcPr>
          <w:p w:rsidR="00DA6447" w:rsidRDefault="004440C5">
            <w:pPr>
              <w:pStyle w:val="ConsPlusNormal0"/>
              <w:jc w:val="center"/>
            </w:pPr>
            <w:r>
              <w:t>6</w:t>
            </w:r>
          </w:p>
        </w:tc>
        <w:tc>
          <w:tcPr>
            <w:tcW w:w="737" w:type="dxa"/>
          </w:tcPr>
          <w:p w:rsidR="00DA6447" w:rsidRDefault="004440C5">
            <w:pPr>
              <w:pStyle w:val="ConsPlusNormal0"/>
              <w:jc w:val="center"/>
            </w:pPr>
            <w:r>
              <w:t>7</w:t>
            </w:r>
          </w:p>
        </w:tc>
        <w:tc>
          <w:tcPr>
            <w:tcW w:w="794" w:type="dxa"/>
          </w:tcPr>
          <w:p w:rsidR="00DA6447" w:rsidRDefault="004440C5">
            <w:pPr>
              <w:pStyle w:val="ConsPlusNormal0"/>
              <w:jc w:val="center"/>
            </w:pPr>
            <w:r>
              <w:t>8</w:t>
            </w:r>
          </w:p>
        </w:tc>
        <w:tc>
          <w:tcPr>
            <w:tcW w:w="737" w:type="dxa"/>
          </w:tcPr>
          <w:p w:rsidR="00DA6447" w:rsidRDefault="004440C5">
            <w:pPr>
              <w:pStyle w:val="ConsPlusNormal0"/>
              <w:jc w:val="center"/>
            </w:pPr>
            <w:r>
              <w:t>9</w:t>
            </w:r>
          </w:p>
        </w:tc>
        <w:tc>
          <w:tcPr>
            <w:tcW w:w="794" w:type="dxa"/>
          </w:tcPr>
          <w:p w:rsidR="00DA6447" w:rsidRDefault="004440C5">
            <w:pPr>
              <w:pStyle w:val="ConsPlusNormal0"/>
              <w:jc w:val="center"/>
            </w:pPr>
            <w:r>
              <w:t>10</w:t>
            </w:r>
          </w:p>
        </w:tc>
        <w:tc>
          <w:tcPr>
            <w:tcW w:w="794" w:type="dxa"/>
          </w:tcPr>
          <w:p w:rsidR="00DA6447" w:rsidRDefault="004440C5">
            <w:pPr>
              <w:pStyle w:val="ConsPlusNormal0"/>
              <w:jc w:val="center"/>
            </w:pPr>
            <w:r>
              <w:t>11</w:t>
            </w:r>
          </w:p>
        </w:tc>
      </w:tr>
      <w:tr w:rsidR="00DA6447">
        <w:tblPrEx>
          <w:tblBorders>
            <w:right w:val="none" w:sz="0" w:space="0" w:color="auto"/>
          </w:tblBorders>
        </w:tblPrEx>
        <w:tc>
          <w:tcPr>
            <w:tcW w:w="1701"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794" w:type="dxa"/>
            <w:tcBorders>
              <w:right w:val="nil"/>
            </w:tcBorders>
          </w:tcPr>
          <w:p w:rsidR="00DA6447" w:rsidRDefault="00DA6447">
            <w:pPr>
              <w:pStyle w:val="ConsPlusNormal0"/>
            </w:pPr>
          </w:p>
        </w:tc>
      </w:tr>
      <w:tr w:rsidR="00DA6447">
        <w:tblPrEx>
          <w:tblBorders>
            <w:right w:val="none" w:sz="0" w:space="0" w:color="auto"/>
          </w:tblBorders>
        </w:tblPrEx>
        <w:tc>
          <w:tcPr>
            <w:tcW w:w="1701"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794" w:type="dxa"/>
            <w:tcBorders>
              <w:right w:val="nil"/>
            </w:tcBorders>
          </w:tcPr>
          <w:p w:rsidR="00DA6447" w:rsidRDefault="00DA6447">
            <w:pPr>
              <w:pStyle w:val="ConsPlusNormal0"/>
            </w:pPr>
          </w:p>
        </w:tc>
      </w:tr>
      <w:tr w:rsidR="00DA6447">
        <w:tblPrEx>
          <w:tblBorders>
            <w:left w:val="nil"/>
            <w:right w:val="none" w:sz="0" w:space="0" w:color="auto"/>
          </w:tblBorders>
        </w:tblPrEx>
        <w:tc>
          <w:tcPr>
            <w:tcW w:w="2949" w:type="dxa"/>
            <w:gridSpan w:val="3"/>
            <w:tcBorders>
              <w:left w:val="nil"/>
              <w:bottom w:val="nil"/>
            </w:tcBorders>
          </w:tcPr>
          <w:p w:rsidR="00DA6447" w:rsidRDefault="004440C5">
            <w:pPr>
              <w:pStyle w:val="ConsPlusNormal0"/>
              <w:jc w:val="right"/>
            </w:pPr>
            <w:r>
              <w:t>Итого</w:t>
            </w:r>
          </w:p>
        </w:tc>
        <w:tc>
          <w:tcPr>
            <w:tcW w:w="737"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794" w:type="dxa"/>
            <w:tcBorders>
              <w:right w:val="nil"/>
            </w:tcBorders>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850"/>
        <w:gridCol w:w="850"/>
        <w:gridCol w:w="794"/>
        <w:gridCol w:w="794"/>
        <w:gridCol w:w="794"/>
        <w:gridCol w:w="794"/>
        <w:gridCol w:w="794"/>
        <w:gridCol w:w="1814"/>
      </w:tblGrid>
      <w:tr w:rsidR="00DA6447">
        <w:tc>
          <w:tcPr>
            <w:tcW w:w="680" w:type="dxa"/>
            <w:vMerge w:val="restart"/>
          </w:tcPr>
          <w:p w:rsidR="00DA6447" w:rsidRDefault="004440C5">
            <w:pPr>
              <w:pStyle w:val="ConsPlusNormal0"/>
              <w:jc w:val="center"/>
            </w:pPr>
            <w:r>
              <w:t>Код строки</w:t>
            </w:r>
          </w:p>
        </w:tc>
        <w:tc>
          <w:tcPr>
            <w:tcW w:w="3344" w:type="dxa"/>
            <w:gridSpan w:val="4"/>
          </w:tcPr>
          <w:p w:rsidR="00DA6447" w:rsidRDefault="004440C5">
            <w:pPr>
              <w:pStyle w:val="ConsPlusNormal0"/>
              <w:jc w:val="center"/>
            </w:pPr>
            <w:r>
              <w:t>Заблокировано</w:t>
            </w:r>
          </w:p>
        </w:tc>
        <w:tc>
          <w:tcPr>
            <w:tcW w:w="3176" w:type="dxa"/>
            <w:gridSpan w:val="4"/>
          </w:tcPr>
          <w:p w:rsidR="00DA6447" w:rsidRDefault="004440C5">
            <w:pPr>
              <w:pStyle w:val="ConsPlusNormal0"/>
              <w:jc w:val="center"/>
            </w:pPr>
            <w:r>
              <w:t>Подлежит распределению с учетом заблокированных</w:t>
            </w:r>
          </w:p>
        </w:tc>
        <w:tc>
          <w:tcPr>
            <w:tcW w:w="1814" w:type="dxa"/>
            <w:vMerge w:val="restart"/>
          </w:tcPr>
          <w:p w:rsidR="00DA6447" w:rsidRDefault="004440C5">
            <w:pPr>
              <w:pStyle w:val="ConsPlusNormal0"/>
              <w:jc w:val="center"/>
            </w:pPr>
            <w:r>
              <w:t>Примечание</w:t>
            </w:r>
          </w:p>
        </w:tc>
      </w:tr>
      <w:tr w:rsidR="00DA6447">
        <w:tc>
          <w:tcPr>
            <w:tcW w:w="680" w:type="dxa"/>
            <w:vMerge/>
          </w:tcPr>
          <w:p w:rsidR="00DA6447" w:rsidRDefault="00DA6447">
            <w:pPr>
              <w:pStyle w:val="ConsPlusNormal0"/>
            </w:pPr>
          </w:p>
        </w:tc>
        <w:tc>
          <w:tcPr>
            <w:tcW w:w="850" w:type="dxa"/>
          </w:tcPr>
          <w:p w:rsidR="00DA6447" w:rsidRDefault="004440C5">
            <w:pPr>
              <w:pStyle w:val="ConsPlusNormal0"/>
              <w:jc w:val="center"/>
            </w:pPr>
            <w:r>
              <w:t>на __ год</w:t>
            </w:r>
          </w:p>
        </w:tc>
        <w:tc>
          <w:tcPr>
            <w:tcW w:w="850" w:type="dxa"/>
          </w:tcPr>
          <w:p w:rsidR="00DA6447" w:rsidRDefault="004440C5">
            <w:pPr>
              <w:pStyle w:val="ConsPlusNormal0"/>
              <w:jc w:val="center"/>
            </w:pPr>
            <w:r>
              <w:t>на __ год</w:t>
            </w:r>
          </w:p>
        </w:tc>
        <w:tc>
          <w:tcPr>
            <w:tcW w:w="850"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1814" w:type="dxa"/>
            <w:vMerge/>
          </w:tcPr>
          <w:p w:rsidR="00DA6447" w:rsidRDefault="00DA6447">
            <w:pPr>
              <w:pStyle w:val="ConsPlusNormal0"/>
            </w:pPr>
          </w:p>
        </w:tc>
      </w:tr>
      <w:tr w:rsidR="00DA6447">
        <w:tc>
          <w:tcPr>
            <w:tcW w:w="680" w:type="dxa"/>
          </w:tcPr>
          <w:p w:rsidR="00DA6447" w:rsidRDefault="004440C5">
            <w:pPr>
              <w:pStyle w:val="ConsPlusNormal0"/>
              <w:jc w:val="center"/>
            </w:pPr>
            <w:r>
              <w:t>3</w:t>
            </w:r>
          </w:p>
        </w:tc>
        <w:tc>
          <w:tcPr>
            <w:tcW w:w="850" w:type="dxa"/>
          </w:tcPr>
          <w:p w:rsidR="00DA6447" w:rsidRDefault="004440C5">
            <w:pPr>
              <w:pStyle w:val="ConsPlusNormal0"/>
              <w:jc w:val="center"/>
            </w:pPr>
            <w:r>
              <w:t>12</w:t>
            </w:r>
          </w:p>
        </w:tc>
        <w:tc>
          <w:tcPr>
            <w:tcW w:w="850" w:type="dxa"/>
          </w:tcPr>
          <w:p w:rsidR="00DA6447" w:rsidRDefault="004440C5">
            <w:pPr>
              <w:pStyle w:val="ConsPlusNormal0"/>
              <w:jc w:val="center"/>
            </w:pPr>
            <w:r>
              <w:t>13</w:t>
            </w:r>
          </w:p>
        </w:tc>
        <w:tc>
          <w:tcPr>
            <w:tcW w:w="850" w:type="dxa"/>
          </w:tcPr>
          <w:p w:rsidR="00DA6447" w:rsidRDefault="004440C5">
            <w:pPr>
              <w:pStyle w:val="ConsPlusNormal0"/>
              <w:jc w:val="center"/>
            </w:pPr>
            <w:r>
              <w:t>14</w:t>
            </w:r>
          </w:p>
        </w:tc>
        <w:tc>
          <w:tcPr>
            <w:tcW w:w="794" w:type="dxa"/>
          </w:tcPr>
          <w:p w:rsidR="00DA6447" w:rsidRDefault="004440C5">
            <w:pPr>
              <w:pStyle w:val="ConsPlusNormal0"/>
              <w:jc w:val="center"/>
            </w:pPr>
            <w:r>
              <w:t>15</w:t>
            </w:r>
          </w:p>
        </w:tc>
        <w:tc>
          <w:tcPr>
            <w:tcW w:w="794" w:type="dxa"/>
          </w:tcPr>
          <w:p w:rsidR="00DA6447" w:rsidRDefault="004440C5">
            <w:pPr>
              <w:pStyle w:val="ConsPlusNormal0"/>
              <w:jc w:val="center"/>
            </w:pPr>
            <w:r>
              <w:t>16</w:t>
            </w:r>
          </w:p>
        </w:tc>
        <w:tc>
          <w:tcPr>
            <w:tcW w:w="794" w:type="dxa"/>
          </w:tcPr>
          <w:p w:rsidR="00DA6447" w:rsidRDefault="004440C5">
            <w:pPr>
              <w:pStyle w:val="ConsPlusNormal0"/>
              <w:jc w:val="center"/>
            </w:pPr>
            <w:r>
              <w:t>17</w:t>
            </w:r>
          </w:p>
        </w:tc>
        <w:tc>
          <w:tcPr>
            <w:tcW w:w="794" w:type="dxa"/>
          </w:tcPr>
          <w:p w:rsidR="00DA6447" w:rsidRDefault="004440C5">
            <w:pPr>
              <w:pStyle w:val="ConsPlusNormal0"/>
              <w:jc w:val="center"/>
            </w:pPr>
            <w:r>
              <w:t>18</w:t>
            </w:r>
          </w:p>
        </w:tc>
        <w:tc>
          <w:tcPr>
            <w:tcW w:w="794" w:type="dxa"/>
          </w:tcPr>
          <w:p w:rsidR="00DA6447" w:rsidRDefault="004440C5">
            <w:pPr>
              <w:pStyle w:val="ConsPlusNormal0"/>
              <w:jc w:val="center"/>
            </w:pPr>
            <w:r>
              <w:t>19</w:t>
            </w:r>
          </w:p>
        </w:tc>
        <w:tc>
          <w:tcPr>
            <w:tcW w:w="1814" w:type="dxa"/>
          </w:tcPr>
          <w:p w:rsidR="00DA6447" w:rsidRDefault="004440C5">
            <w:pPr>
              <w:pStyle w:val="ConsPlusNormal0"/>
              <w:jc w:val="center"/>
            </w:pPr>
            <w:r>
              <w:t>20</w:t>
            </w:r>
          </w:p>
        </w:tc>
      </w:tr>
      <w:tr w:rsidR="00DA6447">
        <w:tblPrEx>
          <w:tblBorders>
            <w:left w:val="none" w:sz="0" w:space="0" w:color="auto"/>
          </w:tblBorders>
        </w:tblPrEx>
        <w:tc>
          <w:tcPr>
            <w:tcW w:w="680" w:type="dxa"/>
            <w:tcBorders>
              <w:left w:val="nil"/>
            </w:tcBorders>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1814" w:type="dxa"/>
          </w:tcPr>
          <w:p w:rsidR="00DA6447" w:rsidRDefault="00DA6447">
            <w:pPr>
              <w:pStyle w:val="ConsPlusNormal0"/>
            </w:pPr>
          </w:p>
        </w:tc>
      </w:tr>
      <w:tr w:rsidR="00DA6447">
        <w:tblPrEx>
          <w:tblBorders>
            <w:left w:val="none" w:sz="0" w:space="0" w:color="auto"/>
          </w:tblBorders>
        </w:tblPrEx>
        <w:tc>
          <w:tcPr>
            <w:tcW w:w="680" w:type="dxa"/>
            <w:tcBorders>
              <w:left w:val="nil"/>
            </w:tcBorders>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1814" w:type="dxa"/>
          </w:tcPr>
          <w:p w:rsidR="00DA6447" w:rsidRDefault="00DA6447">
            <w:pPr>
              <w:pStyle w:val="ConsPlusNormal0"/>
            </w:pPr>
          </w:p>
        </w:tc>
      </w:tr>
      <w:tr w:rsidR="00DA6447">
        <w:tblPrEx>
          <w:tblBorders>
            <w:left w:val="none" w:sz="0" w:space="0" w:color="auto"/>
            <w:right w:val="nil"/>
          </w:tblBorders>
        </w:tblPrEx>
        <w:tc>
          <w:tcPr>
            <w:tcW w:w="680" w:type="dxa"/>
            <w:tcBorders>
              <w:left w:val="nil"/>
            </w:tcBorders>
          </w:tcPr>
          <w:p w:rsidR="00DA6447" w:rsidRDefault="004440C5">
            <w:pPr>
              <w:pStyle w:val="ConsPlusNormal0"/>
              <w:jc w:val="center"/>
            </w:pPr>
            <w:r>
              <w:t>X</w:t>
            </w:r>
          </w:p>
        </w:tc>
        <w:tc>
          <w:tcPr>
            <w:tcW w:w="850"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181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2.2. Лимиты бюджетных обязательств за счет связанных</w:t>
      </w:r>
    </w:p>
    <w:p w:rsidR="00DA6447" w:rsidRDefault="004440C5">
      <w:pPr>
        <w:pStyle w:val="ConsPlusNonformat0"/>
        <w:jc w:val="both"/>
      </w:pPr>
      <w:r>
        <w:t xml:space="preserve">              иностранных кредитов в текущем финансовом году</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DA6447">
        <w:tc>
          <w:tcPr>
            <w:tcW w:w="2438" w:type="dxa"/>
            <w:vMerge w:val="restart"/>
          </w:tcPr>
          <w:p w:rsidR="00DA6447" w:rsidRDefault="004440C5">
            <w:pPr>
              <w:pStyle w:val="ConsPlusNormal0"/>
              <w:jc w:val="center"/>
            </w:pPr>
            <w:r>
              <w:t xml:space="preserve">Код объекта капитального вложения </w:t>
            </w:r>
            <w:r>
              <w:lastRenderedPageBreak/>
              <w:t>(мероприятия по информатизации)</w:t>
            </w:r>
          </w:p>
        </w:tc>
        <w:tc>
          <w:tcPr>
            <w:tcW w:w="1020" w:type="dxa"/>
            <w:vMerge w:val="restart"/>
          </w:tcPr>
          <w:p w:rsidR="00DA6447" w:rsidRDefault="004440C5">
            <w:pPr>
              <w:pStyle w:val="ConsPlusNormal0"/>
              <w:jc w:val="center"/>
            </w:pPr>
            <w:r>
              <w:lastRenderedPageBreak/>
              <w:t>Код по БК</w:t>
            </w:r>
          </w:p>
        </w:tc>
        <w:tc>
          <w:tcPr>
            <w:tcW w:w="737" w:type="dxa"/>
            <w:vMerge w:val="restart"/>
          </w:tcPr>
          <w:p w:rsidR="00DA6447" w:rsidRDefault="004440C5">
            <w:pPr>
              <w:pStyle w:val="ConsPlusNormal0"/>
              <w:jc w:val="center"/>
            </w:pPr>
            <w:r>
              <w:t>Код строки</w:t>
            </w:r>
          </w:p>
        </w:tc>
        <w:tc>
          <w:tcPr>
            <w:tcW w:w="1531" w:type="dxa"/>
            <w:gridSpan w:val="2"/>
          </w:tcPr>
          <w:p w:rsidR="00DA6447" w:rsidRDefault="004440C5">
            <w:pPr>
              <w:pStyle w:val="ConsPlusNormal0"/>
              <w:jc w:val="center"/>
            </w:pPr>
            <w:r>
              <w:t>Получено</w:t>
            </w:r>
          </w:p>
        </w:tc>
        <w:tc>
          <w:tcPr>
            <w:tcW w:w="1644" w:type="dxa"/>
            <w:gridSpan w:val="2"/>
          </w:tcPr>
          <w:p w:rsidR="00DA6447" w:rsidRDefault="004440C5">
            <w:pPr>
              <w:pStyle w:val="ConsPlusNormal0"/>
              <w:jc w:val="center"/>
            </w:pPr>
            <w:r>
              <w:t>Распределено</w:t>
            </w:r>
          </w:p>
        </w:tc>
        <w:tc>
          <w:tcPr>
            <w:tcW w:w="1701" w:type="dxa"/>
            <w:gridSpan w:val="2"/>
          </w:tcPr>
          <w:p w:rsidR="00DA6447" w:rsidRDefault="004440C5">
            <w:pPr>
              <w:pStyle w:val="ConsPlusNormal0"/>
              <w:jc w:val="center"/>
            </w:pPr>
            <w:r>
              <w:t>Подлежит распределению</w:t>
            </w:r>
          </w:p>
        </w:tc>
      </w:tr>
      <w:tr w:rsidR="00DA6447">
        <w:tc>
          <w:tcPr>
            <w:tcW w:w="2438" w:type="dxa"/>
            <w:vMerge/>
          </w:tcPr>
          <w:p w:rsidR="00DA6447" w:rsidRDefault="00DA6447">
            <w:pPr>
              <w:pStyle w:val="ConsPlusNormal0"/>
            </w:pPr>
          </w:p>
        </w:tc>
        <w:tc>
          <w:tcPr>
            <w:tcW w:w="1020" w:type="dxa"/>
            <w:vMerge/>
          </w:tcPr>
          <w:p w:rsidR="00DA6447" w:rsidRDefault="00DA6447">
            <w:pPr>
              <w:pStyle w:val="ConsPlusNormal0"/>
            </w:pPr>
          </w:p>
        </w:tc>
        <w:tc>
          <w:tcPr>
            <w:tcW w:w="737" w:type="dxa"/>
            <w:vMerge/>
          </w:tcPr>
          <w:p w:rsidR="00DA6447" w:rsidRDefault="00DA6447">
            <w:pPr>
              <w:pStyle w:val="ConsPlusNormal0"/>
            </w:pPr>
          </w:p>
        </w:tc>
        <w:tc>
          <w:tcPr>
            <w:tcW w:w="737"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850"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907" w:type="dxa"/>
          </w:tcPr>
          <w:p w:rsidR="00DA6447" w:rsidRDefault="004440C5">
            <w:pPr>
              <w:pStyle w:val="ConsPlusNormal0"/>
              <w:jc w:val="center"/>
            </w:pPr>
            <w:r>
              <w:t>на __ год</w:t>
            </w:r>
          </w:p>
        </w:tc>
      </w:tr>
      <w:tr w:rsidR="00DA6447">
        <w:tc>
          <w:tcPr>
            <w:tcW w:w="2438" w:type="dxa"/>
          </w:tcPr>
          <w:p w:rsidR="00DA6447" w:rsidRDefault="004440C5">
            <w:pPr>
              <w:pStyle w:val="ConsPlusNormal0"/>
              <w:jc w:val="center"/>
            </w:pPr>
            <w:r>
              <w:t>1</w:t>
            </w:r>
          </w:p>
        </w:tc>
        <w:tc>
          <w:tcPr>
            <w:tcW w:w="1020" w:type="dxa"/>
          </w:tcPr>
          <w:p w:rsidR="00DA6447" w:rsidRDefault="004440C5">
            <w:pPr>
              <w:pStyle w:val="ConsPlusNormal0"/>
              <w:jc w:val="center"/>
            </w:pPr>
            <w:r>
              <w:t>2</w:t>
            </w:r>
          </w:p>
        </w:tc>
        <w:tc>
          <w:tcPr>
            <w:tcW w:w="737" w:type="dxa"/>
          </w:tcPr>
          <w:p w:rsidR="00DA6447" w:rsidRDefault="004440C5">
            <w:pPr>
              <w:pStyle w:val="ConsPlusNormal0"/>
              <w:jc w:val="center"/>
            </w:pPr>
            <w:r>
              <w:t>3</w:t>
            </w:r>
          </w:p>
        </w:tc>
        <w:tc>
          <w:tcPr>
            <w:tcW w:w="737" w:type="dxa"/>
          </w:tcPr>
          <w:p w:rsidR="00DA6447" w:rsidRDefault="004440C5">
            <w:pPr>
              <w:pStyle w:val="ConsPlusNormal0"/>
              <w:jc w:val="center"/>
            </w:pPr>
            <w:r>
              <w:t>4</w:t>
            </w:r>
          </w:p>
        </w:tc>
        <w:tc>
          <w:tcPr>
            <w:tcW w:w="794" w:type="dxa"/>
          </w:tcPr>
          <w:p w:rsidR="00DA6447" w:rsidRDefault="004440C5">
            <w:pPr>
              <w:pStyle w:val="ConsPlusNormal0"/>
              <w:jc w:val="center"/>
            </w:pPr>
            <w:r>
              <w:t>5</w:t>
            </w:r>
          </w:p>
        </w:tc>
        <w:tc>
          <w:tcPr>
            <w:tcW w:w="850" w:type="dxa"/>
          </w:tcPr>
          <w:p w:rsidR="00DA6447" w:rsidRDefault="004440C5">
            <w:pPr>
              <w:pStyle w:val="ConsPlusNormal0"/>
              <w:jc w:val="center"/>
            </w:pPr>
            <w:r>
              <w:t>6</w:t>
            </w:r>
          </w:p>
        </w:tc>
        <w:tc>
          <w:tcPr>
            <w:tcW w:w="794" w:type="dxa"/>
          </w:tcPr>
          <w:p w:rsidR="00DA6447" w:rsidRDefault="004440C5">
            <w:pPr>
              <w:pStyle w:val="ConsPlusNormal0"/>
              <w:jc w:val="center"/>
            </w:pPr>
            <w:r>
              <w:t>7</w:t>
            </w:r>
          </w:p>
        </w:tc>
        <w:tc>
          <w:tcPr>
            <w:tcW w:w="794" w:type="dxa"/>
          </w:tcPr>
          <w:p w:rsidR="00DA6447" w:rsidRDefault="004440C5">
            <w:pPr>
              <w:pStyle w:val="ConsPlusNormal0"/>
              <w:jc w:val="center"/>
            </w:pPr>
            <w:r>
              <w:t>8</w:t>
            </w:r>
          </w:p>
        </w:tc>
        <w:tc>
          <w:tcPr>
            <w:tcW w:w="907" w:type="dxa"/>
          </w:tcPr>
          <w:p w:rsidR="00DA6447" w:rsidRDefault="004440C5">
            <w:pPr>
              <w:pStyle w:val="ConsPlusNormal0"/>
              <w:jc w:val="center"/>
            </w:pPr>
            <w:r>
              <w:t>9</w:t>
            </w:r>
          </w:p>
        </w:tc>
      </w:tr>
      <w:tr w:rsidR="00DA6447">
        <w:tc>
          <w:tcPr>
            <w:tcW w:w="2438" w:type="dxa"/>
          </w:tcPr>
          <w:p w:rsidR="00DA6447" w:rsidRDefault="00DA6447">
            <w:pPr>
              <w:pStyle w:val="ConsPlusNormal0"/>
            </w:pPr>
          </w:p>
        </w:tc>
        <w:tc>
          <w:tcPr>
            <w:tcW w:w="102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907" w:type="dxa"/>
          </w:tcPr>
          <w:p w:rsidR="00DA6447" w:rsidRDefault="00DA6447">
            <w:pPr>
              <w:pStyle w:val="ConsPlusNormal0"/>
            </w:pPr>
          </w:p>
        </w:tc>
      </w:tr>
      <w:tr w:rsidR="00DA6447">
        <w:tc>
          <w:tcPr>
            <w:tcW w:w="2438" w:type="dxa"/>
          </w:tcPr>
          <w:p w:rsidR="00DA6447" w:rsidRDefault="00DA6447">
            <w:pPr>
              <w:pStyle w:val="ConsPlusNormal0"/>
            </w:pPr>
          </w:p>
        </w:tc>
        <w:tc>
          <w:tcPr>
            <w:tcW w:w="102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907" w:type="dxa"/>
          </w:tcPr>
          <w:p w:rsidR="00DA6447" w:rsidRDefault="00DA6447">
            <w:pPr>
              <w:pStyle w:val="ConsPlusNormal0"/>
            </w:pPr>
          </w:p>
        </w:tc>
      </w:tr>
      <w:tr w:rsidR="00DA6447">
        <w:tblPrEx>
          <w:tblBorders>
            <w:left w:val="nil"/>
          </w:tblBorders>
        </w:tblPrEx>
        <w:tc>
          <w:tcPr>
            <w:tcW w:w="4195" w:type="dxa"/>
            <w:gridSpan w:val="3"/>
            <w:tcBorders>
              <w:left w:val="nil"/>
              <w:bottom w:val="nil"/>
            </w:tcBorders>
          </w:tcPr>
          <w:p w:rsidR="00DA6447" w:rsidRDefault="004440C5">
            <w:pPr>
              <w:pStyle w:val="ConsPlusNormal0"/>
              <w:jc w:val="right"/>
            </w:pPr>
            <w:r>
              <w:t>Итого</w:t>
            </w:r>
          </w:p>
        </w:tc>
        <w:tc>
          <w:tcPr>
            <w:tcW w:w="737"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907" w:type="dxa"/>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8"/>
        <w:gridCol w:w="1483"/>
        <w:gridCol w:w="1574"/>
        <w:gridCol w:w="1570"/>
        <w:gridCol w:w="1644"/>
      </w:tblGrid>
      <w:tr w:rsidR="00DA6447">
        <w:tc>
          <w:tcPr>
            <w:tcW w:w="1320" w:type="dxa"/>
            <w:vMerge w:val="restart"/>
          </w:tcPr>
          <w:p w:rsidR="00DA6447" w:rsidRDefault="004440C5">
            <w:pPr>
              <w:pStyle w:val="ConsPlusNormal0"/>
              <w:jc w:val="center"/>
            </w:pPr>
            <w:r>
              <w:t>Код строки</w:t>
            </w:r>
          </w:p>
        </w:tc>
        <w:tc>
          <w:tcPr>
            <w:tcW w:w="2971" w:type="dxa"/>
            <w:gridSpan w:val="2"/>
          </w:tcPr>
          <w:p w:rsidR="00DA6447" w:rsidRDefault="004440C5">
            <w:pPr>
              <w:pStyle w:val="ConsPlusNormal0"/>
              <w:jc w:val="center"/>
            </w:pPr>
            <w:r>
              <w:t>Заблокировано</w:t>
            </w:r>
          </w:p>
        </w:tc>
        <w:tc>
          <w:tcPr>
            <w:tcW w:w="3144" w:type="dxa"/>
            <w:gridSpan w:val="2"/>
          </w:tcPr>
          <w:p w:rsidR="00DA6447" w:rsidRDefault="004440C5">
            <w:pPr>
              <w:pStyle w:val="ConsPlusNormal0"/>
              <w:jc w:val="center"/>
            </w:pPr>
            <w:r>
              <w:t>Подлежит распределению с учетом блокировки</w:t>
            </w:r>
          </w:p>
        </w:tc>
        <w:tc>
          <w:tcPr>
            <w:tcW w:w="1644" w:type="dxa"/>
            <w:vMerge w:val="restart"/>
          </w:tcPr>
          <w:p w:rsidR="00DA6447" w:rsidRDefault="004440C5">
            <w:pPr>
              <w:pStyle w:val="ConsPlusNormal0"/>
              <w:jc w:val="center"/>
            </w:pPr>
            <w:r>
              <w:t>Примечание</w:t>
            </w:r>
          </w:p>
        </w:tc>
      </w:tr>
      <w:tr w:rsidR="00DA6447">
        <w:tc>
          <w:tcPr>
            <w:tcW w:w="1320" w:type="dxa"/>
            <w:vMerge/>
          </w:tcPr>
          <w:p w:rsidR="00DA6447" w:rsidRDefault="00DA6447">
            <w:pPr>
              <w:pStyle w:val="ConsPlusNormal0"/>
            </w:pPr>
          </w:p>
        </w:tc>
        <w:tc>
          <w:tcPr>
            <w:tcW w:w="1488" w:type="dxa"/>
          </w:tcPr>
          <w:p w:rsidR="00DA6447" w:rsidRDefault="004440C5">
            <w:pPr>
              <w:pStyle w:val="ConsPlusNormal0"/>
              <w:jc w:val="center"/>
            </w:pPr>
            <w:r>
              <w:t>на __ год</w:t>
            </w:r>
          </w:p>
        </w:tc>
        <w:tc>
          <w:tcPr>
            <w:tcW w:w="1483" w:type="dxa"/>
          </w:tcPr>
          <w:p w:rsidR="00DA6447" w:rsidRDefault="004440C5">
            <w:pPr>
              <w:pStyle w:val="ConsPlusNormal0"/>
              <w:jc w:val="center"/>
            </w:pPr>
            <w:r>
              <w:t>на __ год</w:t>
            </w:r>
          </w:p>
        </w:tc>
        <w:tc>
          <w:tcPr>
            <w:tcW w:w="1574" w:type="dxa"/>
          </w:tcPr>
          <w:p w:rsidR="00DA6447" w:rsidRDefault="004440C5">
            <w:pPr>
              <w:pStyle w:val="ConsPlusNormal0"/>
              <w:jc w:val="center"/>
            </w:pPr>
            <w:r>
              <w:t>на __ год</w:t>
            </w:r>
          </w:p>
        </w:tc>
        <w:tc>
          <w:tcPr>
            <w:tcW w:w="1570" w:type="dxa"/>
          </w:tcPr>
          <w:p w:rsidR="00DA6447" w:rsidRDefault="004440C5">
            <w:pPr>
              <w:pStyle w:val="ConsPlusNormal0"/>
              <w:jc w:val="center"/>
            </w:pPr>
            <w:r>
              <w:t>на __ год</w:t>
            </w:r>
          </w:p>
        </w:tc>
        <w:tc>
          <w:tcPr>
            <w:tcW w:w="1644" w:type="dxa"/>
            <w:vMerge/>
          </w:tcPr>
          <w:p w:rsidR="00DA6447" w:rsidRDefault="00DA6447">
            <w:pPr>
              <w:pStyle w:val="ConsPlusNormal0"/>
            </w:pPr>
          </w:p>
        </w:tc>
      </w:tr>
      <w:tr w:rsidR="00DA6447">
        <w:tc>
          <w:tcPr>
            <w:tcW w:w="1320" w:type="dxa"/>
          </w:tcPr>
          <w:p w:rsidR="00DA6447" w:rsidRDefault="004440C5">
            <w:pPr>
              <w:pStyle w:val="ConsPlusNormal0"/>
              <w:jc w:val="center"/>
            </w:pPr>
            <w:r>
              <w:t>3</w:t>
            </w:r>
          </w:p>
        </w:tc>
        <w:tc>
          <w:tcPr>
            <w:tcW w:w="1488" w:type="dxa"/>
          </w:tcPr>
          <w:p w:rsidR="00DA6447" w:rsidRDefault="004440C5">
            <w:pPr>
              <w:pStyle w:val="ConsPlusNormal0"/>
              <w:jc w:val="center"/>
            </w:pPr>
            <w:r>
              <w:t>10</w:t>
            </w:r>
          </w:p>
        </w:tc>
        <w:tc>
          <w:tcPr>
            <w:tcW w:w="1483" w:type="dxa"/>
          </w:tcPr>
          <w:p w:rsidR="00DA6447" w:rsidRDefault="004440C5">
            <w:pPr>
              <w:pStyle w:val="ConsPlusNormal0"/>
              <w:jc w:val="center"/>
            </w:pPr>
            <w:r>
              <w:t>11</w:t>
            </w:r>
          </w:p>
        </w:tc>
        <w:tc>
          <w:tcPr>
            <w:tcW w:w="1574" w:type="dxa"/>
          </w:tcPr>
          <w:p w:rsidR="00DA6447" w:rsidRDefault="004440C5">
            <w:pPr>
              <w:pStyle w:val="ConsPlusNormal0"/>
              <w:jc w:val="center"/>
            </w:pPr>
            <w:r>
              <w:t>12</w:t>
            </w:r>
          </w:p>
        </w:tc>
        <w:tc>
          <w:tcPr>
            <w:tcW w:w="1570" w:type="dxa"/>
          </w:tcPr>
          <w:p w:rsidR="00DA6447" w:rsidRDefault="004440C5">
            <w:pPr>
              <w:pStyle w:val="ConsPlusNormal0"/>
              <w:jc w:val="center"/>
            </w:pPr>
            <w:r>
              <w:t>13</w:t>
            </w:r>
          </w:p>
        </w:tc>
        <w:tc>
          <w:tcPr>
            <w:tcW w:w="1644" w:type="dxa"/>
          </w:tcPr>
          <w:p w:rsidR="00DA6447" w:rsidRDefault="004440C5">
            <w:pPr>
              <w:pStyle w:val="ConsPlusNormal0"/>
              <w:jc w:val="center"/>
            </w:pPr>
            <w:r>
              <w:t>14</w:t>
            </w:r>
          </w:p>
        </w:tc>
      </w:tr>
      <w:tr w:rsidR="00DA6447">
        <w:tc>
          <w:tcPr>
            <w:tcW w:w="1320" w:type="dxa"/>
          </w:tcPr>
          <w:p w:rsidR="00DA6447" w:rsidRDefault="00DA6447">
            <w:pPr>
              <w:pStyle w:val="ConsPlusNormal0"/>
            </w:pPr>
          </w:p>
        </w:tc>
        <w:tc>
          <w:tcPr>
            <w:tcW w:w="1488" w:type="dxa"/>
          </w:tcPr>
          <w:p w:rsidR="00DA6447" w:rsidRDefault="00DA6447">
            <w:pPr>
              <w:pStyle w:val="ConsPlusNormal0"/>
            </w:pPr>
          </w:p>
        </w:tc>
        <w:tc>
          <w:tcPr>
            <w:tcW w:w="1483" w:type="dxa"/>
          </w:tcPr>
          <w:p w:rsidR="00DA6447" w:rsidRDefault="00DA6447">
            <w:pPr>
              <w:pStyle w:val="ConsPlusNormal0"/>
            </w:pPr>
          </w:p>
        </w:tc>
        <w:tc>
          <w:tcPr>
            <w:tcW w:w="1574" w:type="dxa"/>
          </w:tcPr>
          <w:p w:rsidR="00DA6447" w:rsidRDefault="00DA6447">
            <w:pPr>
              <w:pStyle w:val="ConsPlusNormal0"/>
            </w:pPr>
          </w:p>
        </w:tc>
        <w:tc>
          <w:tcPr>
            <w:tcW w:w="1570" w:type="dxa"/>
          </w:tcPr>
          <w:p w:rsidR="00DA6447" w:rsidRDefault="00DA6447">
            <w:pPr>
              <w:pStyle w:val="ConsPlusNormal0"/>
            </w:pPr>
          </w:p>
        </w:tc>
        <w:tc>
          <w:tcPr>
            <w:tcW w:w="1644" w:type="dxa"/>
          </w:tcPr>
          <w:p w:rsidR="00DA6447" w:rsidRDefault="00DA6447">
            <w:pPr>
              <w:pStyle w:val="ConsPlusNormal0"/>
            </w:pPr>
          </w:p>
        </w:tc>
      </w:tr>
      <w:tr w:rsidR="00DA6447">
        <w:tc>
          <w:tcPr>
            <w:tcW w:w="1320" w:type="dxa"/>
          </w:tcPr>
          <w:p w:rsidR="00DA6447" w:rsidRDefault="00DA6447">
            <w:pPr>
              <w:pStyle w:val="ConsPlusNormal0"/>
            </w:pPr>
          </w:p>
        </w:tc>
        <w:tc>
          <w:tcPr>
            <w:tcW w:w="1488" w:type="dxa"/>
          </w:tcPr>
          <w:p w:rsidR="00DA6447" w:rsidRDefault="00DA6447">
            <w:pPr>
              <w:pStyle w:val="ConsPlusNormal0"/>
            </w:pPr>
          </w:p>
        </w:tc>
        <w:tc>
          <w:tcPr>
            <w:tcW w:w="1483" w:type="dxa"/>
          </w:tcPr>
          <w:p w:rsidR="00DA6447" w:rsidRDefault="00DA6447">
            <w:pPr>
              <w:pStyle w:val="ConsPlusNormal0"/>
            </w:pPr>
          </w:p>
        </w:tc>
        <w:tc>
          <w:tcPr>
            <w:tcW w:w="1574" w:type="dxa"/>
          </w:tcPr>
          <w:p w:rsidR="00DA6447" w:rsidRDefault="00DA6447">
            <w:pPr>
              <w:pStyle w:val="ConsPlusNormal0"/>
            </w:pPr>
          </w:p>
        </w:tc>
        <w:tc>
          <w:tcPr>
            <w:tcW w:w="1570" w:type="dxa"/>
          </w:tcPr>
          <w:p w:rsidR="00DA6447" w:rsidRDefault="00DA6447">
            <w:pPr>
              <w:pStyle w:val="ConsPlusNormal0"/>
            </w:pPr>
          </w:p>
        </w:tc>
        <w:tc>
          <w:tcPr>
            <w:tcW w:w="1644" w:type="dxa"/>
          </w:tcPr>
          <w:p w:rsidR="00DA6447" w:rsidRDefault="00DA6447">
            <w:pPr>
              <w:pStyle w:val="ConsPlusNormal0"/>
            </w:pPr>
          </w:p>
        </w:tc>
      </w:tr>
      <w:tr w:rsidR="00DA6447">
        <w:tblPrEx>
          <w:tblBorders>
            <w:right w:val="nil"/>
          </w:tblBorders>
        </w:tblPrEx>
        <w:tc>
          <w:tcPr>
            <w:tcW w:w="1320" w:type="dxa"/>
          </w:tcPr>
          <w:p w:rsidR="00DA6447" w:rsidRDefault="004440C5">
            <w:pPr>
              <w:pStyle w:val="ConsPlusNormal0"/>
              <w:jc w:val="center"/>
            </w:pPr>
            <w:r>
              <w:t>X</w:t>
            </w:r>
          </w:p>
        </w:tc>
        <w:tc>
          <w:tcPr>
            <w:tcW w:w="1488" w:type="dxa"/>
          </w:tcPr>
          <w:p w:rsidR="00DA6447" w:rsidRDefault="00DA6447">
            <w:pPr>
              <w:pStyle w:val="ConsPlusNormal0"/>
            </w:pPr>
          </w:p>
        </w:tc>
        <w:tc>
          <w:tcPr>
            <w:tcW w:w="1483" w:type="dxa"/>
          </w:tcPr>
          <w:p w:rsidR="00DA6447" w:rsidRDefault="00DA6447">
            <w:pPr>
              <w:pStyle w:val="ConsPlusNormal0"/>
            </w:pPr>
          </w:p>
        </w:tc>
        <w:tc>
          <w:tcPr>
            <w:tcW w:w="1574" w:type="dxa"/>
          </w:tcPr>
          <w:p w:rsidR="00DA6447" w:rsidRDefault="00DA6447">
            <w:pPr>
              <w:pStyle w:val="ConsPlusNormal0"/>
            </w:pPr>
          </w:p>
        </w:tc>
        <w:tc>
          <w:tcPr>
            <w:tcW w:w="1570" w:type="dxa"/>
          </w:tcPr>
          <w:p w:rsidR="00DA6447" w:rsidRDefault="00DA6447">
            <w:pPr>
              <w:pStyle w:val="ConsPlusNormal0"/>
            </w:pPr>
          </w:p>
        </w:tc>
        <w:tc>
          <w:tcPr>
            <w:tcW w:w="164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______</w:t>
      </w:r>
    </w:p>
    <w:p w:rsidR="00DA6447" w:rsidRDefault="004440C5">
      <w:pPr>
        <w:pStyle w:val="ConsPlusNonformat0"/>
        <w:jc w:val="both"/>
      </w:pPr>
      <w:r>
        <w:t xml:space="preserve">                                                       Всего страниц ______</w:t>
      </w:r>
    </w:p>
    <w:p w:rsidR="00DA6447" w:rsidRDefault="00DA6447">
      <w:pPr>
        <w:pStyle w:val="ConsPlusNonformat0"/>
        <w:jc w:val="both"/>
      </w:pPr>
    </w:p>
    <w:p w:rsidR="00DA6447" w:rsidRDefault="004440C5">
      <w:pPr>
        <w:pStyle w:val="ConsPlusNonformat0"/>
        <w:jc w:val="both"/>
      </w:pPr>
      <w:r>
        <w:t xml:space="preserve">                                                        Форма 0531741, с. 3</w:t>
      </w:r>
    </w:p>
    <w:p w:rsidR="00DA6447" w:rsidRDefault="00DA6447">
      <w:pPr>
        <w:pStyle w:val="ConsPlusNonformat0"/>
        <w:jc w:val="both"/>
      </w:pPr>
    </w:p>
    <w:p w:rsidR="00DA6447" w:rsidRDefault="004440C5">
      <w:pPr>
        <w:pStyle w:val="ConsPlusNonformat0"/>
        <w:jc w:val="both"/>
      </w:pPr>
      <w:r>
        <w:t xml:space="preserve">                                                 Номер лицевого счета _____</w:t>
      </w:r>
    </w:p>
    <w:p w:rsidR="00DA6447" w:rsidRDefault="004440C5">
      <w:pPr>
        <w:pStyle w:val="ConsPlusNonformat0"/>
        <w:jc w:val="both"/>
      </w:pPr>
      <w:r>
        <w:t xml:space="preserve">                                                 от "__" __________ 20__ г.</w:t>
      </w:r>
    </w:p>
    <w:p w:rsidR="00DA6447" w:rsidRDefault="00DA6447">
      <w:pPr>
        <w:pStyle w:val="ConsPlusNonformat0"/>
        <w:jc w:val="both"/>
      </w:pPr>
    </w:p>
    <w:p w:rsidR="00DA6447" w:rsidRDefault="004440C5">
      <w:pPr>
        <w:pStyle w:val="ConsPlusNonformat0"/>
        <w:jc w:val="both"/>
      </w:pPr>
      <w:r>
        <w:t xml:space="preserve">          2.3. Лимиты бюджетных обязательств в иностранной валюте</w:t>
      </w:r>
    </w:p>
    <w:p w:rsidR="00DA6447" w:rsidRDefault="004440C5">
      <w:pPr>
        <w:pStyle w:val="ConsPlusNonformat0"/>
        <w:jc w:val="both"/>
      </w:pPr>
      <w:r>
        <w:t xml:space="preserve">            в текущем финансовом году (в рублевом эквиваленте)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DA6447">
        <w:tc>
          <w:tcPr>
            <w:tcW w:w="2438" w:type="dxa"/>
            <w:vMerge w:val="restart"/>
          </w:tcPr>
          <w:p w:rsidR="00DA6447" w:rsidRDefault="004440C5">
            <w:pPr>
              <w:pStyle w:val="ConsPlusNormal0"/>
              <w:jc w:val="center"/>
            </w:pPr>
            <w:r>
              <w:t>Код объекта капитального вложения (мероприятия по информатизации)</w:t>
            </w:r>
          </w:p>
        </w:tc>
        <w:tc>
          <w:tcPr>
            <w:tcW w:w="1020" w:type="dxa"/>
            <w:vMerge w:val="restart"/>
          </w:tcPr>
          <w:p w:rsidR="00DA6447" w:rsidRDefault="004440C5">
            <w:pPr>
              <w:pStyle w:val="ConsPlusNormal0"/>
              <w:jc w:val="center"/>
            </w:pPr>
            <w:r>
              <w:t>Код по БК</w:t>
            </w:r>
          </w:p>
        </w:tc>
        <w:tc>
          <w:tcPr>
            <w:tcW w:w="1474" w:type="dxa"/>
            <w:gridSpan w:val="2"/>
          </w:tcPr>
          <w:p w:rsidR="00DA6447" w:rsidRDefault="004440C5">
            <w:pPr>
              <w:pStyle w:val="ConsPlusNormal0"/>
              <w:jc w:val="center"/>
            </w:pPr>
            <w:r>
              <w:t>Получено</w:t>
            </w:r>
          </w:p>
        </w:tc>
        <w:tc>
          <w:tcPr>
            <w:tcW w:w="1644" w:type="dxa"/>
            <w:gridSpan w:val="2"/>
          </w:tcPr>
          <w:p w:rsidR="00DA6447" w:rsidRDefault="004440C5">
            <w:pPr>
              <w:pStyle w:val="ConsPlusNormal0"/>
              <w:jc w:val="center"/>
            </w:pPr>
            <w:r>
              <w:t>Распределено</w:t>
            </w:r>
          </w:p>
        </w:tc>
        <w:tc>
          <w:tcPr>
            <w:tcW w:w="1588" w:type="dxa"/>
            <w:gridSpan w:val="2"/>
          </w:tcPr>
          <w:p w:rsidR="00DA6447" w:rsidRDefault="004440C5">
            <w:pPr>
              <w:pStyle w:val="ConsPlusNormal0"/>
              <w:jc w:val="center"/>
            </w:pPr>
            <w:r>
              <w:t>Подлежит распределению</w:t>
            </w:r>
          </w:p>
        </w:tc>
        <w:tc>
          <w:tcPr>
            <w:tcW w:w="907" w:type="dxa"/>
            <w:vMerge w:val="restart"/>
          </w:tcPr>
          <w:p w:rsidR="00DA6447" w:rsidRDefault="004440C5">
            <w:pPr>
              <w:pStyle w:val="ConsPlusNormal0"/>
              <w:jc w:val="center"/>
            </w:pPr>
            <w:r>
              <w:t>Приме</w:t>
            </w:r>
            <w:r>
              <w:t>чание</w:t>
            </w:r>
          </w:p>
        </w:tc>
      </w:tr>
      <w:tr w:rsidR="00DA6447">
        <w:tc>
          <w:tcPr>
            <w:tcW w:w="2438" w:type="dxa"/>
            <w:vMerge/>
          </w:tcPr>
          <w:p w:rsidR="00DA6447" w:rsidRDefault="00DA6447">
            <w:pPr>
              <w:pStyle w:val="ConsPlusNormal0"/>
            </w:pPr>
          </w:p>
        </w:tc>
        <w:tc>
          <w:tcPr>
            <w:tcW w:w="1020" w:type="dxa"/>
            <w:vMerge/>
          </w:tcPr>
          <w:p w:rsidR="00DA6447" w:rsidRDefault="00DA6447">
            <w:pPr>
              <w:pStyle w:val="ConsPlusNormal0"/>
            </w:pPr>
          </w:p>
        </w:tc>
        <w:tc>
          <w:tcPr>
            <w:tcW w:w="737" w:type="dxa"/>
          </w:tcPr>
          <w:p w:rsidR="00DA6447" w:rsidRDefault="004440C5">
            <w:pPr>
              <w:pStyle w:val="ConsPlusNormal0"/>
              <w:jc w:val="center"/>
            </w:pPr>
            <w:r>
              <w:t>на __ год</w:t>
            </w:r>
          </w:p>
        </w:tc>
        <w:tc>
          <w:tcPr>
            <w:tcW w:w="737"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850"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794" w:type="dxa"/>
          </w:tcPr>
          <w:p w:rsidR="00DA6447" w:rsidRDefault="004440C5">
            <w:pPr>
              <w:pStyle w:val="ConsPlusNormal0"/>
              <w:jc w:val="center"/>
            </w:pPr>
            <w:r>
              <w:t>на __ год</w:t>
            </w:r>
          </w:p>
        </w:tc>
        <w:tc>
          <w:tcPr>
            <w:tcW w:w="907" w:type="dxa"/>
            <w:vMerge/>
          </w:tcPr>
          <w:p w:rsidR="00DA6447" w:rsidRDefault="00DA6447">
            <w:pPr>
              <w:pStyle w:val="ConsPlusNormal0"/>
            </w:pPr>
          </w:p>
        </w:tc>
      </w:tr>
      <w:tr w:rsidR="00DA6447">
        <w:tc>
          <w:tcPr>
            <w:tcW w:w="2438" w:type="dxa"/>
          </w:tcPr>
          <w:p w:rsidR="00DA6447" w:rsidRDefault="004440C5">
            <w:pPr>
              <w:pStyle w:val="ConsPlusNormal0"/>
              <w:jc w:val="center"/>
            </w:pPr>
            <w:r>
              <w:t>1</w:t>
            </w:r>
          </w:p>
        </w:tc>
        <w:tc>
          <w:tcPr>
            <w:tcW w:w="1020" w:type="dxa"/>
          </w:tcPr>
          <w:p w:rsidR="00DA6447" w:rsidRDefault="004440C5">
            <w:pPr>
              <w:pStyle w:val="ConsPlusNormal0"/>
              <w:jc w:val="center"/>
            </w:pPr>
            <w:r>
              <w:t>2</w:t>
            </w:r>
          </w:p>
        </w:tc>
        <w:tc>
          <w:tcPr>
            <w:tcW w:w="737" w:type="dxa"/>
          </w:tcPr>
          <w:p w:rsidR="00DA6447" w:rsidRDefault="004440C5">
            <w:pPr>
              <w:pStyle w:val="ConsPlusNormal0"/>
              <w:jc w:val="center"/>
            </w:pPr>
            <w:r>
              <w:t>3</w:t>
            </w:r>
          </w:p>
        </w:tc>
        <w:tc>
          <w:tcPr>
            <w:tcW w:w="737" w:type="dxa"/>
          </w:tcPr>
          <w:p w:rsidR="00DA6447" w:rsidRDefault="004440C5">
            <w:pPr>
              <w:pStyle w:val="ConsPlusNormal0"/>
              <w:jc w:val="center"/>
            </w:pPr>
            <w:r>
              <w:t>4</w:t>
            </w:r>
          </w:p>
        </w:tc>
        <w:tc>
          <w:tcPr>
            <w:tcW w:w="794" w:type="dxa"/>
          </w:tcPr>
          <w:p w:rsidR="00DA6447" w:rsidRDefault="004440C5">
            <w:pPr>
              <w:pStyle w:val="ConsPlusNormal0"/>
              <w:jc w:val="center"/>
            </w:pPr>
            <w:r>
              <w:t>5</w:t>
            </w:r>
          </w:p>
        </w:tc>
        <w:tc>
          <w:tcPr>
            <w:tcW w:w="850" w:type="dxa"/>
          </w:tcPr>
          <w:p w:rsidR="00DA6447" w:rsidRDefault="004440C5">
            <w:pPr>
              <w:pStyle w:val="ConsPlusNormal0"/>
              <w:jc w:val="center"/>
            </w:pPr>
            <w:r>
              <w:t>6</w:t>
            </w:r>
          </w:p>
        </w:tc>
        <w:tc>
          <w:tcPr>
            <w:tcW w:w="794" w:type="dxa"/>
          </w:tcPr>
          <w:p w:rsidR="00DA6447" w:rsidRDefault="004440C5">
            <w:pPr>
              <w:pStyle w:val="ConsPlusNormal0"/>
              <w:jc w:val="center"/>
            </w:pPr>
            <w:r>
              <w:t>7</w:t>
            </w:r>
          </w:p>
        </w:tc>
        <w:tc>
          <w:tcPr>
            <w:tcW w:w="794" w:type="dxa"/>
          </w:tcPr>
          <w:p w:rsidR="00DA6447" w:rsidRDefault="004440C5">
            <w:pPr>
              <w:pStyle w:val="ConsPlusNormal0"/>
              <w:jc w:val="center"/>
            </w:pPr>
            <w:r>
              <w:t>8</w:t>
            </w:r>
          </w:p>
        </w:tc>
        <w:tc>
          <w:tcPr>
            <w:tcW w:w="907" w:type="dxa"/>
          </w:tcPr>
          <w:p w:rsidR="00DA6447" w:rsidRDefault="004440C5">
            <w:pPr>
              <w:pStyle w:val="ConsPlusNormal0"/>
              <w:jc w:val="center"/>
            </w:pPr>
            <w:r>
              <w:t>9</w:t>
            </w:r>
          </w:p>
        </w:tc>
      </w:tr>
      <w:tr w:rsidR="00DA6447">
        <w:tc>
          <w:tcPr>
            <w:tcW w:w="2438" w:type="dxa"/>
          </w:tcPr>
          <w:p w:rsidR="00DA6447" w:rsidRDefault="00DA6447">
            <w:pPr>
              <w:pStyle w:val="ConsPlusNormal0"/>
            </w:pPr>
          </w:p>
        </w:tc>
        <w:tc>
          <w:tcPr>
            <w:tcW w:w="102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907" w:type="dxa"/>
          </w:tcPr>
          <w:p w:rsidR="00DA6447" w:rsidRDefault="00DA6447">
            <w:pPr>
              <w:pStyle w:val="ConsPlusNormal0"/>
            </w:pPr>
          </w:p>
        </w:tc>
      </w:tr>
      <w:tr w:rsidR="00DA6447">
        <w:tc>
          <w:tcPr>
            <w:tcW w:w="2438" w:type="dxa"/>
          </w:tcPr>
          <w:p w:rsidR="00DA6447" w:rsidRDefault="00DA6447">
            <w:pPr>
              <w:pStyle w:val="ConsPlusNormal0"/>
            </w:pPr>
          </w:p>
        </w:tc>
        <w:tc>
          <w:tcPr>
            <w:tcW w:w="102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907" w:type="dxa"/>
          </w:tcPr>
          <w:p w:rsidR="00DA6447" w:rsidRDefault="00DA6447">
            <w:pPr>
              <w:pStyle w:val="ConsPlusNormal0"/>
            </w:pPr>
          </w:p>
        </w:tc>
      </w:tr>
      <w:tr w:rsidR="00DA6447">
        <w:tblPrEx>
          <w:tblBorders>
            <w:left w:val="nil"/>
            <w:right w:val="nil"/>
          </w:tblBorders>
        </w:tblPrEx>
        <w:tc>
          <w:tcPr>
            <w:tcW w:w="2438" w:type="dxa"/>
            <w:tcBorders>
              <w:left w:val="nil"/>
              <w:bottom w:val="nil"/>
              <w:right w:val="nil"/>
            </w:tcBorders>
          </w:tcPr>
          <w:p w:rsidR="00DA6447" w:rsidRDefault="00DA6447">
            <w:pPr>
              <w:pStyle w:val="ConsPlusNormal0"/>
            </w:pPr>
          </w:p>
        </w:tc>
        <w:tc>
          <w:tcPr>
            <w:tcW w:w="1020" w:type="dxa"/>
            <w:tcBorders>
              <w:left w:val="nil"/>
              <w:bottom w:val="nil"/>
            </w:tcBorders>
          </w:tcPr>
          <w:p w:rsidR="00DA6447" w:rsidRDefault="004440C5">
            <w:pPr>
              <w:pStyle w:val="ConsPlusNormal0"/>
            </w:pPr>
            <w:r>
              <w:t>Итого</w:t>
            </w: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90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 Доведенные предельные объемы финансирования</w:t>
      </w:r>
    </w:p>
    <w:p w:rsidR="00DA6447" w:rsidRDefault="00DA6447">
      <w:pPr>
        <w:pStyle w:val="ConsPlusNonformat0"/>
        <w:jc w:val="both"/>
      </w:pPr>
    </w:p>
    <w:p w:rsidR="00DA6447" w:rsidRDefault="004440C5">
      <w:pPr>
        <w:pStyle w:val="ConsPlusNonformat0"/>
        <w:jc w:val="both"/>
      </w:pPr>
      <w:r>
        <w:t xml:space="preserve">                   3.1. Предельные объемы финансирования</w:t>
      </w:r>
    </w:p>
    <w:p w:rsidR="00DA6447" w:rsidRDefault="00DA6447">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DA6447">
        <w:tc>
          <w:tcPr>
            <w:tcW w:w="850" w:type="dxa"/>
            <w:vMerge w:val="restart"/>
            <w:tcBorders>
              <w:left w:val="nil"/>
            </w:tcBorders>
          </w:tcPr>
          <w:p w:rsidR="00DA6447" w:rsidRDefault="004440C5">
            <w:pPr>
              <w:pStyle w:val="ConsPlusNormal0"/>
              <w:jc w:val="center"/>
            </w:pPr>
            <w:r>
              <w:t>Код по БК</w:t>
            </w:r>
          </w:p>
        </w:tc>
        <w:tc>
          <w:tcPr>
            <w:tcW w:w="2325" w:type="dxa"/>
            <w:gridSpan w:val="2"/>
          </w:tcPr>
          <w:p w:rsidR="00DA6447" w:rsidRDefault="004440C5">
            <w:pPr>
              <w:pStyle w:val="ConsPlusNormal0"/>
              <w:jc w:val="center"/>
            </w:pPr>
            <w:r>
              <w:t>Получено</w:t>
            </w:r>
          </w:p>
        </w:tc>
        <w:tc>
          <w:tcPr>
            <w:tcW w:w="2268" w:type="dxa"/>
            <w:gridSpan w:val="2"/>
          </w:tcPr>
          <w:p w:rsidR="00DA6447" w:rsidRDefault="004440C5">
            <w:pPr>
              <w:pStyle w:val="ConsPlusNormal0"/>
              <w:jc w:val="center"/>
            </w:pPr>
            <w:r>
              <w:t>Распределено</w:t>
            </w:r>
          </w:p>
        </w:tc>
        <w:tc>
          <w:tcPr>
            <w:tcW w:w="2325" w:type="dxa"/>
            <w:gridSpan w:val="2"/>
          </w:tcPr>
          <w:p w:rsidR="00DA6447" w:rsidRDefault="004440C5">
            <w:pPr>
              <w:pStyle w:val="ConsPlusNormal0"/>
              <w:jc w:val="center"/>
            </w:pPr>
            <w:r>
              <w:t>Подлежит распределению</w:t>
            </w:r>
          </w:p>
        </w:tc>
        <w:tc>
          <w:tcPr>
            <w:tcW w:w="1304" w:type="dxa"/>
            <w:vMerge w:val="restart"/>
          </w:tcPr>
          <w:p w:rsidR="00DA6447" w:rsidRDefault="004440C5">
            <w:pPr>
              <w:pStyle w:val="ConsPlusNormal0"/>
              <w:jc w:val="center"/>
            </w:pPr>
            <w:r>
              <w:t>Примечание</w:t>
            </w:r>
          </w:p>
        </w:tc>
      </w:tr>
      <w:tr w:rsidR="00DA6447">
        <w:tc>
          <w:tcPr>
            <w:tcW w:w="850" w:type="dxa"/>
            <w:vMerge/>
            <w:tcBorders>
              <w:left w:val="nil"/>
            </w:tcBorders>
          </w:tcPr>
          <w:p w:rsidR="00DA6447" w:rsidRDefault="00DA6447">
            <w:pPr>
              <w:pStyle w:val="ConsPlusNormal0"/>
            </w:pPr>
          </w:p>
        </w:tc>
        <w:tc>
          <w:tcPr>
            <w:tcW w:w="1191" w:type="dxa"/>
          </w:tcPr>
          <w:p w:rsidR="00DA6447" w:rsidRDefault="004440C5">
            <w:pPr>
              <w:pStyle w:val="ConsPlusNormal0"/>
              <w:jc w:val="center"/>
            </w:pPr>
            <w:r>
              <w:t>на __ год</w:t>
            </w:r>
          </w:p>
        </w:tc>
        <w:tc>
          <w:tcPr>
            <w:tcW w:w="1134" w:type="dxa"/>
          </w:tcPr>
          <w:p w:rsidR="00DA6447" w:rsidRDefault="004440C5">
            <w:pPr>
              <w:pStyle w:val="ConsPlusNormal0"/>
              <w:jc w:val="center"/>
            </w:pPr>
            <w:r>
              <w:t>на __ год</w:t>
            </w:r>
          </w:p>
        </w:tc>
        <w:tc>
          <w:tcPr>
            <w:tcW w:w="1134" w:type="dxa"/>
          </w:tcPr>
          <w:p w:rsidR="00DA6447" w:rsidRDefault="004440C5">
            <w:pPr>
              <w:pStyle w:val="ConsPlusNormal0"/>
              <w:jc w:val="center"/>
            </w:pPr>
            <w:r>
              <w:t>на __ год</w:t>
            </w:r>
          </w:p>
        </w:tc>
        <w:tc>
          <w:tcPr>
            <w:tcW w:w="1134" w:type="dxa"/>
          </w:tcPr>
          <w:p w:rsidR="00DA6447" w:rsidRDefault="004440C5">
            <w:pPr>
              <w:pStyle w:val="ConsPlusNormal0"/>
              <w:jc w:val="center"/>
            </w:pPr>
            <w:r>
              <w:t>на __ год</w:t>
            </w:r>
          </w:p>
        </w:tc>
        <w:tc>
          <w:tcPr>
            <w:tcW w:w="1191" w:type="dxa"/>
          </w:tcPr>
          <w:p w:rsidR="00DA6447" w:rsidRDefault="004440C5">
            <w:pPr>
              <w:pStyle w:val="ConsPlusNormal0"/>
              <w:jc w:val="center"/>
            </w:pPr>
            <w:r>
              <w:t>на __ год</w:t>
            </w:r>
          </w:p>
        </w:tc>
        <w:tc>
          <w:tcPr>
            <w:tcW w:w="1134" w:type="dxa"/>
          </w:tcPr>
          <w:p w:rsidR="00DA6447" w:rsidRDefault="004440C5">
            <w:pPr>
              <w:pStyle w:val="ConsPlusNormal0"/>
              <w:jc w:val="center"/>
            </w:pPr>
            <w:r>
              <w:t>на __ год</w:t>
            </w:r>
          </w:p>
        </w:tc>
        <w:tc>
          <w:tcPr>
            <w:tcW w:w="1304" w:type="dxa"/>
            <w:vMerge/>
          </w:tcPr>
          <w:p w:rsidR="00DA6447" w:rsidRDefault="00DA6447">
            <w:pPr>
              <w:pStyle w:val="ConsPlusNormal0"/>
            </w:pPr>
          </w:p>
        </w:tc>
      </w:tr>
      <w:tr w:rsidR="00DA6447">
        <w:tc>
          <w:tcPr>
            <w:tcW w:w="850" w:type="dxa"/>
            <w:tcBorders>
              <w:left w:val="nil"/>
            </w:tcBorders>
          </w:tcPr>
          <w:p w:rsidR="00DA6447" w:rsidRDefault="004440C5">
            <w:pPr>
              <w:pStyle w:val="ConsPlusNormal0"/>
              <w:jc w:val="center"/>
            </w:pPr>
            <w:r>
              <w:t>1</w:t>
            </w:r>
          </w:p>
        </w:tc>
        <w:tc>
          <w:tcPr>
            <w:tcW w:w="1191" w:type="dxa"/>
          </w:tcPr>
          <w:p w:rsidR="00DA6447" w:rsidRDefault="004440C5">
            <w:pPr>
              <w:pStyle w:val="ConsPlusNormal0"/>
              <w:jc w:val="center"/>
            </w:pPr>
            <w:r>
              <w:t>2</w:t>
            </w:r>
          </w:p>
        </w:tc>
        <w:tc>
          <w:tcPr>
            <w:tcW w:w="1134" w:type="dxa"/>
          </w:tcPr>
          <w:p w:rsidR="00DA6447" w:rsidRDefault="004440C5">
            <w:pPr>
              <w:pStyle w:val="ConsPlusNormal0"/>
              <w:jc w:val="center"/>
            </w:pPr>
            <w:r>
              <w:t>3</w:t>
            </w:r>
          </w:p>
        </w:tc>
        <w:tc>
          <w:tcPr>
            <w:tcW w:w="1134" w:type="dxa"/>
          </w:tcPr>
          <w:p w:rsidR="00DA6447" w:rsidRDefault="004440C5">
            <w:pPr>
              <w:pStyle w:val="ConsPlusNormal0"/>
              <w:jc w:val="center"/>
            </w:pPr>
            <w:r>
              <w:t>4</w:t>
            </w:r>
          </w:p>
        </w:tc>
        <w:tc>
          <w:tcPr>
            <w:tcW w:w="1134" w:type="dxa"/>
          </w:tcPr>
          <w:p w:rsidR="00DA6447" w:rsidRDefault="004440C5">
            <w:pPr>
              <w:pStyle w:val="ConsPlusNormal0"/>
              <w:jc w:val="center"/>
            </w:pPr>
            <w:r>
              <w:t>5</w:t>
            </w:r>
          </w:p>
        </w:tc>
        <w:tc>
          <w:tcPr>
            <w:tcW w:w="1191" w:type="dxa"/>
          </w:tcPr>
          <w:p w:rsidR="00DA6447" w:rsidRDefault="004440C5">
            <w:pPr>
              <w:pStyle w:val="ConsPlusNormal0"/>
              <w:jc w:val="center"/>
            </w:pPr>
            <w:r>
              <w:t>6</w:t>
            </w:r>
          </w:p>
        </w:tc>
        <w:tc>
          <w:tcPr>
            <w:tcW w:w="1134" w:type="dxa"/>
          </w:tcPr>
          <w:p w:rsidR="00DA6447" w:rsidRDefault="004440C5">
            <w:pPr>
              <w:pStyle w:val="ConsPlusNormal0"/>
              <w:jc w:val="center"/>
            </w:pPr>
            <w:r>
              <w:t>7</w:t>
            </w:r>
          </w:p>
        </w:tc>
        <w:tc>
          <w:tcPr>
            <w:tcW w:w="1304" w:type="dxa"/>
          </w:tcPr>
          <w:p w:rsidR="00DA6447" w:rsidRDefault="004440C5">
            <w:pPr>
              <w:pStyle w:val="ConsPlusNormal0"/>
              <w:jc w:val="center"/>
            </w:pPr>
            <w:r>
              <w:t>8</w:t>
            </w:r>
          </w:p>
        </w:tc>
      </w:tr>
      <w:tr w:rsidR="00DA6447">
        <w:tblPrEx>
          <w:tblBorders>
            <w:left w:val="single" w:sz="4" w:space="0" w:color="auto"/>
          </w:tblBorders>
        </w:tblPrEx>
        <w:tc>
          <w:tcPr>
            <w:tcW w:w="850"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304" w:type="dxa"/>
          </w:tcPr>
          <w:p w:rsidR="00DA6447" w:rsidRDefault="00DA6447">
            <w:pPr>
              <w:pStyle w:val="ConsPlusNormal0"/>
            </w:pPr>
          </w:p>
        </w:tc>
      </w:tr>
      <w:tr w:rsidR="00DA6447">
        <w:tblPrEx>
          <w:tblBorders>
            <w:left w:val="single" w:sz="4" w:space="0" w:color="auto"/>
          </w:tblBorders>
        </w:tblPrEx>
        <w:tc>
          <w:tcPr>
            <w:tcW w:w="850"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304" w:type="dxa"/>
          </w:tcPr>
          <w:p w:rsidR="00DA6447" w:rsidRDefault="00DA6447">
            <w:pPr>
              <w:pStyle w:val="ConsPlusNormal0"/>
            </w:pPr>
          </w:p>
        </w:tc>
      </w:tr>
      <w:tr w:rsidR="00DA6447">
        <w:tblPrEx>
          <w:tblBorders>
            <w:left w:val="single" w:sz="4" w:space="0" w:color="auto"/>
          </w:tblBorders>
        </w:tblPrEx>
        <w:tc>
          <w:tcPr>
            <w:tcW w:w="850"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304" w:type="dxa"/>
          </w:tcPr>
          <w:p w:rsidR="00DA6447" w:rsidRDefault="00DA6447">
            <w:pPr>
              <w:pStyle w:val="ConsPlusNormal0"/>
            </w:pPr>
          </w:p>
        </w:tc>
      </w:tr>
      <w:tr w:rsidR="00DA6447">
        <w:tblPrEx>
          <w:tblBorders>
            <w:left w:val="single" w:sz="4" w:space="0" w:color="auto"/>
          </w:tblBorders>
        </w:tblPrEx>
        <w:tc>
          <w:tcPr>
            <w:tcW w:w="850"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304" w:type="dxa"/>
          </w:tcPr>
          <w:p w:rsidR="00DA6447" w:rsidRDefault="00DA6447">
            <w:pPr>
              <w:pStyle w:val="ConsPlusNormal0"/>
            </w:pPr>
          </w:p>
        </w:tc>
      </w:tr>
      <w:tr w:rsidR="00DA6447">
        <w:tblPrEx>
          <w:tblBorders>
            <w:right w:val="nil"/>
          </w:tblBorders>
        </w:tblPrEx>
        <w:tc>
          <w:tcPr>
            <w:tcW w:w="850" w:type="dxa"/>
            <w:tcBorders>
              <w:left w:val="nil"/>
              <w:bottom w:val="nil"/>
            </w:tcBorders>
          </w:tcPr>
          <w:p w:rsidR="00DA6447" w:rsidRDefault="004440C5">
            <w:pPr>
              <w:pStyle w:val="ConsPlusNormal0"/>
              <w:jc w:val="right"/>
            </w:pPr>
            <w:r>
              <w:t>Итого</w:t>
            </w: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30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3.2. Предельные объемы финансирования на выплаты</w:t>
      </w:r>
    </w:p>
    <w:p w:rsidR="00DA6447" w:rsidRDefault="004440C5">
      <w:pPr>
        <w:pStyle w:val="ConsPlusNonformat0"/>
        <w:jc w:val="both"/>
      </w:pPr>
      <w:r>
        <w:t xml:space="preserve">                  за счет связанных иностранных кредитов</w:t>
      </w:r>
    </w:p>
    <w:p w:rsidR="00DA6447" w:rsidRDefault="00DA6447">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DA6447">
        <w:tc>
          <w:tcPr>
            <w:tcW w:w="850" w:type="dxa"/>
            <w:vMerge w:val="restart"/>
            <w:tcBorders>
              <w:left w:val="nil"/>
            </w:tcBorders>
          </w:tcPr>
          <w:p w:rsidR="00DA6447" w:rsidRDefault="004440C5">
            <w:pPr>
              <w:pStyle w:val="ConsPlusNormal0"/>
              <w:jc w:val="center"/>
            </w:pPr>
            <w:r>
              <w:t>Код по БК</w:t>
            </w:r>
          </w:p>
        </w:tc>
        <w:tc>
          <w:tcPr>
            <w:tcW w:w="2325" w:type="dxa"/>
            <w:gridSpan w:val="2"/>
          </w:tcPr>
          <w:p w:rsidR="00DA6447" w:rsidRDefault="004440C5">
            <w:pPr>
              <w:pStyle w:val="ConsPlusNormal0"/>
              <w:jc w:val="center"/>
            </w:pPr>
            <w:r>
              <w:t>Получено</w:t>
            </w:r>
          </w:p>
        </w:tc>
        <w:tc>
          <w:tcPr>
            <w:tcW w:w="2268" w:type="dxa"/>
            <w:gridSpan w:val="2"/>
          </w:tcPr>
          <w:p w:rsidR="00DA6447" w:rsidRDefault="004440C5">
            <w:pPr>
              <w:pStyle w:val="ConsPlusNormal0"/>
              <w:jc w:val="center"/>
            </w:pPr>
            <w:r>
              <w:t>Распределено</w:t>
            </w:r>
          </w:p>
        </w:tc>
        <w:tc>
          <w:tcPr>
            <w:tcW w:w="2325" w:type="dxa"/>
            <w:gridSpan w:val="2"/>
          </w:tcPr>
          <w:p w:rsidR="00DA6447" w:rsidRDefault="004440C5">
            <w:pPr>
              <w:pStyle w:val="ConsPlusNormal0"/>
              <w:jc w:val="center"/>
            </w:pPr>
            <w:r>
              <w:t>Подлежит распределению</w:t>
            </w:r>
          </w:p>
        </w:tc>
        <w:tc>
          <w:tcPr>
            <w:tcW w:w="1304" w:type="dxa"/>
            <w:vMerge w:val="restart"/>
          </w:tcPr>
          <w:p w:rsidR="00DA6447" w:rsidRDefault="004440C5">
            <w:pPr>
              <w:pStyle w:val="ConsPlusNormal0"/>
              <w:jc w:val="center"/>
            </w:pPr>
            <w:r>
              <w:t>Примечание</w:t>
            </w:r>
          </w:p>
        </w:tc>
      </w:tr>
      <w:tr w:rsidR="00DA6447">
        <w:tc>
          <w:tcPr>
            <w:tcW w:w="850" w:type="dxa"/>
            <w:vMerge/>
            <w:tcBorders>
              <w:left w:val="nil"/>
            </w:tcBorders>
          </w:tcPr>
          <w:p w:rsidR="00DA6447" w:rsidRDefault="00DA6447">
            <w:pPr>
              <w:pStyle w:val="ConsPlusNormal0"/>
            </w:pPr>
          </w:p>
        </w:tc>
        <w:tc>
          <w:tcPr>
            <w:tcW w:w="1191" w:type="dxa"/>
          </w:tcPr>
          <w:p w:rsidR="00DA6447" w:rsidRDefault="004440C5">
            <w:pPr>
              <w:pStyle w:val="ConsPlusNormal0"/>
              <w:jc w:val="center"/>
            </w:pPr>
            <w:r>
              <w:t>на __ год</w:t>
            </w:r>
          </w:p>
        </w:tc>
        <w:tc>
          <w:tcPr>
            <w:tcW w:w="1134" w:type="dxa"/>
          </w:tcPr>
          <w:p w:rsidR="00DA6447" w:rsidRDefault="004440C5">
            <w:pPr>
              <w:pStyle w:val="ConsPlusNormal0"/>
              <w:jc w:val="center"/>
            </w:pPr>
            <w:r>
              <w:t>на __ год</w:t>
            </w:r>
          </w:p>
        </w:tc>
        <w:tc>
          <w:tcPr>
            <w:tcW w:w="1134" w:type="dxa"/>
          </w:tcPr>
          <w:p w:rsidR="00DA6447" w:rsidRDefault="004440C5">
            <w:pPr>
              <w:pStyle w:val="ConsPlusNormal0"/>
              <w:jc w:val="center"/>
            </w:pPr>
            <w:r>
              <w:t>на __ год</w:t>
            </w:r>
          </w:p>
        </w:tc>
        <w:tc>
          <w:tcPr>
            <w:tcW w:w="1134" w:type="dxa"/>
          </w:tcPr>
          <w:p w:rsidR="00DA6447" w:rsidRDefault="004440C5">
            <w:pPr>
              <w:pStyle w:val="ConsPlusNormal0"/>
              <w:jc w:val="center"/>
            </w:pPr>
            <w:r>
              <w:t>на __ год</w:t>
            </w:r>
          </w:p>
        </w:tc>
        <w:tc>
          <w:tcPr>
            <w:tcW w:w="1191" w:type="dxa"/>
          </w:tcPr>
          <w:p w:rsidR="00DA6447" w:rsidRDefault="004440C5">
            <w:pPr>
              <w:pStyle w:val="ConsPlusNormal0"/>
              <w:jc w:val="center"/>
            </w:pPr>
            <w:r>
              <w:t>на __ год</w:t>
            </w:r>
          </w:p>
        </w:tc>
        <w:tc>
          <w:tcPr>
            <w:tcW w:w="1134" w:type="dxa"/>
          </w:tcPr>
          <w:p w:rsidR="00DA6447" w:rsidRDefault="004440C5">
            <w:pPr>
              <w:pStyle w:val="ConsPlusNormal0"/>
              <w:jc w:val="center"/>
            </w:pPr>
            <w:r>
              <w:t>на __ год</w:t>
            </w:r>
          </w:p>
        </w:tc>
        <w:tc>
          <w:tcPr>
            <w:tcW w:w="1304" w:type="dxa"/>
            <w:vMerge/>
          </w:tcPr>
          <w:p w:rsidR="00DA6447" w:rsidRDefault="00DA6447">
            <w:pPr>
              <w:pStyle w:val="ConsPlusNormal0"/>
            </w:pPr>
          </w:p>
        </w:tc>
      </w:tr>
      <w:tr w:rsidR="00DA6447">
        <w:tc>
          <w:tcPr>
            <w:tcW w:w="850" w:type="dxa"/>
            <w:tcBorders>
              <w:left w:val="nil"/>
            </w:tcBorders>
          </w:tcPr>
          <w:p w:rsidR="00DA6447" w:rsidRDefault="004440C5">
            <w:pPr>
              <w:pStyle w:val="ConsPlusNormal0"/>
              <w:jc w:val="center"/>
            </w:pPr>
            <w:r>
              <w:t>1</w:t>
            </w:r>
          </w:p>
        </w:tc>
        <w:tc>
          <w:tcPr>
            <w:tcW w:w="1191" w:type="dxa"/>
          </w:tcPr>
          <w:p w:rsidR="00DA6447" w:rsidRDefault="004440C5">
            <w:pPr>
              <w:pStyle w:val="ConsPlusNormal0"/>
              <w:jc w:val="center"/>
            </w:pPr>
            <w:r>
              <w:t>2</w:t>
            </w:r>
          </w:p>
        </w:tc>
        <w:tc>
          <w:tcPr>
            <w:tcW w:w="1134" w:type="dxa"/>
          </w:tcPr>
          <w:p w:rsidR="00DA6447" w:rsidRDefault="004440C5">
            <w:pPr>
              <w:pStyle w:val="ConsPlusNormal0"/>
              <w:jc w:val="center"/>
            </w:pPr>
            <w:r>
              <w:t>3</w:t>
            </w:r>
          </w:p>
        </w:tc>
        <w:tc>
          <w:tcPr>
            <w:tcW w:w="1134" w:type="dxa"/>
          </w:tcPr>
          <w:p w:rsidR="00DA6447" w:rsidRDefault="004440C5">
            <w:pPr>
              <w:pStyle w:val="ConsPlusNormal0"/>
              <w:jc w:val="center"/>
            </w:pPr>
            <w:r>
              <w:t>4</w:t>
            </w:r>
          </w:p>
        </w:tc>
        <w:tc>
          <w:tcPr>
            <w:tcW w:w="1134" w:type="dxa"/>
          </w:tcPr>
          <w:p w:rsidR="00DA6447" w:rsidRDefault="004440C5">
            <w:pPr>
              <w:pStyle w:val="ConsPlusNormal0"/>
              <w:jc w:val="center"/>
            </w:pPr>
            <w:r>
              <w:t>5</w:t>
            </w:r>
          </w:p>
        </w:tc>
        <w:tc>
          <w:tcPr>
            <w:tcW w:w="1191" w:type="dxa"/>
          </w:tcPr>
          <w:p w:rsidR="00DA6447" w:rsidRDefault="004440C5">
            <w:pPr>
              <w:pStyle w:val="ConsPlusNormal0"/>
              <w:jc w:val="center"/>
            </w:pPr>
            <w:r>
              <w:t>6</w:t>
            </w:r>
          </w:p>
        </w:tc>
        <w:tc>
          <w:tcPr>
            <w:tcW w:w="1134" w:type="dxa"/>
          </w:tcPr>
          <w:p w:rsidR="00DA6447" w:rsidRDefault="004440C5">
            <w:pPr>
              <w:pStyle w:val="ConsPlusNormal0"/>
              <w:jc w:val="center"/>
            </w:pPr>
            <w:r>
              <w:t>7</w:t>
            </w:r>
          </w:p>
        </w:tc>
        <w:tc>
          <w:tcPr>
            <w:tcW w:w="1304" w:type="dxa"/>
          </w:tcPr>
          <w:p w:rsidR="00DA6447" w:rsidRDefault="004440C5">
            <w:pPr>
              <w:pStyle w:val="ConsPlusNormal0"/>
              <w:jc w:val="center"/>
            </w:pPr>
            <w:r>
              <w:t>8</w:t>
            </w:r>
          </w:p>
        </w:tc>
      </w:tr>
      <w:tr w:rsidR="00DA6447">
        <w:tblPrEx>
          <w:tblBorders>
            <w:left w:val="single" w:sz="4" w:space="0" w:color="auto"/>
          </w:tblBorders>
        </w:tblPrEx>
        <w:tc>
          <w:tcPr>
            <w:tcW w:w="850"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304" w:type="dxa"/>
          </w:tcPr>
          <w:p w:rsidR="00DA6447" w:rsidRDefault="00DA6447">
            <w:pPr>
              <w:pStyle w:val="ConsPlusNormal0"/>
            </w:pPr>
          </w:p>
        </w:tc>
      </w:tr>
      <w:tr w:rsidR="00DA6447">
        <w:tblPrEx>
          <w:tblBorders>
            <w:left w:val="single" w:sz="4" w:space="0" w:color="auto"/>
          </w:tblBorders>
        </w:tblPrEx>
        <w:tc>
          <w:tcPr>
            <w:tcW w:w="850"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304" w:type="dxa"/>
          </w:tcPr>
          <w:p w:rsidR="00DA6447" w:rsidRDefault="00DA6447">
            <w:pPr>
              <w:pStyle w:val="ConsPlusNormal0"/>
            </w:pPr>
          </w:p>
        </w:tc>
      </w:tr>
      <w:tr w:rsidR="00DA6447">
        <w:tblPrEx>
          <w:tblBorders>
            <w:left w:val="single" w:sz="4" w:space="0" w:color="auto"/>
          </w:tblBorders>
        </w:tblPrEx>
        <w:tc>
          <w:tcPr>
            <w:tcW w:w="850"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304" w:type="dxa"/>
          </w:tcPr>
          <w:p w:rsidR="00DA6447" w:rsidRDefault="00DA6447">
            <w:pPr>
              <w:pStyle w:val="ConsPlusNormal0"/>
            </w:pPr>
          </w:p>
        </w:tc>
      </w:tr>
      <w:tr w:rsidR="00DA6447">
        <w:tblPrEx>
          <w:tblBorders>
            <w:left w:val="single" w:sz="4" w:space="0" w:color="auto"/>
          </w:tblBorders>
        </w:tblPrEx>
        <w:tc>
          <w:tcPr>
            <w:tcW w:w="850"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304" w:type="dxa"/>
          </w:tcPr>
          <w:p w:rsidR="00DA6447" w:rsidRDefault="00DA6447">
            <w:pPr>
              <w:pStyle w:val="ConsPlusNormal0"/>
            </w:pPr>
          </w:p>
        </w:tc>
      </w:tr>
      <w:tr w:rsidR="00DA6447">
        <w:tblPrEx>
          <w:tblBorders>
            <w:right w:val="nil"/>
          </w:tblBorders>
        </w:tblPrEx>
        <w:tc>
          <w:tcPr>
            <w:tcW w:w="850" w:type="dxa"/>
            <w:tcBorders>
              <w:left w:val="nil"/>
              <w:bottom w:val="nil"/>
            </w:tcBorders>
          </w:tcPr>
          <w:p w:rsidR="00DA6447" w:rsidRDefault="004440C5">
            <w:pPr>
              <w:pStyle w:val="ConsPlusNormal0"/>
              <w:jc w:val="right"/>
            </w:pPr>
            <w:r>
              <w:t>Итого</w:t>
            </w: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30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______</w:t>
      </w:r>
    </w:p>
    <w:p w:rsidR="00DA6447" w:rsidRDefault="004440C5">
      <w:pPr>
        <w:pStyle w:val="ConsPlusNonformat0"/>
        <w:jc w:val="both"/>
      </w:pPr>
      <w:r>
        <w:t xml:space="preserve">                                                       Всего страниц ______</w:t>
      </w:r>
    </w:p>
    <w:p w:rsidR="00DA6447" w:rsidRDefault="00DA6447">
      <w:pPr>
        <w:pStyle w:val="ConsPlusNonformat0"/>
        <w:jc w:val="both"/>
      </w:pPr>
    </w:p>
    <w:p w:rsidR="00DA6447" w:rsidRDefault="004440C5">
      <w:pPr>
        <w:pStyle w:val="ConsPlusNonformat0"/>
        <w:jc w:val="both"/>
      </w:pPr>
      <w:r>
        <w:t xml:space="preserve">                                                        Форма 0531741, с. 4</w:t>
      </w:r>
    </w:p>
    <w:p w:rsidR="00DA6447" w:rsidRDefault="00DA6447">
      <w:pPr>
        <w:pStyle w:val="ConsPlusNonformat0"/>
        <w:jc w:val="both"/>
      </w:pPr>
    </w:p>
    <w:p w:rsidR="00DA6447" w:rsidRDefault="004440C5">
      <w:pPr>
        <w:pStyle w:val="ConsPlusNonformat0"/>
        <w:jc w:val="both"/>
      </w:pPr>
      <w:r>
        <w:t xml:space="preserve">                          </w:t>
      </w:r>
      <w:r>
        <w:t xml:space="preserve">                       Номер лицевого счета _____</w:t>
      </w:r>
    </w:p>
    <w:p w:rsidR="00DA6447" w:rsidRDefault="004440C5">
      <w:pPr>
        <w:pStyle w:val="ConsPlusNonformat0"/>
        <w:jc w:val="both"/>
      </w:pPr>
      <w:r>
        <w:t xml:space="preserve">                                                 от "__" __________ 20__ г.</w:t>
      </w:r>
    </w:p>
    <w:p w:rsidR="00DA6447" w:rsidRDefault="00DA6447">
      <w:pPr>
        <w:pStyle w:val="ConsPlusNonformat0"/>
        <w:jc w:val="both"/>
      </w:pPr>
    </w:p>
    <w:p w:rsidR="00DA6447" w:rsidRDefault="004440C5">
      <w:pPr>
        <w:pStyle w:val="ConsPlusNonformat0"/>
        <w:jc w:val="both"/>
      </w:pPr>
      <w:r>
        <w:t xml:space="preserve">             3.3. Предельные объемы финансирования на выплаты</w:t>
      </w:r>
    </w:p>
    <w:p w:rsidR="00DA6447" w:rsidRDefault="004440C5">
      <w:pPr>
        <w:pStyle w:val="ConsPlusNonformat0"/>
        <w:jc w:val="both"/>
      </w:pPr>
      <w:r>
        <w:lastRenderedPageBreak/>
        <w:t xml:space="preserve">               в иностранной валюте (в рублевом эквиваленте)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DA6447">
        <w:tc>
          <w:tcPr>
            <w:tcW w:w="850" w:type="dxa"/>
            <w:vMerge w:val="restart"/>
          </w:tcPr>
          <w:p w:rsidR="00DA6447" w:rsidRDefault="004440C5">
            <w:pPr>
              <w:pStyle w:val="ConsPlusNormal0"/>
              <w:jc w:val="center"/>
            </w:pPr>
            <w:r>
              <w:t>Код по БК</w:t>
            </w:r>
          </w:p>
        </w:tc>
        <w:tc>
          <w:tcPr>
            <w:tcW w:w="2325" w:type="dxa"/>
            <w:gridSpan w:val="2"/>
          </w:tcPr>
          <w:p w:rsidR="00DA6447" w:rsidRDefault="004440C5">
            <w:pPr>
              <w:pStyle w:val="ConsPlusNormal0"/>
              <w:jc w:val="center"/>
            </w:pPr>
            <w:r>
              <w:t>Получено</w:t>
            </w:r>
          </w:p>
        </w:tc>
        <w:tc>
          <w:tcPr>
            <w:tcW w:w="2268" w:type="dxa"/>
            <w:gridSpan w:val="2"/>
          </w:tcPr>
          <w:p w:rsidR="00DA6447" w:rsidRDefault="004440C5">
            <w:pPr>
              <w:pStyle w:val="ConsPlusNormal0"/>
              <w:jc w:val="center"/>
            </w:pPr>
            <w:r>
              <w:t>Распределено</w:t>
            </w:r>
          </w:p>
        </w:tc>
        <w:tc>
          <w:tcPr>
            <w:tcW w:w="2325" w:type="dxa"/>
            <w:gridSpan w:val="2"/>
          </w:tcPr>
          <w:p w:rsidR="00DA6447" w:rsidRDefault="004440C5">
            <w:pPr>
              <w:pStyle w:val="ConsPlusNormal0"/>
              <w:jc w:val="center"/>
            </w:pPr>
            <w:r>
              <w:t>Подлежит распределению</w:t>
            </w:r>
          </w:p>
        </w:tc>
        <w:tc>
          <w:tcPr>
            <w:tcW w:w="1304" w:type="dxa"/>
            <w:vMerge w:val="restart"/>
          </w:tcPr>
          <w:p w:rsidR="00DA6447" w:rsidRDefault="004440C5">
            <w:pPr>
              <w:pStyle w:val="ConsPlusNormal0"/>
              <w:jc w:val="center"/>
            </w:pPr>
            <w:r>
              <w:t>Примечание</w:t>
            </w:r>
          </w:p>
        </w:tc>
      </w:tr>
      <w:tr w:rsidR="00DA6447">
        <w:tc>
          <w:tcPr>
            <w:tcW w:w="850" w:type="dxa"/>
            <w:vMerge/>
          </w:tcPr>
          <w:p w:rsidR="00DA6447" w:rsidRDefault="00DA6447">
            <w:pPr>
              <w:pStyle w:val="ConsPlusNormal0"/>
            </w:pPr>
          </w:p>
        </w:tc>
        <w:tc>
          <w:tcPr>
            <w:tcW w:w="1191" w:type="dxa"/>
          </w:tcPr>
          <w:p w:rsidR="00DA6447" w:rsidRDefault="004440C5">
            <w:pPr>
              <w:pStyle w:val="ConsPlusNormal0"/>
              <w:jc w:val="center"/>
            </w:pPr>
            <w:r>
              <w:t>на __ год</w:t>
            </w:r>
          </w:p>
        </w:tc>
        <w:tc>
          <w:tcPr>
            <w:tcW w:w="1134" w:type="dxa"/>
          </w:tcPr>
          <w:p w:rsidR="00DA6447" w:rsidRDefault="004440C5">
            <w:pPr>
              <w:pStyle w:val="ConsPlusNormal0"/>
              <w:jc w:val="center"/>
            </w:pPr>
            <w:r>
              <w:t>на __ год</w:t>
            </w:r>
          </w:p>
        </w:tc>
        <w:tc>
          <w:tcPr>
            <w:tcW w:w="1134" w:type="dxa"/>
          </w:tcPr>
          <w:p w:rsidR="00DA6447" w:rsidRDefault="004440C5">
            <w:pPr>
              <w:pStyle w:val="ConsPlusNormal0"/>
              <w:jc w:val="center"/>
            </w:pPr>
            <w:r>
              <w:t>на __ год</w:t>
            </w:r>
          </w:p>
        </w:tc>
        <w:tc>
          <w:tcPr>
            <w:tcW w:w="1134" w:type="dxa"/>
          </w:tcPr>
          <w:p w:rsidR="00DA6447" w:rsidRDefault="004440C5">
            <w:pPr>
              <w:pStyle w:val="ConsPlusNormal0"/>
              <w:jc w:val="center"/>
            </w:pPr>
            <w:r>
              <w:t>на __ год</w:t>
            </w:r>
          </w:p>
        </w:tc>
        <w:tc>
          <w:tcPr>
            <w:tcW w:w="1191" w:type="dxa"/>
          </w:tcPr>
          <w:p w:rsidR="00DA6447" w:rsidRDefault="004440C5">
            <w:pPr>
              <w:pStyle w:val="ConsPlusNormal0"/>
              <w:jc w:val="center"/>
            </w:pPr>
            <w:r>
              <w:t>на __ год</w:t>
            </w:r>
          </w:p>
        </w:tc>
        <w:tc>
          <w:tcPr>
            <w:tcW w:w="1134" w:type="dxa"/>
          </w:tcPr>
          <w:p w:rsidR="00DA6447" w:rsidRDefault="004440C5">
            <w:pPr>
              <w:pStyle w:val="ConsPlusNormal0"/>
              <w:jc w:val="center"/>
            </w:pPr>
            <w:r>
              <w:t>на __ год</w:t>
            </w:r>
          </w:p>
        </w:tc>
        <w:tc>
          <w:tcPr>
            <w:tcW w:w="1304" w:type="dxa"/>
            <w:vMerge/>
          </w:tcPr>
          <w:p w:rsidR="00DA6447" w:rsidRDefault="00DA6447">
            <w:pPr>
              <w:pStyle w:val="ConsPlusNormal0"/>
            </w:pPr>
          </w:p>
        </w:tc>
      </w:tr>
      <w:tr w:rsidR="00DA6447">
        <w:tc>
          <w:tcPr>
            <w:tcW w:w="850" w:type="dxa"/>
          </w:tcPr>
          <w:p w:rsidR="00DA6447" w:rsidRDefault="004440C5">
            <w:pPr>
              <w:pStyle w:val="ConsPlusNormal0"/>
              <w:jc w:val="center"/>
            </w:pPr>
            <w:r>
              <w:t>1</w:t>
            </w:r>
          </w:p>
        </w:tc>
        <w:tc>
          <w:tcPr>
            <w:tcW w:w="1191" w:type="dxa"/>
          </w:tcPr>
          <w:p w:rsidR="00DA6447" w:rsidRDefault="004440C5">
            <w:pPr>
              <w:pStyle w:val="ConsPlusNormal0"/>
              <w:jc w:val="center"/>
            </w:pPr>
            <w:r>
              <w:t>2</w:t>
            </w:r>
          </w:p>
        </w:tc>
        <w:tc>
          <w:tcPr>
            <w:tcW w:w="1134" w:type="dxa"/>
          </w:tcPr>
          <w:p w:rsidR="00DA6447" w:rsidRDefault="004440C5">
            <w:pPr>
              <w:pStyle w:val="ConsPlusNormal0"/>
              <w:jc w:val="center"/>
            </w:pPr>
            <w:r>
              <w:t>3</w:t>
            </w:r>
          </w:p>
        </w:tc>
        <w:tc>
          <w:tcPr>
            <w:tcW w:w="1134" w:type="dxa"/>
          </w:tcPr>
          <w:p w:rsidR="00DA6447" w:rsidRDefault="004440C5">
            <w:pPr>
              <w:pStyle w:val="ConsPlusNormal0"/>
              <w:jc w:val="center"/>
            </w:pPr>
            <w:r>
              <w:t>4</w:t>
            </w:r>
          </w:p>
        </w:tc>
        <w:tc>
          <w:tcPr>
            <w:tcW w:w="1134" w:type="dxa"/>
          </w:tcPr>
          <w:p w:rsidR="00DA6447" w:rsidRDefault="004440C5">
            <w:pPr>
              <w:pStyle w:val="ConsPlusNormal0"/>
              <w:jc w:val="center"/>
            </w:pPr>
            <w:r>
              <w:t>5</w:t>
            </w:r>
          </w:p>
        </w:tc>
        <w:tc>
          <w:tcPr>
            <w:tcW w:w="1191" w:type="dxa"/>
          </w:tcPr>
          <w:p w:rsidR="00DA6447" w:rsidRDefault="004440C5">
            <w:pPr>
              <w:pStyle w:val="ConsPlusNormal0"/>
              <w:jc w:val="center"/>
            </w:pPr>
            <w:r>
              <w:t>6</w:t>
            </w:r>
          </w:p>
        </w:tc>
        <w:tc>
          <w:tcPr>
            <w:tcW w:w="1134" w:type="dxa"/>
          </w:tcPr>
          <w:p w:rsidR="00DA6447" w:rsidRDefault="004440C5">
            <w:pPr>
              <w:pStyle w:val="ConsPlusNormal0"/>
              <w:jc w:val="center"/>
            </w:pPr>
            <w:r>
              <w:t>7</w:t>
            </w:r>
          </w:p>
        </w:tc>
        <w:tc>
          <w:tcPr>
            <w:tcW w:w="1304" w:type="dxa"/>
          </w:tcPr>
          <w:p w:rsidR="00DA6447" w:rsidRDefault="004440C5">
            <w:pPr>
              <w:pStyle w:val="ConsPlusNormal0"/>
              <w:jc w:val="center"/>
            </w:pPr>
            <w:r>
              <w:t>8</w:t>
            </w:r>
          </w:p>
        </w:tc>
      </w:tr>
      <w:tr w:rsidR="00DA6447">
        <w:tc>
          <w:tcPr>
            <w:tcW w:w="850"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304" w:type="dxa"/>
          </w:tcPr>
          <w:p w:rsidR="00DA6447" w:rsidRDefault="00DA6447">
            <w:pPr>
              <w:pStyle w:val="ConsPlusNormal0"/>
            </w:pPr>
          </w:p>
        </w:tc>
      </w:tr>
      <w:tr w:rsidR="00DA6447">
        <w:tc>
          <w:tcPr>
            <w:tcW w:w="850"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304" w:type="dxa"/>
          </w:tcPr>
          <w:p w:rsidR="00DA6447" w:rsidRDefault="00DA6447">
            <w:pPr>
              <w:pStyle w:val="ConsPlusNormal0"/>
            </w:pPr>
          </w:p>
        </w:tc>
      </w:tr>
      <w:tr w:rsidR="00DA6447">
        <w:tc>
          <w:tcPr>
            <w:tcW w:w="850"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304" w:type="dxa"/>
          </w:tcPr>
          <w:p w:rsidR="00DA6447" w:rsidRDefault="00DA6447">
            <w:pPr>
              <w:pStyle w:val="ConsPlusNormal0"/>
            </w:pPr>
          </w:p>
        </w:tc>
      </w:tr>
      <w:tr w:rsidR="00DA6447">
        <w:tblPrEx>
          <w:tblBorders>
            <w:left w:val="nil"/>
            <w:right w:val="nil"/>
          </w:tblBorders>
        </w:tblPrEx>
        <w:tc>
          <w:tcPr>
            <w:tcW w:w="850" w:type="dxa"/>
            <w:tcBorders>
              <w:left w:val="nil"/>
              <w:bottom w:val="nil"/>
            </w:tcBorders>
          </w:tcPr>
          <w:p w:rsidR="00DA6447" w:rsidRDefault="004440C5">
            <w:pPr>
              <w:pStyle w:val="ConsPlusNormal0"/>
              <w:jc w:val="right"/>
            </w:pPr>
            <w:r>
              <w:t>Итого</w:t>
            </w: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30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3.4. Предельные объемы финансирования</w:t>
      </w:r>
    </w:p>
    <w:p w:rsidR="00DA6447" w:rsidRDefault="004440C5">
      <w:pPr>
        <w:pStyle w:val="ConsPlusNonformat0"/>
        <w:jc w:val="both"/>
      </w:pPr>
      <w:r>
        <w:t xml:space="preserve">             на выплаты, за исключением связанных иностранных</w:t>
      </w:r>
    </w:p>
    <w:p w:rsidR="00DA6447" w:rsidRDefault="004440C5">
      <w:pPr>
        <w:pStyle w:val="ConsPlusNonformat0"/>
        <w:jc w:val="both"/>
      </w:pPr>
      <w:r>
        <w:t xml:space="preserve">                       кредитов и иностранной валюты</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DA6447">
        <w:tc>
          <w:tcPr>
            <w:tcW w:w="850" w:type="dxa"/>
            <w:vMerge w:val="restart"/>
          </w:tcPr>
          <w:p w:rsidR="00DA6447" w:rsidRDefault="004440C5">
            <w:pPr>
              <w:pStyle w:val="ConsPlusNormal0"/>
              <w:jc w:val="center"/>
            </w:pPr>
            <w:r>
              <w:t>Код по БК</w:t>
            </w:r>
          </w:p>
        </w:tc>
        <w:tc>
          <w:tcPr>
            <w:tcW w:w="2325" w:type="dxa"/>
            <w:gridSpan w:val="2"/>
          </w:tcPr>
          <w:p w:rsidR="00DA6447" w:rsidRDefault="004440C5">
            <w:pPr>
              <w:pStyle w:val="ConsPlusNormal0"/>
              <w:jc w:val="center"/>
            </w:pPr>
            <w:r>
              <w:t>Получено</w:t>
            </w:r>
          </w:p>
        </w:tc>
        <w:tc>
          <w:tcPr>
            <w:tcW w:w="2268" w:type="dxa"/>
            <w:gridSpan w:val="2"/>
          </w:tcPr>
          <w:p w:rsidR="00DA6447" w:rsidRDefault="004440C5">
            <w:pPr>
              <w:pStyle w:val="ConsPlusNormal0"/>
              <w:jc w:val="center"/>
            </w:pPr>
            <w:r>
              <w:t>Распределено</w:t>
            </w:r>
          </w:p>
        </w:tc>
        <w:tc>
          <w:tcPr>
            <w:tcW w:w="2325" w:type="dxa"/>
            <w:gridSpan w:val="2"/>
          </w:tcPr>
          <w:p w:rsidR="00DA6447" w:rsidRDefault="004440C5">
            <w:pPr>
              <w:pStyle w:val="ConsPlusNormal0"/>
              <w:jc w:val="center"/>
            </w:pPr>
            <w:r>
              <w:t>Подлежит распределению</w:t>
            </w:r>
          </w:p>
        </w:tc>
        <w:tc>
          <w:tcPr>
            <w:tcW w:w="1304" w:type="dxa"/>
            <w:vMerge w:val="restart"/>
          </w:tcPr>
          <w:p w:rsidR="00DA6447" w:rsidRDefault="004440C5">
            <w:pPr>
              <w:pStyle w:val="ConsPlusNormal0"/>
              <w:jc w:val="center"/>
            </w:pPr>
            <w:r>
              <w:t>Примечание</w:t>
            </w:r>
          </w:p>
        </w:tc>
      </w:tr>
      <w:tr w:rsidR="00DA6447">
        <w:tc>
          <w:tcPr>
            <w:tcW w:w="850" w:type="dxa"/>
            <w:vMerge/>
          </w:tcPr>
          <w:p w:rsidR="00DA6447" w:rsidRDefault="00DA6447">
            <w:pPr>
              <w:pStyle w:val="ConsPlusNormal0"/>
            </w:pPr>
          </w:p>
        </w:tc>
        <w:tc>
          <w:tcPr>
            <w:tcW w:w="1191" w:type="dxa"/>
          </w:tcPr>
          <w:p w:rsidR="00DA6447" w:rsidRDefault="004440C5">
            <w:pPr>
              <w:pStyle w:val="ConsPlusNormal0"/>
              <w:jc w:val="center"/>
            </w:pPr>
            <w:r>
              <w:t>на __ год</w:t>
            </w:r>
          </w:p>
        </w:tc>
        <w:tc>
          <w:tcPr>
            <w:tcW w:w="1134" w:type="dxa"/>
          </w:tcPr>
          <w:p w:rsidR="00DA6447" w:rsidRDefault="004440C5">
            <w:pPr>
              <w:pStyle w:val="ConsPlusNormal0"/>
              <w:jc w:val="center"/>
            </w:pPr>
            <w:r>
              <w:t>на __ год</w:t>
            </w:r>
          </w:p>
        </w:tc>
        <w:tc>
          <w:tcPr>
            <w:tcW w:w="1134" w:type="dxa"/>
          </w:tcPr>
          <w:p w:rsidR="00DA6447" w:rsidRDefault="004440C5">
            <w:pPr>
              <w:pStyle w:val="ConsPlusNormal0"/>
              <w:jc w:val="center"/>
            </w:pPr>
            <w:r>
              <w:t>на __ год</w:t>
            </w:r>
          </w:p>
        </w:tc>
        <w:tc>
          <w:tcPr>
            <w:tcW w:w="1134" w:type="dxa"/>
          </w:tcPr>
          <w:p w:rsidR="00DA6447" w:rsidRDefault="004440C5">
            <w:pPr>
              <w:pStyle w:val="ConsPlusNormal0"/>
              <w:jc w:val="center"/>
            </w:pPr>
            <w:r>
              <w:t>на __ год</w:t>
            </w:r>
          </w:p>
        </w:tc>
        <w:tc>
          <w:tcPr>
            <w:tcW w:w="1191" w:type="dxa"/>
          </w:tcPr>
          <w:p w:rsidR="00DA6447" w:rsidRDefault="004440C5">
            <w:pPr>
              <w:pStyle w:val="ConsPlusNormal0"/>
              <w:jc w:val="center"/>
            </w:pPr>
            <w:r>
              <w:t>на __ год</w:t>
            </w:r>
          </w:p>
        </w:tc>
        <w:tc>
          <w:tcPr>
            <w:tcW w:w="1134" w:type="dxa"/>
          </w:tcPr>
          <w:p w:rsidR="00DA6447" w:rsidRDefault="004440C5">
            <w:pPr>
              <w:pStyle w:val="ConsPlusNormal0"/>
              <w:jc w:val="center"/>
            </w:pPr>
            <w:r>
              <w:t>на __ год</w:t>
            </w:r>
          </w:p>
        </w:tc>
        <w:tc>
          <w:tcPr>
            <w:tcW w:w="1304" w:type="dxa"/>
            <w:vMerge/>
          </w:tcPr>
          <w:p w:rsidR="00DA6447" w:rsidRDefault="00DA6447">
            <w:pPr>
              <w:pStyle w:val="ConsPlusNormal0"/>
            </w:pPr>
          </w:p>
        </w:tc>
      </w:tr>
      <w:tr w:rsidR="00DA6447">
        <w:tc>
          <w:tcPr>
            <w:tcW w:w="850" w:type="dxa"/>
          </w:tcPr>
          <w:p w:rsidR="00DA6447" w:rsidRDefault="004440C5">
            <w:pPr>
              <w:pStyle w:val="ConsPlusNormal0"/>
              <w:jc w:val="center"/>
            </w:pPr>
            <w:r>
              <w:t>1</w:t>
            </w:r>
          </w:p>
        </w:tc>
        <w:tc>
          <w:tcPr>
            <w:tcW w:w="1191" w:type="dxa"/>
          </w:tcPr>
          <w:p w:rsidR="00DA6447" w:rsidRDefault="004440C5">
            <w:pPr>
              <w:pStyle w:val="ConsPlusNormal0"/>
              <w:jc w:val="center"/>
            </w:pPr>
            <w:r>
              <w:t>2</w:t>
            </w:r>
          </w:p>
        </w:tc>
        <w:tc>
          <w:tcPr>
            <w:tcW w:w="1134" w:type="dxa"/>
          </w:tcPr>
          <w:p w:rsidR="00DA6447" w:rsidRDefault="004440C5">
            <w:pPr>
              <w:pStyle w:val="ConsPlusNormal0"/>
              <w:jc w:val="center"/>
            </w:pPr>
            <w:r>
              <w:t>3</w:t>
            </w:r>
          </w:p>
        </w:tc>
        <w:tc>
          <w:tcPr>
            <w:tcW w:w="1134" w:type="dxa"/>
          </w:tcPr>
          <w:p w:rsidR="00DA6447" w:rsidRDefault="004440C5">
            <w:pPr>
              <w:pStyle w:val="ConsPlusNormal0"/>
              <w:jc w:val="center"/>
            </w:pPr>
            <w:r>
              <w:t>4</w:t>
            </w:r>
          </w:p>
        </w:tc>
        <w:tc>
          <w:tcPr>
            <w:tcW w:w="1134" w:type="dxa"/>
          </w:tcPr>
          <w:p w:rsidR="00DA6447" w:rsidRDefault="004440C5">
            <w:pPr>
              <w:pStyle w:val="ConsPlusNormal0"/>
              <w:jc w:val="center"/>
            </w:pPr>
            <w:r>
              <w:t>5</w:t>
            </w:r>
          </w:p>
        </w:tc>
        <w:tc>
          <w:tcPr>
            <w:tcW w:w="1191" w:type="dxa"/>
          </w:tcPr>
          <w:p w:rsidR="00DA6447" w:rsidRDefault="004440C5">
            <w:pPr>
              <w:pStyle w:val="ConsPlusNormal0"/>
              <w:jc w:val="center"/>
            </w:pPr>
            <w:r>
              <w:t>6</w:t>
            </w:r>
          </w:p>
        </w:tc>
        <w:tc>
          <w:tcPr>
            <w:tcW w:w="1134" w:type="dxa"/>
          </w:tcPr>
          <w:p w:rsidR="00DA6447" w:rsidRDefault="004440C5">
            <w:pPr>
              <w:pStyle w:val="ConsPlusNormal0"/>
              <w:jc w:val="center"/>
            </w:pPr>
            <w:r>
              <w:t>7</w:t>
            </w:r>
          </w:p>
        </w:tc>
        <w:tc>
          <w:tcPr>
            <w:tcW w:w="1304" w:type="dxa"/>
          </w:tcPr>
          <w:p w:rsidR="00DA6447" w:rsidRDefault="004440C5">
            <w:pPr>
              <w:pStyle w:val="ConsPlusNormal0"/>
              <w:jc w:val="center"/>
            </w:pPr>
            <w:r>
              <w:t>8</w:t>
            </w:r>
          </w:p>
        </w:tc>
      </w:tr>
      <w:tr w:rsidR="00DA6447">
        <w:tc>
          <w:tcPr>
            <w:tcW w:w="850"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304" w:type="dxa"/>
          </w:tcPr>
          <w:p w:rsidR="00DA6447" w:rsidRDefault="00DA6447">
            <w:pPr>
              <w:pStyle w:val="ConsPlusNormal0"/>
            </w:pPr>
          </w:p>
        </w:tc>
      </w:tr>
      <w:tr w:rsidR="00DA6447">
        <w:tc>
          <w:tcPr>
            <w:tcW w:w="850"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304" w:type="dxa"/>
          </w:tcPr>
          <w:p w:rsidR="00DA6447" w:rsidRDefault="00DA6447">
            <w:pPr>
              <w:pStyle w:val="ConsPlusNormal0"/>
            </w:pPr>
          </w:p>
        </w:tc>
      </w:tr>
      <w:tr w:rsidR="00DA6447">
        <w:tc>
          <w:tcPr>
            <w:tcW w:w="850"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304" w:type="dxa"/>
          </w:tcPr>
          <w:p w:rsidR="00DA6447" w:rsidRDefault="00DA6447">
            <w:pPr>
              <w:pStyle w:val="ConsPlusNormal0"/>
            </w:pPr>
          </w:p>
        </w:tc>
      </w:tr>
      <w:tr w:rsidR="00DA6447">
        <w:tblPrEx>
          <w:tblBorders>
            <w:left w:val="nil"/>
            <w:right w:val="nil"/>
          </w:tblBorders>
        </w:tblPrEx>
        <w:tc>
          <w:tcPr>
            <w:tcW w:w="850" w:type="dxa"/>
            <w:tcBorders>
              <w:left w:val="nil"/>
              <w:bottom w:val="nil"/>
            </w:tcBorders>
          </w:tcPr>
          <w:p w:rsidR="00DA6447" w:rsidRDefault="004440C5">
            <w:pPr>
              <w:pStyle w:val="ConsPlusNormal0"/>
              <w:jc w:val="right"/>
            </w:pPr>
            <w:r>
              <w:t>Итого</w:t>
            </w:r>
          </w:p>
        </w:tc>
        <w:tc>
          <w:tcPr>
            <w:tcW w:w="1191"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30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Передающая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   _________   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4440C5">
      <w:pPr>
        <w:pStyle w:val="ConsPlusNonformat0"/>
        <w:jc w:val="both"/>
      </w:pPr>
      <w:r>
        <w:t>Главный бухгалтер           ___________   _________   _____________________</w:t>
      </w:r>
    </w:p>
    <w:p w:rsidR="00DA6447" w:rsidRDefault="004440C5">
      <w:pPr>
        <w:pStyle w:val="ConsPlusNonformat0"/>
        <w:jc w:val="both"/>
      </w:pPr>
      <w:r>
        <w:t xml:space="preserve">(уполномоченное </w:t>
      </w:r>
      <w:proofErr w:type="gramStart"/>
      <w:r>
        <w:t xml:space="preserve">лицо)   </w:t>
      </w:r>
      <w:proofErr w:type="gramEnd"/>
      <w:r>
        <w:t xml:space="preserve">    (должность)   (подпись)   (расшифровка подписи)</w:t>
      </w:r>
    </w:p>
    <w:p w:rsidR="00DA6447" w:rsidRDefault="00DA6447">
      <w:pPr>
        <w:pStyle w:val="ConsPlusNonformat0"/>
        <w:jc w:val="both"/>
      </w:pPr>
    </w:p>
    <w:p w:rsidR="00DA6447" w:rsidRDefault="004440C5">
      <w:pPr>
        <w:pStyle w:val="ConsPlusNonformat0"/>
        <w:jc w:val="both"/>
      </w:pPr>
      <w:r>
        <w:t>"__" ______ 20__ г.</w:t>
      </w:r>
    </w:p>
    <w:p w:rsidR="00DA6447" w:rsidRDefault="00DA6447">
      <w:pPr>
        <w:pStyle w:val="ConsPlusNonformat0"/>
        <w:jc w:val="both"/>
      </w:pPr>
    </w:p>
    <w:p w:rsidR="00DA6447" w:rsidRDefault="004440C5">
      <w:pPr>
        <w:pStyle w:val="ConsPlusNonformat0"/>
        <w:jc w:val="both"/>
      </w:pPr>
      <w:r>
        <w:t>Принимающая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   _________   _____________________</w:t>
      </w:r>
    </w:p>
    <w:p w:rsidR="00DA6447" w:rsidRDefault="004440C5">
      <w:pPr>
        <w:pStyle w:val="ConsPlusNonformat0"/>
        <w:jc w:val="both"/>
      </w:pPr>
      <w:r>
        <w:lastRenderedPageBreak/>
        <w:t xml:space="preserve">                            (</w:t>
      </w:r>
      <w:proofErr w:type="gramStart"/>
      <w:r>
        <w:t xml:space="preserve">должность)   </w:t>
      </w:r>
      <w:proofErr w:type="gramEnd"/>
      <w:r>
        <w:t>(подпись)   (расшифровка подписи)</w:t>
      </w:r>
    </w:p>
    <w:p w:rsidR="00DA6447" w:rsidRDefault="004440C5">
      <w:pPr>
        <w:pStyle w:val="ConsPlusNonformat0"/>
        <w:jc w:val="both"/>
      </w:pPr>
      <w:r>
        <w:t>Главный бухгалтер           ________</w:t>
      </w:r>
      <w:r>
        <w:t>___   _________   _____________________</w:t>
      </w:r>
    </w:p>
    <w:p w:rsidR="00DA6447" w:rsidRDefault="004440C5">
      <w:pPr>
        <w:pStyle w:val="ConsPlusNonformat0"/>
        <w:jc w:val="both"/>
      </w:pPr>
      <w:r>
        <w:t xml:space="preserve">(уполномоченное </w:t>
      </w:r>
      <w:proofErr w:type="gramStart"/>
      <w:r>
        <w:t xml:space="preserve">лицо)   </w:t>
      </w:r>
      <w:proofErr w:type="gramEnd"/>
      <w:r>
        <w:t xml:space="preserve">    (должность)   (подпись)   (расшифровка подписи)</w:t>
      </w:r>
    </w:p>
    <w:p w:rsidR="00DA6447" w:rsidRDefault="00DA6447">
      <w:pPr>
        <w:pStyle w:val="ConsPlusNonformat0"/>
        <w:jc w:val="both"/>
      </w:pPr>
    </w:p>
    <w:p w:rsidR="00DA6447" w:rsidRDefault="004440C5">
      <w:pPr>
        <w:pStyle w:val="ConsPlusNonformat0"/>
        <w:jc w:val="both"/>
      </w:pPr>
      <w:r>
        <w:t>"__" ______ 20__ г.</w:t>
      </w:r>
    </w:p>
    <w:p w:rsidR="00DA6447" w:rsidRDefault="00DA6447">
      <w:pPr>
        <w:pStyle w:val="ConsPlusNonformat0"/>
        <w:jc w:val="both"/>
      </w:pPr>
    </w:p>
    <w:p w:rsidR="00DA6447" w:rsidRDefault="004440C5">
      <w:pPr>
        <w:pStyle w:val="ConsPlusNonformat0"/>
        <w:jc w:val="both"/>
      </w:pPr>
      <w:r>
        <w:t>Указанные в данном Акте показатели подтверждаю:</w:t>
      </w:r>
    </w:p>
    <w:p w:rsidR="00DA6447" w:rsidRDefault="00DA6447">
      <w:pPr>
        <w:pStyle w:val="ConsPlusNonformat0"/>
        <w:jc w:val="both"/>
      </w:pPr>
    </w:p>
    <w:p w:rsidR="00DA6447" w:rsidRDefault="004440C5">
      <w:pPr>
        <w:pStyle w:val="ConsPlusNonformat0"/>
        <w:jc w:val="both"/>
      </w:pPr>
      <w:r>
        <w:t>Руководитель клиента        ___________   _________   _______________</w:t>
      </w:r>
      <w:r>
        <w:t>______</w:t>
      </w:r>
    </w:p>
    <w:p w:rsidR="00DA6447" w:rsidRDefault="004440C5">
      <w:pPr>
        <w:pStyle w:val="ConsPlusNonformat0"/>
        <w:jc w:val="both"/>
      </w:pPr>
      <w:r>
        <w:t xml:space="preserve">(уполномоченное </w:t>
      </w:r>
      <w:proofErr w:type="gramStart"/>
      <w:r>
        <w:t xml:space="preserve">лицо)   </w:t>
      </w:r>
      <w:proofErr w:type="gramEnd"/>
      <w:r>
        <w:t xml:space="preserve">    (должность)   (подпись)   (расшифровка подписи)</w:t>
      </w:r>
    </w:p>
    <w:p w:rsidR="00DA6447" w:rsidRDefault="004440C5">
      <w:pPr>
        <w:pStyle w:val="ConsPlusNonformat0"/>
        <w:jc w:val="both"/>
      </w:pPr>
      <w:r>
        <w:t>Главный бухгалтер клиента   ___________   _________   _____________________</w:t>
      </w:r>
    </w:p>
    <w:p w:rsidR="00DA6447" w:rsidRDefault="004440C5">
      <w:pPr>
        <w:pStyle w:val="ConsPlusNonformat0"/>
        <w:jc w:val="both"/>
      </w:pPr>
      <w:r>
        <w:t xml:space="preserve">(уполномоченное </w:t>
      </w:r>
      <w:proofErr w:type="gramStart"/>
      <w:r>
        <w:t xml:space="preserve">лицо)   </w:t>
      </w:r>
      <w:proofErr w:type="gramEnd"/>
      <w:r>
        <w:t xml:space="preserve">    (должность)   (подпись)   (расшифровка подписи)</w:t>
      </w:r>
    </w:p>
    <w:p w:rsidR="00DA6447" w:rsidRDefault="00DA6447">
      <w:pPr>
        <w:pStyle w:val="ConsPlusNonformat0"/>
        <w:jc w:val="both"/>
      </w:pPr>
    </w:p>
    <w:p w:rsidR="00DA6447" w:rsidRDefault="004440C5">
      <w:pPr>
        <w:pStyle w:val="ConsPlusNonformat0"/>
        <w:jc w:val="both"/>
      </w:pPr>
      <w:r>
        <w:t>"__" ______ 20__ г.</w:t>
      </w:r>
    </w:p>
    <w:p w:rsidR="00DA6447" w:rsidRDefault="00DA6447">
      <w:pPr>
        <w:pStyle w:val="ConsPlusNonformat0"/>
        <w:jc w:val="both"/>
      </w:pPr>
    </w:p>
    <w:p w:rsidR="00DA6447" w:rsidRDefault="004440C5">
      <w:pPr>
        <w:pStyle w:val="ConsPlusNonformat0"/>
        <w:jc w:val="both"/>
      </w:pPr>
      <w:r>
        <w:t xml:space="preserve">                                                      Номер страницы ______</w:t>
      </w:r>
    </w:p>
    <w:p w:rsidR="00DA6447" w:rsidRDefault="004440C5">
      <w:pPr>
        <w:pStyle w:val="ConsPlusNonformat0"/>
        <w:jc w:val="both"/>
      </w:pPr>
      <w:r>
        <w:t xml:space="preserve">                                                       Всего страниц ______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43</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right"/>
      </w:pPr>
    </w:p>
    <w:p w:rsidR="00DA6447" w:rsidRDefault="004440C5">
      <w:pPr>
        <w:pStyle w:val="ConsPlusNonformat0"/>
        <w:jc w:val="both"/>
      </w:pPr>
      <w:bookmarkStart w:id="194" w:name="P15865"/>
      <w:bookmarkEnd w:id="194"/>
      <w:r>
        <w:t xml:space="preserve">                                    АКТ</w:t>
      </w:r>
    </w:p>
    <w:p w:rsidR="00DA6447" w:rsidRDefault="004440C5">
      <w:pPr>
        <w:pStyle w:val="ConsPlusNonformat0"/>
        <w:jc w:val="both"/>
      </w:pPr>
      <w:r>
        <w:t xml:space="preserve">                приемки-передачи показателей лицевого счета</w:t>
      </w:r>
    </w:p>
    <w:p w:rsidR="00DA6447" w:rsidRDefault="004440C5">
      <w:pPr>
        <w:pStyle w:val="ConsPlusNonformat0"/>
        <w:jc w:val="both"/>
      </w:pPr>
      <w:r>
        <w:t xml:space="preserve">                                  ┌───────</w:t>
      </w:r>
      <w:r>
        <w:t>───────┐</w:t>
      </w:r>
    </w:p>
    <w:p w:rsidR="00DA6447" w:rsidRDefault="004440C5">
      <w:pPr>
        <w:pStyle w:val="ConsPlusNonformat0"/>
        <w:jc w:val="both"/>
      </w:pPr>
      <w:r>
        <w:t xml:space="preserve">                        бюджета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0531776</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4440C5">
            <w:pPr>
              <w:pStyle w:val="ConsPlusNormal0"/>
              <w:jc w:val="center"/>
            </w:pPr>
            <w:r>
              <w:t>от "__" 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Передающая сторона:</w:t>
            </w: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vMerge w:val="restart"/>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vMerge w:val="restart"/>
            <w:tcBorders>
              <w:top w:val="nil"/>
              <w:left w:val="nil"/>
              <w:bottom w:val="nil"/>
              <w:right w:val="nil"/>
            </w:tcBorders>
          </w:tcPr>
          <w:p w:rsidR="00DA6447" w:rsidRDefault="004440C5">
            <w:pPr>
              <w:pStyle w:val="ConsPlusNormal0"/>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vMerge/>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vMerge/>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lastRenderedPageBreak/>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77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Принимающая сторона:</w:t>
            </w: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vMerge w:val="restart"/>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vMerge w:val="restart"/>
            <w:tcBorders>
              <w:top w:val="nil"/>
              <w:left w:val="nil"/>
              <w:bottom w:val="nil"/>
              <w:right w:val="nil"/>
            </w:tcBorders>
          </w:tcPr>
          <w:p w:rsidR="00DA6447" w:rsidRDefault="004440C5">
            <w:pPr>
              <w:pStyle w:val="ConsPlusNormal0"/>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vMerge/>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vMerge/>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77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777"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r w:rsidR="00DA6447">
        <w:tblPrEx>
          <w:tblBorders>
            <w:right w:val="nil"/>
          </w:tblBorders>
        </w:tblPrEx>
        <w:tc>
          <w:tcPr>
            <w:tcW w:w="3005" w:type="dxa"/>
            <w:tcBorders>
              <w:top w:val="nil"/>
              <w:left w:val="nil"/>
              <w:bottom w:val="nil"/>
              <w:right w:val="nil"/>
            </w:tcBorders>
          </w:tcPr>
          <w:p w:rsidR="00DA6447" w:rsidRDefault="004440C5">
            <w:pPr>
              <w:pStyle w:val="ConsPlusNormal0"/>
            </w:pPr>
            <w:r>
              <w:t>Основание для передачи</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nil"/>
            </w:tcBorders>
          </w:tcPr>
          <w:p w:rsidR="00DA6447" w:rsidRDefault="00DA6447">
            <w:pPr>
              <w:pStyle w:val="ConsPlusNormal0"/>
            </w:pPr>
          </w:p>
        </w:tc>
        <w:tc>
          <w:tcPr>
            <w:tcW w:w="1134" w:type="dxa"/>
            <w:tcBorders>
              <w:top w:val="single" w:sz="4" w:space="0" w:color="auto"/>
              <w:left w:val="nil"/>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 Бюджетные средства</w:t>
      </w:r>
    </w:p>
    <w:p w:rsidR="00DA6447" w:rsidRDefault="00DA6447">
      <w:pPr>
        <w:pStyle w:val="ConsPlusNonformat0"/>
        <w:jc w:val="both"/>
      </w:pPr>
    </w:p>
    <w:p w:rsidR="00DA6447" w:rsidRDefault="004440C5">
      <w:pPr>
        <w:pStyle w:val="ConsPlusNonformat0"/>
        <w:jc w:val="both"/>
      </w:pPr>
      <w:r>
        <w:t xml:space="preserve">                       1.1. Остатки на лицевом счете</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DA6447">
        <w:tc>
          <w:tcPr>
            <w:tcW w:w="4139" w:type="dxa"/>
            <w:tcBorders>
              <w:left w:val="nil"/>
            </w:tcBorders>
          </w:tcPr>
          <w:p w:rsidR="00DA6447" w:rsidRDefault="004440C5">
            <w:pPr>
              <w:pStyle w:val="ConsPlusNormal0"/>
              <w:jc w:val="center"/>
            </w:pPr>
            <w:r>
              <w:t>Наименование показателя</w:t>
            </w:r>
          </w:p>
        </w:tc>
        <w:tc>
          <w:tcPr>
            <w:tcW w:w="4989" w:type="dxa"/>
            <w:tcBorders>
              <w:right w:val="nil"/>
            </w:tcBorders>
          </w:tcPr>
          <w:p w:rsidR="00DA6447" w:rsidRDefault="004440C5">
            <w:pPr>
              <w:pStyle w:val="ConsPlusNormal0"/>
              <w:jc w:val="center"/>
            </w:pPr>
            <w:r>
              <w:t>Сумма</w:t>
            </w:r>
          </w:p>
        </w:tc>
      </w:tr>
      <w:tr w:rsidR="00DA6447">
        <w:tc>
          <w:tcPr>
            <w:tcW w:w="4139" w:type="dxa"/>
            <w:tcBorders>
              <w:left w:val="nil"/>
            </w:tcBorders>
          </w:tcPr>
          <w:p w:rsidR="00DA6447" w:rsidRDefault="004440C5">
            <w:pPr>
              <w:pStyle w:val="ConsPlusNormal0"/>
              <w:jc w:val="center"/>
            </w:pPr>
            <w:r>
              <w:t>1</w:t>
            </w:r>
          </w:p>
        </w:tc>
        <w:tc>
          <w:tcPr>
            <w:tcW w:w="4989" w:type="dxa"/>
            <w:tcBorders>
              <w:right w:val="nil"/>
            </w:tcBorders>
          </w:tcPr>
          <w:p w:rsidR="00DA6447" w:rsidRDefault="004440C5">
            <w:pPr>
              <w:pStyle w:val="ConsPlusNormal0"/>
              <w:jc w:val="center"/>
            </w:pPr>
            <w:r>
              <w:t>2</w:t>
            </w:r>
          </w:p>
        </w:tc>
      </w:tr>
      <w:tr w:rsidR="00DA6447">
        <w:tblPrEx>
          <w:tblBorders>
            <w:right w:val="single" w:sz="4" w:space="0" w:color="auto"/>
          </w:tblBorders>
        </w:tblPrEx>
        <w:tc>
          <w:tcPr>
            <w:tcW w:w="4139" w:type="dxa"/>
            <w:tcBorders>
              <w:left w:val="nil"/>
            </w:tcBorders>
          </w:tcPr>
          <w:p w:rsidR="00DA6447" w:rsidRDefault="004440C5">
            <w:pPr>
              <w:pStyle w:val="ConsPlusNormal0"/>
            </w:pPr>
            <w:r>
              <w:t>Остаток на начало года</w:t>
            </w:r>
          </w:p>
        </w:tc>
        <w:tc>
          <w:tcPr>
            <w:tcW w:w="4989" w:type="dxa"/>
          </w:tcPr>
          <w:p w:rsidR="00DA6447" w:rsidRDefault="00DA6447">
            <w:pPr>
              <w:pStyle w:val="ConsPlusNormal0"/>
            </w:pPr>
          </w:p>
        </w:tc>
      </w:tr>
      <w:tr w:rsidR="00DA6447">
        <w:tblPrEx>
          <w:tblBorders>
            <w:right w:val="single" w:sz="4" w:space="0" w:color="auto"/>
          </w:tblBorders>
        </w:tblPrEx>
        <w:tc>
          <w:tcPr>
            <w:tcW w:w="4139" w:type="dxa"/>
            <w:tcBorders>
              <w:left w:val="nil"/>
            </w:tcBorders>
          </w:tcPr>
          <w:p w:rsidR="00DA6447" w:rsidRDefault="004440C5">
            <w:pPr>
              <w:pStyle w:val="ConsPlusNormal0"/>
            </w:pPr>
            <w:r>
              <w:t>Остаток на отчетную дату</w:t>
            </w:r>
          </w:p>
        </w:tc>
        <w:tc>
          <w:tcPr>
            <w:tcW w:w="4989"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1.2. Операции с бюджетными средствами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4"/>
        <w:gridCol w:w="1020"/>
        <w:gridCol w:w="794"/>
        <w:gridCol w:w="907"/>
        <w:gridCol w:w="907"/>
        <w:gridCol w:w="964"/>
        <w:gridCol w:w="1191"/>
        <w:gridCol w:w="1417"/>
      </w:tblGrid>
      <w:tr w:rsidR="00DA6447">
        <w:tc>
          <w:tcPr>
            <w:tcW w:w="1134" w:type="dxa"/>
            <w:vMerge w:val="restart"/>
            <w:tcBorders>
              <w:left w:val="nil"/>
            </w:tcBorders>
          </w:tcPr>
          <w:p w:rsidR="00DA6447" w:rsidRDefault="004440C5">
            <w:pPr>
              <w:pStyle w:val="ConsPlusNormal0"/>
              <w:jc w:val="center"/>
            </w:pPr>
            <w:r>
              <w:t>Код по БК</w:t>
            </w:r>
          </w:p>
        </w:tc>
        <w:tc>
          <w:tcPr>
            <w:tcW w:w="1814" w:type="dxa"/>
            <w:gridSpan w:val="2"/>
          </w:tcPr>
          <w:p w:rsidR="00DA6447" w:rsidRDefault="004440C5">
            <w:pPr>
              <w:pStyle w:val="ConsPlusNormal0"/>
              <w:jc w:val="center"/>
            </w:pPr>
            <w:r>
              <w:t>Поступления</w:t>
            </w:r>
          </w:p>
        </w:tc>
        <w:tc>
          <w:tcPr>
            <w:tcW w:w="1701" w:type="dxa"/>
            <w:gridSpan w:val="2"/>
          </w:tcPr>
          <w:p w:rsidR="00DA6447" w:rsidRDefault="004440C5">
            <w:pPr>
              <w:pStyle w:val="ConsPlusNormal0"/>
              <w:jc w:val="center"/>
            </w:pPr>
            <w:r>
              <w:t>Выплаты</w:t>
            </w:r>
          </w:p>
        </w:tc>
        <w:tc>
          <w:tcPr>
            <w:tcW w:w="3062" w:type="dxa"/>
            <w:gridSpan w:val="3"/>
          </w:tcPr>
          <w:p w:rsidR="00DA6447" w:rsidRDefault="004440C5">
            <w:pPr>
              <w:pStyle w:val="ConsPlusNormal0"/>
              <w:jc w:val="center"/>
            </w:pPr>
            <w:r>
              <w:t>Итого</w:t>
            </w:r>
          </w:p>
        </w:tc>
        <w:tc>
          <w:tcPr>
            <w:tcW w:w="1417" w:type="dxa"/>
            <w:vMerge w:val="restart"/>
            <w:tcBorders>
              <w:right w:val="nil"/>
            </w:tcBorders>
          </w:tcPr>
          <w:p w:rsidR="00DA6447" w:rsidRDefault="004440C5">
            <w:pPr>
              <w:pStyle w:val="ConsPlusNormal0"/>
              <w:jc w:val="center"/>
            </w:pPr>
            <w:r>
              <w:t>Примечание</w:t>
            </w:r>
          </w:p>
        </w:tc>
      </w:tr>
      <w:tr w:rsidR="00DA6447">
        <w:tc>
          <w:tcPr>
            <w:tcW w:w="1134" w:type="dxa"/>
            <w:vMerge/>
            <w:tcBorders>
              <w:left w:val="nil"/>
            </w:tcBorders>
          </w:tcPr>
          <w:p w:rsidR="00DA6447" w:rsidRDefault="00DA6447">
            <w:pPr>
              <w:pStyle w:val="ConsPlusNormal0"/>
            </w:pPr>
          </w:p>
        </w:tc>
        <w:tc>
          <w:tcPr>
            <w:tcW w:w="794" w:type="dxa"/>
          </w:tcPr>
          <w:p w:rsidR="00DA6447" w:rsidRDefault="004440C5">
            <w:pPr>
              <w:pStyle w:val="ConsPlusNormal0"/>
              <w:jc w:val="center"/>
            </w:pPr>
            <w:r>
              <w:t>всего</w:t>
            </w:r>
          </w:p>
        </w:tc>
        <w:tc>
          <w:tcPr>
            <w:tcW w:w="1020" w:type="dxa"/>
          </w:tcPr>
          <w:p w:rsidR="00DA6447" w:rsidRDefault="004440C5">
            <w:pPr>
              <w:pStyle w:val="ConsPlusNormal0"/>
              <w:jc w:val="center"/>
            </w:pPr>
            <w:r>
              <w:t>из них субсидии, субвенции</w:t>
            </w:r>
          </w:p>
        </w:tc>
        <w:tc>
          <w:tcPr>
            <w:tcW w:w="794" w:type="dxa"/>
          </w:tcPr>
          <w:p w:rsidR="00DA6447" w:rsidRDefault="004440C5">
            <w:pPr>
              <w:pStyle w:val="ConsPlusNormal0"/>
              <w:jc w:val="center"/>
            </w:pPr>
            <w:r>
              <w:t>всего</w:t>
            </w:r>
          </w:p>
        </w:tc>
        <w:tc>
          <w:tcPr>
            <w:tcW w:w="907" w:type="dxa"/>
          </w:tcPr>
          <w:p w:rsidR="00DA6447" w:rsidRDefault="004440C5">
            <w:pPr>
              <w:pStyle w:val="ConsPlusNormal0"/>
              <w:jc w:val="center"/>
            </w:pPr>
            <w:r>
              <w:t>из них субсидии, субвенции</w:t>
            </w:r>
          </w:p>
        </w:tc>
        <w:tc>
          <w:tcPr>
            <w:tcW w:w="907" w:type="dxa"/>
          </w:tcPr>
          <w:p w:rsidR="00DA6447" w:rsidRDefault="004440C5">
            <w:pPr>
              <w:pStyle w:val="ConsPlusNormal0"/>
              <w:jc w:val="center"/>
            </w:pPr>
            <w:r>
              <w:t>доходов (</w:t>
            </w:r>
            <w:hyperlink w:anchor="P15964" w:tooltip="2">
              <w:r>
                <w:rPr>
                  <w:color w:val="0000FF"/>
                </w:rPr>
                <w:t>гр. 2</w:t>
              </w:r>
            </w:hyperlink>
            <w:r>
              <w:t xml:space="preserve"> - </w:t>
            </w:r>
            <w:hyperlink w:anchor="P15966" w:tooltip="4">
              <w:r>
                <w:rPr>
                  <w:color w:val="0000FF"/>
                </w:rPr>
                <w:t>гр. 4</w:t>
              </w:r>
            </w:hyperlink>
            <w:r>
              <w:t>)</w:t>
            </w:r>
          </w:p>
        </w:tc>
        <w:tc>
          <w:tcPr>
            <w:tcW w:w="964" w:type="dxa"/>
          </w:tcPr>
          <w:p w:rsidR="00DA6447" w:rsidRDefault="004440C5">
            <w:pPr>
              <w:pStyle w:val="ConsPlusNormal0"/>
              <w:jc w:val="center"/>
            </w:pPr>
            <w:r>
              <w:t>расходов (</w:t>
            </w:r>
            <w:hyperlink w:anchor="P15966" w:tooltip="4">
              <w:r>
                <w:rPr>
                  <w:color w:val="0000FF"/>
                </w:rPr>
                <w:t>гр. 4</w:t>
              </w:r>
            </w:hyperlink>
            <w:r>
              <w:t xml:space="preserve"> - </w:t>
            </w:r>
            <w:hyperlink w:anchor="P15964" w:tooltip="2">
              <w:r>
                <w:rPr>
                  <w:color w:val="0000FF"/>
                </w:rPr>
                <w:t>гр. 2</w:t>
              </w:r>
            </w:hyperlink>
            <w:r>
              <w:t>)</w:t>
            </w:r>
          </w:p>
        </w:tc>
        <w:tc>
          <w:tcPr>
            <w:tcW w:w="1191" w:type="dxa"/>
          </w:tcPr>
          <w:p w:rsidR="00DA6447" w:rsidRDefault="004440C5">
            <w:pPr>
              <w:pStyle w:val="ConsPlusNormal0"/>
              <w:jc w:val="center"/>
            </w:pPr>
            <w:r>
              <w:t>источников финансирования дефицита</w:t>
            </w:r>
          </w:p>
        </w:tc>
        <w:tc>
          <w:tcPr>
            <w:tcW w:w="1417" w:type="dxa"/>
            <w:vMerge/>
            <w:tcBorders>
              <w:right w:val="nil"/>
            </w:tcBorders>
          </w:tcPr>
          <w:p w:rsidR="00DA6447" w:rsidRDefault="00DA6447">
            <w:pPr>
              <w:pStyle w:val="ConsPlusNormal0"/>
            </w:pPr>
          </w:p>
        </w:tc>
      </w:tr>
      <w:tr w:rsidR="00DA6447">
        <w:tc>
          <w:tcPr>
            <w:tcW w:w="1134" w:type="dxa"/>
            <w:tcBorders>
              <w:left w:val="nil"/>
            </w:tcBorders>
          </w:tcPr>
          <w:p w:rsidR="00DA6447" w:rsidRDefault="004440C5">
            <w:pPr>
              <w:pStyle w:val="ConsPlusNormal0"/>
              <w:jc w:val="center"/>
            </w:pPr>
            <w:r>
              <w:t>1</w:t>
            </w:r>
          </w:p>
        </w:tc>
        <w:tc>
          <w:tcPr>
            <w:tcW w:w="794" w:type="dxa"/>
          </w:tcPr>
          <w:p w:rsidR="00DA6447" w:rsidRDefault="004440C5">
            <w:pPr>
              <w:pStyle w:val="ConsPlusNormal0"/>
              <w:jc w:val="center"/>
            </w:pPr>
            <w:bookmarkStart w:id="195" w:name="P15964"/>
            <w:bookmarkEnd w:id="195"/>
            <w:r>
              <w:t>2</w:t>
            </w:r>
          </w:p>
        </w:tc>
        <w:tc>
          <w:tcPr>
            <w:tcW w:w="1020" w:type="dxa"/>
          </w:tcPr>
          <w:p w:rsidR="00DA6447" w:rsidRDefault="004440C5">
            <w:pPr>
              <w:pStyle w:val="ConsPlusNormal0"/>
              <w:jc w:val="center"/>
            </w:pPr>
            <w:r>
              <w:t>3</w:t>
            </w:r>
          </w:p>
        </w:tc>
        <w:tc>
          <w:tcPr>
            <w:tcW w:w="794" w:type="dxa"/>
          </w:tcPr>
          <w:p w:rsidR="00DA6447" w:rsidRDefault="004440C5">
            <w:pPr>
              <w:pStyle w:val="ConsPlusNormal0"/>
              <w:jc w:val="center"/>
            </w:pPr>
            <w:bookmarkStart w:id="196" w:name="P15966"/>
            <w:bookmarkEnd w:id="196"/>
            <w:r>
              <w:t>4</w:t>
            </w:r>
          </w:p>
        </w:tc>
        <w:tc>
          <w:tcPr>
            <w:tcW w:w="907" w:type="dxa"/>
          </w:tcPr>
          <w:p w:rsidR="00DA6447" w:rsidRDefault="004440C5">
            <w:pPr>
              <w:pStyle w:val="ConsPlusNormal0"/>
              <w:jc w:val="center"/>
            </w:pPr>
            <w:r>
              <w:t>5</w:t>
            </w:r>
          </w:p>
        </w:tc>
        <w:tc>
          <w:tcPr>
            <w:tcW w:w="907" w:type="dxa"/>
          </w:tcPr>
          <w:p w:rsidR="00DA6447" w:rsidRDefault="004440C5">
            <w:pPr>
              <w:pStyle w:val="ConsPlusNormal0"/>
              <w:jc w:val="center"/>
            </w:pPr>
            <w:r>
              <w:t>6</w:t>
            </w:r>
          </w:p>
        </w:tc>
        <w:tc>
          <w:tcPr>
            <w:tcW w:w="964" w:type="dxa"/>
          </w:tcPr>
          <w:p w:rsidR="00DA6447" w:rsidRDefault="004440C5">
            <w:pPr>
              <w:pStyle w:val="ConsPlusNormal0"/>
              <w:jc w:val="center"/>
            </w:pPr>
            <w:r>
              <w:t>7</w:t>
            </w:r>
          </w:p>
        </w:tc>
        <w:tc>
          <w:tcPr>
            <w:tcW w:w="1191" w:type="dxa"/>
          </w:tcPr>
          <w:p w:rsidR="00DA6447" w:rsidRDefault="004440C5">
            <w:pPr>
              <w:pStyle w:val="ConsPlusNormal0"/>
              <w:jc w:val="center"/>
            </w:pPr>
            <w:r>
              <w:t>8</w:t>
            </w:r>
          </w:p>
        </w:tc>
        <w:tc>
          <w:tcPr>
            <w:tcW w:w="1417" w:type="dxa"/>
            <w:tcBorders>
              <w:right w:val="nil"/>
            </w:tcBorders>
          </w:tcPr>
          <w:p w:rsidR="00DA6447" w:rsidRDefault="004440C5">
            <w:pPr>
              <w:pStyle w:val="ConsPlusNormal0"/>
              <w:jc w:val="center"/>
            </w:pPr>
            <w:r>
              <w:t>9</w:t>
            </w:r>
          </w:p>
        </w:tc>
      </w:tr>
      <w:tr w:rsidR="00DA6447">
        <w:tblPrEx>
          <w:tblBorders>
            <w:left w:val="single" w:sz="4" w:space="0" w:color="auto"/>
          </w:tblBorders>
        </w:tblPrEx>
        <w:tc>
          <w:tcPr>
            <w:tcW w:w="1134" w:type="dxa"/>
          </w:tcPr>
          <w:p w:rsidR="00DA6447" w:rsidRDefault="00DA6447">
            <w:pPr>
              <w:pStyle w:val="ConsPlusNormal0"/>
            </w:pPr>
          </w:p>
        </w:tc>
        <w:tc>
          <w:tcPr>
            <w:tcW w:w="794" w:type="dxa"/>
          </w:tcPr>
          <w:p w:rsidR="00DA6447" w:rsidRDefault="00DA6447">
            <w:pPr>
              <w:pStyle w:val="ConsPlusNormal0"/>
            </w:pPr>
          </w:p>
        </w:tc>
        <w:tc>
          <w:tcPr>
            <w:tcW w:w="1020" w:type="dxa"/>
          </w:tcPr>
          <w:p w:rsidR="00DA6447" w:rsidRDefault="00DA6447">
            <w:pPr>
              <w:pStyle w:val="ConsPlusNormal0"/>
            </w:pPr>
          </w:p>
        </w:tc>
        <w:tc>
          <w:tcPr>
            <w:tcW w:w="794"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c>
          <w:tcPr>
            <w:tcW w:w="1191" w:type="dxa"/>
          </w:tcPr>
          <w:p w:rsidR="00DA6447" w:rsidRDefault="00DA6447">
            <w:pPr>
              <w:pStyle w:val="ConsPlusNormal0"/>
            </w:pPr>
          </w:p>
        </w:tc>
        <w:tc>
          <w:tcPr>
            <w:tcW w:w="1417" w:type="dxa"/>
            <w:tcBorders>
              <w:right w:val="nil"/>
            </w:tcBorders>
          </w:tcPr>
          <w:p w:rsidR="00DA6447" w:rsidRDefault="00DA6447">
            <w:pPr>
              <w:pStyle w:val="ConsPlusNormal0"/>
            </w:pPr>
          </w:p>
        </w:tc>
      </w:tr>
      <w:tr w:rsidR="00DA6447">
        <w:tblPrEx>
          <w:tblBorders>
            <w:left w:val="single" w:sz="4" w:space="0" w:color="auto"/>
          </w:tblBorders>
        </w:tblPrEx>
        <w:tc>
          <w:tcPr>
            <w:tcW w:w="1134" w:type="dxa"/>
          </w:tcPr>
          <w:p w:rsidR="00DA6447" w:rsidRDefault="00DA6447">
            <w:pPr>
              <w:pStyle w:val="ConsPlusNormal0"/>
            </w:pPr>
          </w:p>
        </w:tc>
        <w:tc>
          <w:tcPr>
            <w:tcW w:w="794" w:type="dxa"/>
          </w:tcPr>
          <w:p w:rsidR="00DA6447" w:rsidRDefault="00DA6447">
            <w:pPr>
              <w:pStyle w:val="ConsPlusNormal0"/>
            </w:pPr>
          </w:p>
        </w:tc>
        <w:tc>
          <w:tcPr>
            <w:tcW w:w="1020" w:type="dxa"/>
          </w:tcPr>
          <w:p w:rsidR="00DA6447" w:rsidRDefault="00DA6447">
            <w:pPr>
              <w:pStyle w:val="ConsPlusNormal0"/>
            </w:pPr>
          </w:p>
        </w:tc>
        <w:tc>
          <w:tcPr>
            <w:tcW w:w="794"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c>
          <w:tcPr>
            <w:tcW w:w="1191" w:type="dxa"/>
          </w:tcPr>
          <w:p w:rsidR="00DA6447" w:rsidRDefault="00DA6447">
            <w:pPr>
              <w:pStyle w:val="ConsPlusNormal0"/>
            </w:pPr>
          </w:p>
        </w:tc>
        <w:tc>
          <w:tcPr>
            <w:tcW w:w="1417" w:type="dxa"/>
            <w:tcBorders>
              <w:right w:val="nil"/>
            </w:tcBorders>
          </w:tcPr>
          <w:p w:rsidR="00DA6447" w:rsidRDefault="00DA6447">
            <w:pPr>
              <w:pStyle w:val="ConsPlusNormal0"/>
            </w:pPr>
          </w:p>
        </w:tc>
      </w:tr>
      <w:tr w:rsidR="00DA6447">
        <w:tc>
          <w:tcPr>
            <w:tcW w:w="1134" w:type="dxa"/>
            <w:tcBorders>
              <w:left w:val="nil"/>
              <w:bottom w:val="nil"/>
            </w:tcBorders>
          </w:tcPr>
          <w:p w:rsidR="00DA6447" w:rsidRDefault="004440C5">
            <w:pPr>
              <w:pStyle w:val="ConsPlusNormal0"/>
              <w:jc w:val="right"/>
            </w:pPr>
            <w:r>
              <w:lastRenderedPageBreak/>
              <w:t>Итого</w:t>
            </w:r>
          </w:p>
        </w:tc>
        <w:tc>
          <w:tcPr>
            <w:tcW w:w="794" w:type="dxa"/>
          </w:tcPr>
          <w:p w:rsidR="00DA6447" w:rsidRDefault="00DA6447">
            <w:pPr>
              <w:pStyle w:val="ConsPlusNormal0"/>
            </w:pPr>
          </w:p>
        </w:tc>
        <w:tc>
          <w:tcPr>
            <w:tcW w:w="1020" w:type="dxa"/>
          </w:tcPr>
          <w:p w:rsidR="00DA6447" w:rsidRDefault="00DA6447">
            <w:pPr>
              <w:pStyle w:val="ConsPlusNormal0"/>
            </w:pPr>
          </w:p>
        </w:tc>
        <w:tc>
          <w:tcPr>
            <w:tcW w:w="794"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c>
          <w:tcPr>
            <w:tcW w:w="1191" w:type="dxa"/>
          </w:tcPr>
          <w:p w:rsidR="00DA6447" w:rsidRDefault="00DA6447">
            <w:pPr>
              <w:pStyle w:val="ConsPlusNormal0"/>
            </w:pPr>
          </w:p>
        </w:tc>
        <w:tc>
          <w:tcPr>
            <w:tcW w:w="141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0531776, с. 2</w:t>
      </w:r>
    </w:p>
    <w:p w:rsidR="00DA6447" w:rsidRDefault="00DA6447">
      <w:pPr>
        <w:pStyle w:val="ConsPlusNonformat0"/>
        <w:jc w:val="both"/>
      </w:pPr>
    </w:p>
    <w:p w:rsidR="00DA6447" w:rsidRDefault="004440C5">
      <w:pPr>
        <w:pStyle w:val="ConsPlusNonformat0"/>
        <w:jc w:val="both"/>
      </w:pPr>
      <w:r>
        <w:t xml:space="preserve">                                            Номер лицевого счета __________</w:t>
      </w:r>
    </w:p>
    <w:p w:rsidR="00DA6447" w:rsidRDefault="004440C5">
      <w:pPr>
        <w:pStyle w:val="ConsPlusNonformat0"/>
        <w:jc w:val="both"/>
      </w:pPr>
      <w:r>
        <w:t xml:space="preserve">                                                  на "__" _________ 20__ г.</w:t>
      </w:r>
    </w:p>
    <w:p w:rsidR="00DA6447" w:rsidRDefault="00DA6447">
      <w:pPr>
        <w:pStyle w:val="ConsPlusNonformat0"/>
        <w:jc w:val="both"/>
      </w:pPr>
    </w:p>
    <w:p w:rsidR="00DA6447" w:rsidRDefault="004440C5">
      <w:pPr>
        <w:pStyle w:val="ConsPlusNonformat0"/>
        <w:jc w:val="both"/>
      </w:pPr>
      <w:r>
        <w:t xml:space="preserve">                   1.3. Предельные объемы финансирования</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84"/>
        <w:gridCol w:w="850"/>
        <w:gridCol w:w="850"/>
        <w:gridCol w:w="794"/>
        <w:gridCol w:w="794"/>
        <w:gridCol w:w="907"/>
        <w:gridCol w:w="794"/>
        <w:gridCol w:w="1361"/>
      </w:tblGrid>
      <w:tr w:rsidR="00DA6447">
        <w:tc>
          <w:tcPr>
            <w:tcW w:w="2784" w:type="dxa"/>
            <w:vMerge w:val="restart"/>
            <w:tcBorders>
              <w:left w:val="nil"/>
            </w:tcBorders>
          </w:tcPr>
          <w:p w:rsidR="00DA6447" w:rsidRDefault="004440C5">
            <w:pPr>
              <w:pStyle w:val="ConsPlusNormal0"/>
              <w:jc w:val="center"/>
            </w:pPr>
            <w:r>
              <w:t>Код по БК</w:t>
            </w:r>
          </w:p>
        </w:tc>
        <w:tc>
          <w:tcPr>
            <w:tcW w:w="2494" w:type="dxa"/>
            <w:gridSpan w:val="3"/>
          </w:tcPr>
          <w:p w:rsidR="00DA6447" w:rsidRDefault="004440C5">
            <w:pPr>
              <w:pStyle w:val="ConsPlusNormal0"/>
              <w:jc w:val="center"/>
            </w:pPr>
            <w:r>
              <w:t>Сумма за счет субсидий/субвенций</w:t>
            </w:r>
          </w:p>
        </w:tc>
        <w:tc>
          <w:tcPr>
            <w:tcW w:w="2495" w:type="dxa"/>
            <w:gridSpan w:val="3"/>
          </w:tcPr>
          <w:p w:rsidR="00DA6447" w:rsidRDefault="004440C5">
            <w:pPr>
              <w:pStyle w:val="ConsPlusNormal0"/>
              <w:jc w:val="center"/>
            </w:pPr>
            <w:r>
              <w:t>Су</w:t>
            </w:r>
            <w:r>
              <w:t>мма за счет иных доходов бюджета</w:t>
            </w:r>
          </w:p>
        </w:tc>
        <w:tc>
          <w:tcPr>
            <w:tcW w:w="1361" w:type="dxa"/>
            <w:vMerge w:val="restart"/>
            <w:tcBorders>
              <w:right w:val="nil"/>
            </w:tcBorders>
          </w:tcPr>
          <w:p w:rsidR="00DA6447" w:rsidRDefault="004440C5">
            <w:pPr>
              <w:pStyle w:val="ConsPlusNormal0"/>
              <w:jc w:val="center"/>
            </w:pPr>
            <w:r>
              <w:t>Примечание</w:t>
            </w:r>
          </w:p>
        </w:tc>
      </w:tr>
      <w:tr w:rsidR="00DA6447">
        <w:tc>
          <w:tcPr>
            <w:tcW w:w="2784" w:type="dxa"/>
            <w:vMerge/>
            <w:tcBorders>
              <w:left w:val="nil"/>
            </w:tcBorders>
          </w:tcPr>
          <w:p w:rsidR="00DA6447" w:rsidRDefault="00DA6447">
            <w:pPr>
              <w:pStyle w:val="ConsPlusNormal0"/>
            </w:pPr>
          </w:p>
        </w:tc>
        <w:tc>
          <w:tcPr>
            <w:tcW w:w="850" w:type="dxa"/>
            <w:vMerge w:val="restart"/>
          </w:tcPr>
          <w:p w:rsidR="00DA6447" w:rsidRDefault="004440C5">
            <w:pPr>
              <w:pStyle w:val="ConsPlusNormal0"/>
              <w:jc w:val="center"/>
            </w:pPr>
            <w:r>
              <w:t>всего</w:t>
            </w:r>
          </w:p>
        </w:tc>
        <w:tc>
          <w:tcPr>
            <w:tcW w:w="1644" w:type="dxa"/>
            <w:gridSpan w:val="2"/>
          </w:tcPr>
          <w:p w:rsidR="00DA6447" w:rsidRDefault="004440C5">
            <w:pPr>
              <w:pStyle w:val="ConsPlusNormal0"/>
              <w:jc w:val="center"/>
            </w:pPr>
            <w:r>
              <w:t>из них</w:t>
            </w:r>
          </w:p>
        </w:tc>
        <w:tc>
          <w:tcPr>
            <w:tcW w:w="794" w:type="dxa"/>
            <w:vMerge w:val="restart"/>
          </w:tcPr>
          <w:p w:rsidR="00DA6447" w:rsidRDefault="004440C5">
            <w:pPr>
              <w:pStyle w:val="ConsPlusNormal0"/>
              <w:jc w:val="center"/>
            </w:pPr>
            <w:r>
              <w:t>всего</w:t>
            </w:r>
          </w:p>
        </w:tc>
        <w:tc>
          <w:tcPr>
            <w:tcW w:w="1701" w:type="dxa"/>
            <w:gridSpan w:val="2"/>
          </w:tcPr>
          <w:p w:rsidR="00DA6447" w:rsidRDefault="004440C5">
            <w:pPr>
              <w:pStyle w:val="ConsPlusNormal0"/>
              <w:jc w:val="center"/>
            </w:pPr>
            <w:r>
              <w:t>из них</w:t>
            </w:r>
          </w:p>
        </w:tc>
        <w:tc>
          <w:tcPr>
            <w:tcW w:w="1361" w:type="dxa"/>
            <w:vMerge/>
            <w:tcBorders>
              <w:right w:val="nil"/>
            </w:tcBorders>
          </w:tcPr>
          <w:p w:rsidR="00DA6447" w:rsidRDefault="00DA6447">
            <w:pPr>
              <w:pStyle w:val="ConsPlusNormal0"/>
            </w:pPr>
          </w:p>
        </w:tc>
      </w:tr>
      <w:tr w:rsidR="00DA6447">
        <w:tc>
          <w:tcPr>
            <w:tcW w:w="2784" w:type="dxa"/>
            <w:vMerge/>
            <w:tcBorders>
              <w:left w:val="nil"/>
            </w:tcBorders>
          </w:tcPr>
          <w:p w:rsidR="00DA6447" w:rsidRDefault="00DA6447">
            <w:pPr>
              <w:pStyle w:val="ConsPlusNormal0"/>
            </w:pPr>
          </w:p>
        </w:tc>
        <w:tc>
          <w:tcPr>
            <w:tcW w:w="850" w:type="dxa"/>
            <w:vMerge/>
          </w:tcPr>
          <w:p w:rsidR="00DA6447" w:rsidRDefault="00DA6447">
            <w:pPr>
              <w:pStyle w:val="ConsPlusNormal0"/>
            </w:pPr>
          </w:p>
        </w:tc>
        <w:tc>
          <w:tcPr>
            <w:tcW w:w="850" w:type="dxa"/>
          </w:tcPr>
          <w:p w:rsidR="00DA6447" w:rsidRDefault="004440C5">
            <w:pPr>
              <w:pStyle w:val="ConsPlusNormal0"/>
              <w:jc w:val="center"/>
            </w:pPr>
            <w:r>
              <w:t>переведено</w:t>
            </w:r>
          </w:p>
        </w:tc>
        <w:tc>
          <w:tcPr>
            <w:tcW w:w="794" w:type="dxa"/>
          </w:tcPr>
          <w:p w:rsidR="00DA6447" w:rsidRDefault="004440C5">
            <w:pPr>
              <w:pStyle w:val="ConsPlusNormal0"/>
              <w:jc w:val="center"/>
            </w:pPr>
            <w:r>
              <w:t>отозвано</w:t>
            </w:r>
          </w:p>
        </w:tc>
        <w:tc>
          <w:tcPr>
            <w:tcW w:w="794" w:type="dxa"/>
            <w:vMerge/>
          </w:tcPr>
          <w:p w:rsidR="00DA6447" w:rsidRDefault="00DA6447">
            <w:pPr>
              <w:pStyle w:val="ConsPlusNormal0"/>
            </w:pPr>
          </w:p>
        </w:tc>
        <w:tc>
          <w:tcPr>
            <w:tcW w:w="907" w:type="dxa"/>
          </w:tcPr>
          <w:p w:rsidR="00DA6447" w:rsidRDefault="004440C5">
            <w:pPr>
              <w:pStyle w:val="ConsPlusNormal0"/>
              <w:jc w:val="center"/>
            </w:pPr>
            <w:r>
              <w:t>переведено</w:t>
            </w:r>
          </w:p>
        </w:tc>
        <w:tc>
          <w:tcPr>
            <w:tcW w:w="794" w:type="dxa"/>
          </w:tcPr>
          <w:p w:rsidR="00DA6447" w:rsidRDefault="004440C5">
            <w:pPr>
              <w:pStyle w:val="ConsPlusNormal0"/>
              <w:jc w:val="center"/>
            </w:pPr>
            <w:r>
              <w:t>отозвано</w:t>
            </w:r>
          </w:p>
        </w:tc>
        <w:tc>
          <w:tcPr>
            <w:tcW w:w="1361" w:type="dxa"/>
            <w:vMerge/>
            <w:tcBorders>
              <w:right w:val="nil"/>
            </w:tcBorders>
          </w:tcPr>
          <w:p w:rsidR="00DA6447" w:rsidRDefault="00DA6447">
            <w:pPr>
              <w:pStyle w:val="ConsPlusNormal0"/>
            </w:pPr>
          </w:p>
        </w:tc>
      </w:tr>
      <w:tr w:rsidR="00DA6447">
        <w:tc>
          <w:tcPr>
            <w:tcW w:w="2784" w:type="dxa"/>
            <w:tcBorders>
              <w:left w:val="nil"/>
            </w:tcBorders>
          </w:tcPr>
          <w:p w:rsidR="00DA6447" w:rsidRDefault="004440C5">
            <w:pPr>
              <w:pStyle w:val="ConsPlusNormal0"/>
              <w:jc w:val="center"/>
            </w:pPr>
            <w:r>
              <w:t>1</w:t>
            </w:r>
          </w:p>
        </w:tc>
        <w:tc>
          <w:tcPr>
            <w:tcW w:w="850" w:type="dxa"/>
          </w:tcPr>
          <w:p w:rsidR="00DA6447" w:rsidRDefault="004440C5">
            <w:pPr>
              <w:pStyle w:val="ConsPlusNormal0"/>
              <w:jc w:val="center"/>
            </w:pPr>
            <w:r>
              <w:t>2</w:t>
            </w:r>
          </w:p>
        </w:tc>
        <w:tc>
          <w:tcPr>
            <w:tcW w:w="850" w:type="dxa"/>
          </w:tcPr>
          <w:p w:rsidR="00DA6447" w:rsidRDefault="004440C5">
            <w:pPr>
              <w:pStyle w:val="ConsPlusNormal0"/>
              <w:jc w:val="center"/>
            </w:pPr>
            <w:r>
              <w:t>3</w:t>
            </w:r>
          </w:p>
        </w:tc>
        <w:tc>
          <w:tcPr>
            <w:tcW w:w="794" w:type="dxa"/>
          </w:tcPr>
          <w:p w:rsidR="00DA6447" w:rsidRDefault="004440C5">
            <w:pPr>
              <w:pStyle w:val="ConsPlusNormal0"/>
              <w:jc w:val="center"/>
            </w:pPr>
            <w:r>
              <w:t>4</w:t>
            </w:r>
          </w:p>
        </w:tc>
        <w:tc>
          <w:tcPr>
            <w:tcW w:w="794" w:type="dxa"/>
          </w:tcPr>
          <w:p w:rsidR="00DA6447" w:rsidRDefault="004440C5">
            <w:pPr>
              <w:pStyle w:val="ConsPlusNormal0"/>
              <w:jc w:val="center"/>
            </w:pPr>
            <w:r>
              <w:t>5</w:t>
            </w:r>
          </w:p>
        </w:tc>
        <w:tc>
          <w:tcPr>
            <w:tcW w:w="907" w:type="dxa"/>
          </w:tcPr>
          <w:p w:rsidR="00DA6447" w:rsidRDefault="004440C5">
            <w:pPr>
              <w:pStyle w:val="ConsPlusNormal0"/>
              <w:jc w:val="center"/>
            </w:pPr>
            <w:r>
              <w:t>6</w:t>
            </w:r>
          </w:p>
        </w:tc>
        <w:tc>
          <w:tcPr>
            <w:tcW w:w="794" w:type="dxa"/>
          </w:tcPr>
          <w:p w:rsidR="00DA6447" w:rsidRDefault="004440C5">
            <w:pPr>
              <w:pStyle w:val="ConsPlusNormal0"/>
              <w:jc w:val="center"/>
            </w:pPr>
            <w:r>
              <w:t>7</w:t>
            </w:r>
          </w:p>
        </w:tc>
        <w:tc>
          <w:tcPr>
            <w:tcW w:w="1361" w:type="dxa"/>
            <w:tcBorders>
              <w:right w:val="nil"/>
            </w:tcBorders>
          </w:tcPr>
          <w:p w:rsidR="00DA6447" w:rsidRDefault="004440C5">
            <w:pPr>
              <w:pStyle w:val="ConsPlusNormal0"/>
              <w:jc w:val="center"/>
            </w:pPr>
            <w:r>
              <w:t>8</w:t>
            </w:r>
          </w:p>
        </w:tc>
      </w:tr>
      <w:tr w:rsidR="00DA6447">
        <w:tblPrEx>
          <w:tblBorders>
            <w:left w:val="single" w:sz="4" w:space="0" w:color="auto"/>
          </w:tblBorders>
        </w:tblPrEx>
        <w:tc>
          <w:tcPr>
            <w:tcW w:w="7773" w:type="dxa"/>
            <w:gridSpan w:val="7"/>
          </w:tcPr>
          <w:p w:rsidR="00DA6447" w:rsidRDefault="004440C5">
            <w:pPr>
              <w:pStyle w:val="ConsPlusNormal0"/>
            </w:pPr>
            <w:r>
              <w:t>Наименование участника бюджетного процесса ____________________</w:t>
            </w:r>
          </w:p>
        </w:tc>
        <w:tc>
          <w:tcPr>
            <w:tcW w:w="1361" w:type="dxa"/>
            <w:tcBorders>
              <w:right w:val="nil"/>
            </w:tcBorders>
          </w:tcPr>
          <w:p w:rsidR="00DA6447" w:rsidRDefault="00DA6447">
            <w:pPr>
              <w:pStyle w:val="ConsPlusNormal0"/>
            </w:pPr>
          </w:p>
        </w:tc>
      </w:tr>
      <w:tr w:rsidR="00DA6447">
        <w:tblPrEx>
          <w:tblBorders>
            <w:left w:val="single" w:sz="4" w:space="0" w:color="auto"/>
          </w:tblBorders>
        </w:tblPrEx>
        <w:tc>
          <w:tcPr>
            <w:tcW w:w="3634" w:type="dxa"/>
            <w:gridSpan w:val="2"/>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361" w:type="dxa"/>
            <w:tcBorders>
              <w:right w:val="nil"/>
            </w:tcBorders>
          </w:tcPr>
          <w:p w:rsidR="00DA6447" w:rsidRDefault="00DA6447">
            <w:pPr>
              <w:pStyle w:val="ConsPlusNormal0"/>
            </w:pPr>
          </w:p>
        </w:tc>
      </w:tr>
      <w:tr w:rsidR="00DA6447">
        <w:tc>
          <w:tcPr>
            <w:tcW w:w="3634" w:type="dxa"/>
            <w:gridSpan w:val="2"/>
            <w:tcBorders>
              <w:left w:val="nil"/>
              <w:bottom w:val="nil"/>
            </w:tcBorders>
          </w:tcPr>
          <w:p w:rsidR="00DA6447" w:rsidRDefault="004440C5">
            <w:pPr>
              <w:pStyle w:val="ConsPlusNormal0"/>
              <w:jc w:val="right"/>
            </w:pPr>
            <w:r>
              <w:t>Итого</w:t>
            </w:r>
          </w:p>
        </w:tc>
        <w:tc>
          <w:tcPr>
            <w:tcW w:w="85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1361"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Передающая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w:t>
      </w:r>
      <w:r>
        <w:t>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 ___________ 20__ г.</w:t>
      </w:r>
    </w:p>
    <w:p w:rsidR="00DA6447" w:rsidRDefault="00DA6447">
      <w:pPr>
        <w:pStyle w:val="ConsPlusNonformat0"/>
        <w:jc w:val="both"/>
      </w:pPr>
    </w:p>
    <w:p w:rsidR="00DA6447" w:rsidRDefault="004440C5">
      <w:pPr>
        <w:pStyle w:val="ConsPlusNonformat0"/>
        <w:jc w:val="both"/>
      </w:pPr>
      <w:r>
        <w:t>Указанные в данном Акте показатели подтверждаю:</w:t>
      </w:r>
    </w:p>
    <w:p w:rsidR="00DA6447" w:rsidRDefault="00DA6447">
      <w:pPr>
        <w:pStyle w:val="ConsPlusNonformat0"/>
        <w:jc w:val="both"/>
      </w:pPr>
    </w:p>
    <w:p w:rsidR="00DA6447" w:rsidRDefault="004440C5">
      <w:pPr>
        <w:pStyle w:val="ConsPlusNonformat0"/>
        <w:jc w:val="both"/>
      </w:pPr>
      <w:r>
        <w:t>Руководитель финансового</w:t>
      </w:r>
    </w:p>
    <w:p w:rsidR="00DA6447" w:rsidRDefault="004440C5">
      <w:pPr>
        <w:pStyle w:val="ConsPlusNonformat0"/>
        <w:jc w:val="both"/>
      </w:pPr>
      <w:r>
        <w:t>органа (уполномоченное</w:t>
      </w:r>
    </w:p>
    <w:p w:rsidR="00DA6447" w:rsidRDefault="004440C5">
      <w:pPr>
        <w:pStyle w:val="ConsPlusNonformat0"/>
        <w:jc w:val="both"/>
      </w:pP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финансового органа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w:t>
      </w:r>
      <w:r>
        <w:t>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lastRenderedPageBreak/>
        <w:t>"__" ___________ 20__ г.</w:t>
      </w:r>
    </w:p>
    <w:p w:rsidR="00DA6447" w:rsidRDefault="00DA6447">
      <w:pPr>
        <w:pStyle w:val="ConsPlusNonformat0"/>
        <w:jc w:val="both"/>
      </w:pPr>
    </w:p>
    <w:p w:rsidR="00DA6447" w:rsidRDefault="004440C5">
      <w:pPr>
        <w:pStyle w:val="ConsPlusNonformat0"/>
        <w:jc w:val="both"/>
      </w:pPr>
      <w:r>
        <w:t>Принимающая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 ______</w:t>
      </w:r>
      <w:r>
        <w:t>_____ 20__ г.</w:t>
      </w:r>
    </w:p>
    <w:p w:rsidR="00DA6447" w:rsidRDefault="00DA6447">
      <w:pPr>
        <w:pStyle w:val="ConsPlusNonformat0"/>
        <w:jc w:val="both"/>
      </w:pPr>
    </w:p>
    <w:p w:rsidR="00DA6447" w:rsidRDefault="004440C5">
      <w:pPr>
        <w:pStyle w:val="ConsPlusNonformat0"/>
        <w:jc w:val="both"/>
      </w:pPr>
      <w:r>
        <w:t>Указанные в данном Акте показатели подтверждаю:</w:t>
      </w:r>
    </w:p>
    <w:p w:rsidR="00DA6447" w:rsidRDefault="00DA6447">
      <w:pPr>
        <w:pStyle w:val="ConsPlusNonformat0"/>
        <w:jc w:val="both"/>
      </w:pPr>
    </w:p>
    <w:p w:rsidR="00DA6447" w:rsidRDefault="004440C5">
      <w:pPr>
        <w:pStyle w:val="ConsPlusNonformat0"/>
        <w:jc w:val="both"/>
      </w:pPr>
      <w:r>
        <w:t>Руководитель финансового</w:t>
      </w:r>
    </w:p>
    <w:p w:rsidR="00DA6447" w:rsidRDefault="004440C5">
      <w:pPr>
        <w:pStyle w:val="ConsPlusNonformat0"/>
        <w:jc w:val="both"/>
      </w:pPr>
      <w:r>
        <w:t>органа (уполномоченное</w:t>
      </w:r>
    </w:p>
    <w:p w:rsidR="00DA6447" w:rsidRDefault="004440C5">
      <w:pPr>
        <w:pStyle w:val="ConsPlusNonformat0"/>
        <w:jc w:val="both"/>
      </w:pP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финансового органа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w:t>
      </w:r>
      <w:r>
        <w:t>одписи)</w:t>
      </w:r>
    </w:p>
    <w:p w:rsidR="00DA6447" w:rsidRDefault="00DA6447">
      <w:pPr>
        <w:pStyle w:val="ConsPlusNonformat0"/>
        <w:jc w:val="both"/>
      </w:pPr>
    </w:p>
    <w:p w:rsidR="00DA6447" w:rsidRDefault="004440C5">
      <w:pPr>
        <w:pStyle w:val="ConsPlusNonformat0"/>
        <w:jc w:val="both"/>
      </w:pPr>
      <w:r>
        <w:t>"__" 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44</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01.04.2020 </w:t>
            </w:r>
            <w:hyperlink r:id="rId77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p w:rsidR="00DA6447" w:rsidRDefault="004440C5">
            <w:pPr>
              <w:pStyle w:val="ConsPlusNormal0"/>
              <w:jc w:val="center"/>
            </w:pPr>
            <w:r>
              <w:rPr>
                <w:color w:val="392C69"/>
              </w:rPr>
              <w:t xml:space="preserve">от 28.06.2021 </w:t>
            </w:r>
            <w:hyperlink r:id="rId779"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right"/>
      </w:pPr>
    </w:p>
    <w:p w:rsidR="00DA6447" w:rsidRDefault="004440C5">
      <w:pPr>
        <w:pStyle w:val="ConsPlusNonformat0"/>
        <w:jc w:val="both"/>
      </w:pPr>
      <w:bookmarkStart w:id="197" w:name="P16119"/>
      <w:bookmarkEnd w:id="197"/>
      <w:r>
        <w:t xml:space="preserve">                                    АКТ</w:t>
      </w:r>
    </w:p>
    <w:p w:rsidR="00DA6447" w:rsidRDefault="004440C5">
      <w:pPr>
        <w:pStyle w:val="ConsPlusNonformat0"/>
        <w:jc w:val="both"/>
      </w:pPr>
      <w:r>
        <w:t xml:space="preserve">                приемки-передачи показателей лицевого счета</w:t>
      </w:r>
    </w:p>
    <w:p w:rsidR="00DA6447" w:rsidRDefault="004440C5">
      <w:pPr>
        <w:pStyle w:val="ConsPlusNonformat0"/>
        <w:jc w:val="both"/>
      </w:pPr>
      <w:r>
        <w:t xml:space="preserve">                                             ┌───────────────┐</w:t>
      </w:r>
    </w:p>
    <w:p w:rsidR="00DA6447" w:rsidRDefault="004440C5">
      <w:pPr>
        <w:pStyle w:val="ConsPlusNonformat0"/>
        <w:jc w:val="both"/>
      </w:pPr>
      <w:r>
        <w:t xml:space="preserve">              получателя бюджетных средств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0531767</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vAlign w:val="bottom"/>
          </w:tcPr>
          <w:p w:rsidR="00DA6447" w:rsidRDefault="004440C5">
            <w:pPr>
              <w:pStyle w:val="ConsPlusNormal0"/>
              <w:jc w:val="center"/>
            </w:pPr>
            <w:r>
              <w:t>от "__" ___________ 20__ г.</w:t>
            </w:r>
          </w:p>
        </w:tc>
        <w:tc>
          <w:tcPr>
            <w:tcW w:w="1814"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Наименование бюджета</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78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Финансовый орган</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Единица измерения: руб.</w:t>
            </w:r>
          </w:p>
        </w:tc>
        <w:tc>
          <w:tcPr>
            <w:tcW w:w="3118" w:type="dxa"/>
            <w:tcBorders>
              <w:top w:val="single" w:sz="4" w:space="0" w:color="auto"/>
              <w:left w:val="nil"/>
              <w:bottom w:val="single" w:sz="4" w:space="0" w:color="auto"/>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hyperlink r:id="rId781"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r w:rsidR="00DA6447">
        <w:tblPrEx>
          <w:tblBorders>
            <w:right w:val="nil"/>
          </w:tblBorders>
        </w:tblPrEx>
        <w:tc>
          <w:tcPr>
            <w:tcW w:w="3005" w:type="dxa"/>
            <w:tcBorders>
              <w:top w:val="nil"/>
              <w:left w:val="nil"/>
              <w:bottom w:val="nil"/>
              <w:right w:val="nil"/>
            </w:tcBorders>
            <w:vAlign w:val="bottom"/>
          </w:tcPr>
          <w:p w:rsidR="00DA6447" w:rsidRDefault="004440C5">
            <w:pPr>
              <w:pStyle w:val="ConsPlusNormal0"/>
            </w:pPr>
            <w:r>
              <w:t>Основание для передачи</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nil"/>
            </w:tcBorders>
            <w:vAlign w:val="bottom"/>
          </w:tcPr>
          <w:p w:rsidR="00DA6447" w:rsidRDefault="00DA6447">
            <w:pPr>
              <w:pStyle w:val="ConsPlusNormal0"/>
            </w:pPr>
          </w:p>
        </w:tc>
        <w:tc>
          <w:tcPr>
            <w:tcW w:w="1134" w:type="dxa"/>
            <w:tcBorders>
              <w:top w:val="single" w:sz="4" w:space="0" w:color="auto"/>
              <w:left w:val="nil"/>
              <w:bottom w:val="nil"/>
              <w:right w:val="nil"/>
            </w:tcBorders>
            <w:vAlign w:val="bottom"/>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 Операции с бюджетными данными</w:t>
      </w:r>
    </w:p>
    <w:p w:rsidR="00DA6447" w:rsidRDefault="00DA6447">
      <w:pPr>
        <w:pStyle w:val="ConsPlusNonformat0"/>
        <w:jc w:val="both"/>
      </w:pPr>
    </w:p>
    <w:p w:rsidR="00DA6447" w:rsidRDefault="004440C5">
      <w:pPr>
        <w:pStyle w:val="ConsPlusNonformat0"/>
        <w:jc w:val="both"/>
      </w:pPr>
      <w:r>
        <w:t xml:space="preserve">                     1.1. Доведенные бюджетные данные</w:t>
      </w:r>
    </w:p>
    <w:p w:rsidR="00DA6447" w:rsidRDefault="00DA6447">
      <w:pPr>
        <w:pStyle w:val="ConsPlusNonformat0"/>
        <w:jc w:val="both"/>
      </w:pPr>
    </w:p>
    <w:p w:rsidR="00DA6447" w:rsidRDefault="004440C5">
      <w:pPr>
        <w:pStyle w:val="ConsPlusNonformat0"/>
        <w:jc w:val="both"/>
      </w:pPr>
      <w:r>
        <w:t xml:space="preserve">                          1.1.1. Бюджетные данные</w:t>
      </w:r>
    </w:p>
    <w:p w:rsidR="00DA6447" w:rsidRDefault="00DA6447">
      <w:pPr>
        <w:pStyle w:val="ConsPlusNormal0"/>
        <w:jc w:val="both"/>
      </w:pPr>
    </w:p>
    <w:p w:rsidR="00DA6447" w:rsidRDefault="00DA6447">
      <w:pPr>
        <w:pStyle w:val="ConsPlusNormal0"/>
        <w:sectPr w:rsidR="00DA6447">
          <w:headerReference w:type="default" r:id="rId782"/>
          <w:footerReference w:type="default" r:id="rId783"/>
          <w:headerReference w:type="first" r:id="rId784"/>
          <w:footerReference w:type="first" r:id="rId785"/>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9"/>
        <w:gridCol w:w="794"/>
        <w:gridCol w:w="510"/>
        <w:gridCol w:w="1138"/>
        <w:gridCol w:w="737"/>
        <w:gridCol w:w="737"/>
        <w:gridCol w:w="510"/>
        <w:gridCol w:w="1138"/>
        <w:gridCol w:w="680"/>
        <w:gridCol w:w="737"/>
        <w:gridCol w:w="567"/>
        <w:gridCol w:w="1334"/>
        <w:gridCol w:w="1020"/>
      </w:tblGrid>
      <w:tr w:rsidR="00DA6447">
        <w:tc>
          <w:tcPr>
            <w:tcW w:w="1219" w:type="dxa"/>
            <w:vMerge w:val="restart"/>
          </w:tcPr>
          <w:p w:rsidR="00DA6447" w:rsidRDefault="004440C5">
            <w:pPr>
              <w:pStyle w:val="ConsPlusNormal0"/>
              <w:jc w:val="center"/>
            </w:pPr>
            <w:r>
              <w:lastRenderedPageBreak/>
              <w:t>Код объекта капитальных вложений</w:t>
            </w:r>
          </w:p>
          <w:p w:rsidR="00DA6447" w:rsidRDefault="004440C5">
            <w:pPr>
              <w:pStyle w:val="ConsPlusNormal0"/>
              <w:jc w:val="center"/>
            </w:pPr>
            <w:r>
              <w:t>(мероприятия по информатизации)</w:t>
            </w:r>
          </w:p>
        </w:tc>
        <w:tc>
          <w:tcPr>
            <w:tcW w:w="794" w:type="dxa"/>
            <w:vMerge w:val="restart"/>
          </w:tcPr>
          <w:p w:rsidR="00DA6447" w:rsidRDefault="004440C5">
            <w:pPr>
              <w:pStyle w:val="ConsPlusNormal0"/>
              <w:jc w:val="center"/>
            </w:pPr>
            <w:r>
              <w:t>Код по БК</w:t>
            </w:r>
          </w:p>
        </w:tc>
        <w:tc>
          <w:tcPr>
            <w:tcW w:w="3122" w:type="dxa"/>
            <w:gridSpan w:val="4"/>
          </w:tcPr>
          <w:p w:rsidR="00DA6447" w:rsidRDefault="004440C5">
            <w:pPr>
              <w:pStyle w:val="ConsPlusNormal0"/>
              <w:jc w:val="center"/>
            </w:pPr>
            <w:r>
              <w:t>Бюджетные ассигнования</w:t>
            </w:r>
          </w:p>
        </w:tc>
        <w:tc>
          <w:tcPr>
            <w:tcW w:w="3065" w:type="dxa"/>
            <w:gridSpan w:val="4"/>
          </w:tcPr>
          <w:p w:rsidR="00DA6447" w:rsidRDefault="004440C5">
            <w:pPr>
              <w:pStyle w:val="ConsPlusNormal0"/>
              <w:jc w:val="center"/>
            </w:pPr>
            <w:r>
              <w:t>Лимиты бюджетных обязательств</w:t>
            </w:r>
          </w:p>
        </w:tc>
        <w:tc>
          <w:tcPr>
            <w:tcW w:w="1901" w:type="dxa"/>
            <w:gridSpan w:val="2"/>
          </w:tcPr>
          <w:p w:rsidR="00DA6447" w:rsidRDefault="004440C5">
            <w:pPr>
              <w:pStyle w:val="ConsPlusNormal0"/>
              <w:jc w:val="center"/>
            </w:pPr>
            <w:r>
              <w:t>Предельные</w:t>
            </w:r>
            <w:r>
              <w:t xml:space="preserve"> объемы финансирования</w:t>
            </w:r>
          </w:p>
        </w:tc>
        <w:tc>
          <w:tcPr>
            <w:tcW w:w="1020" w:type="dxa"/>
            <w:vMerge w:val="restart"/>
          </w:tcPr>
          <w:p w:rsidR="00DA6447" w:rsidRDefault="004440C5">
            <w:pPr>
              <w:pStyle w:val="ConsPlusNormal0"/>
              <w:jc w:val="center"/>
            </w:pPr>
            <w:r>
              <w:t>Примечание</w:t>
            </w:r>
          </w:p>
        </w:tc>
      </w:tr>
      <w:tr w:rsidR="00DA6447">
        <w:tc>
          <w:tcPr>
            <w:tcW w:w="1219" w:type="dxa"/>
            <w:vMerge/>
          </w:tcPr>
          <w:p w:rsidR="00DA6447" w:rsidRDefault="00DA6447">
            <w:pPr>
              <w:pStyle w:val="ConsPlusNormal0"/>
            </w:pPr>
          </w:p>
        </w:tc>
        <w:tc>
          <w:tcPr>
            <w:tcW w:w="794" w:type="dxa"/>
            <w:vMerge/>
          </w:tcPr>
          <w:p w:rsidR="00DA6447" w:rsidRDefault="00DA6447">
            <w:pPr>
              <w:pStyle w:val="ConsPlusNormal0"/>
            </w:pPr>
          </w:p>
        </w:tc>
        <w:tc>
          <w:tcPr>
            <w:tcW w:w="1648" w:type="dxa"/>
            <w:gridSpan w:val="2"/>
          </w:tcPr>
          <w:p w:rsidR="00DA6447" w:rsidRDefault="004440C5">
            <w:pPr>
              <w:pStyle w:val="ConsPlusNormal0"/>
              <w:jc w:val="center"/>
            </w:pPr>
            <w:r>
              <w:t>на ___ текущий финансовый год</w:t>
            </w:r>
          </w:p>
        </w:tc>
        <w:tc>
          <w:tcPr>
            <w:tcW w:w="1474" w:type="dxa"/>
            <w:gridSpan w:val="2"/>
          </w:tcPr>
          <w:p w:rsidR="00DA6447" w:rsidRDefault="004440C5">
            <w:pPr>
              <w:pStyle w:val="ConsPlusNormal0"/>
              <w:jc w:val="center"/>
            </w:pPr>
            <w:r>
              <w:t>на плановый период ___ - ___ годов</w:t>
            </w:r>
          </w:p>
        </w:tc>
        <w:tc>
          <w:tcPr>
            <w:tcW w:w="1648" w:type="dxa"/>
            <w:gridSpan w:val="2"/>
          </w:tcPr>
          <w:p w:rsidR="00DA6447" w:rsidRDefault="004440C5">
            <w:pPr>
              <w:pStyle w:val="ConsPlusNormal0"/>
              <w:jc w:val="center"/>
            </w:pPr>
            <w:r>
              <w:t>на ___ текущий финансовый год</w:t>
            </w:r>
          </w:p>
        </w:tc>
        <w:tc>
          <w:tcPr>
            <w:tcW w:w="1417" w:type="dxa"/>
            <w:gridSpan w:val="2"/>
          </w:tcPr>
          <w:p w:rsidR="00DA6447" w:rsidRDefault="004440C5">
            <w:pPr>
              <w:pStyle w:val="ConsPlusNormal0"/>
              <w:jc w:val="center"/>
            </w:pPr>
            <w:r>
              <w:t>на плановый период ___ - ___ годов</w:t>
            </w:r>
          </w:p>
        </w:tc>
        <w:tc>
          <w:tcPr>
            <w:tcW w:w="567" w:type="dxa"/>
            <w:vMerge w:val="restart"/>
          </w:tcPr>
          <w:p w:rsidR="00DA6447" w:rsidRDefault="004440C5">
            <w:pPr>
              <w:pStyle w:val="ConsPlusNormal0"/>
              <w:jc w:val="center"/>
            </w:pPr>
            <w:r>
              <w:t>всего</w:t>
            </w:r>
          </w:p>
        </w:tc>
        <w:tc>
          <w:tcPr>
            <w:tcW w:w="1334" w:type="dxa"/>
            <w:vMerge w:val="restart"/>
          </w:tcPr>
          <w:p w:rsidR="00DA6447" w:rsidRDefault="004440C5">
            <w:pPr>
              <w:pStyle w:val="ConsPlusNormal0"/>
              <w:jc w:val="center"/>
            </w:pPr>
            <w:r>
              <w:t>из них с отложенной датой ввода в действие</w:t>
            </w:r>
          </w:p>
        </w:tc>
        <w:tc>
          <w:tcPr>
            <w:tcW w:w="1020" w:type="dxa"/>
            <w:vMerge/>
          </w:tcPr>
          <w:p w:rsidR="00DA6447" w:rsidRDefault="00DA6447">
            <w:pPr>
              <w:pStyle w:val="ConsPlusNormal0"/>
            </w:pPr>
          </w:p>
        </w:tc>
      </w:tr>
      <w:tr w:rsidR="00DA6447">
        <w:tc>
          <w:tcPr>
            <w:tcW w:w="1219" w:type="dxa"/>
            <w:vMerge/>
          </w:tcPr>
          <w:p w:rsidR="00DA6447" w:rsidRDefault="00DA6447">
            <w:pPr>
              <w:pStyle w:val="ConsPlusNormal0"/>
            </w:pPr>
          </w:p>
        </w:tc>
        <w:tc>
          <w:tcPr>
            <w:tcW w:w="794" w:type="dxa"/>
            <w:vMerge/>
          </w:tcPr>
          <w:p w:rsidR="00DA6447" w:rsidRDefault="00DA6447">
            <w:pPr>
              <w:pStyle w:val="ConsPlusNormal0"/>
            </w:pPr>
          </w:p>
        </w:tc>
        <w:tc>
          <w:tcPr>
            <w:tcW w:w="510" w:type="dxa"/>
          </w:tcPr>
          <w:p w:rsidR="00DA6447" w:rsidRDefault="004440C5">
            <w:pPr>
              <w:pStyle w:val="ConsPlusNormal0"/>
              <w:jc w:val="center"/>
            </w:pPr>
            <w:r>
              <w:t>всего</w:t>
            </w:r>
          </w:p>
        </w:tc>
        <w:tc>
          <w:tcPr>
            <w:tcW w:w="1138" w:type="dxa"/>
          </w:tcPr>
          <w:p w:rsidR="00DA6447" w:rsidRDefault="004440C5">
            <w:pPr>
              <w:pStyle w:val="ConsPlusNormal0"/>
              <w:jc w:val="center"/>
            </w:pPr>
            <w:r>
              <w:t>из них с отложенной датой ввода в действие</w:t>
            </w:r>
          </w:p>
        </w:tc>
        <w:tc>
          <w:tcPr>
            <w:tcW w:w="737" w:type="dxa"/>
          </w:tcPr>
          <w:p w:rsidR="00DA6447" w:rsidRDefault="004440C5">
            <w:pPr>
              <w:pStyle w:val="ConsPlusNormal0"/>
              <w:jc w:val="center"/>
            </w:pPr>
            <w:r>
              <w:t>первый год</w:t>
            </w:r>
          </w:p>
        </w:tc>
        <w:tc>
          <w:tcPr>
            <w:tcW w:w="737" w:type="dxa"/>
          </w:tcPr>
          <w:p w:rsidR="00DA6447" w:rsidRDefault="004440C5">
            <w:pPr>
              <w:pStyle w:val="ConsPlusNormal0"/>
              <w:jc w:val="center"/>
            </w:pPr>
            <w:r>
              <w:t>второй год</w:t>
            </w:r>
          </w:p>
        </w:tc>
        <w:tc>
          <w:tcPr>
            <w:tcW w:w="510" w:type="dxa"/>
          </w:tcPr>
          <w:p w:rsidR="00DA6447" w:rsidRDefault="004440C5">
            <w:pPr>
              <w:pStyle w:val="ConsPlusNormal0"/>
              <w:jc w:val="center"/>
            </w:pPr>
            <w:r>
              <w:t>всего</w:t>
            </w:r>
          </w:p>
        </w:tc>
        <w:tc>
          <w:tcPr>
            <w:tcW w:w="1138" w:type="dxa"/>
          </w:tcPr>
          <w:p w:rsidR="00DA6447" w:rsidRDefault="004440C5">
            <w:pPr>
              <w:pStyle w:val="ConsPlusNormal0"/>
              <w:jc w:val="center"/>
            </w:pPr>
            <w:r>
              <w:t>из них с отложенной датой ввода в действие</w:t>
            </w:r>
          </w:p>
        </w:tc>
        <w:tc>
          <w:tcPr>
            <w:tcW w:w="680" w:type="dxa"/>
          </w:tcPr>
          <w:p w:rsidR="00DA6447" w:rsidRDefault="004440C5">
            <w:pPr>
              <w:pStyle w:val="ConsPlusNormal0"/>
              <w:jc w:val="center"/>
            </w:pPr>
            <w:r>
              <w:t>первый год</w:t>
            </w:r>
          </w:p>
        </w:tc>
        <w:tc>
          <w:tcPr>
            <w:tcW w:w="737" w:type="dxa"/>
          </w:tcPr>
          <w:p w:rsidR="00DA6447" w:rsidRDefault="004440C5">
            <w:pPr>
              <w:pStyle w:val="ConsPlusNormal0"/>
              <w:jc w:val="center"/>
            </w:pPr>
            <w:r>
              <w:t>второй год</w:t>
            </w:r>
          </w:p>
        </w:tc>
        <w:tc>
          <w:tcPr>
            <w:tcW w:w="567" w:type="dxa"/>
            <w:vMerge/>
          </w:tcPr>
          <w:p w:rsidR="00DA6447" w:rsidRDefault="00DA6447">
            <w:pPr>
              <w:pStyle w:val="ConsPlusNormal0"/>
            </w:pPr>
          </w:p>
        </w:tc>
        <w:tc>
          <w:tcPr>
            <w:tcW w:w="1334" w:type="dxa"/>
            <w:vMerge/>
          </w:tcPr>
          <w:p w:rsidR="00DA6447" w:rsidRDefault="00DA6447">
            <w:pPr>
              <w:pStyle w:val="ConsPlusNormal0"/>
            </w:pPr>
          </w:p>
        </w:tc>
        <w:tc>
          <w:tcPr>
            <w:tcW w:w="1020" w:type="dxa"/>
            <w:vMerge/>
          </w:tcPr>
          <w:p w:rsidR="00DA6447" w:rsidRDefault="00DA6447">
            <w:pPr>
              <w:pStyle w:val="ConsPlusNormal0"/>
            </w:pPr>
          </w:p>
        </w:tc>
      </w:tr>
      <w:tr w:rsidR="00DA6447">
        <w:tc>
          <w:tcPr>
            <w:tcW w:w="1219" w:type="dxa"/>
          </w:tcPr>
          <w:p w:rsidR="00DA6447" w:rsidRDefault="004440C5">
            <w:pPr>
              <w:pStyle w:val="ConsPlusNormal0"/>
              <w:jc w:val="center"/>
            </w:pPr>
            <w:r>
              <w:t>1</w:t>
            </w:r>
          </w:p>
        </w:tc>
        <w:tc>
          <w:tcPr>
            <w:tcW w:w="794" w:type="dxa"/>
          </w:tcPr>
          <w:p w:rsidR="00DA6447" w:rsidRDefault="004440C5">
            <w:pPr>
              <w:pStyle w:val="ConsPlusNormal0"/>
              <w:jc w:val="center"/>
            </w:pPr>
            <w:r>
              <w:t>2</w:t>
            </w:r>
          </w:p>
        </w:tc>
        <w:tc>
          <w:tcPr>
            <w:tcW w:w="510" w:type="dxa"/>
          </w:tcPr>
          <w:p w:rsidR="00DA6447" w:rsidRDefault="004440C5">
            <w:pPr>
              <w:pStyle w:val="ConsPlusNormal0"/>
              <w:jc w:val="center"/>
            </w:pPr>
            <w:r>
              <w:t>3</w:t>
            </w:r>
          </w:p>
        </w:tc>
        <w:tc>
          <w:tcPr>
            <w:tcW w:w="1138" w:type="dxa"/>
          </w:tcPr>
          <w:p w:rsidR="00DA6447" w:rsidRDefault="004440C5">
            <w:pPr>
              <w:pStyle w:val="ConsPlusNormal0"/>
              <w:jc w:val="center"/>
            </w:pPr>
            <w:r>
              <w:t>4</w:t>
            </w:r>
          </w:p>
        </w:tc>
        <w:tc>
          <w:tcPr>
            <w:tcW w:w="737" w:type="dxa"/>
          </w:tcPr>
          <w:p w:rsidR="00DA6447" w:rsidRDefault="004440C5">
            <w:pPr>
              <w:pStyle w:val="ConsPlusNormal0"/>
              <w:jc w:val="center"/>
            </w:pPr>
            <w:r>
              <w:t>5</w:t>
            </w:r>
          </w:p>
        </w:tc>
        <w:tc>
          <w:tcPr>
            <w:tcW w:w="737" w:type="dxa"/>
          </w:tcPr>
          <w:p w:rsidR="00DA6447" w:rsidRDefault="004440C5">
            <w:pPr>
              <w:pStyle w:val="ConsPlusNormal0"/>
              <w:jc w:val="center"/>
            </w:pPr>
            <w:r>
              <w:t>6</w:t>
            </w:r>
          </w:p>
        </w:tc>
        <w:tc>
          <w:tcPr>
            <w:tcW w:w="510" w:type="dxa"/>
          </w:tcPr>
          <w:p w:rsidR="00DA6447" w:rsidRDefault="004440C5">
            <w:pPr>
              <w:pStyle w:val="ConsPlusNormal0"/>
              <w:jc w:val="center"/>
            </w:pPr>
            <w:r>
              <w:t>7</w:t>
            </w:r>
          </w:p>
        </w:tc>
        <w:tc>
          <w:tcPr>
            <w:tcW w:w="1138" w:type="dxa"/>
          </w:tcPr>
          <w:p w:rsidR="00DA6447" w:rsidRDefault="004440C5">
            <w:pPr>
              <w:pStyle w:val="ConsPlusNormal0"/>
              <w:jc w:val="center"/>
            </w:pPr>
            <w:r>
              <w:t>8</w:t>
            </w:r>
          </w:p>
        </w:tc>
        <w:tc>
          <w:tcPr>
            <w:tcW w:w="680" w:type="dxa"/>
          </w:tcPr>
          <w:p w:rsidR="00DA6447" w:rsidRDefault="004440C5">
            <w:pPr>
              <w:pStyle w:val="ConsPlusNormal0"/>
              <w:jc w:val="center"/>
            </w:pPr>
            <w:r>
              <w:t>9</w:t>
            </w:r>
          </w:p>
        </w:tc>
        <w:tc>
          <w:tcPr>
            <w:tcW w:w="737" w:type="dxa"/>
          </w:tcPr>
          <w:p w:rsidR="00DA6447" w:rsidRDefault="004440C5">
            <w:pPr>
              <w:pStyle w:val="ConsPlusNormal0"/>
              <w:jc w:val="center"/>
            </w:pPr>
            <w:r>
              <w:t>10</w:t>
            </w:r>
          </w:p>
        </w:tc>
        <w:tc>
          <w:tcPr>
            <w:tcW w:w="567" w:type="dxa"/>
          </w:tcPr>
          <w:p w:rsidR="00DA6447" w:rsidRDefault="004440C5">
            <w:pPr>
              <w:pStyle w:val="ConsPlusNormal0"/>
              <w:jc w:val="center"/>
            </w:pPr>
            <w:r>
              <w:t>11</w:t>
            </w:r>
          </w:p>
        </w:tc>
        <w:tc>
          <w:tcPr>
            <w:tcW w:w="1334" w:type="dxa"/>
          </w:tcPr>
          <w:p w:rsidR="00DA6447" w:rsidRDefault="004440C5">
            <w:pPr>
              <w:pStyle w:val="ConsPlusNormal0"/>
              <w:jc w:val="center"/>
            </w:pPr>
            <w:r>
              <w:t>12</w:t>
            </w:r>
          </w:p>
        </w:tc>
        <w:tc>
          <w:tcPr>
            <w:tcW w:w="1020" w:type="dxa"/>
          </w:tcPr>
          <w:p w:rsidR="00DA6447" w:rsidRDefault="004440C5">
            <w:pPr>
              <w:pStyle w:val="ConsPlusNormal0"/>
              <w:jc w:val="center"/>
            </w:pPr>
            <w:r>
              <w:t>13</w:t>
            </w:r>
          </w:p>
        </w:tc>
      </w:tr>
      <w:tr w:rsidR="00DA6447">
        <w:tc>
          <w:tcPr>
            <w:tcW w:w="1219" w:type="dxa"/>
          </w:tcPr>
          <w:p w:rsidR="00DA6447" w:rsidRDefault="00DA6447">
            <w:pPr>
              <w:pStyle w:val="ConsPlusNormal0"/>
            </w:pPr>
          </w:p>
        </w:tc>
        <w:tc>
          <w:tcPr>
            <w:tcW w:w="794" w:type="dxa"/>
          </w:tcPr>
          <w:p w:rsidR="00DA6447" w:rsidRDefault="00DA6447">
            <w:pPr>
              <w:pStyle w:val="ConsPlusNormal0"/>
            </w:pPr>
          </w:p>
        </w:tc>
        <w:tc>
          <w:tcPr>
            <w:tcW w:w="510" w:type="dxa"/>
          </w:tcPr>
          <w:p w:rsidR="00DA6447" w:rsidRDefault="00DA6447">
            <w:pPr>
              <w:pStyle w:val="ConsPlusNormal0"/>
            </w:pPr>
          </w:p>
        </w:tc>
        <w:tc>
          <w:tcPr>
            <w:tcW w:w="1138"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510" w:type="dxa"/>
          </w:tcPr>
          <w:p w:rsidR="00DA6447" w:rsidRDefault="00DA6447">
            <w:pPr>
              <w:pStyle w:val="ConsPlusNormal0"/>
            </w:pPr>
          </w:p>
        </w:tc>
        <w:tc>
          <w:tcPr>
            <w:tcW w:w="1138"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567" w:type="dxa"/>
          </w:tcPr>
          <w:p w:rsidR="00DA6447" w:rsidRDefault="00DA6447">
            <w:pPr>
              <w:pStyle w:val="ConsPlusNormal0"/>
            </w:pPr>
          </w:p>
        </w:tc>
        <w:tc>
          <w:tcPr>
            <w:tcW w:w="1334" w:type="dxa"/>
          </w:tcPr>
          <w:p w:rsidR="00DA6447" w:rsidRDefault="00DA6447">
            <w:pPr>
              <w:pStyle w:val="ConsPlusNormal0"/>
            </w:pPr>
          </w:p>
        </w:tc>
        <w:tc>
          <w:tcPr>
            <w:tcW w:w="1020" w:type="dxa"/>
          </w:tcPr>
          <w:p w:rsidR="00DA6447" w:rsidRDefault="00DA6447">
            <w:pPr>
              <w:pStyle w:val="ConsPlusNormal0"/>
            </w:pPr>
          </w:p>
        </w:tc>
      </w:tr>
      <w:tr w:rsidR="00DA6447">
        <w:tc>
          <w:tcPr>
            <w:tcW w:w="1219" w:type="dxa"/>
          </w:tcPr>
          <w:p w:rsidR="00DA6447" w:rsidRDefault="00DA6447">
            <w:pPr>
              <w:pStyle w:val="ConsPlusNormal0"/>
            </w:pPr>
          </w:p>
        </w:tc>
        <w:tc>
          <w:tcPr>
            <w:tcW w:w="794" w:type="dxa"/>
          </w:tcPr>
          <w:p w:rsidR="00DA6447" w:rsidRDefault="00DA6447">
            <w:pPr>
              <w:pStyle w:val="ConsPlusNormal0"/>
            </w:pPr>
          </w:p>
        </w:tc>
        <w:tc>
          <w:tcPr>
            <w:tcW w:w="510" w:type="dxa"/>
          </w:tcPr>
          <w:p w:rsidR="00DA6447" w:rsidRDefault="00DA6447">
            <w:pPr>
              <w:pStyle w:val="ConsPlusNormal0"/>
            </w:pPr>
          </w:p>
        </w:tc>
        <w:tc>
          <w:tcPr>
            <w:tcW w:w="1138"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510" w:type="dxa"/>
          </w:tcPr>
          <w:p w:rsidR="00DA6447" w:rsidRDefault="00DA6447">
            <w:pPr>
              <w:pStyle w:val="ConsPlusNormal0"/>
            </w:pPr>
          </w:p>
        </w:tc>
        <w:tc>
          <w:tcPr>
            <w:tcW w:w="1138"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567" w:type="dxa"/>
          </w:tcPr>
          <w:p w:rsidR="00DA6447" w:rsidRDefault="00DA6447">
            <w:pPr>
              <w:pStyle w:val="ConsPlusNormal0"/>
            </w:pPr>
          </w:p>
        </w:tc>
        <w:tc>
          <w:tcPr>
            <w:tcW w:w="1334" w:type="dxa"/>
          </w:tcPr>
          <w:p w:rsidR="00DA6447" w:rsidRDefault="00DA6447">
            <w:pPr>
              <w:pStyle w:val="ConsPlusNormal0"/>
            </w:pPr>
          </w:p>
        </w:tc>
        <w:tc>
          <w:tcPr>
            <w:tcW w:w="1020" w:type="dxa"/>
          </w:tcPr>
          <w:p w:rsidR="00DA6447" w:rsidRDefault="00DA6447">
            <w:pPr>
              <w:pStyle w:val="ConsPlusNormal0"/>
            </w:pPr>
          </w:p>
        </w:tc>
      </w:tr>
      <w:tr w:rsidR="00DA6447">
        <w:tblPrEx>
          <w:tblBorders>
            <w:left w:val="nil"/>
            <w:right w:val="nil"/>
          </w:tblBorders>
        </w:tblPrEx>
        <w:tc>
          <w:tcPr>
            <w:tcW w:w="2013" w:type="dxa"/>
            <w:gridSpan w:val="2"/>
            <w:tcBorders>
              <w:left w:val="nil"/>
              <w:bottom w:val="nil"/>
            </w:tcBorders>
          </w:tcPr>
          <w:p w:rsidR="00DA6447" w:rsidRDefault="004440C5">
            <w:pPr>
              <w:pStyle w:val="ConsPlusNormal0"/>
              <w:jc w:val="right"/>
            </w:pPr>
            <w:r>
              <w:t>Итого</w:t>
            </w:r>
          </w:p>
        </w:tc>
        <w:tc>
          <w:tcPr>
            <w:tcW w:w="510" w:type="dxa"/>
          </w:tcPr>
          <w:p w:rsidR="00DA6447" w:rsidRDefault="00DA6447">
            <w:pPr>
              <w:pStyle w:val="ConsPlusNormal0"/>
            </w:pPr>
          </w:p>
        </w:tc>
        <w:tc>
          <w:tcPr>
            <w:tcW w:w="1138"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510" w:type="dxa"/>
          </w:tcPr>
          <w:p w:rsidR="00DA6447" w:rsidRDefault="00DA6447">
            <w:pPr>
              <w:pStyle w:val="ConsPlusNormal0"/>
            </w:pPr>
          </w:p>
        </w:tc>
        <w:tc>
          <w:tcPr>
            <w:tcW w:w="1138"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567" w:type="dxa"/>
          </w:tcPr>
          <w:p w:rsidR="00DA6447" w:rsidRDefault="00DA6447">
            <w:pPr>
              <w:pStyle w:val="ConsPlusNormal0"/>
            </w:pPr>
          </w:p>
        </w:tc>
        <w:tc>
          <w:tcPr>
            <w:tcW w:w="1334" w:type="dxa"/>
          </w:tcPr>
          <w:p w:rsidR="00DA6447" w:rsidRDefault="00DA6447">
            <w:pPr>
              <w:pStyle w:val="ConsPlusNormal0"/>
            </w:pPr>
          </w:p>
        </w:tc>
        <w:tc>
          <w:tcPr>
            <w:tcW w:w="1020" w:type="dxa"/>
            <w:tcBorders>
              <w:bottom w:val="nil"/>
              <w:right w:val="nil"/>
            </w:tcBorders>
          </w:tcPr>
          <w:p w:rsidR="00DA6447" w:rsidRDefault="00DA6447">
            <w:pPr>
              <w:pStyle w:val="ConsPlusNormal0"/>
            </w:pPr>
          </w:p>
        </w:tc>
      </w:tr>
    </w:tbl>
    <w:p w:rsidR="00DA6447" w:rsidRDefault="00DA6447">
      <w:pPr>
        <w:pStyle w:val="ConsPlusNormal0"/>
        <w:sectPr w:rsidR="00DA6447">
          <w:headerReference w:type="default" r:id="rId786"/>
          <w:footerReference w:type="default" r:id="rId787"/>
          <w:headerReference w:type="first" r:id="rId788"/>
          <w:footerReference w:type="first" r:id="rId789"/>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1.1.2. Лимиты бюджетных обязательств в текущем</w:t>
      </w:r>
    </w:p>
    <w:p w:rsidR="00DA6447" w:rsidRDefault="004440C5">
      <w:pPr>
        <w:pStyle w:val="ConsPlusNonformat0"/>
        <w:jc w:val="both"/>
      </w:pPr>
      <w:r>
        <w:t xml:space="preserve">         финансовом году на выплаты за счет связанных иностранных</w:t>
      </w:r>
    </w:p>
    <w:p w:rsidR="00DA6447" w:rsidRDefault="004440C5">
      <w:pPr>
        <w:pStyle w:val="ConsPlusNonformat0"/>
        <w:jc w:val="both"/>
      </w:pPr>
      <w:r>
        <w:t xml:space="preserve">         </w:t>
      </w:r>
      <w:r>
        <w:t xml:space="preserve">       кредитов и на выплаты в иностранной валюте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304"/>
        <w:gridCol w:w="1474"/>
        <w:gridCol w:w="850"/>
        <w:gridCol w:w="1701"/>
        <w:gridCol w:w="1587"/>
      </w:tblGrid>
      <w:tr w:rsidR="00DA6447">
        <w:tc>
          <w:tcPr>
            <w:tcW w:w="2154"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1304" w:type="dxa"/>
            <w:vMerge w:val="restart"/>
          </w:tcPr>
          <w:p w:rsidR="00DA6447" w:rsidRDefault="004440C5">
            <w:pPr>
              <w:pStyle w:val="ConsPlusNormal0"/>
              <w:jc w:val="center"/>
            </w:pPr>
            <w:r>
              <w:t>Код по БК</w:t>
            </w:r>
          </w:p>
        </w:tc>
        <w:tc>
          <w:tcPr>
            <w:tcW w:w="1474" w:type="dxa"/>
            <w:vMerge w:val="restart"/>
          </w:tcPr>
          <w:p w:rsidR="00DA6447" w:rsidRDefault="004440C5">
            <w:pPr>
              <w:pStyle w:val="ConsPlusNormal0"/>
              <w:jc w:val="center"/>
            </w:pPr>
            <w:r>
              <w:t>Сумма за счет связанных кредитов</w:t>
            </w:r>
          </w:p>
        </w:tc>
        <w:tc>
          <w:tcPr>
            <w:tcW w:w="2551" w:type="dxa"/>
            <w:gridSpan w:val="2"/>
          </w:tcPr>
          <w:p w:rsidR="00DA6447" w:rsidRDefault="004440C5">
            <w:pPr>
              <w:pStyle w:val="ConsPlusNormal0"/>
              <w:jc w:val="center"/>
            </w:pPr>
            <w:r>
              <w:t>Сумма на выплаты в иностранной валюте (в рублевом эквиваленте)</w:t>
            </w:r>
          </w:p>
        </w:tc>
        <w:tc>
          <w:tcPr>
            <w:tcW w:w="1587" w:type="dxa"/>
            <w:vMerge w:val="restart"/>
          </w:tcPr>
          <w:p w:rsidR="00DA6447" w:rsidRDefault="004440C5">
            <w:pPr>
              <w:pStyle w:val="ConsPlusNormal0"/>
              <w:jc w:val="center"/>
            </w:pPr>
            <w:r>
              <w:t>Примечание</w:t>
            </w:r>
          </w:p>
        </w:tc>
      </w:tr>
      <w:tr w:rsidR="00DA6447">
        <w:tc>
          <w:tcPr>
            <w:tcW w:w="2154" w:type="dxa"/>
            <w:vMerge/>
          </w:tcPr>
          <w:p w:rsidR="00DA6447" w:rsidRDefault="00DA6447">
            <w:pPr>
              <w:pStyle w:val="ConsPlusNormal0"/>
            </w:pPr>
          </w:p>
        </w:tc>
        <w:tc>
          <w:tcPr>
            <w:tcW w:w="1304" w:type="dxa"/>
            <w:vMerge/>
          </w:tcPr>
          <w:p w:rsidR="00DA6447" w:rsidRDefault="00DA6447">
            <w:pPr>
              <w:pStyle w:val="ConsPlusNormal0"/>
            </w:pPr>
          </w:p>
        </w:tc>
        <w:tc>
          <w:tcPr>
            <w:tcW w:w="1474" w:type="dxa"/>
            <w:vMerge/>
          </w:tcPr>
          <w:p w:rsidR="00DA6447" w:rsidRDefault="00DA6447">
            <w:pPr>
              <w:pStyle w:val="ConsPlusNormal0"/>
            </w:pPr>
          </w:p>
        </w:tc>
        <w:tc>
          <w:tcPr>
            <w:tcW w:w="850" w:type="dxa"/>
          </w:tcPr>
          <w:p w:rsidR="00DA6447" w:rsidRDefault="004440C5">
            <w:pPr>
              <w:pStyle w:val="ConsPlusNormal0"/>
              <w:jc w:val="center"/>
            </w:pPr>
            <w:r>
              <w:t>всего</w:t>
            </w:r>
          </w:p>
        </w:tc>
        <w:tc>
          <w:tcPr>
            <w:tcW w:w="1701" w:type="dxa"/>
          </w:tcPr>
          <w:p w:rsidR="00DA6447" w:rsidRDefault="004440C5">
            <w:pPr>
              <w:pStyle w:val="ConsPlusNormal0"/>
              <w:jc w:val="center"/>
            </w:pPr>
            <w:r>
              <w:t>из них с отложенной датой ввода в действие</w:t>
            </w:r>
          </w:p>
        </w:tc>
        <w:tc>
          <w:tcPr>
            <w:tcW w:w="1587" w:type="dxa"/>
            <w:vMerge/>
          </w:tcPr>
          <w:p w:rsidR="00DA6447" w:rsidRDefault="00DA6447">
            <w:pPr>
              <w:pStyle w:val="ConsPlusNormal0"/>
            </w:pPr>
          </w:p>
        </w:tc>
      </w:tr>
      <w:tr w:rsidR="00DA6447">
        <w:tc>
          <w:tcPr>
            <w:tcW w:w="2154" w:type="dxa"/>
          </w:tcPr>
          <w:p w:rsidR="00DA6447" w:rsidRDefault="004440C5">
            <w:pPr>
              <w:pStyle w:val="ConsPlusNormal0"/>
              <w:jc w:val="center"/>
            </w:pPr>
            <w:r>
              <w:t>1</w:t>
            </w:r>
          </w:p>
        </w:tc>
        <w:tc>
          <w:tcPr>
            <w:tcW w:w="1304" w:type="dxa"/>
          </w:tcPr>
          <w:p w:rsidR="00DA6447" w:rsidRDefault="004440C5">
            <w:pPr>
              <w:pStyle w:val="ConsPlusNormal0"/>
              <w:jc w:val="center"/>
            </w:pPr>
            <w:r>
              <w:t>2</w:t>
            </w:r>
          </w:p>
        </w:tc>
        <w:tc>
          <w:tcPr>
            <w:tcW w:w="1474" w:type="dxa"/>
          </w:tcPr>
          <w:p w:rsidR="00DA6447" w:rsidRDefault="004440C5">
            <w:pPr>
              <w:pStyle w:val="ConsPlusNormal0"/>
              <w:jc w:val="center"/>
            </w:pPr>
            <w:r>
              <w:t>3</w:t>
            </w:r>
          </w:p>
        </w:tc>
        <w:tc>
          <w:tcPr>
            <w:tcW w:w="850" w:type="dxa"/>
          </w:tcPr>
          <w:p w:rsidR="00DA6447" w:rsidRDefault="004440C5">
            <w:pPr>
              <w:pStyle w:val="ConsPlusNormal0"/>
              <w:jc w:val="center"/>
            </w:pPr>
            <w:r>
              <w:t>4</w:t>
            </w:r>
          </w:p>
        </w:tc>
        <w:tc>
          <w:tcPr>
            <w:tcW w:w="1701" w:type="dxa"/>
          </w:tcPr>
          <w:p w:rsidR="00DA6447" w:rsidRDefault="004440C5">
            <w:pPr>
              <w:pStyle w:val="ConsPlusNormal0"/>
              <w:jc w:val="center"/>
            </w:pPr>
            <w:r>
              <w:t>5</w:t>
            </w:r>
          </w:p>
        </w:tc>
        <w:tc>
          <w:tcPr>
            <w:tcW w:w="1587" w:type="dxa"/>
          </w:tcPr>
          <w:p w:rsidR="00DA6447" w:rsidRDefault="004440C5">
            <w:pPr>
              <w:pStyle w:val="ConsPlusNormal0"/>
              <w:jc w:val="center"/>
            </w:pPr>
            <w:r>
              <w:t>6</w:t>
            </w:r>
          </w:p>
        </w:tc>
      </w:tr>
      <w:tr w:rsidR="00DA6447">
        <w:tc>
          <w:tcPr>
            <w:tcW w:w="2154" w:type="dxa"/>
          </w:tcPr>
          <w:p w:rsidR="00DA6447" w:rsidRDefault="00DA6447">
            <w:pPr>
              <w:pStyle w:val="ConsPlusNormal0"/>
            </w:pPr>
          </w:p>
        </w:tc>
        <w:tc>
          <w:tcPr>
            <w:tcW w:w="1304" w:type="dxa"/>
          </w:tcPr>
          <w:p w:rsidR="00DA6447" w:rsidRDefault="00DA6447">
            <w:pPr>
              <w:pStyle w:val="ConsPlusNormal0"/>
            </w:pPr>
          </w:p>
        </w:tc>
        <w:tc>
          <w:tcPr>
            <w:tcW w:w="1474" w:type="dxa"/>
          </w:tcPr>
          <w:p w:rsidR="00DA6447" w:rsidRDefault="00DA6447">
            <w:pPr>
              <w:pStyle w:val="ConsPlusNormal0"/>
            </w:pPr>
          </w:p>
        </w:tc>
        <w:tc>
          <w:tcPr>
            <w:tcW w:w="850" w:type="dxa"/>
          </w:tcPr>
          <w:p w:rsidR="00DA6447" w:rsidRDefault="00DA6447">
            <w:pPr>
              <w:pStyle w:val="ConsPlusNormal0"/>
            </w:pPr>
          </w:p>
        </w:tc>
        <w:tc>
          <w:tcPr>
            <w:tcW w:w="1701" w:type="dxa"/>
          </w:tcPr>
          <w:p w:rsidR="00DA6447" w:rsidRDefault="00DA6447">
            <w:pPr>
              <w:pStyle w:val="ConsPlusNormal0"/>
            </w:pPr>
          </w:p>
        </w:tc>
        <w:tc>
          <w:tcPr>
            <w:tcW w:w="1587" w:type="dxa"/>
          </w:tcPr>
          <w:p w:rsidR="00DA6447" w:rsidRDefault="00DA6447">
            <w:pPr>
              <w:pStyle w:val="ConsPlusNormal0"/>
            </w:pPr>
          </w:p>
        </w:tc>
      </w:tr>
      <w:tr w:rsidR="00DA6447">
        <w:tc>
          <w:tcPr>
            <w:tcW w:w="2154" w:type="dxa"/>
          </w:tcPr>
          <w:p w:rsidR="00DA6447" w:rsidRDefault="00DA6447">
            <w:pPr>
              <w:pStyle w:val="ConsPlusNormal0"/>
            </w:pPr>
          </w:p>
        </w:tc>
        <w:tc>
          <w:tcPr>
            <w:tcW w:w="1304" w:type="dxa"/>
          </w:tcPr>
          <w:p w:rsidR="00DA6447" w:rsidRDefault="00DA6447">
            <w:pPr>
              <w:pStyle w:val="ConsPlusNormal0"/>
            </w:pPr>
          </w:p>
        </w:tc>
        <w:tc>
          <w:tcPr>
            <w:tcW w:w="1474" w:type="dxa"/>
          </w:tcPr>
          <w:p w:rsidR="00DA6447" w:rsidRDefault="00DA6447">
            <w:pPr>
              <w:pStyle w:val="ConsPlusNormal0"/>
            </w:pPr>
          </w:p>
        </w:tc>
        <w:tc>
          <w:tcPr>
            <w:tcW w:w="850" w:type="dxa"/>
          </w:tcPr>
          <w:p w:rsidR="00DA6447" w:rsidRDefault="00DA6447">
            <w:pPr>
              <w:pStyle w:val="ConsPlusNormal0"/>
            </w:pPr>
          </w:p>
        </w:tc>
        <w:tc>
          <w:tcPr>
            <w:tcW w:w="1701" w:type="dxa"/>
          </w:tcPr>
          <w:p w:rsidR="00DA6447" w:rsidRDefault="00DA6447">
            <w:pPr>
              <w:pStyle w:val="ConsPlusNormal0"/>
            </w:pPr>
          </w:p>
        </w:tc>
        <w:tc>
          <w:tcPr>
            <w:tcW w:w="1587" w:type="dxa"/>
          </w:tcPr>
          <w:p w:rsidR="00DA6447" w:rsidRDefault="00DA6447">
            <w:pPr>
              <w:pStyle w:val="ConsPlusNormal0"/>
            </w:pPr>
          </w:p>
        </w:tc>
      </w:tr>
      <w:tr w:rsidR="00DA6447">
        <w:tblPrEx>
          <w:tblBorders>
            <w:left w:val="nil"/>
            <w:right w:val="nil"/>
          </w:tblBorders>
        </w:tblPrEx>
        <w:tc>
          <w:tcPr>
            <w:tcW w:w="3458" w:type="dxa"/>
            <w:gridSpan w:val="2"/>
            <w:tcBorders>
              <w:left w:val="nil"/>
              <w:bottom w:val="nil"/>
            </w:tcBorders>
          </w:tcPr>
          <w:p w:rsidR="00DA6447" w:rsidRDefault="004440C5">
            <w:pPr>
              <w:pStyle w:val="ConsPlusNormal0"/>
              <w:jc w:val="right"/>
            </w:pPr>
            <w:r>
              <w:t>Итого</w:t>
            </w:r>
          </w:p>
        </w:tc>
        <w:tc>
          <w:tcPr>
            <w:tcW w:w="1474" w:type="dxa"/>
          </w:tcPr>
          <w:p w:rsidR="00DA6447" w:rsidRDefault="00DA6447">
            <w:pPr>
              <w:pStyle w:val="ConsPlusNormal0"/>
            </w:pPr>
          </w:p>
        </w:tc>
        <w:tc>
          <w:tcPr>
            <w:tcW w:w="850" w:type="dxa"/>
          </w:tcPr>
          <w:p w:rsidR="00DA6447" w:rsidRDefault="00DA6447">
            <w:pPr>
              <w:pStyle w:val="ConsPlusNormal0"/>
            </w:pPr>
          </w:p>
        </w:tc>
        <w:tc>
          <w:tcPr>
            <w:tcW w:w="1701" w:type="dxa"/>
          </w:tcPr>
          <w:p w:rsidR="00DA6447" w:rsidRDefault="00DA6447">
            <w:pPr>
              <w:pStyle w:val="ConsPlusNormal0"/>
            </w:pPr>
          </w:p>
        </w:tc>
        <w:tc>
          <w:tcPr>
            <w:tcW w:w="158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______</w:t>
      </w:r>
    </w:p>
    <w:p w:rsidR="00DA6447" w:rsidRDefault="004440C5">
      <w:pPr>
        <w:pStyle w:val="ConsPlusNonformat0"/>
        <w:jc w:val="both"/>
      </w:pPr>
      <w:r>
        <w:t xml:space="preserve">                                                       Всего страниц ______</w:t>
      </w:r>
    </w:p>
    <w:p w:rsidR="00DA6447" w:rsidRDefault="00DA6447">
      <w:pPr>
        <w:pStyle w:val="ConsPlusNonformat0"/>
        <w:jc w:val="both"/>
      </w:pPr>
    </w:p>
    <w:p w:rsidR="00DA6447" w:rsidRDefault="004440C5">
      <w:pPr>
        <w:pStyle w:val="ConsPlusNonformat0"/>
        <w:jc w:val="both"/>
      </w:pPr>
      <w:r>
        <w:t xml:space="preserve">                                                        Форма 0531767, с. 2</w:t>
      </w:r>
    </w:p>
    <w:p w:rsidR="00DA6447" w:rsidRDefault="00DA6447">
      <w:pPr>
        <w:pStyle w:val="ConsPlusNonformat0"/>
        <w:jc w:val="both"/>
      </w:pPr>
    </w:p>
    <w:p w:rsidR="00DA6447" w:rsidRDefault="004440C5">
      <w:pPr>
        <w:pStyle w:val="ConsPlusNonformat0"/>
        <w:jc w:val="both"/>
      </w:pPr>
      <w:r>
        <w:t xml:space="preserve">                                                 Номер лицевого счета _____</w:t>
      </w:r>
    </w:p>
    <w:p w:rsidR="00DA6447" w:rsidRDefault="004440C5">
      <w:pPr>
        <w:pStyle w:val="ConsPlusNonformat0"/>
        <w:jc w:val="both"/>
      </w:pPr>
      <w:r>
        <w:t xml:space="preserve">                                                 от "__" __________ 20__ г.</w:t>
      </w:r>
    </w:p>
    <w:p w:rsidR="00DA6447" w:rsidRDefault="00DA6447">
      <w:pPr>
        <w:pStyle w:val="ConsPlusNonformat0"/>
        <w:jc w:val="both"/>
      </w:pPr>
    </w:p>
    <w:p w:rsidR="00DA6447" w:rsidRDefault="004440C5">
      <w:pPr>
        <w:pStyle w:val="ConsPlusNonformat0"/>
        <w:jc w:val="both"/>
      </w:pPr>
      <w:r>
        <w:t xml:space="preserve">                 1.1.3. Предельные объемы финансирования,</w:t>
      </w:r>
    </w:p>
    <w:p w:rsidR="00DA6447" w:rsidRDefault="004440C5">
      <w:pPr>
        <w:pStyle w:val="ConsPlusNonformat0"/>
        <w:jc w:val="both"/>
      </w:pPr>
      <w:r>
        <w:t xml:space="preserve">                за исключением выплат в иностранной валюте</w:t>
      </w:r>
    </w:p>
    <w:p w:rsidR="00DA6447" w:rsidRDefault="00DA6447">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928"/>
        <w:gridCol w:w="3402"/>
        <w:gridCol w:w="2324"/>
      </w:tblGrid>
      <w:tr w:rsidR="00DA6447">
        <w:tc>
          <w:tcPr>
            <w:tcW w:w="1417" w:type="dxa"/>
            <w:vMerge w:val="restart"/>
          </w:tcPr>
          <w:p w:rsidR="00DA6447" w:rsidRDefault="004440C5">
            <w:pPr>
              <w:pStyle w:val="ConsPlusNormal0"/>
              <w:jc w:val="center"/>
            </w:pPr>
            <w:r>
              <w:t>Код по БК</w:t>
            </w:r>
          </w:p>
        </w:tc>
        <w:tc>
          <w:tcPr>
            <w:tcW w:w="5330" w:type="dxa"/>
            <w:gridSpan w:val="2"/>
          </w:tcPr>
          <w:p w:rsidR="00DA6447" w:rsidRDefault="004440C5">
            <w:pPr>
              <w:pStyle w:val="ConsPlusNormal0"/>
              <w:jc w:val="center"/>
            </w:pPr>
            <w:r>
              <w:t>Сумма (в рублевом эквиваленте)</w:t>
            </w:r>
          </w:p>
        </w:tc>
        <w:tc>
          <w:tcPr>
            <w:tcW w:w="2324" w:type="dxa"/>
            <w:vMerge w:val="restart"/>
          </w:tcPr>
          <w:p w:rsidR="00DA6447" w:rsidRDefault="004440C5">
            <w:pPr>
              <w:pStyle w:val="ConsPlusNormal0"/>
              <w:jc w:val="center"/>
            </w:pPr>
            <w:r>
              <w:t>Примечание</w:t>
            </w:r>
          </w:p>
        </w:tc>
      </w:tr>
      <w:tr w:rsidR="00DA6447">
        <w:tc>
          <w:tcPr>
            <w:tcW w:w="1417" w:type="dxa"/>
            <w:vMerge/>
          </w:tcPr>
          <w:p w:rsidR="00DA6447" w:rsidRDefault="00DA6447">
            <w:pPr>
              <w:pStyle w:val="ConsPlusNormal0"/>
            </w:pPr>
          </w:p>
        </w:tc>
        <w:tc>
          <w:tcPr>
            <w:tcW w:w="1928" w:type="dxa"/>
          </w:tcPr>
          <w:p w:rsidR="00DA6447" w:rsidRDefault="004440C5">
            <w:pPr>
              <w:pStyle w:val="ConsPlusNormal0"/>
              <w:jc w:val="center"/>
            </w:pPr>
            <w:r>
              <w:t>всего</w:t>
            </w:r>
          </w:p>
        </w:tc>
        <w:tc>
          <w:tcPr>
            <w:tcW w:w="3402" w:type="dxa"/>
          </w:tcPr>
          <w:p w:rsidR="00DA6447" w:rsidRDefault="004440C5">
            <w:pPr>
              <w:pStyle w:val="ConsPlusNormal0"/>
              <w:jc w:val="center"/>
            </w:pPr>
            <w:r>
              <w:t>из них с отложенной датой ввода в действие</w:t>
            </w:r>
          </w:p>
        </w:tc>
        <w:tc>
          <w:tcPr>
            <w:tcW w:w="2324" w:type="dxa"/>
            <w:vMerge/>
          </w:tcPr>
          <w:p w:rsidR="00DA6447" w:rsidRDefault="00DA6447">
            <w:pPr>
              <w:pStyle w:val="ConsPlusNormal0"/>
            </w:pPr>
          </w:p>
        </w:tc>
      </w:tr>
      <w:tr w:rsidR="00DA6447">
        <w:tc>
          <w:tcPr>
            <w:tcW w:w="1417" w:type="dxa"/>
          </w:tcPr>
          <w:p w:rsidR="00DA6447" w:rsidRDefault="004440C5">
            <w:pPr>
              <w:pStyle w:val="ConsPlusNormal0"/>
              <w:jc w:val="center"/>
            </w:pPr>
            <w:r>
              <w:t>1</w:t>
            </w:r>
          </w:p>
        </w:tc>
        <w:tc>
          <w:tcPr>
            <w:tcW w:w="1928" w:type="dxa"/>
          </w:tcPr>
          <w:p w:rsidR="00DA6447" w:rsidRDefault="004440C5">
            <w:pPr>
              <w:pStyle w:val="ConsPlusNormal0"/>
              <w:jc w:val="center"/>
            </w:pPr>
            <w:r>
              <w:t>2</w:t>
            </w:r>
          </w:p>
        </w:tc>
        <w:tc>
          <w:tcPr>
            <w:tcW w:w="3402" w:type="dxa"/>
          </w:tcPr>
          <w:p w:rsidR="00DA6447" w:rsidRDefault="004440C5">
            <w:pPr>
              <w:pStyle w:val="ConsPlusNormal0"/>
              <w:jc w:val="center"/>
            </w:pPr>
            <w:r>
              <w:t>3</w:t>
            </w:r>
          </w:p>
        </w:tc>
        <w:tc>
          <w:tcPr>
            <w:tcW w:w="2324" w:type="dxa"/>
          </w:tcPr>
          <w:p w:rsidR="00DA6447" w:rsidRDefault="004440C5">
            <w:pPr>
              <w:pStyle w:val="ConsPlusNormal0"/>
              <w:jc w:val="center"/>
            </w:pPr>
            <w:r>
              <w:t>4</w:t>
            </w:r>
          </w:p>
        </w:tc>
      </w:tr>
      <w:tr w:rsidR="00DA6447">
        <w:tc>
          <w:tcPr>
            <w:tcW w:w="1417" w:type="dxa"/>
          </w:tcPr>
          <w:p w:rsidR="00DA6447" w:rsidRDefault="00DA6447">
            <w:pPr>
              <w:pStyle w:val="ConsPlusNormal0"/>
            </w:pPr>
          </w:p>
        </w:tc>
        <w:tc>
          <w:tcPr>
            <w:tcW w:w="1928" w:type="dxa"/>
          </w:tcPr>
          <w:p w:rsidR="00DA6447" w:rsidRDefault="00DA6447">
            <w:pPr>
              <w:pStyle w:val="ConsPlusNormal0"/>
            </w:pPr>
          </w:p>
        </w:tc>
        <w:tc>
          <w:tcPr>
            <w:tcW w:w="3402" w:type="dxa"/>
          </w:tcPr>
          <w:p w:rsidR="00DA6447" w:rsidRDefault="00DA6447">
            <w:pPr>
              <w:pStyle w:val="ConsPlusNormal0"/>
            </w:pPr>
          </w:p>
        </w:tc>
        <w:tc>
          <w:tcPr>
            <w:tcW w:w="2324" w:type="dxa"/>
          </w:tcPr>
          <w:p w:rsidR="00DA6447" w:rsidRDefault="00DA6447">
            <w:pPr>
              <w:pStyle w:val="ConsPlusNormal0"/>
            </w:pPr>
          </w:p>
        </w:tc>
      </w:tr>
      <w:tr w:rsidR="00DA6447">
        <w:tc>
          <w:tcPr>
            <w:tcW w:w="1417" w:type="dxa"/>
          </w:tcPr>
          <w:p w:rsidR="00DA6447" w:rsidRDefault="00DA6447">
            <w:pPr>
              <w:pStyle w:val="ConsPlusNormal0"/>
            </w:pPr>
          </w:p>
        </w:tc>
        <w:tc>
          <w:tcPr>
            <w:tcW w:w="1928" w:type="dxa"/>
          </w:tcPr>
          <w:p w:rsidR="00DA6447" w:rsidRDefault="00DA6447">
            <w:pPr>
              <w:pStyle w:val="ConsPlusNormal0"/>
            </w:pPr>
          </w:p>
        </w:tc>
        <w:tc>
          <w:tcPr>
            <w:tcW w:w="3402" w:type="dxa"/>
          </w:tcPr>
          <w:p w:rsidR="00DA6447" w:rsidRDefault="00DA6447">
            <w:pPr>
              <w:pStyle w:val="ConsPlusNormal0"/>
            </w:pPr>
          </w:p>
        </w:tc>
        <w:tc>
          <w:tcPr>
            <w:tcW w:w="2324" w:type="dxa"/>
          </w:tcPr>
          <w:p w:rsidR="00DA6447" w:rsidRDefault="00DA6447">
            <w:pPr>
              <w:pStyle w:val="ConsPlusNormal0"/>
            </w:pPr>
          </w:p>
        </w:tc>
      </w:tr>
      <w:tr w:rsidR="00DA6447">
        <w:tc>
          <w:tcPr>
            <w:tcW w:w="1417" w:type="dxa"/>
          </w:tcPr>
          <w:p w:rsidR="00DA6447" w:rsidRDefault="00DA6447">
            <w:pPr>
              <w:pStyle w:val="ConsPlusNormal0"/>
            </w:pPr>
          </w:p>
        </w:tc>
        <w:tc>
          <w:tcPr>
            <w:tcW w:w="1928" w:type="dxa"/>
          </w:tcPr>
          <w:p w:rsidR="00DA6447" w:rsidRDefault="00DA6447">
            <w:pPr>
              <w:pStyle w:val="ConsPlusNormal0"/>
            </w:pPr>
          </w:p>
        </w:tc>
        <w:tc>
          <w:tcPr>
            <w:tcW w:w="3402" w:type="dxa"/>
          </w:tcPr>
          <w:p w:rsidR="00DA6447" w:rsidRDefault="00DA6447">
            <w:pPr>
              <w:pStyle w:val="ConsPlusNormal0"/>
            </w:pPr>
          </w:p>
        </w:tc>
        <w:tc>
          <w:tcPr>
            <w:tcW w:w="2324" w:type="dxa"/>
          </w:tcPr>
          <w:p w:rsidR="00DA6447" w:rsidRDefault="00DA6447">
            <w:pPr>
              <w:pStyle w:val="ConsPlusNormal0"/>
            </w:pPr>
          </w:p>
        </w:tc>
      </w:tr>
      <w:tr w:rsidR="00DA6447">
        <w:tblPrEx>
          <w:tblBorders>
            <w:left w:val="nil"/>
            <w:right w:val="nil"/>
          </w:tblBorders>
        </w:tblPrEx>
        <w:tc>
          <w:tcPr>
            <w:tcW w:w="1417" w:type="dxa"/>
            <w:tcBorders>
              <w:left w:val="nil"/>
              <w:bottom w:val="nil"/>
            </w:tcBorders>
          </w:tcPr>
          <w:p w:rsidR="00DA6447" w:rsidRDefault="004440C5">
            <w:pPr>
              <w:pStyle w:val="ConsPlusNormal0"/>
              <w:jc w:val="right"/>
            </w:pPr>
            <w:r>
              <w:t>Итого:</w:t>
            </w:r>
          </w:p>
        </w:tc>
        <w:tc>
          <w:tcPr>
            <w:tcW w:w="1928" w:type="dxa"/>
          </w:tcPr>
          <w:p w:rsidR="00DA6447" w:rsidRDefault="00DA6447">
            <w:pPr>
              <w:pStyle w:val="ConsPlusNormal0"/>
            </w:pPr>
          </w:p>
        </w:tc>
        <w:tc>
          <w:tcPr>
            <w:tcW w:w="3402" w:type="dxa"/>
          </w:tcPr>
          <w:p w:rsidR="00DA6447" w:rsidRDefault="00DA6447">
            <w:pPr>
              <w:pStyle w:val="ConsPlusNormal0"/>
            </w:pPr>
          </w:p>
        </w:tc>
        <w:tc>
          <w:tcPr>
            <w:tcW w:w="232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1.2. Детализированные лимиты бюджетных обязательств</w:t>
      </w:r>
    </w:p>
    <w:p w:rsidR="00DA6447" w:rsidRDefault="00DA6447">
      <w:pPr>
        <w:pStyle w:val="ConsPlusNonformat0"/>
        <w:jc w:val="both"/>
      </w:pPr>
    </w:p>
    <w:p w:rsidR="00DA6447" w:rsidRDefault="004440C5">
      <w:pPr>
        <w:pStyle w:val="ConsPlusNonformat0"/>
        <w:jc w:val="both"/>
      </w:pPr>
      <w:r>
        <w:t xml:space="preserve">                   1.2.1. Лимиты бюджетных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077"/>
        <w:gridCol w:w="1361"/>
        <w:gridCol w:w="1134"/>
        <w:gridCol w:w="1191"/>
        <w:gridCol w:w="1814"/>
      </w:tblGrid>
      <w:tr w:rsidR="00DA6447">
        <w:tc>
          <w:tcPr>
            <w:tcW w:w="1474"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1020" w:type="dxa"/>
            <w:vMerge w:val="restart"/>
          </w:tcPr>
          <w:p w:rsidR="00DA6447" w:rsidRDefault="004440C5">
            <w:pPr>
              <w:pStyle w:val="ConsPlusNormal0"/>
              <w:jc w:val="center"/>
            </w:pPr>
            <w:r>
              <w:t>Код по БК</w:t>
            </w:r>
          </w:p>
        </w:tc>
        <w:tc>
          <w:tcPr>
            <w:tcW w:w="2438" w:type="dxa"/>
            <w:gridSpan w:val="2"/>
          </w:tcPr>
          <w:p w:rsidR="00DA6447" w:rsidRDefault="004440C5">
            <w:pPr>
              <w:pStyle w:val="ConsPlusNormal0"/>
              <w:jc w:val="center"/>
            </w:pPr>
            <w:r>
              <w:t>Сумма на ___ текущий финансовый год</w:t>
            </w:r>
          </w:p>
        </w:tc>
        <w:tc>
          <w:tcPr>
            <w:tcW w:w="2325" w:type="dxa"/>
            <w:gridSpan w:val="2"/>
          </w:tcPr>
          <w:p w:rsidR="00DA6447" w:rsidRDefault="004440C5">
            <w:pPr>
              <w:pStyle w:val="ConsPlusNormal0"/>
              <w:jc w:val="center"/>
            </w:pPr>
            <w:r>
              <w:t>Сумма на плановый пе</w:t>
            </w:r>
            <w:r>
              <w:t>риод ___ - ___ годов</w:t>
            </w:r>
          </w:p>
        </w:tc>
        <w:tc>
          <w:tcPr>
            <w:tcW w:w="1814" w:type="dxa"/>
            <w:vMerge w:val="restart"/>
          </w:tcPr>
          <w:p w:rsidR="00DA6447" w:rsidRDefault="004440C5">
            <w:pPr>
              <w:pStyle w:val="ConsPlusNormal0"/>
              <w:jc w:val="center"/>
            </w:pPr>
            <w:r>
              <w:t>Примечание</w:t>
            </w:r>
          </w:p>
        </w:tc>
      </w:tr>
      <w:tr w:rsidR="00DA6447">
        <w:tc>
          <w:tcPr>
            <w:tcW w:w="1474" w:type="dxa"/>
            <w:vMerge/>
          </w:tcPr>
          <w:p w:rsidR="00DA6447" w:rsidRDefault="00DA6447">
            <w:pPr>
              <w:pStyle w:val="ConsPlusNormal0"/>
            </w:pPr>
          </w:p>
        </w:tc>
        <w:tc>
          <w:tcPr>
            <w:tcW w:w="1020" w:type="dxa"/>
            <w:vMerge/>
          </w:tcPr>
          <w:p w:rsidR="00DA6447" w:rsidRDefault="00DA6447">
            <w:pPr>
              <w:pStyle w:val="ConsPlusNormal0"/>
            </w:pPr>
          </w:p>
        </w:tc>
        <w:tc>
          <w:tcPr>
            <w:tcW w:w="1077" w:type="dxa"/>
          </w:tcPr>
          <w:p w:rsidR="00DA6447" w:rsidRDefault="004440C5">
            <w:pPr>
              <w:pStyle w:val="ConsPlusNormal0"/>
              <w:jc w:val="center"/>
            </w:pPr>
            <w:r>
              <w:t>всего</w:t>
            </w:r>
          </w:p>
        </w:tc>
        <w:tc>
          <w:tcPr>
            <w:tcW w:w="1361" w:type="dxa"/>
          </w:tcPr>
          <w:p w:rsidR="00DA6447" w:rsidRDefault="004440C5">
            <w:pPr>
              <w:pStyle w:val="ConsPlusNormal0"/>
              <w:jc w:val="center"/>
            </w:pPr>
            <w:r>
              <w:t>ввода в действие</w:t>
            </w:r>
          </w:p>
        </w:tc>
        <w:tc>
          <w:tcPr>
            <w:tcW w:w="1134" w:type="dxa"/>
          </w:tcPr>
          <w:p w:rsidR="00DA6447" w:rsidRDefault="004440C5">
            <w:pPr>
              <w:pStyle w:val="ConsPlusNormal0"/>
              <w:jc w:val="center"/>
            </w:pPr>
            <w:r>
              <w:t>первый год</w:t>
            </w:r>
          </w:p>
        </w:tc>
        <w:tc>
          <w:tcPr>
            <w:tcW w:w="1191" w:type="dxa"/>
          </w:tcPr>
          <w:p w:rsidR="00DA6447" w:rsidRDefault="004440C5">
            <w:pPr>
              <w:pStyle w:val="ConsPlusNormal0"/>
              <w:jc w:val="center"/>
            </w:pPr>
            <w:r>
              <w:t>второй год</w:t>
            </w:r>
          </w:p>
        </w:tc>
        <w:tc>
          <w:tcPr>
            <w:tcW w:w="1814" w:type="dxa"/>
            <w:vMerge/>
          </w:tcPr>
          <w:p w:rsidR="00DA6447" w:rsidRDefault="00DA6447">
            <w:pPr>
              <w:pStyle w:val="ConsPlusNormal0"/>
            </w:pPr>
          </w:p>
        </w:tc>
      </w:tr>
      <w:tr w:rsidR="00DA6447">
        <w:tc>
          <w:tcPr>
            <w:tcW w:w="1474" w:type="dxa"/>
          </w:tcPr>
          <w:p w:rsidR="00DA6447" w:rsidRDefault="004440C5">
            <w:pPr>
              <w:pStyle w:val="ConsPlusNormal0"/>
              <w:jc w:val="center"/>
            </w:pPr>
            <w:r>
              <w:t>1</w:t>
            </w:r>
          </w:p>
        </w:tc>
        <w:tc>
          <w:tcPr>
            <w:tcW w:w="1020" w:type="dxa"/>
          </w:tcPr>
          <w:p w:rsidR="00DA6447" w:rsidRDefault="004440C5">
            <w:pPr>
              <w:pStyle w:val="ConsPlusNormal0"/>
              <w:jc w:val="center"/>
            </w:pPr>
            <w:r>
              <w:t>2</w:t>
            </w:r>
          </w:p>
        </w:tc>
        <w:tc>
          <w:tcPr>
            <w:tcW w:w="1077" w:type="dxa"/>
          </w:tcPr>
          <w:p w:rsidR="00DA6447" w:rsidRDefault="004440C5">
            <w:pPr>
              <w:pStyle w:val="ConsPlusNormal0"/>
              <w:jc w:val="center"/>
            </w:pPr>
            <w:r>
              <w:t>3</w:t>
            </w:r>
          </w:p>
        </w:tc>
        <w:tc>
          <w:tcPr>
            <w:tcW w:w="1361" w:type="dxa"/>
          </w:tcPr>
          <w:p w:rsidR="00DA6447" w:rsidRDefault="004440C5">
            <w:pPr>
              <w:pStyle w:val="ConsPlusNormal0"/>
              <w:jc w:val="center"/>
            </w:pPr>
            <w:r>
              <w:t>4</w:t>
            </w:r>
          </w:p>
        </w:tc>
        <w:tc>
          <w:tcPr>
            <w:tcW w:w="1134" w:type="dxa"/>
          </w:tcPr>
          <w:p w:rsidR="00DA6447" w:rsidRDefault="004440C5">
            <w:pPr>
              <w:pStyle w:val="ConsPlusNormal0"/>
              <w:jc w:val="center"/>
            </w:pPr>
            <w:r>
              <w:t>5</w:t>
            </w:r>
          </w:p>
        </w:tc>
        <w:tc>
          <w:tcPr>
            <w:tcW w:w="1191" w:type="dxa"/>
          </w:tcPr>
          <w:p w:rsidR="00DA6447" w:rsidRDefault="004440C5">
            <w:pPr>
              <w:pStyle w:val="ConsPlusNormal0"/>
              <w:jc w:val="center"/>
            </w:pPr>
            <w:r>
              <w:t>6</w:t>
            </w:r>
          </w:p>
        </w:tc>
        <w:tc>
          <w:tcPr>
            <w:tcW w:w="1814" w:type="dxa"/>
          </w:tcPr>
          <w:p w:rsidR="00DA6447" w:rsidRDefault="004440C5">
            <w:pPr>
              <w:pStyle w:val="ConsPlusNormal0"/>
              <w:jc w:val="center"/>
            </w:pPr>
            <w:r>
              <w:t>7</w:t>
            </w:r>
          </w:p>
        </w:tc>
      </w:tr>
      <w:tr w:rsidR="00DA6447">
        <w:tc>
          <w:tcPr>
            <w:tcW w:w="1474"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1361"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814" w:type="dxa"/>
          </w:tcPr>
          <w:p w:rsidR="00DA6447" w:rsidRDefault="00DA6447">
            <w:pPr>
              <w:pStyle w:val="ConsPlusNormal0"/>
            </w:pPr>
          </w:p>
        </w:tc>
      </w:tr>
      <w:tr w:rsidR="00DA6447">
        <w:tc>
          <w:tcPr>
            <w:tcW w:w="1474"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1361"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814" w:type="dxa"/>
          </w:tcPr>
          <w:p w:rsidR="00DA6447" w:rsidRDefault="00DA6447">
            <w:pPr>
              <w:pStyle w:val="ConsPlusNormal0"/>
            </w:pPr>
          </w:p>
        </w:tc>
      </w:tr>
      <w:tr w:rsidR="00DA6447">
        <w:tblPrEx>
          <w:tblBorders>
            <w:left w:val="nil"/>
            <w:right w:val="nil"/>
          </w:tblBorders>
        </w:tblPrEx>
        <w:tc>
          <w:tcPr>
            <w:tcW w:w="2494" w:type="dxa"/>
            <w:gridSpan w:val="2"/>
            <w:tcBorders>
              <w:left w:val="nil"/>
              <w:bottom w:val="nil"/>
            </w:tcBorders>
          </w:tcPr>
          <w:p w:rsidR="00DA6447" w:rsidRDefault="004440C5">
            <w:pPr>
              <w:pStyle w:val="ConsPlusNormal0"/>
              <w:jc w:val="right"/>
            </w:pPr>
            <w:r>
              <w:t>Итого</w:t>
            </w:r>
          </w:p>
        </w:tc>
        <w:tc>
          <w:tcPr>
            <w:tcW w:w="1077" w:type="dxa"/>
          </w:tcPr>
          <w:p w:rsidR="00DA6447" w:rsidRDefault="00DA6447">
            <w:pPr>
              <w:pStyle w:val="ConsPlusNormal0"/>
            </w:pPr>
          </w:p>
        </w:tc>
        <w:tc>
          <w:tcPr>
            <w:tcW w:w="1361"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c>
          <w:tcPr>
            <w:tcW w:w="181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1.2.2. Лимиты бюджетных обязательств в текущем</w:t>
      </w:r>
    </w:p>
    <w:p w:rsidR="00DA6447" w:rsidRDefault="004440C5">
      <w:pPr>
        <w:pStyle w:val="ConsPlusNonformat0"/>
        <w:jc w:val="both"/>
      </w:pPr>
      <w:r>
        <w:t xml:space="preserve">         финансовом году на выплаты за счет связанных иностранных</w:t>
      </w:r>
    </w:p>
    <w:p w:rsidR="00DA6447" w:rsidRDefault="004440C5">
      <w:pPr>
        <w:pStyle w:val="ConsPlusNonformat0"/>
        <w:jc w:val="both"/>
      </w:pPr>
      <w:r>
        <w:t xml:space="preserve">                кредитов и на выплаты в иностранной валюте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24"/>
        <w:gridCol w:w="1701"/>
        <w:gridCol w:w="1191"/>
        <w:gridCol w:w="2093"/>
        <w:gridCol w:w="1701"/>
      </w:tblGrid>
      <w:tr w:rsidR="00DA6447">
        <w:tc>
          <w:tcPr>
            <w:tcW w:w="1757"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624" w:type="dxa"/>
            <w:vMerge w:val="restart"/>
          </w:tcPr>
          <w:p w:rsidR="00DA6447" w:rsidRDefault="004440C5">
            <w:pPr>
              <w:pStyle w:val="ConsPlusNormal0"/>
              <w:jc w:val="center"/>
            </w:pPr>
            <w:r>
              <w:t>Код по БК</w:t>
            </w:r>
          </w:p>
        </w:tc>
        <w:tc>
          <w:tcPr>
            <w:tcW w:w="1701" w:type="dxa"/>
            <w:vMerge w:val="restart"/>
          </w:tcPr>
          <w:p w:rsidR="00DA6447" w:rsidRDefault="004440C5">
            <w:pPr>
              <w:pStyle w:val="ConsPlusNormal0"/>
              <w:jc w:val="center"/>
            </w:pPr>
            <w:r>
              <w:t>Сумма за счет связанных кредитов</w:t>
            </w:r>
          </w:p>
        </w:tc>
        <w:tc>
          <w:tcPr>
            <w:tcW w:w="3284" w:type="dxa"/>
            <w:gridSpan w:val="2"/>
          </w:tcPr>
          <w:p w:rsidR="00DA6447" w:rsidRDefault="004440C5">
            <w:pPr>
              <w:pStyle w:val="ConsPlusNormal0"/>
              <w:jc w:val="center"/>
            </w:pPr>
            <w:r>
              <w:t>Сумма на выплаты в иностранной валюте (в рублевом эквиваленте)</w:t>
            </w:r>
          </w:p>
        </w:tc>
        <w:tc>
          <w:tcPr>
            <w:tcW w:w="1701" w:type="dxa"/>
            <w:vMerge w:val="restart"/>
          </w:tcPr>
          <w:p w:rsidR="00DA6447" w:rsidRDefault="004440C5">
            <w:pPr>
              <w:pStyle w:val="ConsPlusNormal0"/>
              <w:jc w:val="center"/>
            </w:pPr>
            <w:r>
              <w:t>Примечание</w:t>
            </w:r>
          </w:p>
        </w:tc>
      </w:tr>
      <w:tr w:rsidR="00DA6447">
        <w:tc>
          <w:tcPr>
            <w:tcW w:w="1757" w:type="dxa"/>
            <w:vMerge/>
          </w:tcPr>
          <w:p w:rsidR="00DA6447" w:rsidRDefault="00DA6447">
            <w:pPr>
              <w:pStyle w:val="ConsPlusNormal0"/>
            </w:pPr>
          </w:p>
        </w:tc>
        <w:tc>
          <w:tcPr>
            <w:tcW w:w="624" w:type="dxa"/>
            <w:vMerge/>
          </w:tcPr>
          <w:p w:rsidR="00DA6447" w:rsidRDefault="00DA6447">
            <w:pPr>
              <w:pStyle w:val="ConsPlusNormal0"/>
            </w:pPr>
          </w:p>
        </w:tc>
        <w:tc>
          <w:tcPr>
            <w:tcW w:w="1701" w:type="dxa"/>
            <w:vMerge/>
          </w:tcPr>
          <w:p w:rsidR="00DA6447" w:rsidRDefault="00DA6447">
            <w:pPr>
              <w:pStyle w:val="ConsPlusNormal0"/>
            </w:pPr>
          </w:p>
        </w:tc>
        <w:tc>
          <w:tcPr>
            <w:tcW w:w="1191" w:type="dxa"/>
          </w:tcPr>
          <w:p w:rsidR="00DA6447" w:rsidRDefault="004440C5">
            <w:pPr>
              <w:pStyle w:val="ConsPlusNormal0"/>
              <w:jc w:val="center"/>
            </w:pPr>
            <w:r>
              <w:t>всего</w:t>
            </w:r>
          </w:p>
        </w:tc>
        <w:tc>
          <w:tcPr>
            <w:tcW w:w="2093" w:type="dxa"/>
          </w:tcPr>
          <w:p w:rsidR="00DA6447" w:rsidRDefault="004440C5">
            <w:pPr>
              <w:pStyle w:val="ConsPlusNormal0"/>
              <w:jc w:val="center"/>
            </w:pPr>
            <w:r>
              <w:t>из них с отложенной датой ввода в действие</w:t>
            </w:r>
          </w:p>
        </w:tc>
        <w:tc>
          <w:tcPr>
            <w:tcW w:w="1701" w:type="dxa"/>
            <w:vMerge/>
          </w:tcPr>
          <w:p w:rsidR="00DA6447" w:rsidRDefault="00DA6447">
            <w:pPr>
              <w:pStyle w:val="ConsPlusNormal0"/>
            </w:pPr>
          </w:p>
        </w:tc>
      </w:tr>
      <w:tr w:rsidR="00DA6447">
        <w:tc>
          <w:tcPr>
            <w:tcW w:w="1757" w:type="dxa"/>
          </w:tcPr>
          <w:p w:rsidR="00DA6447" w:rsidRDefault="004440C5">
            <w:pPr>
              <w:pStyle w:val="ConsPlusNormal0"/>
              <w:jc w:val="center"/>
            </w:pPr>
            <w:r>
              <w:t>1</w:t>
            </w:r>
          </w:p>
        </w:tc>
        <w:tc>
          <w:tcPr>
            <w:tcW w:w="624" w:type="dxa"/>
          </w:tcPr>
          <w:p w:rsidR="00DA6447" w:rsidRDefault="004440C5">
            <w:pPr>
              <w:pStyle w:val="ConsPlusNormal0"/>
              <w:jc w:val="center"/>
            </w:pPr>
            <w:r>
              <w:t>2</w:t>
            </w:r>
          </w:p>
        </w:tc>
        <w:tc>
          <w:tcPr>
            <w:tcW w:w="1701" w:type="dxa"/>
          </w:tcPr>
          <w:p w:rsidR="00DA6447" w:rsidRDefault="004440C5">
            <w:pPr>
              <w:pStyle w:val="ConsPlusNormal0"/>
              <w:jc w:val="center"/>
            </w:pPr>
            <w:r>
              <w:t>3</w:t>
            </w:r>
          </w:p>
        </w:tc>
        <w:tc>
          <w:tcPr>
            <w:tcW w:w="1191" w:type="dxa"/>
          </w:tcPr>
          <w:p w:rsidR="00DA6447" w:rsidRDefault="004440C5">
            <w:pPr>
              <w:pStyle w:val="ConsPlusNormal0"/>
              <w:jc w:val="center"/>
            </w:pPr>
            <w:r>
              <w:t>4</w:t>
            </w:r>
          </w:p>
        </w:tc>
        <w:tc>
          <w:tcPr>
            <w:tcW w:w="2093" w:type="dxa"/>
          </w:tcPr>
          <w:p w:rsidR="00DA6447" w:rsidRDefault="004440C5">
            <w:pPr>
              <w:pStyle w:val="ConsPlusNormal0"/>
              <w:jc w:val="center"/>
            </w:pPr>
            <w:r>
              <w:t>5</w:t>
            </w:r>
          </w:p>
        </w:tc>
        <w:tc>
          <w:tcPr>
            <w:tcW w:w="1701" w:type="dxa"/>
          </w:tcPr>
          <w:p w:rsidR="00DA6447" w:rsidRDefault="004440C5">
            <w:pPr>
              <w:pStyle w:val="ConsPlusNormal0"/>
              <w:jc w:val="center"/>
            </w:pPr>
            <w:r>
              <w:t>6</w:t>
            </w:r>
          </w:p>
        </w:tc>
      </w:tr>
      <w:tr w:rsidR="00DA6447">
        <w:tc>
          <w:tcPr>
            <w:tcW w:w="1757" w:type="dxa"/>
          </w:tcPr>
          <w:p w:rsidR="00DA6447" w:rsidRDefault="00DA6447">
            <w:pPr>
              <w:pStyle w:val="ConsPlusNormal0"/>
            </w:pPr>
          </w:p>
        </w:tc>
        <w:tc>
          <w:tcPr>
            <w:tcW w:w="624" w:type="dxa"/>
          </w:tcPr>
          <w:p w:rsidR="00DA6447" w:rsidRDefault="00DA6447">
            <w:pPr>
              <w:pStyle w:val="ConsPlusNormal0"/>
            </w:pPr>
          </w:p>
        </w:tc>
        <w:tc>
          <w:tcPr>
            <w:tcW w:w="1701" w:type="dxa"/>
          </w:tcPr>
          <w:p w:rsidR="00DA6447" w:rsidRDefault="00DA6447">
            <w:pPr>
              <w:pStyle w:val="ConsPlusNormal0"/>
            </w:pPr>
          </w:p>
        </w:tc>
        <w:tc>
          <w:tcPr>
            <w:tcW w:w="1191" w:type="dxa"/>
          </w:tcPr>
          <w:p w:rsidR="00DA6447" w:rsidRDefault="00DA6447">
            <w:pPr>
              <w:pStyle w:val="ConsPlusNormal0"/>
            </w:pPr>
          </w:p>
        </w:tc>
        <w:tc>
          <w:tcPr>
            <w:tcW w:w="2093" w:type="dxa"/>
          </w:tcPr>
          <w:p w:rsidR="00DA6447" w:rsidRDefault="00DA6447">
            <w:pPr>
              <w:pStyle w:val="ConsPlusNormal0"/>
            </w:pPr>
          </w:p>
        </w:tc>
        <w:tc>
          <w:tcPr>
            <w:tcW w:w="1701" w:type="dxa"/>
          </w:tcPr>
          <w:p w:rsidR="00DA6447" w:rsidRDefault="00DA6447">
            <w:pPr>
              <w:pStyle w:val="ConsPlusNormal0"/>
            </w:pPr>
          </w:p>
        </w:tc>
      </w:tr>
      <w:tr w:rsidR="00DA6447">
        <w:tc>
          <w:tcPr>
            <w:tcW w:w="1757" w:type="dxa"/>
          </w:tcPr>
          <w:p w:rsidR="00DA6447" w:rsidRDefault="00DA6447">
            <w:pPr>
              <w:pStyle w:val="ConsPlusNormal0"/>
            </w:pPr>
          </w:p>
        </w:tc>
        <w:tc>
          <w:tcPr>
            <w:tcW w:w="624" w:type="dxa"/>
          </w:tcPr>
          <w:p w:rsidR="00DA6447" w:rsidRDefault="00DA6447">
            <w:pPr>
              <w:pStyle w:val="ConsPlusNormal0"/>
            </w:pPr>
          </w:p>
        </w:tc>
        <w:tc>
          <w:tcPr>
            <w:tcW w:w="1701" w:type="dxa"/>
          </w:tcPr>
          <w:p w:rsidR="00DA6447" w:rsidRDefault="00DA6447">
            <w:pPr>
              <w:pStyle w:val="ConsPlusNormal0"/>
            </w:pPr>
          </w:p>
        </w:tc>
        <w:tc>
          <w:tcPr>
            <w:tcW w:w="1191" w:type="dxa"/>
          </w:tcPr>
          <w:p w:rsidR="00DA6447" w:rsidRDefault="00DA6447">
            <w:pPr>
              <w:pStyle w:val="ConsPlusNormal0"/>
            </w:pPr>
          </w:p>
        </w:tc>
        <w:tc>
          <w:tcPr>
            <w:tcW w:w="2093" w:type="dxa"/>
          </w:tcPr>
          <w:p w:rsidR="00DA6447" w:rsidRDefault="00DA6447">
            <w:pPr>
              <w:pStyle w:val="ConsPlusNormal0"/>
            </w:pPr>
          </w:p>
        </w:tc>
        <w:tc>
          <w:tcPr>
            <w:tcW w:w="1701" w:type="dxa"/>
          </w:tcPr>
          <w:p w:rsidR="00DA6447" w:rsidRDefault="00DA6447">
            <w:pPr>
              <w:pStyle w:val="ConsPlusNormal0"/>
            </w:pPr>
          </w:p>
        </w:tc>
      </w:tr>
      <w:tr w:rsidR="00DA6447">
        <w:tblPrEx>
          <w:tblBorders>
            <w:left w:val="nil"/>
            <w:right w:val="nil"/>
          </w:tblBorders>
        </w:tblPrEx>
        <w:tc>
          <w:tcPr>
            <w:tcW w:w="2381" w:type="dxa"/>
            <w:gridSpan w:val="2"/>
            <w:tcBorders>
              <w:left w:val="nil"/>
              <w:bottom w:val="nil"/>
            </w:tcBorders>
          </w:tcPr>
          <w:p w:rsidR="00DA6447" w:rsidRDefault="004440C5">
            <w:pPr>
              <w:pStyle w:val="ConsPlusNormal0"/>
              <w:jc w:val="right"/>
            </w:pPr>
            <w:r>
              <w:t>Итого</w:t>
            </w:r>
          </w:p>
        </w:tc>
        <w:tc>
          <w:tcPr>
            <w:tcW w:w="1701" w:type="dxa"/>
          </w:tcPr>
          <w:p w:rsidR="00DA6447" w:rsidRDefault="00DA6447">
            <w:pPr>
              <w:pStyle w:val="ConsPlusNormal0"/>
            </w:pPr>
          </w:p>
        </w:tc>
        <w:tc>
          <w:tcPr>
            <w:tcW w:w="1191" w:type="dxa"/>
          </w:tcPr>
          <w:p w:rsidR="00DA6447" w:rsidRDefault="00DA6447">
            <w:pPr>
              <w:pStyle w:val="ConsPlusNormal0"/>
            </w:pPr>
          </w:p>
        </w:tc>
        <w:tc>
          <w:tcPr>
            <w:tcW w:w="2093" w:type="dxa"/>
          </w:tcPr>
          <w:p w:rsidR="00DA6447" w:rsidRDefault="00DA6447">
            <w:pPr>
              <w:pStyle w:val="ConsPlusNormal0"/>
            </w:pPr>
          </w:p>
        </w:tc>
        <w:tc>
          <w:tcPr>
            <w:tcW w:w="1701"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1.3. Неиспользованные доведенные бюджетные данные</w:t>
      </w:r>
    </w:p>
    <w:p w:rsidR="00DA6447" w:rsidRDefault="00DA6447">
      <w:pPr>
        <w:pStyle w:val="ConsPlusNormal0"/>
        <w:jc w:val="both"/>
      </w:pPr>
    </w:p>
    <w:p w:rsidR="00DA6447" w:rsidRDefault="00DA6447">
      <w:pPr>
        <w:pStyle w:val="ConsPlusNormal0"/>
        <w:sectPr w:rsidR="00DA6447">
          <w:headerReference w:type="default" r:id="rId790"/>
          <w:footerReference w:type="default" r:id="rId791"/>
          <w:headerReference w:type="first" r:id="rId792"/>
          <w:footerReference w:type="first" r:id="rId793"/>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07"/>
        <w:gridCol w:w="1134"/>
        <w:gridCol w:w="794"/>
        <w:gridCol w:w="737"/>
        <w:gridCol w:w="1020"/>
        <w:gridCol w:w="680"/>
        <w:gridCol w:w="680"/>
        <w:gridCol w:w="737"/>
        <w:gridCol w:w="1339"/>
        <w:gridCol w:w="1435"/>
      </w:tblGrid>
      <w:tr w:rsidR="00DA6447">
        <w:tc>
          <w:tcPr>
            <w:tcW w:w="1474" w:type="dxa"/>
            <w:vMerge w:val="restart"/>
          </w:tcPr>
          <w:p w:rsidR="00DA6447" w:rsidRDefault="004440C5">
            <w:pPr>
              <w:pStyle w:val="ConsPlusNormal0"/>
              <w:jc w:val="center"/>
            </w:pPr>
            <w:r>
              <w:lastRenderedPageBreak/>
              <w:t>Код объекта капитальных вложений</w:t>
            </w:r>
          </w:p>
          <w:p w:rsidR="00DA6447" w:rsidRDefault="004440C5">
            <w:pPr>
              <w:pStyle w:val="ConsPlusNormal0"/>
              <w:jc w:val="center"/>
            </w:pPr>
            <w:r>
              <w:t>(мероприятия по информатизации)</w:t>
            </w:r>
          </w:p>
        </w:tc>
        <w:tc>
          <w:tcPr>
            <w:tcW w:w="907" w:type="dxa"/>
            <w:vMerge w:val="restart"/>
          </w:tcPr>
          <w:p w:rsidR="00DA6447" w:rsidRDefault="004440C5">
            <w:pPr>
              <w:pStyle w:val="ConsPlusNormal0"/>
              <w:jc w:val="center"/>
            </w:pPr>
            <w:r>
              <w:t>Код по БК</w:t>
            </w:r>
          </w:p>
        </w:tc>
        <w:tc>
          <w:tcPr>
            <w:tcW w:w="2665" w:type="dxa"/>
            <w:gridSpan w:val="3"/>
          </w:tcPr>
          <w:p w:rsidR="00DA6447" w:rsidRDefault="004440C5">
            <w:pPr>
              <w:pStyle w:val="ConsPlusNormal0"/>
              <w:jc w:val="center"/>
            </w:pPr>
            <w:r>
              <w:t>Бюджетные ассигнования</w:t>
            </w:r>
          </w:p>
        </w:tc>
        <w:tc>
          <w:tcPr>
            <w:tcW w:w="2380" w:type="dxa"/>
            <w:gridSpan w:val="3"/>
          </w:tcPr>
          <w:p w:rsidR="00DA6447" w:rsidRDefault="004440C5">
            <w:pPr>
              <w:pStyle w:val="ConsPlusNormal0"/>
              <w:jc w:val="center"/>
            </w:pPr>
            <w:r>
              <w:t>Лимиты бюджетных обязательств</w:t>
            </w:r>
          </w:p>
        </w:tc>
        <w:tc>
          <w:tcPr>
            <w:tcW w:w="2076" w:type="dxa"/>
            <w:gridSpan w:val="2"/>
            <w:vMerge w:val="restart"/>
          </w:tcPr>
          <w:p w:rsidR="00DA6447" w:rsidRDefault="004440C5">
            <w:pPr>
              <w:pStyle w:val="ConsPlusNormal0"/>
              <w:jc w:val="center"/>
            </w:pPr>
            <w:r>
              <w:t>Предельные объемы финансирования</w:t>
            </w:r>
          </w:p>
        </w:tc>
        <w:tc>
          <w:tcPr>
            <w:tcW w:w="1435" w:type="dxa"/>
            <w:vMerge w:val="restart"/>
          </w:tcPr>
          <w:p w:rsidR="00DA6447" w:rsidRDefault="004440C5">
            <w:pPr>
              <w:pStyle w:val="ConsPlusNormal0"/>
              <w:jc w:val="center"/>
            </w:pPr>
            <w:r>
              <w:t>Примечание</w:t>
            </w:r>
          </w:p>
        </w:tc>
      </w:tr>
      <w:tr w:rsidR="00DA6447">
        <w:tc>
          <w:tcPr>
            <w:tcW w:w="1474" w:type="dxa"/>
            <w:vMerge/>
          </w:tcPr>
          <w:p w:rsidR="00DA6447" w:rsidRDefault="00DA6447">
            <w:pPr>
              <w:pStyle w:val="ConsPlusNormal0"/>
            </w:pPr>
          </w:p>
        </w:tc>
        <w:tc>
          <w:tcPr>
            <w:tcW w:w="907" w:type="dxa"/>
            <w:vMerge/>
          </w:tcPr>
          <w:p w:rsidR="00DA6447" w:rsidRDefault="00DA6447">
            <w:pPr>
              <w:pStyle w:val="ConsPlusNormal0"/>
            </w:pPr>
          </w:p>
        </w:tc>
        <w:tc>
          <w:tcPr>
            <w:tcW w:w="1134" w:type="dxa"/>
            <w:vMerge w:val="restart"/>
          </w:tcPr>
          <w:p w:rsidR="00DA6447" w:rsidRDefault="004440C5">
            <w:pPr>
              <w:pStyle w:val="ConsPlusNormal0"/>
              <w:jc w:val="center"/>
            </w:pPr>
            <w:r>
              <w:t>на ___ текущий финансовый год</w:t>
            </w:r>
          </w:p>
        </w:tc>
        <w:tc>
          <w:tcPr>
            <w:tcW w:w="1531" w:type="dxa"/>
            <w:gridSpan w:val="2"/>
          </w:tcPr>
          <w:p w:rsidR="00DA6447" w:rsidRDefault="004440C5">
            <w:pPr>
              <w:pStyle w:val="ConsPlusNormal0"/>
              <w:jc w:val="center"/>
            </w:pPr>
            <w:r>
              <w:t>на плановый период ___ - ___ годов</w:t>
            </w:r>
          </w:p>
        </w:tc>
        <w:tc>
          <w:tcPr>
            <w:tcW w:w="1020" w:type="dxa"/>
            <w:vMerge w:val="restart"/>
          </w:tcPr>
          <w:p w:rsidR="00DA6447" w:rsidRDefault="004440C5">
            <w:pPr>
              <w:pStyle w:val="ConsPlusNormal0"/>
              <w:jc w:val="center"/>
            </w:pPr>
            <w:r>
              <w:t>на ___ текущий финансовый год</w:t>
            </w:r>
          </w:p>
        </w:tc>
        <w:tc>
          <w:tcPr>
            <w:tcW w:w="1360" w:type="dxa"/>
            <w:gridSpan w:val="2"/>
          </w:tcPr>
          <w:p w:rsidR="00DA6447" w:rsidRDefault="004440C5">
            <w:pPr>
              <w:pStyle w:val="ConsPlusNormal0"/>
              <w:jc w:val="center"/>
            </w:pPr>
            <w:r>
              <w:t>на плановый период ___ - ___ годов</w:t>
            </w:r>
          </w:p>
        </w:tc>
        <w:tc>
          <w:tcPr>
            <w:tcW w:w="2076" w:type="dxa"/>
            <w:gridSpan w:val="2"/>
            <w:vMerge/>
          </w:tcPr>
          <w:p w:rsidR="00DA6447" w:rsidRDefault="00DA6447">
            <w:pPr>
              <w:pStyle w:val="ConsPlusNormal0"/>
            </w:pPr>
          </w:p>
        </w:tc>
        <w:tc>
          <w:tcPr>
            <w:tcW w:w="1435" w:type="dxa"/>
            <w:vMerge/>
          </w:tcPr>
          <w:p w:rsidR="00DA6447" w:rsidRDefault="00DA6447">
            <w:pPr>
              <w:pStyle w:val="ConsPlusNormal0"/>
            </w:pPr>
          </w:p>
        </w:tc>
      </w:tr>
      <w:tr w:rsidR="00DA6447">
        <w:tc>
          <w:tcPr>
            <w:tcW w:w="1474" w:type="dxa"/>
            <w:vMerge/>
          </w:tcPr>
          <w:p w:rsidR="00DA6447" w:rsidRDefault="00DA6447">
            <w:pPr>
              <w:pStyle w:val="ConsPlusNormal0"/>
            </w:pPr>
          </w:p>
        </w:tc>
        <w:tc>
          <w:tcPr>
            <w:tcW w:w="907" w:type="dxa"/>
            <w:vMerge/>
          </w:tcPr>
          <w:p w:rsidR="00DA6447" w:rsidRDefault="00DA6447">
            <w:pPr>
              <w:pStyle w:val="ConsPlusNormal0"/>
            </w:pPr>
          </w:p>
        </w:tc>
        <w:tc>
          <w:tcPr>
            <w:tcW w:w="1134" w:type="dxa"/>
            <w:vMerge/>
          </w:tcPr>
          <w:p w:rsidR="00DA6447" w:rsidRDefault="00DA6447">
            <w:pPr>
              <w:pStyle w:val="ConsPlusNormal0"/>
            </w:pPr>
          </w:p>
        </w:tc>
        <w:tc>
          <w:tcPr>
            <w:tcW w:w="794" w:type="dxa"/>
          </w:tcPr>
          <w:p w:rsidR="00DA6447" w:rsidRDefault="004440C5">
            <w:pPr>
              <w:pStyle w:val="ConsPlusNormal0"/>
              <w:jc w:val="center"/>
            </w:pPr>
            <w:r>
              <w:t>первый год</w:t>
            </w:r>
          </w:p>
        </w:tc>
        <w:tc>
          <w:tcPr>
            <w:tcW w:w="737" w:type="dxa"/>
          </w:tcPr>
          <w:p w:rsidR="00DA6447" w:rsidRDefault="004440C5">
            <w:pPr>
              <w:pStyle w:val="ConsPlusNormal0"/>
              <w:jc w:val="center"/>
            </w:pPr>
            <w:r>
              <w:t>второй год</w:t>
            </w:r>
          </w:p>
        </w:tc>
        <w:tc>
          <w:tcPr>
            <w:tcW w:w="1020" w:type="dxa"/>
            <w:vMerge/>
          </w:tcPr>
          <w:p w:rsidR="00DA6447" w:rsidRDefault="00DA6447">
            <w:pPr>
              <w:pStyle w:val="ConsPlusNormal0"/>
            </w:pPr>
          </w:p>
        </w:tc>
        <w:tc>
          <w:tcPr>
            <w:tcW w:w="680" w:type="dxa"/>
          </w:tcPr>
          <w:p w:rsidR="00DA6447" w:rsidRDefault="004440C5">
            <w:pPr>
              <w:pStyle w:val="ConsPlusNormal0"/>
              <w:jc w:val="center"/>
            </w:pPr>
            <w:r>
              <w:t>первый год</w:t>
            </w:r>
          </w:p>
        </w:tc>
        <w:tc>
          <w:tcPr>
            <w:tcW w:w="680" w:type="dxa"/>
          </w:tcPr>
          <w:p w:rsidR="00DA6447" w:rsidRDefault="004440C5">
            <w:pPr>
              <w:pStyle w:val="ConsPlusNormal0"/>
              <w:jc w:val="center"/>
            </w:pPr>
            <w:r>
              <w:t>второй год</w:t>
            </w:r>
          </w:p>
        </w:tc>
        <w:tc>
          <w:tcPr>
            <w:tcW w:w="737" w:type="dxa"/>
          </w:tcPr>
          <w:p w:rsidR="00DA6447" w:rsidRDefault="004440C5">
            <w:pPr>
              <w:pStyle w:val="ConsPlusNormal0"/>
              <w:jc w:val="center"/>
            </w:pPr>
            <w:r>
              <w:t>всего</w:t>
            </w:r>
          </w:p>
        </w:tc>
        <w:tc>
          <w:tcPr>
            <w:tcW w:w="1339" w:type="dxa"/>
          </w:tcPr>
          <w:p w:rsidR="00DA6447" w:rsidRDefault="004440C5">
            <w:pPr>
              <w:pStyle w:val="ConsPlusNormal0"/>
              <w:jc w:val="center"/>
            </w:pPr>
            <w:r>
              <w:t>из них с отложенной датой ввода в действие</w:t>
            </w:r>
          </w:p>
        </w:tc>
        <w:tc>
          <w:tcPr>
            <w:tcW w:w="1435" w:type="dxa"/>
            <w:vMerge/>
          </w:tcPr>
          <w:p w:rsidR="00DA6447" w:rsidRDefault="00DA6447">
            <w:pPr>
              <w:pStyle w:val="ConsPlusNormal0"/>
            </w:pPr>
          </w:p>
        </w:tc>
      </w:tr>
      <w:tr w:rsidR="00DA6447">
        <w:tc>
          <w:tcPr>
            <w:tcW w:w="1474" w:type="dxa"/>
          </w:tcPr>
          <w:p w:rsidR="00DA6447" w:rsidRDefault="004440C5">
            <w:pPr>
              <w:pStyle w:val="ConsPlusNormal0"/>
              <w:jc w:val="center"/>
            </w:pPr>
            <w:r>
              <w:t>1</w:t>
            </w:r>
          </w:p>
        </w:tc>
        <w:tc>
          <w:tcPr>
            <w:tcW w:w="907" w:type="dxa"/>
          </w:tcPr>
          <w:p w:rsidR="00DA6447" w:rsidRDefault="004440C5">
            <w:pPr>
              <w:pStyle w:val="ConsPlusNormal0"/>
              <w:jc w:val="center"/>
            </w:pPr>
            <w:r>
              <w:t>2</w:t>
            </w:r>
          </w:p>
        </w:tc>
        <w:tc>
          <w:tcPr>
            <w:tcW w:w="1134" w:type="dxa"/>
          </w:tcPr>
          <w:p w:rsidR="00DA6447" w:rsidRDefault="004440C5">
            <w:pPr>
              <w:pStyle w:val="ConsPlusNormal0"/>
              <w:jc w:val="center"/>
            </w:pPr>
            <w:r>
              <w:t>3</w:t>
            </w:r>
          </w:p>
        </w:tc>
        <w:tc>
          <w:tcPr>
            <w:tcW w:w="794" w:type="dxa"/>
          </w:tcPr>
          <w:p w:rsidR="00DA6447" w:rsidRDefault="004440C5">
            <w:pPr>
              <w:pStyle w:val="ConsPlusNormal0"/>
              <w:jc w:val="center"/>
            </w:pPr>
            <w:r>
              <w:t>4</w:t>
            </w:r>
          </w:p>
        </w:tc>
        <w:tc>
          <w:tcPr>
            <w:tcW w:w="737" w:type="dxa"/>
          </w:tcPr>
          <w:p w:rsidR="00DA6447" w:rsidRDefault="004440C5">
            <w:pPr>
              <w:pStyle w:val="ConsPlusNormal0"/>
              <w:jc w:val="center"/>
            </w:pPr>
            <w:r>
              <w:t>5</w:t>
            </w:r>
          </w:p>
        </w:tc>
        <w:tc>
          <w:tcPr>
            <w:tcW w:w="1020" w:type="dxa"/>
          </w:tcPr>
          <w:p w:rsidR="00DA6447" w:rsidRDefault="004440C5">
            <w:pPr>
              <w:pStyle w:val="ConsPlusNormal0"/>
              <w:jc w:val="center"/>
            </w:pPr>
            <w:r>
              <w:t>6</w:t>
            </w:r>
          </w:p>
        </w:tc>
        <w:tc>
          <w:tcPr>
            <w:tcW w:w="680" w:type="dxa"/>
          </w:tcPr>
          <w:p w:rsidR="00DA6447" w:rsidRDefault="004440C5">
            <w:pPr>
              <w:pStyle w:val="ConsPlusNormal0"/>
              <w:jc w:val="center"/>
            </w:pPr>
            <w:r>
              <w:t>7</w:t>
            </w:r>
          </w:p>
        </w:tc>
        <w:tc>
          <w:tcPr>
            <w:tcW w:w="680" w:type="dxa"/>
          </w:tcPr>
          <w:p w:rsidR="00DA6447" w:rsidRDefault="004440C5">
            <w:pPr>
              <w:pStyle w:val="ConsPlusNormal0"/>
              <w:jc w:val="center"/>
            </w:pPr>
            <w:r>
              <w:t>8</w:t>
            </w:r>
          </w:p>
        </w:tc>
        <w:tc>
          <w:tcPr>
            <w:tcW w:w="737" w:type="dxa"/>
          </w:tcPr>
          <w:p w:rsidR="00DA6447" w:rsidRDefault="004440C5">
            <w:pPr>
              <w:pStyle w:val="ConsPlusNormal0"/>
              <w:jc w:val="center"/>
            </w:pPr>
            <w:r>
              <w:t>9</w:t>
            </w:r>
          </w:p>
        </w:tc>
        <w:tc>
          <w:tcPr>
            <w:tcW w:w="1339" w:type="dxa"/>
          </w:tcPr>
          <w:p w:rsidR="00DA6447" w:rsidRDefault="004440C5">
            <w:pPr>
              <w:pStyle w:val="ConsPlusNormal0"/>
              <w:jc w:val="center"/>
            </w:pPr>
            <w:r>
              <w:t>10</w:t>
            </w:r>
          </w:p>
        </w:tc>
        <w:tc>
          <w:tcPr>
            <w:tcW w:w="1435" w:type="dxa"/>
          </w:tcPr>
          <w:p w:rsidR="00DA6447" w:rsidRDefault="004440C5">
            <w:pPr>
              <w:pStyle w:val="ConsPlusNormal0"/>
              <w:jc w:val="center"/>
            </w:pPr>
            <w:r>
              <w:t>11</w:t>
            </w:r>
          </w:p>
        </w:tc>
      </w:tr>
      <w:tr w:rsidR="00DA6447">
        <w:tc>
          <w:tcPr>
            <w:tcW w:w="1474" w:type="dxa"/>
          </w:tcPr>
          <w:p w:rsidR="00DA6447" w:rsidRDefault="00DA6447">
            <w:pPr>
              <w:pStyle w:val="ConsPlusNormal0"/>
            </w:pPr>
          </w:p>
        </w:tc>
        <w:tc>
          <w:tcPr>
            <w:tcW w:w="907" w:type="dxa"/>
          </w:tcPr>
          <w:p w:rsidR="00DA6447" w:rsidRDefault="00DA6447">
            <w:pPr>
              <w:pStyle w:val="ConsPlusNormal0"/>
            </w:pPr>
          </w:p>
        </w:tc>
        <w:tc>
          <w:tcPr>
            <w:tcW w:w="1134"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102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1339" w:type="dxa"/>
          </w:tcPr>
          <w:p w:rsidR="00DA6447" w:rsidRDefault="00DA6447">
            <w:pPr>
              <w:pStyle w:val="ConsPlusNormal0"/>
            </w:pPr>
          </w:p>
        </w:tc>
        <w:tc>
          <w:tcPr>
            <w:tcW w:w="1435" w:type="dxa"/>
          </w:tcPr>
          <w:p w:rsidR="00DA6447" w:rsidRDefault="00DA6447">
            <w:pPr>
              <w:pStyle w:val="ConsPlusNormal0"/>
            </w:pPr>
          </w:p>
        </w:tc>
      </w:tr>
      <w:tr w:rsidR="00DA6447">
        <w:tc>
          <w:tcPr>
            <w:tcW w:w="1474" w:type="dxa"/>
          </w:tcPr>
          <w:p w:rsidR="00DA6447" w:rsidRDefault="00DA6447">
            <w:pPr>
              <w:pStyle w:val="ConsPlusNormal0"/>
            </w:pPr>
          </w:p>
        </w:tc>
        <w:tc>
          <w:tcPr>
            <w:tcW w:w="907" w:type="dxa"/>
          </w:tcPr>
          <w:p w:rsidR="00DA6447" w:rsidRDefault="00DA6447">
            <w:pPr>
              <w:pStyle w:val="ConsPlusNormal0"/>
            </w:pPr>
          </w:p>
        </w:tc>
        <w:tc>
          <w:tcPr>
            <w:tcW w:w="1134"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102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1339" w:type="dxa"/>
          </w:tcPr>
          <w:p w:rsidR="00DA6447" w:rsidRDefault="00DA6447">
            <w:pPr>
              <w:pStyle w:val="ConsPlusNormal0"/>
            </w:pPr>
          </w:p>
        </w:tc>
        <w:tc>
          <w:tcPr>
            <w:tcW w:w="1435" w:type="dxa"/>
          </w:tcPr>
          <w:p w:rsidR="00DA6447" w:rsidRDefault="00DA6447">
            <w:pPr>
              <w:pStyle w:val="ConsPlusNormal0"/>
            </w:pPr>
          </w:p>
        </w:tc>
      </w:tr>
      <w:tr w:rsidR="00DA6447">
        <w:tblPrEx>
          <w:tblBorders>
            <w:left w:val="nil"/>
            <w:right w:val="nil"/>
          </w:tblBorders>
        </w:tblPrEx>
        <w:tc>
          <w:tcPr>
            <w:tcW w:w="2381" w:type="dxa"/>
            <w:gridSpan w:val="2"/>
            <w:tcBorders>
              <w:left w:val="nil"/>
              <w:bottom w:val="nil"/>
            </w:tcBorders>
          </w:tcPr>
          <w:p w:rsidR="00DA6447" w:rsidRDefault="004440C5">
            <w:pPr>
              <w:pStyle w:val="ConsPlusNormal0"/>
              <w:jc w:val="right"/>
            </w:pPr>
            <w:r>
              <w:t>Итого</w:t>
            </w:r>
          </w:p>
        </w:tc>
        <w:tc>
          <w:tcPr>
            <w:tcW w:w="1134"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102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1339" w:type="dxa"/>
          </w:tcPr>
          <w:p w:rsidR="00DA6447" w:rsidRDefault="00DA6447">
            <w:pPr>
              <w:pStyle w:val="ConsPlusNormal0"/>
            </w:pPr>
          </w:p>
        </w:tc>
        <w:tc>
          <w:tcPr>
            <w:tcW w:w="1435" w:type="dxa"/>
            <w:tcBorders>
              <w:bottom w:val="nil"/>
              <w:right w:val="nil"/>
            </w:tcBorders>
          </w:tcPr>
          <w:p w:rsidR="00DA6447" w:rsidRDefault="00DA6447">
            <w:pPr>
              <w:pStyle w:val="ConsPlusNormal0"/>
            </w:pPr>
          </w:p>
        </w:tc>
      </w:tr>
    </w:tbl>
    <w:p w:rsidR="00DA6447" w:rsidRDefault="00DA6447">
      <w:pPr>
        <w:pStyle w:val="ConsPlusNormal0"/>
        <w:sectPr w:rsidR="00DA6447">
          <w:headerReference w:type="default" r:id="rId794"/>
          <w:footerReference w:type="default" r:id="rId795"/>
          <w:headerReference w:type="first" r:id="rId796"/>
          <w:footerReference w:type="first" r:id="rId797"/>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Номер страницы ______</w:t>
      </w:r>
    </w:p>
    <w:p w:rsidR="00DA6447" w:rsidRDefault="004440C5">
      <w:pPr>
        <w:pStyle w:val="ConsPlusNonformat0"/>
        <w:jc w:val="both"/>
      </w:pPr>
      <w:r>
        <w:t xml:space="preserve">                                       </w:t>
      </w:r>
      <w:r>
        <w:t xml:space="preserve">                Всего страниц ______</w:t>
      </w:r>
    </w:p>
    <w:p w:rsidR="00DA6447" w:rsidRDefault="00DA6447">
      <w:pPr>
        <w:pStyle w:val="ConsPlusNonformat0"/>
        <w:jc w:val="both"/>
      </w:pPr>
    </w:p>
    <w:p w:rsidR="00DA6447" w:rsidRDefault="004440C5">
      <w:pPr>
        <w:pStyle w:val="ConsPlusNonformat0"/>
        <w:jc w:val="both"/>
      </w:pPr>
      <w:r>
        <w:t xml:space="preserve">                                                        Форма 0531767, с. 3</w:t>
      </w:r>
    </w:p>
    <w:p w:rsidR="00DA6447" w:rsidRDefault="00DA6447">
      <w:pPr>
        <w:pStyle w:val="ConsPlusNonformat0"/>
        <w:jc w:val="both"/>
      </w:pPr>
    </w:p>
    <w:p w:rsidR="00DA6447" w:rsidRDefault="004440C5">
      <w:pPr>
        <w:pStyle w:val="ConsPlusNonformat0"/>
        <w:jc w:val="both"/>
      </w:pPr>
      <w:r>
        <w:t xml:space="preserve">                                                 Номер лицевого счета _____</w:t>
      </w:r>
    </w:p>
    <w:p w:rsidR="00DA6447" w:rsidRDefault="004440C5">
      <w:pPr>
        <w:pStyle w:val="ConsPlusNonformat0"/>
        <w:jc w:val="both"/>
      </w:pPr>
      <w:r>
        <w:t xml:space="preserve">                                                 от "__"</w:t>
      </w:r>
      <w:r>
        <w:t xml:space="preserve"> __________ 20__ г.</w:t>
      </w:r>
    </w:p>
    <w:p w:rsidR="00DA6447" w:rsidRDefault="00DA6447">
      <w:pPr>
        <w:pStyle w:val="ConsPlusNonformat0"/>
        <w:jc w:val="both"/>
      </w:pPr>
    </w:p>
    <w:p w:rsidR="00DA6447" w:rsidRDefault="004440C5">
      <w:pPr>
        <w:pStyle w:val="ConsPlusNonformat0"/>
        <w:jc w:val="both"/>
      </w:pPr>
      <w:r>
        <w:t xml:space="preserve">                  1.4. Неиспользованные детализированные</w:t>
      </w:r>
    </w:p>
    <w:p w:rsidR="00DA6447" w:rsidRDefault="004440C5">
      <w:pPr>
        <w:pStyle w:val="ConsPlusNonformat0"/>
        <w:jc w:val="both"/>
      </w:pPr>
      <w:r>
        <w:t xml:space="preserve">                       лимиты бюджетных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964"/>
        <w:gridCol w:w="2041"/>
        <w:gridCol w:w="1134"/>
        <w:gridCol w:w="1247"/>
        <w:gridCol w:w="1757"/>
      </w:tblGrid>
      <w:tr w:rsidR="00DA6447">
        <w:tc>
          <w:tcPr>
            <w:tcW w:w="1928"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964" w:type="dxa"/>
            <w:vMerge w:val="restart"/>
          </w:tcPr>
          <w:p w:rsidR="00DA6447" w:rsidRDefault="004440C5">
            <w:pPr>
              <w:pStyle w:val="ConsPlusNormal0"/>
              <w:jc w:val="center"/>
            </w:pPr>
            <w:r>
              <w:t>Код по БК</w:t>
            </w:r>
          </w:p>
        </w:tc>
        <w:tc>
          <w:tcPr>
            <w:tcW w:w="2041" w:type="dxa"/>
            <w:vMerge w:val="restart"/>
          </w:tcPr>
          <w:p w:rsidR="00DA6447" w:rsidRDefault="004440C5">
            <w:pPr>
              <w:pStyle w:val="ConsPlusNormal0"/>
              <w:jc w:val="center"/>
            </w:pPr>
            <w:r>
              <w:t>Сумма на ___ текущий финансовый год</w:t>
            </w:r>
          </w:p>
        </w:tc>
        <w:tc>
          <w:tcPr>
            <w:tcW w:w="2381" w:type="dxa"/>
            <w:gridSpan w:val="2"/>
          </w:tcPr>
          <w:p w:rsidR="00DA6447" w:rsidRDefault="004440C5">
            <w:pPr>
              <w:pStyle w:val="ConsPlusNormal0"/>
              <w:jc w:val="center"/>
            </w:pPr>
            <w:r>
              <w:t>Сумма на план</w:t>
            </w:r>
            <w:r>
              <w:t>овый период ___ - ____ годов</w:t>
            </w:r>
          </w:p>
        </w:tc>
        <w:tc>
          <w:tcPr>
            <w:tcW w:w="1757" w:type="dxa"/>
            <w:vMerge w:val="restart"/>
          </w:tcPr>
          <w:p w:rsidR="00DA6447" w:rsidRDefault="004440C5">
            <w:pPr>
              <w:pStyle w:val="ConsPlusNormal0"/>
              <w:jc w:val="center"/>
            </w:pPr>
            <w:r>
              <w:t>Примечание</w:t>
            </w:r>
          </w:p>
        </w:tc>
      </w:tr>
      <w:tr w:rsidR="00DA6447">
        <w:tc>
          <w:tcPr>
            <w:tcW w:w="1928" w:type="dxa"/>
            <w:vMerge/>
          </w:tcPr>
          <w:p w:rsidR="00DA6447" w:rsidRDefault="00DA6447">
            <w:pPr>
              <w:pStyle w:val="ConsPlusNormal0"/>
            </w:pPr>
          </w:p>
        </w:tc>
        <w:tc>
          <w:tcPr>
            <w:tcW w:w="964" w:type="dxa"/>
            <w:vMerge/>
          </w:tcPr>
          <w:p w:rsidR="00DA6447" w:rsidRDefault="00DA6447">
            <w:pPr>
              <w:pStyle w:val="ConsPlusNormal0"/>
            </w:pPr>
          </w:p>
        </w:tc>
        <w:tc>
          <w:tcPr>
            <w:tcW w:w="2041" w:type="dxa"/>
            <w:vMerge/>
          </w:tcPr>
          <w:p w:rsidR="00DA6447" w:rsidRDefault="00DA6447">
            <w:pPr>
              <w:pStyle w:val="ConsPlusNormal0"/>
            </w:pPr>
          </w:p>
        </w:tc>
        <w:tc>
          <w:tcPr>
            <w:tcW w:w="1134" w:type="dxa"/>
          </w:tcPr>
          <w:p w:rsidR="00DA6447" w:rsidRDefault="004440C5">
            <w:pPr>
              <w:pStyle w:val="ConsPlusNormal0"/>
              <w:jc w:val="center"/>
            </w:pPr>
            <w:r>
              <w:t>первый год</w:t>
            </w:r>
          </w:p>
        </w:tc>
        <w:tc>
          <w:tcPr>
            <w:tcW w:w="1247" w:type="dxa"/>
          </w:tcPr>
          <w:p w:rsidR="00DA6447" w:rsidRDefault="004440C5">
            <w:pPr>
              <w:pStyle w:val="ConsPlusNormal0"/>
              <w:jc w:val="center"/>
            </w:pPr>
            <w:r>
              <w:t>второй год</w:t>
            </w:r>
          </w:p>
        </w:tc>
        <w:tc>
          <w:tcPr>
            <w:tcW w:w="1757" w:type="dxa"/>
            <w:vMerge/>
          </w:tcPr>
          <w:p w:rsidR="00DA6447" w:rsidRDefault="00DA6447">
            <w:pPr>
              <w:pStyle w:val="ConsPlusNormal0"/>
            </w:pPr>
          </w:p>
        </w:tc>
      </w:tr>
      <w:tr w:rsidR="00DA6447">
        <w:tc>
          <w:tcPr>
            <w:tcW w:w="1928" w:type="dxa"/>
          </w:tcPr>
          <w:p w:rsidR="00DA6447" w:rsidRDefault="004440C5">
            <w:pPr>
              <w:pStyle w:val="ConsPlusNormal0"/>
              <w:jc w:val="center"/>
            </w:pPr>
            <w:r>
              <w:t>1</w:t>
            </w:r>
          </w:p>
        </w:tc>
        <w:tc>
          <w:tcPr>
            <w:tcW w:w="964" w:type="dxa"/>
          </w:tcPr>
          <w:p w:rsidR="00DA6447" w:rsidRDefault="004440C5">
            <w:pPr>
              <w:pStyle w:val="ConsPlusNormal0"/>
              <w:jc w:val="center"/>
            </w:pPr>
            <w:r>
              <w:t>2</w:t>
            </w:r>
          </w:p>
        </w:tc>
        <w:tc>
          <w:tcPr>
            <w:tcW w:w="2041" w:type="dxa"/>
          </w:tcPr>
          <w:p w:rsidR="00DA6447" w:rsidRDefault="004440C5">
            <w:pPr>
              <w:pStyle w:val="ConsPlusNormal0"/>
              <w:jc w:val="center"/>
            </w:pPr>
            <w:r>
              <w:t>3</w:t>
            </w:r>
          </w:p>
        </w:tc>
        <w:tc>
          <w:tcPr>
            <w:tcW w:w="1134" w:type="dxa"/>
          </w:tcPr>
          <w:p w:rsidR="00DA6447" w:rsidRDefault="004440C5">
            <w:pPr>
              <w:pStyle w:val="ConsPlusNormal0"/>
              <w:jc w:val="center"/>
            </w:pPr>
            <w:r>
              <w:t>4</w:t>
            </w:r>
          </w:p>
        </w:tc>
        <w:tc>
          <w:tcPr>
            <w:tcW w:w="1247" w:type="dxa"/>
          </w:tcPr>
          <w:p w:rsidR="00DA6447" w:rsidRDefault="004440C5">
            <w:pPr>
              <w:pStyle w:val="ConsPlusNormal0"/>
              <w:jc w:val="center"/>
            </w:pPr>
            <w:r>
              <w:t>5</w:t>
            </w:r>
          </w:p>
        </w:tc>
        <w:tc>
          <w:tcPr>
            <w:tcW w:w="1757" w:type="dxa"/>
          </w:tcPr>
          <w:p w:rsidR="00DA6447" w:rsidRDefault="004440C5">
            <w:pPr>
              <w:pStyle w:val="ConsPlusNormal0"/>
              <w:jc w:val="center"/>
            </w:pPr>
            <w:r>
              <w:t>6</w:t>
            </w:r>
          </w:p>
        </w:tc>
      </w:tr>
      <w:tr w:rsidR="00DA6447">
        <w:tc>
          <w:tcPr>
            <w:tcW w:w="1928" w:type="dxa"/>
          </w:tcPr>
          <w:p w:rsidR="00DA6447" w:rsidRDefault="00DA6447">
            <w:pPr>
              <w:pStyle w:val="ConsPlusNormal0"/>
            </w:pPr>
          </w:p>
        </w:tc>
        <w:tc>
          <w:tcPr>
            <w:tcW w:w="964" w:type="dxa"/>
          </w:tcPr>
          <w:p w:rsidR="00DA6447" w:rsidRDefault="00DA6447">
            <w:pPr>
              <w:pStyle w:val="ConsPlusNormal0"/>
            </w:pPr>
          </w:p>
        </w:tc>
        <w:tc>
          <w:tcPr>
            <w:tcW w:w="2041" w:type="dxa"/>
          </w:tcPr>
          <w:p w:rsidR="00DA6447" w:rsidRDefault="00DA6447">
            <w:pPr>
              <w:pStyle w:val="ConsPlusNormal0"/>
            </w:pPr>
          </w:p>
        </w:tc>
        <w:tc>
          <w:tcPr>
            <w:tcW w:w="1134" w:type="dxa"/>
          </w:tcPr>
          <w:p w:rsidR="00DA6447" w:rsidRDefault="00DA6447">
            <w:pPr>
              <w:pStyle w:val="ConsPlusNormal0"/>
            </w:pPr>
          </w:p>
        </w:tc>
        <w:tc>
          <w:tcPr>
            <w:tcW w:w="1247" w:type="dxa"/>
          </w:tcPr>
          <w:p w:rsidR="00DA6447" w:rsidRDefault="00DA6447">
            <w:pPr>
              <w:pStyle w:val="ConsPlusNormal0"/>
            </w:pPr>
          </w:p>
        </w:tc>
        <w:tc>
          <w:tcPr>
            <w:tcW w:w="1757" w:type="dxa"/>
          </w:tcPr>
          <w:p w:rsidR="00DA6447" w:rsidRDefault="00DA6447">
            <w:pPr>
              <w:pStyle w:val="ConsPlusNormal0"/>
            </w:pPr>
          </w:p>
        </w:tc>
      </w:tr>
      <w:tr w:rsidR="00DA6447">
        <w:tc>
          <w:tcPr>
            <w:tcW w:w="1928" w:type="dxa"/>
          </w:tcPr>
          <w:p w:rsidR="00DA6447" w:rsidRDefault="00DA6447">
            <w:pPr>
              <w:pStyle w:val="ConsPlusNormal0"/>
            </w:pPr>
          </w:p>
        </w:tc>
        <w:tc>
          <w:tcPr>
            <w:tcW w:w="964" w:type="dxa"/>
          </w:tcPr>
          <w:p w:rsidR="00DA6447" w:rsidRDefault="00DA6447">
            <w:pPr>
              <w:pStyle w:val="ConsPlusNormal0"/>
            </w:pPr>
          </w:p>
        </w:tc>
        <w:tc>
          <w:tcPr>
            <w:tcW w:w="2041" w:type="dxa"/>
          </w:tcPr>
          <w:p w:rsidR="00DA6447" w:rsidRDefault="00DA6447">
            <w:pPr>
              <w:pStyle w:val="ConsPlusNormal0"/>
            </w:pPr>
          </w:p>
        </w:tc>
        <w:tc>
          <w:tcPr>
            <w:tcW w:w="1134" w:type="dxa"/>
          </w:tcPr>
          <w:p w:rsidR="00DA6447" w:rsidRDefault="00DA6447">
            <w:pPr>
              <w:pStyle w:val="ConsPlusNormal0"/>
            </w:pPr>
          </w:p>
        </w:tc>
        <w:tc>
          <w:tcPr>
            <w:tcW w:w="1247" w:type="dxa"/>
          </w:tcPr>
          <w:p w:rsidR="00DA6447" w:rsidRDefault="00DA6447">
            <w:pPr>
              <w:pStyle w:val="ConsPlusNormal0"/>
            </w:pPr>
          </w:p>
        </w:tc>
        <w:tc>
          <w:tcPr>
            <w:tcW w:w="1757" w:type="dxa"/>
          </w:tcPr>
          <w:p w:rsidR="00DA6447" w:rsidRDefault="00DA6447">
            <w:pPr>
              <w:pStyle w:val="ConsPlusNormal0"/>
            </w:pPr>
          </w:p>
        </w:tc>
      </w:tr>
      <w:tr w:rsidR="00DA6447">
        <w:tblPrEx>
          <w:tblBorders>
            <w:left w:val="nil"/>
            <w:right w:val="nil"/>
          </w:tblBorders>
        </w:tblPrEx>
        <w:tc>
          <w:tcPr>
            <w:tcW w:w="2892" w:type="dxa"/>
            <w:gridSpan w:val="2"/>
            <w:tcBorders>
              <w:left w:val="nil"/>
              <w:bottom w:val="nil"/>
            </w:tcBorders>
          </w:tcPr>
          <w:p w:rsidR="00DA6447" w:rsidRDefault="004440C5">
            <w:pPr>
              <w:pStyle w:val="ConsPlusNormal0"/>
              <w:jc w:val="right"/>
            </w:pPr>
            <w:r>
              <w:t>Итого</w:t>
            </w:r>
          </w:p>
        </w:tc>
        <w:tc>
          <w:tcPr>
            <w:tcW w:w="2041" w:type="dxa"/>
          </w:tcPr>
          <w:p w:rsidR="00DA6447" w:rsidRDefault="00DA6447">
            <w:pPr>
              <w:pStyle w:val="ConsPlusNormal0"/>
            </w:pPr>
          </w:p>
        </w:tc>
        <w:tc>
          <w:tcPr>
            <w:tcW w:w="1134" w:type="dxa"/>
          </w:tcPr>
          <w:p w:rsidR="00DA6447" w:rsidRDefault="00DA6447">
            <w:pPr>
              <w:pStyle w:val="ConsPlusNormal0"/>
            </w:pPr>
          </w:p>
        </w:tc>
        <w:tc>
          <w:tcPr>
            <w:tcW w:w="1247" w:type="dxa"/>
          </w:tcPr>
          <w:p w:rsidR="00DA6447" w:rsidRDefault="00DA6447">
            <w:pPr>
              <w:pStyle w:val="ConsPlusNormal0"/>
            </w:pPr>
          </w:p>
        </w:tc>
        <w:tc>
          <w:tcPr>
            <w:tcW w:w="175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Операции с бюджетными средствами</w:t>
      </w:r>
    </w:p>
    <w:p w:rsidR="00DA6447" w:rsidRDefault="00DA6447">
      <w:pPr>
        <w:pStyle w:val="ConsPlusNonformat0"/>
        <w:jc w:val="both"/>
      </w:pPr>
    </w:p>
    <w:p w:rsidR="00DA6447" w:rsidRDefault="004440C5">
      <w:pPr>
        <w:pStyle w:val="ConsPlusNonformat0"/>
        <w:jc w:val="both"/>
      </w:pPr>
      <w:r>
        <w:t xml:space="preserve">                   2.1. Операции с бюджетными средствами</w:t>
      </w:r>
    </w:p>
    <w:p w:rsidR="00DA6447" w:rsidRDefault="00DA6447">
      <w:pPr>
        <w:pStyle w:val="ConsPlusNormal0"/>
        <w:jc w:val="both"/>
      </w:pPr>
    </w:p>
    <w:p w:rsidR="00DA6447" w:rsidRDefault="00DA6447">
      <w:pPr>
        <w:pStyle w:val="ConsPlusNormal0"/>
        <w:sectPr w:rsidR="00DA6447">
          <w:headerReference w:type="default" r:id="rId798"/>
          <w:footerReference w:type="default" r:id="rId799"/>
          <w:headerReference w:type="first" r:id="rId800"/>
          <w:footerReference w:type="first" r:id="rId801"/>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32"/>
        <w:gridCol w:w="1359"/>
        <w:gridCol w:w="1103"/>
        <w:gridCol w:w="705"/>
        <w:gridCol w:w="666"/>
        <w:gridCol w:w="1217"/>
        <w:gridCol w:w="542"/>
        <w:gridCol w:w="1097"/>
        <w:gridCol w:w="542"/>
        <w:gridCol w:w="1052"/>
        <w:gridCol w:w="1252"/>
        <w:gridCol w:w="1115"/>
        <w:gridCol w:w="1220"/>
        <w:gridCol w:w="1384"/>
        <w:gridCol w:w="1384"/>
        <w:gridCol w:w="1098"/>
      </w:tblGrid>
      <w:tr w:rsidR="00DA6447">
        <w:tc>
          <w:tcPr>
            <w:tcW w:w="1138" w:type="dxa"/>
            <w:vMerge w:val="restart"/>
          </w:tcPr>
          <w:p w:rsidR="00DA6447" w:rsidRDefault="004440C5">
            <w:pPr>
              <w:pStyle w:val="ConsPlusNormal0"/>
              <w:jc w:val="center"/>
            </w:pPr>
            <w:r>
              <w:lastRenderedPageBreak/>
              <w:t>Код по БК</w:t>
            </w:r>
          </w:p>
        </w:tc>
        <w:tc>
          <w:tcPr>
            <w:tcW w:w="1325" w:type="dxa"/>
            <w:vMerge w:val="restart"/>
          </w:tcPr>
          <w:p w:rsidR="00DA6447" w:rsidRDefault="004440C5">
            <w:pPr>
              <w:pStyle w:val="ConsPlusNormal0"/>
              <w:jc w:val="center"/>
            </w:pPr>
            <w:r>
              <w:t>Код цели</w:t>
            </w:r>
          </w:p>
          <w:p w:rsidR="00DA6447" w:rsidRDefault="004440C5">
            <w:pPr>
              <w:pStyle w:val="ConsPlusNormal0"/>
              <w:jc w:val="center"/>
            </w:pPr>
            <w:r>
              <w:t>(аналитический код)</w:t>
            </w:r>
          </w:p>
        </w:tc>
        <w:tc>
          <w:tcPr>
            <w:tcW w:w="2842" w:type="dxa"/>
            <w:gridSpan w:val="3"/>
          </w:tcPr>
          <w:p w:rsidR="00DA6447" w:rsidRDefault="004440C5">
            <w:pPr>
              <w:pStyle w:val="ConsPlusNormal0"/>
              <w:jc w:val="center"/>
            </w:pPr>
            <w:r>
              <w:t>Бюджетные обязательства</w:t>
            </w:r>
          </w:p>
        </w:tc>
        <w:tc>
          <w:tcPr>
            <w:tcW w:w="1077" w:type="dxa"/>
            <w:vMerge w:val="restart"/>
          </w:tcPr>
          <w:p w:rsidR="00DA6447" w:rsidRDefault="004440C5">
            <w:pPr>
              <w:pStyle w:val="ConsPlusNormal0"/>
              <w:jc w:val="center"/>
            </w:pPr>
            <w:r>
              <w:t>Денежные обязательства на ___ текущий финансовый год</w:t>
            </w:r>
          </w:p>
        </w:tc>
        <w:tc>
          <w:tcPr>
            <w:tcW w:w="1552" w:type="dxa"/>
            <w:gridSpan w:val="2"/>
          </w:tcPr>
          <w:p w:rsidR="00DA6447" w:rsidRDefault="004440C5">
            <w:pPr>
              <w:pStyle w:val="ConsPlusNormal0"/>
              <w:jc w:val="center"/>
            </w:pPr>
            <w:r>
              <w:t>Поступления</w:t>
            </w:r>
          </w:p>
        </w:tc>
        <w:tc>
          <w:tcPr>
            <w:tcW w:w="1556" w:type="dxa"/>
            <w:gridSpan w:val="2"/>
          </w:tcPr>
          <w:p w:rsidR="00DA6447" w:rsidRDefault="004440C5">
            <w:pPr>
              <w:pStyle w:val="ConsPlusNormal0"/>
              <w:jc w:val="center"/>
            </w:pPr>
            <w:r>
              <w:t>Выплаты</w:t>
            </w:r>
          </w:p>
        </w:tc>
        <w:tc>
          <w:tcPr>
            <w:tcW w:w="2860" w:type="dxa"/>
            <w:gridSpan w:val="3"/>
          </w:tcPr>
          <w:p w:rsidR="00DA6447" w:rsidRDefault="004440C5">
            <w:pPr>
              <w:pStyle w:val="ConsPlusNormal0"/>
              <w:jc w:val="center"/>
            </w:pPr>
            <w:r>
              <w:t>Ит</w:t>
            </w:r>
            <w:r>
              <w:t>ого перечислений</w:t>
            </w:r>
          </w:p>
        </w:tc>
        <w:tc>
          <w:tcPr>
            <w:tcW w:w="768" w:type="dxa"/>
            <w:vMerge w:val="restart"/>
          </w:tcPr>
          <w:p w:rsidR="00DA6447" w:rsidRDefault="004440C5">
            <w:pPr>
              <w:pStyle w:val="ConsPlusNormal0"/>
              <w:jc w:val="center"/>
            </w:pPr>
            <w:r>
              <w:t>Неисполненные бюджетные обязательства</w:t>
            </w:r>
          </w:p>
          <w:p w:rsidR="00DA6447" w:rsidRDefault="004440C5">
            <w:pPr>
              <w:pStyle w:val="ConsPlusNormal0"/>
              <w:jc w:val="center"/>
            </w:pPr>
            <w:r>
              <w:t>(</w:t>
            </w:r>
            <w:hyperlink w:anchor="P16539" w:tooltip="3">
              <w:r>
                <w:rPr>
                  <w:color w:val="0000FF"/>
                </w:rPr>
                <w:t>гр. 3</w:t>
              </w:r>
            </w:hyperlink>
            <w:r>
              <w:t xml:space="preserve"> - </w:t>
            </w:r>
            <w:hyperlink w:anchor="P16549" w:tooltip="13">
              <w:r>
                <w:rPr>
                  <w:color w:val="0000FF"/>
                </w:rPr>
                <w:t>гр. 13</w:t>
              </w:r>
            </w:hyperlink>
            <w:r>
              <w:t>)</w:t>
            </w:r>
          </w:p>
        </w:tc>
        <w:tc>
          <w:tcPr>
            <w:tcW w:w="773" w:type="dxa"/>
            <w:vMerge w:val="restart"/>
          </w:tcPr>
          <w:p w:rsidR="00DA6447" w:rsidRDefault="004440C5">
            <w:pPr>
              <w:pStyle w:val="ConsPlusNormal0"/>
              <w:jc w:val="center"/>
            </w:pPr>
            <w:r>
              <w:t>Неисполненные денежные обязательства</w:t>
            </w:r>
          </w:p>
          <w:p w:rsidR="00DA6447" w:rsidRDefault="004440C5">
            <w:pPr>
              <w:pStyle w:val="ConsPlusNormal0"/>
              <w:jc w:val="center"/>
            </w:pPr>
            <w:r>
              <w:t>(</w:t>
            </w:r>
            <w:hyperlink w:anchor="P16542" w:tooltip="6">
              <w:r>
                <w:rPr>
                  <w:color w:val="0000FF"/>
                </w:rPr>
                <w:t>гр. 6</w:t>
              </w:r>
            </w:hyperlink>
            <w:r>
              <w:t xml:space="preserve"> - </w:t>
            </w:r>
            <w:hyperlink w:anchor="P16549" w:tooltip="13">
              <w:r>
                <w:rPr>
                  <w:color w:val="0000FF"/>
                </w:rPr>
                <w:t>гр. 13</w:t>
              </w:r>
            </w:hyperlink>
            <w:r>
              <w:t>)</w:t>
            </w:r>
          </w:p>
        </w:tc>
        <w:tc>
          <w:tcPr>
            <w:tcW w:w="979" w:type="dxa"/>
            <w:vMerge w:val="restart"/>
          </w:tcPr>
          <w:p w:rsidR="00DA6447" w:rsidRDefault="004440C5">
            <w:pPr>
              <w:pStyle w:val="ConsPlusNormal0"/>
              <w:jc w:val="center"/>
            </w:pPr>
            <w:r>
              <w:t>Примечание</w:t>
            </w:r>
          </w:p>
        </w:tc>
      </w:tr>
      <w:tr w:rsidR="00DA6447">
        <w:tc>
          <w:tcPr>
            <w:tcW w:w="0" w:type="auto"/>
            <w:vMerge/>
          </w:tcPr>
          <w:p w:rsidR="00DA6447" w:rsidRDefault="00DA6447">
            <w:pPr>
              <w:pStyle w:val="ConsPlusNormal0"/>
            </w:pPr>
          </w:p>
        </w:tc>
        <w:tc>
          <w:tcPr>
            <w:tcW w:w="0" w:type="auto"/>
            <w:vMerge/>
          </w:tcPr>
          <w:p w:rsidR="00DA6447" w:rsidRDefault="00DA6447">
            <w:pPr>
              <w:pStyle w:val="ConsPlusNormal0"/>
            </w:pPr>
          </w:p>
        </w:tc>
        <w:tc>
          <w:tcPr>
            <w:tcW w:w="946" w:type="dxa"/>
            <w:vMerge w:val="restart"/>
          </w:tcPr>
          <w:p w:rsidR="00DA6447" w:rsidRDefault="004440C5">
            <w:pPr>
              <w:pStyle w:val="ConsPlusNormal0"/>
              <w:jc w:val="center"/>
            </w:pPr>
            <w:r>
              <w:t>на ___ текущий финансовый год</w:t>
            </w:r>
          </w:p>
        </w:tc>
        <w:tc>
          <w:tcPr>
            <w:tcW w:w="1896" w:type="dxa"/>
            <w:gridSpan w:val="2"/>
          </w:tcPr>
          <w:p w:rsidR="00DA6447" w:rsidRDefault="004440C5">
            <w:pPr>
              <w:pStyle w:val="ConsPlusNormal0"/>
              <w:jc w:val="center"/>
            </w:pPr>
            <w:r>
              <w:t>на плановый ___ - ___ период годов</w:t>
            </w:r>
          </w:p>
        </w:tc>
        <w:tc>
          <w:tcPr>
            <w:tcW w:w="0" w:type="auto"/>
            <w:vMerge/>
          </w:tcPr>
          <w:p w:rsidR="00DA6447" w:rsidRDefault="00DA6447">
            <w:pPr>
              <w:pStyle w:val="ConsPlusNormal0"/>
            </w:pPr>
          </w:p>
        </w:tc>
        <w:tc>
          <w:tcPr>
            <w:tcW w:w="510" w:type="dxa"/>
            <w:vMerge w:val="restart"/>
          </w:tcPr>
          <w:p w:rsidR="00DA6447" w:rsidRDefault="004440C5">
            <w:pPr>
              <w:pStyle w:val="ConsPlusNormal0"/>
              <w:jc w:val="center"/>
            </w:pPr>
            <w:r>
              <w:t>всего</w:t>
            </w:r>
          </w:p>
        </w:tc>
        <w:tc>
          <w:tcPr>
            <w:tcW w:w="1042" w:type="dxa"/>
            <w:vMerge w:val="restart"/>
          </w:tcPr>
          <w:p w:rsidR="00DA6447" w:rsidRDefault="004440C5">
            <w:pPr>
              <w:pStyle w:val="ConsPlusNormal0"/>
              <w:jc w:val="center"/>
            </w:pPr>
            <w:r>
              <w:t>в том числе с банковского счета получателя бюджетных средств</w:t>
            </w:r>
          </w:p>
        </w:tc>
        <w:tc>
          <w:tcPr>
            <w:tcW w:w="510" w:type="dxa"/>
            <w:vMerge w:val="restart"/>
          </w:tcPr>
          <w:p w:rsidR="00DA6447" w:rsidRDefault="004440C5">
            <w:pPr>
              <w:pStyle w:val="ConsPlusNormal0"/>
              <w:jc w:val="center"/>
            </w:pPr>
            <w:r>
              <w:t>всего</w:t>
            </w:r>
          </w:p>
        </w:tc>
        <w:tc>
          <w:tcPr>
            <w:tcW w:w="1046" w:type="dxa"/>
            <w:vMerge w:val="restart"/>
          </w:tcPr>
          <w:p w:rsidR="00DA6447" w:rsidRDefault="004440C5">
            <w:pPr>
              <w:pStyle w:val="ConsPlusNormal0"/>
              <w:jc w:val="center"/>
            </w:pPr>
            <w:r>
              <w:t>в том числе на банковский счет получателя бюджетных средств</w:t>
            </w:r>
          </w:p>
        </w:tc>
        <w:tc>
          <w:tcPr>
            <w:tcW w:w="955" w:type="dxa"/>
            <w:vMerge w:val="restart"/>
          </w:tcPr>
          <w:p w:rsidR="00DA6447" w:rsidRDefault="004440C5">
            <w:pPr>
              <w:pStyle w:val="ConsPlusNormal0"/>
              <w:jc w:val="center"/>
            </w:pPr>
            <w:r>
              <w:t>перечисления, за исключением перечислений на банковский</w:t>
            </w:r>
          </w:p>
          <w:p w:rsidR="00DA6447" w:rsidRDefault="004440C5">
            <w:pPr>
              <w:pStyle w:val="ConsPlusNormal0"/>
              <w:jc w:val="center"/>
            </w:pPr>
            <w:r>
              <w:t>счет (</w:t>
            </w:r>
            <w:hyperlink w:anchor="P16545" w:tooltip="9">
              <w:r>
                <w:rPr>
                  <w:color w:val="0000FF"/>
                </w:rPr>
                <w:t>гр. 9</w:t>
              </w:r>
            </w:hyperlink>
            <w:r>
              <w:t xml:space="preserve"> - </w:t>
            </w:r>
            <w:hyperlink w:anchor="P16546" w:tooltip="10">
              <w:r>
                <w:rPr>
                  <w:color w:val="0000FF"/>
                </w:rPr>
                <w:t>гр. 10</w:t>
              </w:r>
            </w:hyperlink>
            <w:r>
              <w:t xml:space="preserve"> - (</w:t>
            </w:r>
            <w:hyperlink w:anchor="P16543" w:tooltip="7">
              <w:r>
                <w:rPr>
                  <w:color w:val="0000FF"/>
                </w:rPr>
                <w:t>гр. 7</w:t>
              </w:r>
            </w:hyperlink>
            <w:r>
              <w:t xml:space="preserve"> - </w:t>
            </w:r>
            <w:hyperlink w:anchor="P16544" w:tooltip="8">
              <w:r>
                <w:rPr>
                  <w:color w:val="0000FF"/>
                </w:rPr>
                <w:t>гр. 8</w:t>
              </w:r>
            </w:hyperlink>
            <w:r>
              <w:t>)</w:t>
            </w:r>
          </w:p>
        </w:tc>
        <w:tc>
          <w:tcPr>
            <w:tcW w:w="955" w:type="dxa"/>
            <w:vMerge w:val="restart"/>
          </w:tcPr>
          <w:p w:rsidR="00DA6447" w:rsidRDefault="004440C5">
            <w:pPr>
              <w:pStyle w:val="ConsPlusNormal0"/>
              <w:jc w:val="center"/>
            </w:pPr>
            <w:r>
              <w:t>перечислено на б</w:t>
            </w:r>
            <w:r>
              <w:t>анковский счет</w:t>
            </w:r>
          </w:p>
          <w:p w:rsidR="00DA6447" w:rsidRDefault="004440C5">
            <w:pPr>
              <w:pStyle w:val="ConsPlusNormal0"/>
              <w:jc w:val="center"/>
            </w:pPr>
            <w:r>
              <w:t>(</w:t>
            </w:r>
            <w:hyperlink w:anchor="P16546" w:tooltip="10">
              <w:r>
                <w:rPr>
                  <w:color w:val="0000FF"/>
                </w:rPr>
                <w:t>гр. 10</w:t>
              </w:r>
            </w:hyperlink>
            <w:r>
              <w:t xml:space="preserve"> - </w:t>
            </w:r>
            <w:hyperlink w:anchor="P16544" w:tooltip="8">
              <w:r>
                <w:rPr>
                  <w:color w:val="0000FF"/>
                </w:rPr>
                <w:t>гр. 8</w:t>
              </w:r>
            </w:hyperlink>
            <w:r>
              <w:t>)</w:t>
            </w:r>
          </w:p>
        </w:tc>
        <w:tc>
          <w:tcPr>
            <w:tcW w:w="950" w:type="dxa"/>
            <w:vMerge w:val="restart"/>
          </w:tcPr>
          <w:p w:rsidR="00DA6447" w:rsidRDefault="004440C5">
            <w:pPr>
              <w:pStyle w:val="ConsPlusNormal0"/>
              <w:jc w:val="center"/>
            </w:pPr>
            <w:r>
              <w:t>перечисления с учетом перечислений на банковский счет</w:t>
            </w:r>
          </w:p>
          <w:p w:rsidR="00DA6447" w:rsidRDefault="004440C5">
            <w:pPr>
              <w:pStyle w:val="ConsPlusNormal0"/>
              <w:jc w:val="center"/>
            </w:pPr>
            <w:r>
              <w:t>(</w:t>
            </w:r>
            <w:hyperlink w:anchor="P16547" w:tooltip="11">
              <w:r>
                <w:rPr>
                  <w:color w:val="0000FF"/>
                </w:rPr>
                <w:t>гр. 11</w:t>
              </w:r>
            </w:hyperlink>
            <w:r>
              <w:t xml:space="preserve"> + </w:t>
            </w:r>
            <w:hyperlink w:anchor="P16548" w:tooltip="12">
              <w:r>
                <w:rPr>
                  <w:color w:val="0000FF"/>
                </w:rPr>
                <w:t>гр. 12</w:t>
              </w:r>
            </w:hyperlink>
            <w:r>
              <w:t>)</w:t>
            </w:r>
          </w:p>
        </w:tc>
        <w:tc>
          <w:tcPr>
            <w:tcW w:w="0" w:type="auto"/>
            <w:vMerge/>
          </w:tcPr>
          <w:p w:rsidR="00DA6447" w:rsidRDefault="00DA6447">
            <w:pPr>
              <w:pStyle w:val="ConsPlusNormal0"/>
            </w:pPr>
          </w:p>
        </w:tc>
        <w:tc>
          <w:tcPr>
            <w:tcW w:w="0" w:type="auto"/>
            <w:vMerge/>
          </w:tcPr>
          <w:p w:rsidR="00DA6447" w:rsidRDefault="00DA6447">
            <w:pPr>
              <w:pStyle w:val="ConsPlusNormal0"/>
            </w:pPr>
          </w:p>
        </w:tc>
        <w:tc>
          <w:tcPr>
            <w:tcW w:w="0" w:type="auto"/>
            <w:vMerge/>
          </w:tcPr>
          <w:p w:rsidR="00DA6447" w:rsidRDefault="00DA6447">
            <w:pPr>
              <w:pStyle w:val="ConsPlusNormal0"/>
            </w:pPr>
          </w:p>
        </w:tc>
      </w:tr>
      <w:tr w:rsidR="00DA6447">
        <w:tc>
          <w:tcPr>
            <w:tcW w:w="0" w:type="auto"/>
            <w:vMerge/>
          </w:tcPr>
          <w:p w:rsidR="00DA6447" w:rsidRDefault="00DA6447">
            <w:pPr>
              <w:pStyle w:val="ConsPlusNormal0"/>
            </w:pPr>
          </w:p>
        </w:tc>
        <w:tc>
          <w:tcPr>
            <w:tcW w:w="0" w:type="auto"/>
            <w:vMerge/>
          </w:tcPr>
          <w:p w:rsidR="00DA6447" w:rsidRDefault="00DA6447">
            <w:pPr>
              <w:pStyle w:val="ConsPlusNormal0"/>
            </w:pPr>
          </w:p>
        </w:tc>
        <w:tc>
          <w:tcPr>
            <w:tcW w:w="0" w:type="auto"/>
            <w:vMerge/>
          </w:tcPr>
          <w:p w:rsidR="00DA6447" w:rsidRDefault="00DA6447">
            <w:pPr>
              <w:pStyle w:val="ConsPlusNormal0"/>
            </w:pPr>
          </w:p>
        </w:tc>
        <w:tc>
          <w:tcPr>
            <w:tcW w:w="946" w:type="dxa"/>
          </w:tcPr>
          <w:p w:rsidR="00DA6447" w:rsidRDefault="004440C5">
            <w:pPr>
              <w:pStyle w:val="ConsPlusNormal0"/>
              <w:jc w:val="center"/>
            </w:pPr>
            <w:r>
              <w:t>первый год</w:t>
            </w:r>
          </w:p>
        </w:tc>
        <w:tc>
          <w:tcPr>
            <w:tcW w:w="950" w:type="dxa"/>
          </w:tcPr>
          <w:p w:rsidR="00DA6447" w:rsidRDefault="004440C5">
            <w:pPr>
              <w:pStyle w:val="ConsPlusNormal0"/>
              <w:jc w:val="center"/>
            </w:pPr>
            <w:r>
              <w:t>второй год</w:t>
            </w:r>
          </w:p>
        </w:tc>
        <w:tc>
          <w:tcPr>
            <w:tcW w:w="0" w:type="auto"/>
            <w:vMerge/>
          </w:tcPr>
          <w:p w:rsidR="00DA6447" w:rsidRDefault="00DA6447">
            <w:pPr>
              <w:pStyle w:val="ConsPlusNormal0"/>
            </w:pPr>
          </w:p>
        </w:tc>
        <w:tc>
          <w:tcPr>
            <w:tcW w:w="0" w:type="auto"/>
            <w:vMerge/>
          </w:tcPr>
          <w:p w:rsidR="00DA6447" w:rsidRDefault="00DA6447">
            <w:pPr>
              <w:pStyle w:val="ConsPlusNormal0"/>
            </w:pPr>
          </w:p>
        </w:tc>
        <w:tc>
          <w:tcPr>
            <w:tcW w:w="0" w:type="auto"/>
            <w:vMerge/>
          </w:tcPr>
          <w:p w:rsidR="00DA6447" w:rsidRDefault="00DA6447">
            <w:pPr>
              <w:pStyle w:val="ConsPlusNormal0"/>
            </w:pPr>
          </w:p>
        </w:tc>
        <w:tc>
          <w:tcPr>
            <w:tcW w:w="0" w:type="auto"/>
            <w:vMerge/>
          </w:tcPr>
          <w:p w:rsidR="00DA6447" w:rsidRDefault="00DA6447">
            <w:pPr>
              <w:pStyle w:val="ConsPlusNormal0"/>
            </w:pPr>
          </w:p>
        </w:tc>
        <w:tc>
          <w:tcPr>
            <w:tcW w:w="0" w:type="auto"/>
            <w:vMerge/>
          </w:tcPr>
          <w:p w:rsidR="00DA6447" w:rsidRDefault="00DA6447">
            <w:pPr>
              <w:pStyle w:val="ConsPlusNormal0"/>
            </w:pPr>
          </w:p>
        </w:tc>
        <w:tc>
          <w:tcPr>
            <w:tcW w:w="0" w:type="auto"/>
            <w:vMerge/>
          </w:tcPr>
          <w:p w:rsidR="00DA6447" w:rsidRDefault="00DA6447">
            <w:pPr>
              <w:pStyle w:val="ConsPlusNormal0"/>
            </w:pPr>
          </w:p>
        </w:tc>
        <w:tc>
          <w:tcPr>
            <w:tcW w:w="0" w:type="auto"/>
            <w:vMerge/>
          </w:tcPr>
          <w:p w:rsidR="00DA6447" w:rsidRDefault="00DA6447">
            <w:pPr>
              <w:pStyle w:val="ConsPlusNormal0"/>
            </w:pPr>
          </w:p>
        </w:tc>
        <w:tc>
          <w:tcPr>
            <w:tcW w:w="0" w:type="auto"/>
            <w:vMerge/>
          </w:tcPr>
          <w:p w:rsidR="00DA6447" w:rsidRDefault="00DA6447">
            <w:pPr>
              <w:pStyle w:val="ConsPlusNormal0"/>
            </w:pPr>
          </w:p>
        </w:tc>
        <w:tc>
          <w:tcPr>
            <w:tcW w:w="0" w:type="auto"/>
            <w:vMerge/>
          </w:tcPr>
          <w:p w:rsidR="00DA6447" w:rsidRDefault="00DA6447">
            <w:pPr>
              <w:pStyle w:val="ConsPlusNormal0"/>
            </w:pPr>
          </w:p>
        </w:tc>
        <w:tc>
          <w:tcPr>
            <w:tcW w:w="0" w:type="auto"/>
            <w:vMerge/>
          </w:tcPr>
          <w:p w:rsidR="00DA6447" w:rsidRDefault="00DA6447">
            <w:pPr>
              <w:pStyle w:val="ConsPlusNormal0"/>
            </w:pPr>
          </w:p>
        </w:tc>
        <w:tc>
          <w:tcPr>
            <w:tcW w:w="0" w:type="auto"/>
            <w:vMerge/>
          </w:tcPr>
          <w:p w:rsidR="00DA6447" w:rsidRDefault="00DA6447">
            <w:pPr>
              <w:pStyle w:val="ConsPlusNormal0"/>
            </w:pPr>
          </w:p>
        </w:tc>
      </w:tr>
      <w:tr w:rsidR="00DA6447">
        <w:tc>
          <w:tcPr>
            <w:tcW w:w="1138" w:type="dxa"/>
          </w:tcPr>
          <w:p w:rsidR="00DA6447" w:rsidRDefault="004440C5">
            <w:pPr>
              <w:pStyle w:val="ConsPlusNormal0"/>
              <w:jc w:val="center"/>
            </w:pPr>
            <w:r>
              <w:t>1</w:t>
            </w:r>
          </w:p>
        </w:tc>
        <w:tc>
          <w:tcPr>
            <w:tcW w:w="1325" w:type="dxa"/>
          </w:tcPr>
          <w:p w:rsidR="00DA6447" w:rsidRDefault="004440C5">
            <w:pPr>
              <w:pStyle w:val="ConsPlusNormal0"/>
              <w:jc w:val="center"/>
            </w:pPr>
            <w:r>
              <w:t>2</w:t>
            </w:r>
          </w:p>
        </w:tc>
        <w:tc>
          <w:tcPr>
            <w:tcW w:w="946" w:type="dxa"/>
          </w:tcPr>
          <w:p w:rsidR="00DA6447" w:rsidRDefault="004440C5">
            <w:pPr>
              <w:pStyle w:val="ConsPlusNormal0"/>
              <w:jc w:val="center"/>
            </w:pPr>
            <w:bookmarkStart w:id="198" w:name="P16539"/>
            <w:bookmarkEnd w:id="198"/>
            <w:r>
              <w:t>3</w:t>
            </w:r>
          </w:p>
        </w:tc>
        <w:tc>
          <w:tcPr>
            <w:tcW w:w="946" w:type="dxa"/>
          </w:tcPr>
          <w:p w:rsidR="00DA6447" w:rsidRDefault="004440C5">
            <w:pPr>
              <w:pStyle w:val="ConsPlusNormal0"/>
              <w:jc w:val="center"/>
            </w:pPr>
            <w:r>
              <w:t>4</w:t>
            </w:r>
          </w:p>
        </w:tc>
        <w:tc>
          <w:tcPr>
            <w:tcW w:w="950" w:type="dxa"/>
          </w:tcPr>
          <w:p w:rsidR="00DA6447" w:rsidRDefault="004440C5">
            <w:pPr>
              <w:pStyle w:val="ConsPlusNormal0"/>
              <w:jc w:val="center"/>
            </w:pPr>
            <w:r>
              <w:t>5</w:t>
            </w:r>
          </w:p>
        </w:tc>
        <w:tc>
          <w:tcPr>
            <w:tcW w:w="1077" w:type="dxa"/>
          </w:tcPr>
          <w:p w:rsidR="00DA6447" w:rsidRDefault="004440C5">
            <w:pPr>
              <w:pStyle w:val="ConsPlusNormal0"/>
              <w:jc w:val="center"/>
            </w:pPr>
            <w:bookmarkStart w:id="199" w:name="P16542"/>
            <w:bookmarkEnd w:id="199"/>
            <w:r>
              <w:t>6</w:t>
            </w:r>
          </w:p>
        </w:tc>
        <w:tc>
          <w:tcPr>
            <w:tcW w:w="510" w:type="dxa"/>
          </w:tcPr>
          <w:p w:rsidR="00DA6447" w:rsidRDefault="004440C5">
            <w:pPr>
              <w:pStyle w:val="ConsPlusNormal0"/>
              <w:jc w:val="center"/>
            </w:pPr>
            <w:bookmarkStart w:id="200" w:name="P16543"/>
            <w:bookmarkEnd w:id="200"/>
            <w:r>
              <w:t>7</w:t>
            </w:r>
          </w:p>
        </w:tc>
        <w:tc>
          <w:tcPr>
            <w:tcW w:w="1042" w:type="dxa"/>
          </w:tcPr>
          <w:p w:rsidR="00DA6447" w:rsidRDefault="004440C5">
            <w:pPr>
              <w:pStyle w:val="ConsPlusNormal0"/>
              <w:jc w:val="center"/>
            </w:pPr>
            <w:bookmarkStart w:id="201" w:name="P16544"/>
            <w:bookmarkEnd w:id="201"/>
            <w:r>
              <w:t>8</w:t>
            </w:r>
          </w:p>
        </w:tc>
        <w:tc>
          <w:tcPr>
            <w:tcW w:w="510" w:type="dxa"/>
          </w:tcPr>
          <w:p w:rsidR="00DA6447" w:rsidRDefault="004440C5">
            <w:pPr>
              <w:pStyle w:val="ConsPlusNormal0"/>
              <w:jc w:val="center"/>
            </w:pPr>
            <w:bookmarkStart w:id="202" w:name="P16545"/>
            <w:bookmarkEnd w:id="202"/>
            <w:r>
              <w:t>9</w:t>
            </w:r>
          </w:p>
        </w:tc>
        <w:tc>
          <w:tcPr>
            <w:tcW w:w="1046" w:type="dxa"/>
          </w:tcPr>
          <w:p w:rsidR="00DA6447" w:rsidRDefault="004440C5">
            <w:pPr>
              <w:pStyle w:val="ConsPlusNormal0"/>
              <w:jc w:val="center"/>
            </w:pPr>
            <w:bookmarkStart w:id="203" w:name="P16546"/>
            <w:bookmarkEnd w:id="203"/>
            <w:r>
              <w:t>10</w:t>
            </w:r>
          </w:p>
        </w:tc>
        <w:tc>
          <w:tcPr>
            <w:tcW w:w="955" w:type="dxa"/>
          </w:tcPr>
          <w:p w:rsidR="00DA6447" w:rsidRDefault="004440C5">
            <w:pPr>
              <w:pStyle w:val="ConsPlusNormal0"/>
              <w:jc w:val="center"/>
            </w:pPr>
            <w:bookmarkStart w:id="204" w:name="P16547"/>
            <w:bookmarkEnd w:id="204"/>
            <w:r>
              <w:t>11</w:t>
            </w:r>
          </w:p>
        </w:tc>
        <w:tc>
          <w:tcPr>
            <w:tcW w:w="955" w:type="dxa"/>
          </w:tcPr>
          <w:p w:rsidR="00DA6447" w:rsidRDefault="004440C5">
            <w:pPr>
              <w:pStyle w:val="ConsPlusNormal0"/>
              <w:jc w:val="center"/>
            </w:pPr>
            <w:bookmarkStart w:id="205" w:name="P16548"/>
            <w:bookmarkEnd w:id="205"/>
            <w:r>
              <w:t>12</w:t>
            </w:r>
          </w:p>
        </w:tc>
        <w:tc>
          <w:tcPr>
            <w:tcW w:w="950" w:type="dxa"/>
          </w:tcPr>
          <w:p w:rsidR="00DA6447" w:rsidRDefault="004440C5">
            <w:pPr>
              <w:pStyle w:val="ConsPlusNormal0"/>
              <w:jc w:val="center"/>
            </w:pPr>
            <w:bookmarkStart w:id="206" w:name="P16549"/>
            <w:bookmarkEnd w:id="206"/>
            <w:r>
              <w:t>13</w:t>
            </w:r>
          </w:p>
        </w:tc>
        <w:tc>
          <w:tcPr>
            <w:tcW w:w="768" w:type="dxa"/>
          </w:tcPr>
          <w:p w:rsidR="00DA6447" w:rsidRDefault="004440C5">
            <w:pPr>
              <w:pStyle w:val="ConsPlusNormal0"/>
              <w:jc w:val="center"/>
            </w:pPr>
            <w:r>
              <w:t>14</w:t>
            </w:r>
          </w:p>
        </w:tc>
        <w:tc>
          <w:tcPr>
            <w:tcW w:w="773" w:type="dxa"/>
          </w:tcPr>
          <w:p w:rsidR="00DA6447" w:rsidRDefault="004440C5">
            <w:pPr>
              <w:pStyle w:val="ConsPlusNormal0"/>
              <w:jc w:val="center"/>
            </w:pPr>
            <w:r>
              <w:t>15</w:t>
            </w:r>
          </w:p>
        </w:tc>
        <w:tc>
          <w:tcPr>
            <w:tcW w:w="979" w:type="dxa"/>
          </w:tcPr>
          <w:p w:rsidR="00DA6447" w:rsidRDefault="004440C5">
            <w:pPr>
              <w:pStyle w:val="ConsPlusNormal0"/>
              <w:jc w:val="center"/>
            </w:pPr>
            <w:r>
              <w:t>16</w:t>
            </w:r>
          </w:p>
        </w:tc>
      </w:tr>
      <w:tr w:rsidR="00DA6447">
        <w:tc>
          <w:tcPr>
            <w:tcW w:w="1138" w:type="dxa"/>
          </w:tcPr>
          <w:p w:rsidR="00DA6447" w:rsidRDefault="00DA6447">
            <w:pPr>
              <w:pStyle w:val="ConsPlusNormal0"/>
            </w:pPr>
          </w:p>
        </w:tc>
        <w:tc>
          <w:tcPr>
            <w:tcW w:w="1325" w:type="dxa"/>
          </w:tcPr>
          <w:p w:rsidR="00DA6447" w:rsidRDefault="00DA6447">
            <w:pPr>
              <w:pStyle w:val="ConsPlusNormal0"/>
            </w:pPr>
          </w:p>
        </w:tc>
        <w:tc>
          <w:tcPr>
            <w:tcW w:w="946" w:type="dxa"/>
          </w:tcPr>
          <w:p w:rsidR="00DA6447" w:rsidRDefault="00DA6447">
            <w:pPr>
              <w:pStyle w:val="ConsPlusNormal0"/>
            </w:pPr>
          </w:p>
        </w:tc>
        <w:tc>
          <w:tcPr>
            <w:tcW w:w="946" w:type="dxa"/>
          </w:tcPr>
          <w:p w:rsidR="00DA6447" w:rsidRDefault="00DA6447">
            <w:pPr>
              <w:pStyle w:val="ConsPlusNormal0"/>
            </w:pPr>
          </w:p>
        </w:tc>
        <w:tc>
          <w:tcPr>
            <w:tcW w:w="950" w:type="dxa"/>
          </w:tcPr>
          <w:p w:rsidR="00DA6447" w:rsidRDefault="00DA6447">
            <w:pPr>
              <w:pStyle w:val="ConsPlusNormal0"/>
            </w:pPr>
          </w:p>
        </w:tc>
        <w:tc>
          <w:tcPr>
            <w:tcW w:w="1077" w:type="dxa"/>
          </w:tcPr>
          <w:p w:rsidR="00DA6447" w:rsidRDefault="00DA6447">
            <w:pPr>
              <w:pStyle w:val="ConsPlusNormal0"/>
            </w:pPr>
          </w:p>
        </w:tc>
        <w:tc>
          <w:tcPr>
            <w:tcW w:w="510" w:type="dxa"/>
          </w:tcPr>
          <w:p w:rsidR="00DA6447" w:rsidRDefault="00DA6447">
            <w:pPr>
              <w:pStyle w:val="ConsPlusNormal0"/>
            </w:pPr>
          </w:p>
        </w:tc>
        <w:tc>
          <w:tcPr>
            <w:tcW w:w="1042" w:type="dxa"/>
          </w:tcPr>
          <w:p w:rsidR="00DA6447" w:rsidRDefault="00DA6447">
            <w:pPr>
              <w:pStyle w:val="ConsPlusNormal0"/>
            </w:pPr>
          </w:p>
        </w:tc>
        <w:tc>
          <w:tcPr>
            <w:tcW w:w="510" w:type="dxa"/>
          </w:tcPr>
          <w:p w:rsidR="00DA6447" w:rsidRDefault="00DA6447">
            <w:pPr>
              <w:pStyle w:val="ConsPlusNormal0"/>
            </w:pPr>
          </w:p>
        </w:tc>
        <w:tc>
          <w:tcPr>
            <w:tcW w:w="1046" w:type="dxa"/>
          </w:tcPr>
          <w:p w:rsidR="00DA6447" w:rsidRDefault="00DA6447">
            <w:pPr>
              <w:pStyle w:val="ConsPlusNormal0"/>
            </w:pPr>
          </w:p>
        </w:tc>
        <w:tc>
          <w:tcPr>
            <w:tcW w:w="955" w:type="dxa"/>
          </w:tcPr>
          <w:p w:rsidR="00DA6447" w:rsidRDefault="00DA6447">
            <w:pPr>
              <w:pStyle w:val="ConsPlusNormal0"/>
            </w:pPr>
          </w:p>
        </w:tc>
        <w:tc>
          <w:tcPr>
            <w:tcW w:w="955" w:type="dxa"/>
          </w:tcPr>
          <w:p w:rsidR="00DA6447" w:rsidRDefault="00DA6447">
            <w:pPr>
              <w:pStyle w:val="ConsPlusNormal0"/>
            </w:pPr>
          </w:p>
        </w:tc>
        <w:tc>
          <w:tcPr>
            <w:tcW w:w="950" w:type="dxa"/>
          </w:tcPr>
          <w:p w:rsidR="00DA6447" w:rsidRDefault="00DA6447">
            <w:pPr>
              <w:pStyle w:val="ConsPlusNormal0"/>
            </w:pPr>
          </w:p>
        </w:tc>
        <w:tc>
          <w:tcPr>
            <w:tcW w:w="768" w:type="dxa"/>
          </w:tcPr>
          <w:p w:rsidR="00DA6447" w:rsidRDefault="00DA6447">
            <w:pPr>
              <w:pStyle w:val="ConsPlusNormal0"/>
            </w:pPr>
          </w:p>
        </w:tc>
        <w:tc>
          <w:tcPr>
            <w:tcW w:w="773" w:type="dxa"/>
          </w:tcPr>
          <w:p w:rsidR="00DA6447" w:rsidRDefault="00DA6447">
            <w:pPr>
              <w:pStyle w:val="ConsPlusNormal0"/>
            </w:pPr>
          </w:p>
        </w:tc>
        <w:tc>
          <w:tcPr>
            <w:tcW w:w="979" w:type="dxa"/>
          </w:tcPr>
          <w:p w:rsidR="00DA6447" w:rsidRDefault="00DA6447">
            <w:pPr>
              <w:pStyle w:val="ConsPlusNormal0"/>
            </w:pPr>
          </w:p>
        </w:tc>
      </w:tr>
      <w:tr w:rsidR="00DA6447">
        <w:tc>
          <w:tcPr>
            <w:tcW w:w="1138" w:type="dxa"/>
          </w:tcPr>
          <w:p w:rsidR="00DA6447" w:rsidRDefault="00DA6447">
            <w:pPr>
              <w:pStyle w:val="ConsPlusNormal0"/>
            </w:pPr>
          </w:p>
        </w:tc>
        <w:tc>
          <w:tcPr>
            <w:tcW w:w="1325" w:type="dxa"/>
          </w:tcPr>
          <w:p w:rsidR="00DA6447" w:rsidRDefault="00DA6447">
            <w:pPr>
              <w:pStyle w:val="ConsPlusNormal0"/>
            </w:pPr>
          </w:p>
        </w:tc>
        <w:tc>
          <w:tcPr>
            <w:tcW w:w="946" w:type="dxa"/>
          </w:tcPr>
          <w:p w:rsidR="00DA6447" w:rsidRDefault="00DA6447">
            <w:pPr>
              <w:pStyle w:val="ConsPlusNormal0"/>
            </w:pPr>
          </w:p>
        </w:tc>
        <w:tc>
          <w:tcPr>
            <w:tcW w:w="946" w:type="dxa"/>
          </w:tcPr>
          <w:p w:rsidR="00DA6447" w:rsidRDefault="00DA6447">
            <w:pPr>
              <w:pStyle w:val="ConsPlusNormal0"/>
            </w:pPr>
          </w:p>
        </w:tc>
        <w:tc>
          <w:tcPr>
            <w:tcW w:w="950" w:type="dxa"/>
          </w:tcPr>
          <w:p w:rsidR="00DA6447" w:rsidRDefault="00DA6447">
            <w:pPr>
              <w:pStyle w:val="ConsPlusNormal0"/>
            </w:pPr>
          </w:p>
        </w:tc>
        <w:tc>
          <w:tcPr>
            <w:tcW w:w="1077" w:type="dxa"/>
          </w:tcPr>
          <w:p w:rsidR="00DA6447" w:rsidRDefault="00DA6447">
            <w:pPr>
              <w:pStyle w:val="ConsPlusNormal0"/>
            </w:pPr>
          </w:p>
        </w:tc>
        <w:tc>
          <w:tcPr>
            <w:tcW w:w="510" w:type="dxa"/>
          </w:tcPr>
          <w:p w:rsidR="00DA6447" w:rsidRDefault="00DA6447">
            <w:pPr>
              <w:pStyle w:val="ConsPlusNormal0"/>
            </w:pPr>
          </w:p>
        </w:tc>
        <w:tc>
          <w:tcPr>
            <w:tcW w:w="1042" w:type="dxa"/>
          </w:tcPr>
          <w:p w:rsidR="00DA6447" w:rsidRDefault="00DA6447">
            <w:pPr>
              <w:pStyle w:val="ConsPlusNormal0"/>
            </w:pPr>
          </w:p>
        </w:tc>
        <w:tc>
          <w:tcPr>
            <w:tcW w:w="510" w:type="dxa"/>
          </w:tcPr>
          <w:p w:rsidR="00DA6447" w:rsidRDefault="00DA6447">
            <w:pPr>
              <w:pStyle w:val="ConsPlusNormal0"/>
            </w:pPr>
          </w:p>
        </w:tc>
        <w:tc>
          <w:tcPr>
            <w:tcW w:w="1046" w:type="dxa"/>
          </w:tcPr>
          <w:p w:rsidR="00DA6447" w:rsidRDefault="00DA6447">
            <w:pPr>
              <w:pStyle w:val="ConsPlusNormal0"/>
            </w:pPr>
          </w:p>
        </w:tc>
        <w:tc>
          <w:tcPr>
            <w:tcW w:w="955" w:type="dxa"/>
          </w:tcPr>
          <w:p w:rsidR="00DA6447" w:rsidRDefault="00DA6447">
            <w:pPr>
              <w:pStyle w:val="ConsPlusNormal0"/>
            </w:pPr>
          </w:p>
        </w:tc>
        <w:tc>
          <w:tcPr>
            <w:tcW w:w="955" w:type="dxa"/>
          </w:tcPr>
          <w:p w:rsidR="00DA6447" w:rsidRDefault="00DA6447">
            <w:pPr>
              <w:pStyle w:val="ConsPlusNormal0"/>
            </w:pPr>
          </w:p>
        </w:tc>
        <w:tc>
          <w:tcPr>
            <w:tcW w:w="950" w:type="dxa"/>
          </w:tcPr>
          <w:p w:rsidR="00DA6447" w:rsidRDefault="00DA6447">
            <w:pPr>
              <w:pStyle w:val="ConsPlusNormal0"/>
            </w:pPr>
          </w:p>
        </w:tc>
        <w:tc>
          <w:tcPr>
            <w:tcW w:w="768" w:type="dxa"/>
          </w:tcPr>
          <w:p w:rsidR="00DA6447" w:rsidRDefault="00DA6447">
            <w:pPr>
              <w:pStyle w:val="ConsPlusNormal0"/>
            </w:pPr>
          </w:p>
        </w:tc>
        <w:tc>
          <w:tcPr>
            <w:tcW w:w="773" w:type="dxa"/>
          </w:tcPr>
          <w:p w:rsidR="00DA6447" w:rsidRDefault="00DA6447">
            <w:pPr>
              <w:pStyle w:val="ConsPlusNormal0"/>
            </w:pPr>
          </w:p>
        </w:tc>
        <w:tc>
          <w:tcPr>
            <w:tcW w:w="979" w:type="dxa"/>
          </w:tcPr>
          <w:p w:rsidR="00DA6447" w:rsidRDefault="00DA6447">
            <w:pPr>
              <w:pStyle w:val="ConsPlusNormal0"/>
            </w:pPr>
          </w:p>
        </w:tc>
      </w:tr>
      <w:tr w:rsidR="00DA6447">
        <w:tblPrEx>
          <w:tblBorders>
            <w:left w:val="nil"/>
            <w:right w:val="nil"/>
          </w:tblBorders>
        </w:tblPrEx>
        <w:tc>
          <w:tcPr>
            <w:tcW w:w="2463" w:type="dxa"/>
            <w:gridSpan w:val="2"/>
            <w:tcBorders>
              <w:left w:val="nil"/>
              <w:bottom w:val="nil"/>
            </w:tcBorders>
          </w:tcPr>
          <w:p w:rsidR="00DA6447" w:rsidRDefault="004440C5">
            <w:pPr>
              <w:pStyle w:val="ConsPlusNormal0"/>
              <w:jc w:val="right"/>
            </w:pPr>
            <w:r>
              <w:t>Итого</w:t>
            </w:r>
          </w:p>
        </w:tc>
        <w:tc>
          <w:tcPr>
            <w:tcW w:w="946" w:type="dxa"/>
          </w:tcPr>
          <w:p w:rsidR="00DA6447" w:rsidRDefault="00DA6447">
            <w:pPr>
              <w:pStyle w:val="ConsPlusNormal0"/>
            </w:pPr>
          </w:p>
        </w:tc>
        <w:tc>
          <w:tcPr>
            <w:tcW w:w="946" w:type="dxa"/>
          </w:tcPr>
          <w:p w:rsidR="00DA6447" w:rsidRDefault="00DA6447">
            <w:pPr>
              <w:pStyle w:val="ConsPlusNormal0"/>
            </w:pPr>
          </w:p>
        </w:tc>
        <w:tc>
          <w:tcPr>
            <w:tcW w:w="950" w:type="dxa"/>
          </w:tcPr>
          <w:p w:rsidR="00DA6447" w:rsidRDefault="00DA6447">
            <w:pPr>
              <w:pStyle w:val="ConsPlusNormal0"/>
            </w:pPr>
          </w:p>
        </w:tc>
        <w:tc>
          <w:tcPr>
            <w:tcW w:w="1077" w:type="dxa"/>
          </w:tcPr>
          <w:p w:rsidR="00DA6447" w:rsidRDefault="00DA6447">
            <w:pPr>
              <w:pStyle w:val="ConsPlusNormal0"/>
            </w:pPr>
          </w:p>
        </w:tc>
        <w:tc>
          <w:tcPr>
            <w:tcW w:w="510" w:type="dxa"/>
          </w:tcPr>
          <w:p w:rsidR="00DA6447" w:rsidRDefault="00DA6447">
            <w:pPr>
              <w:pStyle w:val="ConsPlusNormal0"/>
            </w:pPr>
          </w:p>
        </w:tc>
        <w:tc>
          <w:tcPr>
            <w:tcW w:w="1042" w:type="dxa"/>
          </w:tcPr>
          <w:p w:rsidR="00DA6447" w:rsidRDefault="00DA6447">
            <w:pPr>
              <w:pStyle w:val="ConsPlusNormal0"/>
            </w:pPr>
          </w:p>
        </w:tc>
        <w:tc>
          <w:tcPr>
            <w:tcW w:w="510" w:type="dxa"/>
          </w:tcPr>
          <w:p w:rsidR="00DA6447" w:rsidRDefault="00DA6447">
            <w:pPr>
              <w:pStyle w:val="ConsPlusNormal0"/>
            </w:pPr>
          </w:p>
        </w:tc>
        <w:tc>
          <w:tcPr>
            <w:tcW w:w="1046" w:type="dxa"/>
          </w:tcPr>
          <w:p w:rsidR="00DA6447" w:rsidRDefault="00DA6447">
            <w:pPr>
              <w:pStyle w:val="ConsPlusNormal0"/>
            </w:pPr>
          </w:p>
        </w:tc>
        <w:tc>
          <w:tcPr>
            <w:tcW w:w="955" w:type="dxa"/>
          </w:tcPr>
          <w:p w:rsidR="00DA6447" w:rsidRDefault="00DA6447">
            <w:pPr>
              <w:pStyle w:val="ConsPlusNormal0"/>
            </w:pPr>
          </w:p>
        </w:tc>
        <w:tc>
          <w:tcPr>
            <w:tcW w:w="955" w:type="dxa"/>
          </w:tcPr>
          <w:p w:rsidR="00DA6447" w:rsidRDefault="00DA6447">
            <w:pPr>
              <w:pStyle w:val="ConsPlusNormal0"/>
            </w:pPr>
          </w:p>
        </w:tc>
        <w:tc>
          <w:tcPr>
            <w:tcW w:w="950" w:type="dxa"/>
          </w:tcPr>
          <w:p w:rsidR="00DA6447" w:rsidRDefault="00DA6447">
            <w:pPr>
              <w:pStyle w:val="ConsPlusNormal0"/>
            </w:pPr>
          </w:p>
        </w:tc>
        <w:tc>
          <w:tcPr>
            <w:tcW w:w="768" w:type="dxa"/>
          </w:tcPr>
          <w:p w:rsidR="00DA6447" w:rsidRDefault="00DA6447">
            <w:pPr>
              <w:pStyle w:val="ConsPlusNormal0"/>
            </w:pPr>
          </w:p>
        </w:tc>
        <w:tc>
          <w:tcPr>
            <w:tcW w:w="773" w:type="dxa"/>
          </w:tcPr>
          <w:p w:rsidR="00DA6447" w:rsidRDefault="00DA6447">
            <w:pPr>
              <w:pStyle w:val="ConsPlusNormal0"/>
            </w:pPr>
          </w:p>
        </w:tc>
        <w:tc>
          <w:tcPr>
            <w:tcW w:w="979"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2.2. Операции с бюджетными средствами по объектам капитального</w:t>
      </w:r>
    </w:p>
    <w:p w:rsidR="00DA6447" w:rsidRDefault="004440C5">
      <w:pPr>
        <w:pStyle w:val="ConsPlusNonformat0"/>
        <w:jc w:val="both"/>
      </w:pPr>
      <w:r>
        <w:t xml:space="preserve">        строительства, объектам недвижимого имущества, финансовое</w:t>
      </w:r>
    </w:p>
    <w:p w:rsidR="00DA6447" w:rsidRDefault="004440C5">
      <w:pPr>
        <w:pStyle w:val="ConsPlusNonformat0"/>
        <w:jc w:val="both"/>
      </w:pPr>
      <w:r>
        <w:t xml:space="preserve">        обеспечение которых осуществляется с привлечением средств</w:t>
      </w:r>
    </w:p>
    <w:p w:rsidR="00DA6447" w:rsidRDefault="004440C5">
      <w:pPr>
        <w:pStyle w:val="ConsPlusNonformat0"/>
        <w:jc w:val="both"/>
      </w:pPr>
      <w:r>
        <w:t xml:space="preserve">          федерального бюджета (мероприятиям по информатизации)</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850"/>
        <w:gridCol w:w="1042"/>
        <w:gridCol w:w="1325"/>
        <w:gridCol w:w="1234"/>
        <w:gridCol w:w="1234"/>
        <w:gridCol w:w="1020"/>
        <w:gridCol w:w="1051"/>
        <w:gridCol w:w="794"/>
        <w:gridCol w:w="1238"/>
        <w:gridCol w:w="1077"/>
        <w:gridCol w:w="1134"/>
        <w:gridCol w:w="907"/>
      </w:tblGrid>
      <w:tr w:rsidR="00DA6447">
        <w:tc>
          <w:tcPr>
            <w:tcW w:w="1051" w:type="dxa"/>
            <w:vMerge w:val="restart"/>
          </w:tcPr>
          <w:p w:rsidR="00DA6447" w:rsidRDefault="004440C5">
            <w:pPr>
              <w:pStyle w:val="ConsPlusNormal0"/>
              <w:jc w:val="center"/>
            </w:pPr>
            <w:r>
              <w:t>Код объекта капиталь</w:t>
            </w:r>
            <w:r>
              <w:lastRenderedPageBreak/>
              <w:t>ных вложений (код мероприятия по информатизации)</w:t>
            </w:r>
          </w:p>
        </w:tc>
        <w:tc>
          <w:tcPr>
            <w:tcW w:w="850" w:type="dxa"/>
            <w:vMerge w:val="restart"/>
          </w:tcPr>
          <w:p w:rsidR="00DA6447" w:rsidRDefault="004440C5">
            <w:pPr>
              <w:pStyle w:val="ConsPlusNormal0"/>
              <w:jc w:val="center"/>
            </w:pPr>
            <w:r>
              <w:lastRenderedPageBreak/>
              <w:t>Код по БК</w:t>
            </w:r>
          </w:p>
        </w:tc>
        <w:tc>
          <w:tcPr>
            <w:tcW w:w="1042" w:type="dxa"/>
            <w:vMerge w:val="restart"/>
          </w:tcPr>
          <w:p w:rsidR="00DA6447" w:rsidRDefault="004440C5">
            <w:pPr>
              <w:pStyle w:val="ConsPlusNormal0"/>
              <w:jc w:val="center"/>
            </w:pPr>
            <w:r>
              <w:t>Код цели (аналити</w:t>
            </w:r>
            <w:r>
              <w:lastRenderedPageBreak/>
              <w:t>ческий код)</w:t>
            </w:r>
          </w:p>
        </w:tc>
        <w:tc>
          <w:tcPr>
            <w:tcW w:w="3793" w:type="dxa"/>
            <w:gridSpan w:val="3"/>
          </w:tcPr>
          <w:p w:rsidR="00DA6447" w:rsidRDefault="004440C5">
            <w:pPr>
              <w:pStyle w:val="ConsPlusNormal0"/>
              <w:jc w:val="center"/>
            </w:pPr>
            <w:r>
              <w:lastRenderedPageBreak/>
              <w:t>Бюджетные обязательства</w:t>
            </w:r>
          </w:p>
        </w:tc>
        <w:tc>
          <w:tcPr>
            <w:tcW w:w="1020" w:type="dxa"/>
            <w:vMerge w:val="restart"/>
          </w:tcPr>
          <w:p w:rsidR="00DA6447" w:rsidRDefault="004440C5">
            <w:pPr>
              <w:pStyle w:val="ConsPlusNormal0"/>
              <w:jc w:val="center"/>
            </w:pPr>
            <w:r>
              <w:t>Денежные обязател</w:t>
            </w:r>
            <w:r>
              <w:lastRenderedPageBreak/>
              <w:t>ьства на ___ год</w:t>
            </w:r>
          </w:p>
        </w:tc>
        <w:tc>
          <w:tcPr>
            <w:tcW w:w="1051" w:type="dxa"/>
            <w:vMerge w:val="restart"/>
          </w:tcPr>
          <w:p w:rsidR="00DA6447" w:rsidRDefault="004440C5">
            <w:pPr>
              <w:pStyle w:val="ConsPlusNormal0"/>
              <w:jc w:val="center"/>
            </w:pPr>
            <w:r>
              <w:lastRenderedPageBreak/>
              <w:t>Поступления</w:t>
            </w:r>
          </w:p>
        </w:tc>
        <w:tc>
          <w:tcPr>
            <w:tcW w:w="794" w:type="dxa"/>
            <w:vMerge w:val="restart"/>
          </w:tcPr>
          <w:p w:rsidR="00DA6447" w:rsidRDefault="004440C5">
            <w:pPr>
              <w:pStyle w:val="ConsPlusNormal0"/>
              <w:jc w:val="center"/>
            </w:pPr>
            <w:r>
              <w:t>Выплаты</w:t>
            </w:r>
          </w:p>
        </w:tc>
        <w:tc>
          <w:tcPr>
            <w:tcW w:w="1238" w:type="dxa"/>
            <w:vMerge w:val="restart"/>
          </w:tcPr>
          <w:p w:rsidR="00DA6447" w:rsidRDefault="004440C5">
            <w:pPr>
              <w:pStyle w:val="ConsPlusNormal0"/>
              <w:jc w:val="center"/>
            </w:pPr>
            <w:r>
              <w:t>Итого перечислений</w:t>
            </w:r>
          </w:p>
          <w:p w:rsidR="00DA6447" w:rsidRDefault="004440C5">
            <w:pPr>
              <w:pStyle w:val="ConsPlusNormal0"/>
              <w:jc w:val="center"/>
            </w:pPr>
            <w:r>
              <w:lastRenderedPageBreak/>
              <w:t>(</w:t>
            </w:r>
            <w:hyperlink w:anchor="P16632" w:tooltip="9">
              <w:r>
                <w:rPr>
                  <w:color w:val="0000FF"/>
                </w:rPr>
                <w:t>гр. 9</w:t>
              </w:r>
            </w:hyperlink>
            <w:r>
              <w:t xml:space="preserve"> - </w:t>
            </w:r>
            <w:hyperlink w:anchor="P16631" w:tooltip="8">
              <w:r>
                <w:rPr>
                  <w:color w:val="0000FF"/>
                </w:rPr>
                <w:t>8</w:t>
              </w:r>
            </w:hyperlink>
            <w:r>
              <w:t>)</w:t>
            </w:r>
          </w:p>
        </w:tc>
        <w:tc>
          <w:tcPr>
            <w:tcW w:w="1077" w:type="dxa"/>
            <w:vMerge w:val="restart"/>
          </w:tcPr>
          <w:p w:rsidR="00DA6447" w:rsidRDefault="004440C5">
            <w:pPr>
              <w:pStyle w:val="ConsPlusNormal0"/>
              <w:jc w:val="center"/>
            </w:pPr>
            <w:r>
              <w:lastRenderedPageBreak/>
              <w:t>Неисполненные бюджетн</w:t>
            </w:r>
            <w:r>
              <w:lastRenderedPageBreak/>
              <w:t>ые обязательства</w:t>
            </w:r>
          </w:p>
          <w:p w:rsidR="00DA6447" w:rsidRDefault="004440C5">
            <w:pPr>
              <w:pStyle w:val="ConsPlusNormal0"/>
              <w:jc w:val="center"/>
            </w:pPr>
            <w:r>
              <w:t>(</w:t>
            </w:r>
            <w:hyperlink w:anchor="P16627" w:tooltip="4">
              <w:r>
                <w:rPr>
                  <w:color w:val="0000FF"/>
                </w:rPr>
                <w:t>гр. 4</w:t>
              </w:r>
            </w:hyperlink>
            <w:r>
              <w:t xml:space="preserve"> - </w:t>
            </w:r>
            <w:hyperlink w:anchor="P16633" w:tooltip="10">
              <w:r>
                <w:rPr>
                  <w:color w:val="0000FF"/>
                </w:rPr>
                <w:t>гр. 10</w:t>
              </w:r>
            </w:hyperlink>
            <w:r>
              <w:t>)</w:t>
            </w:r>
          </w:p>
        </w:tc>
        <w:tc>
          <w:tcPr>
            <w:tcW w:w="1134" w:type="dxa"/>
            <w:vMerge w:val="restart"/>
          </w:tcPr>
          <w:p w:rsidR="00DA6447" w:rsidRDefault="004440C5">
            <w:pPr>
              <w:pStyle w:val="ConsPlusNormal0"/>
              <w:jc w:val="center"/>
            </w:pPr>
            <w:r>
              <w:lastRenderedPageBreak/>
              <w:t>Неисполненные денежны</w:t>
            </w:r>
            <w:r>
              <w:lastRenderedPageBreak/>
              <w:t>е обязательства</w:t>
            </w:r>
          </w:p>
          <w:p w:rsidR="00DA6447" w:rsidRDefault="004440C5">
            <w:pPr>
              <w:pStyle w:val="ConsPlusNormal0"/>
              <w:jc w:val="center"/>
            </w:pPr>
            <w:r>
              <w:t>(</w:t>
            </w:r>
            <w:hyperlink w:anchor="P16630" w:tooltip="7">
              <w:r>
                <w:rPr>
                  <w:color w:val="0000FF"/>
                </w:rPr>
                <w:t>гр. 7</w:t>
              </w:r>
            </w:hyperlink>
            <w:r>
              <w:t xml:space="preserve"> - </w:t>
            </w:r>
            <w:hyperlink w:anchor="P16633" w:tooltip="10">
              <w:r>
                <w:rPr>
                  <w:color w:val="0000FF"/>
                </w:rPr>
                <w:t>гр. 10</w:t>
              </w:r>
            </w:hyperlink>
            <w:r>
              <w:t>)</w:t>
            </w:r>
          </w:p>
        </w:tc>
        <w:tc>
          <w:tcPr>
            <w:tcW w:w="907" w:type="dxa"/>
            <w:vMerge w:val="restart"/>
          </w:tcPr>
          <w:p w:rsidR="00DA6447" w:rsidRDefault="004440C5">
            <w:pPr>
              <w:pStyle w:val="ConsPlusNormal0"/>
              <w:jc w:val="center"/>
            </w:pPr>
            <w:r>
              <w:lastRenderedPageBreak/>
              <w:t>Примечание</w:t>
            </w:r>
          </w:p>
        </w:tc>
      </w:tr>
      <w:tr w:rsidR="00DA6447">
        <w:tc>
          <w:tcPr>
            <w:tcW w:w="1051" w:type="dxa"/>
            <w:vMerge/>
          </w:tcPr>
          <w:p w:rsidR="00DA6447" w:rsidRDefault="00DA6447">
            <w:pPr>
              <w:pStyle w:val="ConsPlusNormal0"/>
            </w:pPr>
          </w:p>
        </w:tc>
        <w:tc>
          <w:tcPr>
            <w:tcW w:w="850" w:type="dxa"/>
            <w:vMerge/>
          </w:tcPr>
          <w:p w:rsidR="00DA6447" w:rsidRDefault="00DA6447">
            <w:pPr>
              <w:pStyle w:val="ConsPlusNormal0"/>
            </w:pPr>
          </w:p>
        </w:tc>
        <w:tc>
          <w:tcPr>
            <w:tcW w:w="1042" w:type="dxa"/>
            <w:vMerge/>
          </w:tcPr>
          <w:p w:rsidR="00DA6447" w:rsidRDefault="00DA6447">
            <w:pPr>
              <w:pStyle w:val="ConsPlusNormal0"/>
            </w:pPr>
          </w:p>
        </w:tc>
        <w:tc>
          <w:tcPr>
            <w:tcW w:w="1325" w:type="dxa"/>
            <w:vMerge w:val="restart"/>
          </w:tcPr>
          <w:p w:rsidR="00DA6447" w:rsidRDefault="004440C5">
            <w:pPr>
              <w:pStyle w:val="ConsPlusNormal0"/>
              <w:jc w:val="center"/>
            </w:pPr>
            <w:r>
              <w:t xml:space="preserve">на ___ текущий </w:t>
            </w:r>
            <w:r>
              <w:lastRenderedPageBreak/>
              <w:t>финансовый год</w:t>
            </w:r>
          </w:p>
        </w:tc>
        <w:tc>
          <w:tcPr>
            <w:tcW w:w="2468" w:type="dxa"/>
            <w:gridSpan w:val="2"/>
          </w:tcPr>
          <w:p w:rsidR="00DA6447" w:rsidRDefault="004440C5">
            <w:pPr>
              <w:pStyle w:val="ConsPlusNormal0"/>
              <w:jc w:val="center"/>
            </w:pPr>
            <w:r>
              <w:lastRenderedPageBreak/>
              <w:t>на плановый период ___ - ___ годов</w:t>
            </w:r>
          </w:p>
        </w:tc>
        <w:tc>
          <w:tcPr>
            <w:tcW w:w="1020" w:type="dxa"/>
            <w:vMerge/>
          </w:tcPr>
          <w:p w:rsidR="00DA6447" w:rsidRDefault="00DA6447">
            <w:pPr>
              <w:pStyle w:val="ConsPlusNormal0"/>
            </w:pPr>
          </w:p>
        </w:tc>
        <w:tc>
          <w:tcPr>
            <w:tcW w:w="1051" w:type="dxa"/>
            <w:vMerge/>
          </w:tcPr>
          <w:p w:rsidR="00DA6447" w:rsidRDefault="00DA6447">
            <w:pPr>
              <w:pStyle w:val="ConsPlusNormal0"/>
            </w:pPr>
          </w:p>
        </w:tc>
        <w:tc>
          <w:tcPr>
            <w:tcW w:w="794" w:type="dxa"/>
            <w:vMerge/>
          </w:tcPr>
          <w:p w:rsidR="00DA6447" w:rsidRDefault="00DA6447">
            <w:pPr>
              <w:pStyle w:val="ConsPlusNormal0"/>
            </w:pPr>
          </w:p>
        </w:tc>
        <w:tc>
          <w:tcPr>
            <w:tcW w:w="1238" w:type="dxa"/>
            <w:vMerge/>
          </w:tcPr>
          <w:p w:rsidR="00DA6447" w:rsidRDefault="00DA6447">
            <w:pPr>
              <w:pStyle w:val="ConsPlusNormal0"/>
            </w:pPr>
          </w:p>
        </w:tc>
        <w:tc>
          <w:tcPr>
            <w:tcW w:w="1077" w:type="dxa"/>
            <w:vMerge/>
          </w:tcPr>
          <w:p w:rsidR="00DA6447" w:rsidRDefault="00DA6447">
            <w:pPr>
              <w:pStyle w:val="ConsPlusNormal0"/>
            </w:pPr>
          </w:p>
        </w:tc>
        <w:tc>
          <w:tcPr>
            <w:tcW w:w="1134" w:type="dxa"/>
            <w:vMerge/>
          </w:tcPr>
          <w:p w:rsidR="00DA6447" w:rsidRDefault="00DA6447">
            <w:pPr>
              <w:pStyle w:val="ConsPlusNormal0"/>
            </w:pPr>
          </w:p>
        </w:tc>
        <w:tc>
          <w:tcPr>
            <w:tcW w:w="907" w:type="dxa"/>
            <w:vMerge/>
          </w:tcPr>
          <w:p w:rsidR="00DA6447" w:rsidRDefault="00DA6447">
            <w:pPr>
              <w:pStyle w:val="ConsPlusNormal0"/>
            </w:pPr>
          </w:p>
        </w:tc>
      </w:tr>
      <w:tr w:rsidR="00DA6447">
        <w:tc>
          <w:tcPr>
            <w:tcW w:w="1051" w:type="dxa"/>
            <w:vMerge/>
          </w:tcPr>
          <w:p w:rsidR="00DA6447" w:rsidRDefault="00DA6447">
            <w:pPr>
              <w:pStyle w:val="ConsPlusNormal0"/>
            </w:pPr>
          </w:p>
        </w:tc>
        <w:tc>
          <w:tcPr>
            <w:tcW w:w="850" w:type="dxa"/>
            <w:vMerge/>
          </w:tcPr>
          <w:p w:rsidR="00DA6447" w:rsidRDefault="00DA6447">
            <w:pPr>
              <w:pStyle w:val="ConsPlusNormal0"/>
            </w:pPr>
          </w:p>
        </w:tc>
        <w:tc>
          <w:tcPr>
            <w:tcW w:w="1042" w:type="dxa"/>
            <w:vMerge/>
          </w:tcPr>
          <w:p w:rsidR="00DA6447" w:rsidRDefault="00DA6447">
            <w:pPr>
              <w:pStyle w:val="ConsPlusNormal0"/>
            </w:pPr>
          </w:p>
        </w:tc>
        <w:tc>
          <w:tcPr>
            <w:tcW w:w="1325" w:type="dxa"/>
            <w:vMerge/>
          </w:tcPr>
          <w:p w:rsidR="00DA6447" w:rsidRDefault="00DA6447">
            <w:pPr>
              <w:pStyle w:val="ConsPlusNormal0"/>
            </w:pPr>
          </w:p>
        </w:tc>
        <w:tc>
          <w:tcPr>
            <w:tcW w:w="1234" w:type="dxa"/>
          </w:tcPr>
          <w:p w:rsidR="00DA6447" w:rsidRDefault="004440C5">
            <w:pPr>
              <w:pStyle w:val="ConsPlusNormal0"/>
              <w:jc w:val="center"/>
            </w:pPr>
            <w:r>
              <w:t>первый год</w:t>
            </w:r>
          </w:p>
        </w:tc>
        <w:tc>
          <w:tcPr>
            <w:tcW w:w="1234" w:type="dxa"/>
          </w:tcPr>
          <w:p w:rsidR="00DA6447" w:rsidRDefault="004440C5">
            <w:pPr>
              <w:pStyle w:val="ConsPlusNormal0"/>
              <w:jc w:val="center"/>
            </w:pPr>
            <w:r>
              <w:t>второй год</w:t>
            </w:r>
          </w:p>
        </w:tc>
        <w:tc>
          <w:tcPr>
            <w:tcW w:w="1020" w:type="dxa"/>
            <w:vMerge/>
          </w:tcPr>
          <w:p w:rsidR="00DA6447" w:rsidRDefault="00DA6447">
            <w:pPr>
              <w:pStyle w:val="ConsPlusNormal0"/>
            </w:pPr>
          </w:p>
        </w:tc>
        <w:tc>
          <w:tcPr>
            <w:tcW w:w="1051" w:type="dxa"/>
            <w:vMerge/>
          </w:tcPr>
          <w:p w:rsidR="00DA6447" w:rsidRDefault="00DA6447">
            <w:pPr>
              <w:pStyle w:val="ConsPlusNormal0"/>
            </w:pPr>
          </w:p>
        </w:tc>
        <w:tc>
          <w:tcPr>
            <w:tcW w:w="794" w:type="dxa"/>
            <w:vMerge/>
          </w:tcPr>
          <w:p w:rsidR="00DA6447" w:rsidRDefault="00DA6447">
            <w:pPr>
              <w:pStyle w:val="ConsPlusNormal0"/>
            </w:pPr>
          </w:p>
        </w:tc>
        <w:tc>
          <w:tcPr>
            <w:tcW w:w="1238" w:type="dxa"/>
            <w:vMerge/>
          </w:tcPr>
          <w:p w:rsidR="00DA6447" w:rsidRDefault="00DA6447">
            <w:pPr>
              <w:pStyle w:val="ConsPlusNormal0"/>
            </w:pPr>
          </w:p>
        </w:tc>
        <w:tc>
          <w:tcPr>
            <w:tcW w:w="1077" w:type="dxa"/>
            <w:vMerge/>
          </w:tcPr>
          <w:p w:rsidR="00DA6447" w:rsidRDefault="00DA6447">
            <w:pPr>
              <w:pStyle w:val="ConsPlusNormal0"/>
            </w:pPr>
          </w:p>
        </w:tc>
        <w:tc>
          <w:tcPr>
            <w:tcW w:w="1134" w:type="dxa"/>
            <w:vMerge/>
          </w:tcPr>
          <w:p w:rsidR="00DA6447" w:rsidRDefault="00DA6447">
            <w:pPr>
              <w:pStyle w:val="ConsPlusNormal0"/>
            </w:pPr>
          </w:p>
        </w:tc>
        <w:tc>
          <w:tcPr>
            <w:tcW w:w="907" w:type="dxa"/>
            <w:vMerge/>
          </w:tcPr>
          <w:p w:rsidR="00DA6447" w:rsidRDefault="00DA6447">
            <w:pPr>
              <w:pStyle w:val="ConsPlusNormal0"/>
            </w:pPr>
          </w:p>
        </w:tc>
      </w:tr>
      <w:tr w:rsidR="00DA6447">
        <w:tc>
          <w:tcPr>
            <w:tcW w:w="1051" w:type="dxa"/>
          </w:tcPr>
          <w:p w:rsidR="00DA6447" w:rsidRDefault="004440C5">
            <w:pPr>
              <w:pStyle w:val="ConsPlusNormal0"/>
              <w:jc w:val="center"/>
            </w:pPr>
            <w:r>
              <w:t>1</w:t>
            </w:r>
          </w:p>
        </w:tc>
        <w:tc>
          <w:tcPr>
            <w:tcW w:w="850" w:type="dxa"/>
          </w:tcPr>
          <w:p w:rsidR="00DA6447" w:rsidRDefault="004440C5">
            <w:pPr>
              <w:pStyle w:val="ConsPlusNormal0"/>
              <w:jc w:val="center"/>
            </w:pPr>
            <w:r>
              <w:t>2</w:t>
            </w:r>
          </w:p>
        </w:tc>
        <w:tc>
          <w:tcPr>
            <w:tcW w:w="1042" w:type="dxa"/>
          </w:tcPr>
          <w:p w:rsidR="00DA6447" w:rsidRDefault="004440C5">
            <w:pPr>
              <w:pStyle w:val="ConsPlusNormal0"/>
              <w:jc w:val="center"/>
            </w:pPr>
            <w:r>
              <w:t>3</w:t>
            </w:r>
          </w:p>
        </w:tc>
        <w:tc>
          <w:tcPr>
            <w:tcW w:w="1325" w:type="dxa"/>
          </w:tcPr>
          <w:p w:rsidR="00DA6447" w:rsidRDefault="004440C5">
            <w:pPr>
              <w:pStyle w:val="ConsPlusNormal0"/>
              <w:jc w:val="center"/>
            </w:pPr>
            <w:bookmarkStart w:id="207" w:name="P16627"/>
            <w:bookmarkEnd w:id="207"/>
            <w:r>
              <w:t>4</w:t>
            </w:r>
          </w:p>
        </w:tc>
        <w:tc>
          <w:tcPr>
            <w:tcW w:w="1234" w:type="dxa"/>
          </w:tcPr>
          <w:p w:rsidR="00DA6447" w:rsidRDefault="004440C5">
            <w:pPr>
              <w:pStyle w:val="ConsPlusNormal0"/>
              <w:jc w:val="center"/>
            </w:pPr>
            <w:r>
              <w:t>5</w:t>
            </w:r>
          </w:p>
        </w:tc>
        <w:tc>
          <w:tcPr>
            <w:tcW w:w="1234" w:type="dxa"/>
          </w:tcPr>
          <w:p w:rsidR="00DA6447" w:rsidRDefault="004440C5">
            <w:pPr>
              <w:pStyle w:val="ConsPlusNormal0"/>
              <w:jc w:val="center"/>
            </w:pPr>
            <w:r>
              <w:t>6</w:t>
            </w:r>
          </w:p>
        </w:tc>
        <w:tc>
          <w:tcPr>
            <w:tcW w:w="1020" w:type="dxa"/>
          </w:tcPr>
          <w:p w:rsidR="00DA6447" w:rsidRDefault="004440C5">
            <w:pPr>
              <w:pStyle w:val="ConsPlusNormal0"/>
              <w:jc w:val="center"/>
            </w:pPr>
            <w:bookmarkStart w:id="208" w:name="P16630"/>
            <w:bookmarkEnd w:id="208"/>
            <w:r>
              <w:t>7</w:t>
            </w:r>
          </w:p>
        </w:tc>
        <w:tc>
          <w:tcPr>
            <w:tcW w:w="1051" w:type="dxa"/>
          </w:tcPr>
          <w:p w:rsidR="00DA6447" w:rsidRDefault="004440C5">
            <w:pPr>
              <w:pStyle w:val="ConsPlusNormal0"/>
              <w:jc w:val="center"/>
            </w:pPr>
            <w:bookmarkStart w:id="209" w:name="P16631"/>
            <w:bookmarkEnd w:id="209"/>
            <w:r>
              <w:t>8</w:t>
            </w:r>
          </w:p>
        </w:tc>
        <w:tc>
          <w:tcPr>
            <w:tcW w:w="794" w:type="dxa"/>
          </w:tcPr>
          <w:p w:rsidR="00DA6447" w:rsidRDefault="004440C5">
            <w:pPr>
              <w:pStyle w:val="ConsPlusNormal0"/>
              <w:jc w:val="center"/>
            </w:pPr>
            <w:bookmarkStart w:id="210" w:name="P16632"/>
            <w:bookmarkEnd w:id="210"/>
            <w:r>
              <w:t>9</w:t>
            </w:r>
          </w:p>
        </w:tc>
        <w:tc>
          <w:tcPr>
            <w:tcW w:w="1238" w:type="dxa"/>
          </w:tcPr>
          <w:p w:rsidR="00DA6447" w:rsidRDefault="004440C5">
            <w:pPr>
              <w:pStyle w:val="ConsPlusNormal0"/>
              <w:jc w:val="center"/>
            </w:pPr>
            <w:bookmarkStart w:id="211" w:name="P16633"/>
            <w:bookmarkEnd w:id="211"/>
            <w:r>
              <w:t>10</w:t>
            </w:r>
          </w:p>
        </w:tc>
        <w:tc>
          <w:tcPr>
            <w:tcW w:w="1077" w:type="dxa"/>
          </w:tcPr>
          <w:p w:rsidR="00DA6447" w:rsidRDefault="004440C5">
            <w:pPr>
              <w:pStyle w:val="ConsPlusNormal0"/>
              <w:jc w:val="center"/>
            </w:pPr>
            <w:r>
              <w:t>11</w:t>
            </w:r>
          </w:p>
        </w:tc>
        <w:tc>
          <w:tcPr>
            <w:tcW w:w="1134" w:type="dxa"/>
          </w:tcPr>
          <w:p w:rsidR="00DA6447" w:rsidRDefault="004440C5">
            <w:pPr>
              <w:pStyle w:val="ConsPlusNormal0"/>
              <w:jc w:val="center"/>
            </w:pPr>
            <w:r>
              <w:t>12</w:t>
            </w:r>
          </w:p>
        </w:tc>
        <w:tc>
          <w:tcPr>
            <w:tcW w:w="907" w:type="dxa"/>
          </w:tcPr>
          <w:p w:rsidR="00DA6447" w:rsidRDefault="004440C5">
            <w:pPr>
              <w:pStyle w:val="ConsPlusNormal0"/>
              <w:jc w:val="center"/>
            </w:pPr>
            <w:r>
              <w:t>13</w:t>
            </w:r>
          </w:p>
        </w:tc>
      </w:tr>
      <w:tr w:rsidR="00DA6447">
        <w:tc>
          <w:tcPr>
            <w:tcW w:w="1051" w:type="dxa"/>
            <w:vMerge w:val="restart"/>
          </w:tcPr>
          <w:p w:rsidR="00DA6447" w:rsidRDefault="00DA6447">
            <w:pPr>
              <w:pStyle w:val="ConsPlusNormal0"/>
            </w:pPr>
          </w:p>
        </w:tc>
        <w:tc>
          <w:tcPr>
            <w:tcW w:w="850" w:type="dxa"/>
          </w:tcPr>
          <w:p w:rsidR="00DA6447" w:rsidRDefault="00DA6447">
            <w:pPr>
              <w:pStyle w:val="ConsPlusNormal0"/>
            </w:pPr>
          </w:p>
        </w:tc>
        <w:tc>
          <w:tcPr>
            <w:tcW w:w="1042" w:type="dxa"/>
          </w:tcPr>
          <w:p w:rsidR="00DA6447" w:rsidRDefault="00DA6447">
            <w:pPr>
              <w:pStyle w:val="ConsPlusNormal0"/>
            </w:pPr>
          </w:p>
        </w:tc>
        <w:tc>
          <w:tcPr>
            <w:tcW w:w="1325" w:type="dxa"/>
          </w:tcPr>
          <w:p w:rsidR="00DA6447" w:rsidRDefault="00DA6447">
            <w:pPr>
              <w:pStyle w:val="ConsPlusNormal0"/>
            </w:pPr>
          </w:p>
        </w:tc>
        <w:tc>
          <w:tcPr>
            <w:tcW w:w="1234" w:type="dxa"/>
          </w:tcPr>
          <w:p w:rsidR="00DA6447" w:rsidRDefault="00DA6447">
            <w:pPr>
              <w:pStyle w:val="ConsPlusNormal0"/>
            </w:pPr>
          </w:p>
        </w:tc>
        <w:tc>
          <w:tcPr>
            <w:tcW w:w="1234" w:type="dxa"/>
          </w:tcPr>
          <w:p w:rsidR="00DA6447" w:rsidRDefault="00DA6447">
            <w:pPr>
              <w:pStyle w:val="ConsPlusNormal0"/>
            </w:pPr>
          </w:p>
        </w:tc>
        <w:tc>
          <w:tcPr>
            <w:tcW w:w="1020" w:type="dxa"/>
          </w:tcPr>
          <w:p w:rsidR="00DA6447" w:rsidRDefault="00DA6447">
            <w:pPr>
              <w:pStyle w:val="ConsPlusNormal0"/>
            </w:pPr>
          </w:p>
        </w:tc>
        <w:tc>
          <w:tcPr>
            <w:tcW w:w="1051" w:type="dxa"/>
          </w:tcPr>
          <w:p w:rsidR="00DA6447" w:rsidRDefault="00DA6447">
            <w:pPr>
              <w:pStyle w:val="ConsPlusNormal0"/>
            </w:pPr>
          </w:p>
        </w:tc>
        <w:tc>
          <w:tcPr>
            <w:tcW w:w="794" w:type="dxa"/>
          </w:tcPr>
          <w:p w:rsidR="00DA6447" w:rsidRDefault="00DA6447">
            <w:pPr>
              <w:pStyle w:val="ConsPlusNormal0"/>
            </w:pPr>
          </w:p>
        </w:tc>
        <w:tc>
          <w:tcPr>
            <w:tcW w:w="1238"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907" w:type="dxa"/>
          </w:tcPr>
          <w:p w:rsidR="00DA6447" w:rsidRDefault="00DA6447">
            <w:pPr>
              <w:pStyle w:val="ConsPlusNormal0"/>
            </w:pPr>
          </w:p>
        </w:tc>
      </w:tr>
      <w:tr w:rsidR="00DA6447">
        <w:tc>
          <w:tcPr>
            <w:tcW w:w="1051" w:type="dxa"/>
            <w:vMerge/>
          </w:tcPr>
          <w:p w:rsidR="00DA6447" w:rsidRDefault="00DA6447">
            <w:pPr>
              <w:pStyle w:val="ConsPlusNormal0"/>
            </w:pPr>
          </w:p>
        </w:tc>
        <w:tc>
          <w:tcPr>
            <w:tcW w:w="850" w:type="dxa"/>
          </w:tcPr>
          <w:p w:rsidR="00DA6447" w:rsidRDefault="00DA6447">
            <w:pPr>
              <w:pStyle w:val="ConsPlusNormal0"/>
            </w:pPr>
          </w:p>
        </w:tc>
        <w:tc>
          <w:tcPr>
            <w:tcW w:w="1042" w:type="dxa"/>
          </w:tcPr>
          <w:p w:rsidR="00DA6447" w:rsidRDefault="00DA6447">
            <w:pPr>
              <w:pStyle w:val="ConsPlusNormal0"/>
            </w:pPr>
          </w:p>
        </w:tc>
        <w:tc>
          <w:tcPr>
            <w:tcW w:w="1325" w:type="dxa"/>
          </w:tcPr>
          <w:p w:rsidR="00DA6447" w:rsidRDefault="00DA6447">
            <w:pPr>
              <w:pStyle w:val="ConsPlusNormal0"/>
            </w:pPr>
          </w:p>
        </w:tc>
        <w:tc>
          <w:tcPr>
            <w:tcW w:w="1234" w:type="dxa"/>
          </w:tcPr>
          <w:p w:rsidR="00DA6447" w:rsidRDefault="00DA6447">
            <w:pPr>
              <w:pStyle w:val="ConsPlusNormal0"/>
            </w:pPr>
          </w:p>
        </w:tc>
        <w:tc>
          <w:tcPr>
            <w:tcW w:w="1234" w:type="dxa"/>
          </w:tcPr>
          <w:p w:rsidR="00DA6447" w:rsidRDefault="00DA6447">
            <w:pPr>
              <w:pStyle w:val="ConsPlusNormal0"/>
            </w:pPr>
          </w:p>
        </w:tc>
        <w:tc>
          <w:tcPr>
            <w:tcW w:w="1020" w:type="dxa"/>
          </w:tcPr>
          <w:p w:rsidR="00DA6447" w:rsidRDefault="00DA6447">
            <w:pPr>
              <w:pStyle w:val="ConsPlusNormal0"/>
            </w:pPr>
          </w:p>
        </w:tc>
        <w:tc>
          <w:tcPr>
            <w:tcW w:w="1051" w:type="dxa"/>
          </w:tcPr>
          <w:p w:rsidR="00DA6447" w:rsidRDefault="00DA6447">
            <w:pPr>
              <w:pStyle w:val="ConsPlusNormal0"/>
            </w:pPr>
          </w:p>
        </w:tc>
        <w:tc>
          <w:tcPr>
            <w:tcW w:w="794" w:type="dxa"/>
          </w:tcPr>
          <w:p w:rsidR="00DA6447" w:rsidRDefault="00DA6447">
            <w:pPr>
              <w:pStyle w:val="ConsPlusNormal0"/>
            </w:pPr>
          </w:p>
        </w:tc>
        <w:tc>
          <w:tcPr>
            <w:tcW w:w="1238"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907" w:type="dxa"/>
          </w:tcPr>
          <w:p w:rsidR="00DA6447" w:rsidRDefault="00DA6447">
            <w:pPr>
              <w:pStyle w:val="ConsPlusNormal0"/>
            </w:pPr>
          </w:p>
        </w:tc>
      </w:tr>
      <w:tr w:rsidR="00DA6447">
        <w:tblPrEx>
          <w:tblBorders>
            <w:left w:val="nil"/>
            <w:right w:val="nil"/>
          </w:tblBorders>
        </w:tblPrEx>
        <w:tc>
          <w:tcPr>
            <w:tcW w:w="2943" w:type="dxa"/>
            <w:gridSpan w:val="3"/>
            <w:tcBorders>
              <w:left w:val="nil"/>
              <w:bottom w:val="nil"/>
            </w:tcBorders>
          </w:tcPr>
          <w:p w:rsidR="00DA6447" w:rsidRDefault="004440C5">
            <w:pPr>
              <w:pStyle w:val="ConsPlusNormal0"/>
              <w:jc w:val="right"/>
            </w:pPr>
            <w:r>
              <w:t>Итого по коду капитальных вложений (коду мероприятия по информатизации)</w:t>
            </w:r>
          </w:p>
        </w:tc>
        <w:tc>
          <w:tcPr>
            <w:tcW w:w="1325" w:type="dxa"/>
          </w:tcPr>
          <w:p w:rsidR="00DA6447" w:rsidRDefault="00DA6447">
            <w:pPr>
              <w:pStyle w:val="ConsPlusNormal0"/>
            </w:pPr>
          </w:p>
        </w:tc>
        <w:tc>
          <w:tcPr>
            <w:tcW w:w="1234" w:type="dxa"/>
          </w:tcPr>
          <w:p w:rsidR="00DA6447" w:rsidRDefault="00DA6447">
            <w:pPr>
              <w:pStyle w:val="ConsPlusNormal0"/>
            </w:pPr>
          </w:p>
        </w:tc>
        <w:tc>
          <w:tcPr>
            <w:tcW w:w="1234" w:type="dxa"/>
          </w:tcPr>
          <w:p w:rsidR="00DA6447" w:rsidRDefault="00DA6447">
            <w:pPr>
              <w:pStyle w:val="ConsPlusNormal0"/>
            </w:pPr>
          </w:p>
        </w:tc>
        <w:tc>
          <w:tcPr>
            <w:tcW w:w="1020" w:type="dxa"/>
          </w:tcPr>
          <w:p w:rsidR="00DA6447" w:rsidRDefault="00DA6447">
            <w:pPr>
              <w:pStyle w:val="ConsPlusNormal0"/>
            </w:pPr>
          </w:p>
        </w:tc>
        <w:tc>
          <w:tcPr>
            <w:tcW w:w="1051" w:type="dxa"/>
          </w:tcPr>
          <w:p w:rsidR="00DA6447" w:rsidRDefault="00DA6447">
            <w:pPr>
              <w:pStyle w:val="ConsPlusNormal0"/>
            </w:pPr>
          </w:p>
        </w:tc>
        <w:tc>
          <w:tcPr>
            <w:tcW w:w="794" w:type="dxa"/>
          </w:tcPr>
          <w:p w:rsidR="00DA6447" w:rsidRDefault="00DA6447">
            <w:pPr>
              <w:pStyle w:val="ConsPlusNormal0"/>
            </w:pPr>
          </w:p>
        </w:tc>
        <w:tc>
          <w:tcPr>
            <w:tcW w:w="1238"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907" w:type="dxa"/>
            <w:tcBorders>
              <w:bottom w:val="nil"/>
              <w:right w:val="nil"/>
            </w:tcBorders>
          </w:tcPr>
          <w:p w:rsidR="00DA6447" w:rsidRDefault="00DA6447">
            <w:pPr>
              <w:pStyle w:val="ConsPlusNormal0"/>
            </w:pPr>
          </w:p>
        </w:tc>
      </w:tr>
      <w:tr w:rsidR="00DA6447">
        <w:tblPrEx>
          <w:tblBorders>
            <w:left w:val="nil"/>
            <w:right w:val="nil"/>
          </w:tblBorders>
        </w:tblPrEx>
        <w:tc>
          <w:tcPr>
            <w:tcW w:w="2943" w:type="dxa"/>
            <w:gridSpan w:val="3"/>
            <w:tcBorders>
              <w:top w:val="nil"/>
              <w:left w:val="nil"/>
              <w:bottom w:val="nil"/>
            </w:tcBorders>
          </w:tcPr>
          <w:p w:rsidR="00DA6447" w:rsidRDefault="004440C5">
            <w:pPr>
              <w:pStyle w:val="ConsPlusNormal0"/>
              <w:jc w:val="right"/>
            </w:pPr>
            <w:r>
              <w:t>Итого</w:t>
            </w:r>
          </w:p>
        </w:tc>
        <w:tc>
          <w:tcPr>
            <w:tcW w:w="1325" w:type="dxa"/>
          </w:tcPr>
          <w:p w:rsidR="00DA6447" w:rsidRDefault="00DA6447">
            <w:pPr>
              <w:pStyle w:val="ConsPlusNormal0"/>
            </w:pPr>
          </w:p>
        </w:tc>
        <w:tc>
          <w:tcPr>
            <w:tcW w:w="1234" w:type="dxa"/>
          </w:tcPr>
          <w:p w:rsidR="00DA6447" w:rsidRDefault="00DA6447">
            <w:pPr>
              <w:pStyle w:val="ConsPlusNormal0"/>
            </w:pPr>
          </w:p>
        </w:tc>
        <w:tc>
          <w:tcPr>
            <w:tcW w:w="1234" w:type="dxa"/>
          </w:tcPr>
          <w:p w:rsidR="00DA6447" w:rsidRDefault="00DA6447">
            <w:pPr>
              <w:pStyle w:val="ConsPlusNormal0"/>
            </w:pPr>
          </w:p>
        </w:tc>
        <w:tc>
          <w:tcPr>
            <w:tcW w:w="1020" w:type="dxa"/>
          </w:tcPr>
          <w:p w:rsidR="00DA6447" w:rsidRDefault="00DA6447">
            <w:pPr>
              <w:pStyle w:val="ConsPlusNormal0"/>
            </w:pPr>
          </w:p>
        </w:tc>
        <w:tc>
          <w:tcPr>
            <w:tcW w:w="1051" w:type="dxa"/>
          </w:tcPr>
          <w:p w:rsidR="00DA6447" w:rsidRDefault="00DA6447">
            <w:pPr>
              <w:pStyle w:val="ConsPlusNormal0"/>
            </w:pPr>
          </w:p>
        </w:tc>
        <w:tc>
          <w:tcPr>
            <w:tcW w:w="794" w:type="dxa"/>
          </w:tcPr>
          <w:p w:rsidR="00DA6447" w:rsidRDefault="00DA6447">
            <w:pPr>
              <w:pStyle w:val="ConsPlusNormal0"/>
            </w:pPr>
          </w:p>
        </w:tc>
        <w:tc>
          <w:tcPr>
            <w:tcW w:w="1238"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907" w:type="dxa"/>
            <w:tcBorders>
              <w:top w:val="nil"/>
              <w:bottom w:val="nil"/>
              <w:right w:val="nil"/>
            </w:tcBorders>
          </w:tcPr>
          <w:p w:rsidR="00DA6447" w:rsidRDefault="00DA6447">
            <w:pPr>
              <w:pStyle w:val="ConsPlusNormal0"/>
            </w:pPr>
          </w:p>
        </w:tc>
      </w:tr>
    </w:tbl>
    <w:p w:rsidR="00DA6447" w:rsidRDefault="00DA6447">
      <w:pPr>
        <w:pStyle w:val="ConsPlusNormal0"/>
        <w:sectPr w:rsidR="00DA6447">
          <w:headerReference w:type="default" r:id="rId802"/>
          <w:footerReference w:type="default" r:id="rId803"/>
          <w:headerReference w:type="first" r:id="rId804"/>
          <w:footerReference w:type="first" r:id="rId805"/>
          <w:pgSz w:w="16838" w:h="11906" w:orient="landscape"/>
          <w:pgMar w:top="1133" w:right="397" w:bottom="566" w:left="397"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Номер страницы ______</w:t>
      </w:r>
    </w:p>
    <w:p w:rsidR="00DA6447" w:rsidRDefault="004440C5">
      <w:pPr>
        <w:pStyle w:val="ConsPlusNonformat0"/>
        <w:jc w:val="both"/>
      </w:pPr>
      <w:r>
        <w:t xml:space="preserve">                                                       Всего страниц ______</w:t>
      </w:r>
    </w:p>
    <w:p w:rsidR="00DA6447" w:rsidRDefault="00DA6447">
      <w:pPr>
        <w:pStyle w:val="ConsPlusNonformat0"/>
        <w:jc w:val="both"/>
      </w:pPr>
    </w:p>
    <w:p w:rsidR="00DA6447" w:rsidRDefault="004440C5">
      <w:pPr>
        <w:pStyle w:val="ConsPlusNonformat0"/>
        <w:jc w:val="both"/>
      </w:pPr>
      <w:r>
        <w:t xml:space="preserve">                                                        Форма 0531767, с. 4</w:t>
      </w:r>
    </w:p>
    <w:p w:rsidR="00DA6447" w:rsidRDefault="00DA6447">
      <w:pPr>
        <w:pStyle w:val="ConsPlusNonformat0"/>
        <w:jc w:val="both"/>
      </w:pPr>
    </w:p>
    <w:p w:rsidR="00DA6447" w:rsidRDefault="004440C5">
      <w:pPr>
        <w:pStyle w:val="ConsPlusNonformat0"/>
        <w:jc w:val="both"/>
      </w:pPr>
      <w:r>
        <w:t xml:space="preserve">   </w:t>
      </w:r>
      <w:r>
        <w:t xml:space="preserve">                                              Номер лицевого счета _____</w:t>
      </w:r>
    </w:p>
    <w:p w:rsidR="00DA6447" w:rsidRDefault="004440C5">
      <w:pPr>
        <w:pStyle w:val="ConsPlusNonformat0"/>
        <w:jc w:val="both"/>
      </w:pPr>
      <w:r>
        <w:t xml:space="preserve">                                                 от "__" __________ 20__ г.</w:t>
      </w:r>
    </w:p>
    <w:p w:rsidR="00DA6447" w:rsidRDefault="00DA6447">
      <w:pPr>
        <w:pStyle w:val="ConsPlusNonformat0"/>
        <w:jc w:val="both"/>
      </w:pPr>
    </w:p>
    <w:p w:rsidR="00DA6447" w:rsidRDefault="004440C5">
      <w:pPr>
        <w:pStyle w:val="ConsPlusNonformat0"/>
        <w:jc w:val="both"/>
      </w:pPr>
      <w:r>
        <w:t xml:space="preserve">                    3. Операции за счет дополнительного</w:t>
      </w:r>
    </w:p>
    <w:p w:rsidR="00DA6447" w:rsidRDefault="004440C5">
      <w:pPr>
        <w:pStyle w:val="ConsPlusNonformat0"/>
        <w:jc w:val="both"/>
      </w:pPr>
      <w:r>
        <w:t xml:space="preserve">                         бюджетного финансирования</w:t>
      </w:r>
    </w:p>
    <w:p w:rsidR="00DA6447" w:rsidRDefault="00DA6447">
      <w:pPr>
        <w:pStyle w:val="ConsPlusNonformat0"/>
        <w:jc w:val="both"/>
      </w:pPr>
    </w:p>
    <w:p w:rsidR="00DA6447" w:rsidRDefault="004440C5">
      <w:pPr>
        <w:pStyle w:val="ConsPlusNonformat0"/>
        <w:jc w:val="both"/>
      </w:pPr>
      <w:r>
        <w:t xml:space="preserve">                       3.1. Остатки на лицевом счете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15"/>
        <w:gridCol w:w="5329"/>
      </w:tblGrid>
      <w:tr w:rsidR="00DA6447">
        <w:tc>
          <w:tcPr>
            <w:tcW w:w="3715" w:type="dxa"/>
          </w:tcPr>
          <w:p w:rsidR="00DA6447" w:rsidRDefault="004440C5">
            <w:pPr>
              <w:pStyle w:val="ConsPlusNormal0"/>
              <w:jc w:val="center"/>
            </w:pPr>
            <w:r>
              <w:t>Наименование показателя</w:t>
            </w:r>
          </w:p>
        </w:tc>
        <w:tc>
          <w:tcPr>
            <w:tcW w:w="5329" w:type="dxa"/>
          </w:tcPr>
          <w:p w:rsidR="00DA6447" w:rsidRDefault="004440C5">
            <w:pPr>
              <w:pStyle w:val="ConsPlusNormal0"/>
              <w:jc w:val="center"/>
            </w:pPr>
            <w:r>
              <w:t>Источник дополнительного бюджетного финансирования</w:t>
            </w:r>
          </w:p>
        </w:tc>
      </w:tr>
      <w:tr w:rsidR="00DA6447">
        <w:tc>
          <w:tcPr>
            <w:tcW w:w="3715" w:type="dxa"/>
          </w:tcPr>
          <w:p w:rsidR="00DA6447" w:rsidRDefault="004440C5">
            <w:pPr>
              <w:pStyle w:val="ConsPlusNormal0"/>
              <w:jc w:val="center"/>
            </w:pPr>
            <w:r>
              <w:t>1</w:t>
            </w:r>
          </w:p>
        </w:tc>
        <w:tc>
          <w:tcPr>
            <w:tcW w:w="5329" w:type="dxa"/>
          </w:tcPr>
          <w:p w:rsidR="00DA6447" w:rsidRDefault="004440C5">
            <w:pPr>
              <w:pStyle w:val="ConsPlusNormal0"/>
              <w:jc w:val="center"/>
            </w:pPr>
            <w:r>
              <w:t>2</w:t>
            </w:r>
          </w:p>
        </w:tc>
      </w:tr>
      <w:tr w:rsidR="00DA6447">
        <w:tc>
          <w:tcPr>
            <w:tcW w:w="3715" w:type="dxa"/>
          </w:tcPr>
          <w:p w:rsidR="00DA6447" w:rsidRDefault="004440C5">
            <w:pPr>
              <w:pStyle w:val="ConsPlusNormal0"/>
            </w:pPr>
            <w:r>
              <w:t>Остаток на начало года</w:t>
            </w:r>
          </w:p>
        </w:tc>
        <w:tc>
          <w:tcPr>
            <w:tcW w:w="5329" w:type="dxa"/>
          </w:tcPr>
          <w:p w:rsidR="00DA6447" w:rsidRDefault="00DA6447">
            <w:pPr>
              <w:pStyle w:val="ConsPlusNormal0"/>
            </w:pPr>
          </w:p>
        </w:tc>
      </w:tr>
      <w:tr w:rsidR="00DA6447">
        <w:tc>
          <w:tcPr>
            <w:tcW w:w="3715" w:type="dxa"/>
          </w:tcPr>
          <w:p w:rsidR="00DA6447" w:rsidRDefault="004440C5">
            <w:pPr>
              <w:pStyle w:val="ConsPlusNormal0"/>
            </w:pPr>
            <w:r>
              <w:t>Остаток на отчетную дату</w:t>
            </w:r>
          </w:p>
        </w:tc>
        <w:tc>
          <w:tcPr>
            <w:tcW w:w="5329"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3.2. Операции со средствами за счет</w:t>
      </w:r>
    </w:p>
    <w:p w:rsidR="00DA6447" w:rsidRDefault="004440C5">
      <w:pPr>
        <w:pStyle w:val="ConsPlusNonformat0"/>
        <w:jc w:val="both"/>
      </w:pPr>
      <w:r>
        <w:t xml:space="preserve">                 дополнительного бюджетного финансирования</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701"/>
        <w:gridCol w:w="1488"/>
        <w:gridCol w:w="964"/>
        <w:gridCol w:w="964"/>
        <w:gridCol w:w="1162"/>
        <w:gridCol w:w="907"/>
        <w:gridCol w:w="907"/>
      </w:tblGrid>
      <w:tr w:rsidR="00DA6447">
        <w:tc>
          <w:tcPr>
            <w:tcW w:w="964" w:type="dxa"/>
          </w:tcPr>
          <w:p w:rsidR="00DA6447" w:rsidRDefault="004440C5">
            <w:pPr>
              <w:pStyle w:val="ConsPlusNormal0"/>
              <w:jc w:val="center"/>
            </w:pPr>
            <w:r>
              <w:t>Код по БК</w:t>
            </w:r>
          </w:p>
        </w:tc>
        <w:tc>
          <w:tcPr>
            <w:tcW w:w="1701" w:type="dxa"/>
          </w:tcPr>
          <w:p w:rsidR="00DA6447" w:rsidRDefault="004440C5">
            <w:pPr>
              <w:pStyle w:val="ConsPlusNormal0"/>
              <w:jc w:val="center"/>
            </w:pPr>
            <w:r>
              <w:t>Лимиты бюджетных</w:t>
            </w:r>
          </w:p>
        </w:tc>
        <w:tc>
          <w:tcPr>
            <w:tcW w:w="1488" w:type="dxa"/>
          </w:tcPr>
          <w:p w:rsidR="00DA6447" w:rsidRDefault="004440C5">
            <w:pPr>
              <w:pStyle w:val="ConsPlusNormal0"/>
              <w:jc w:val="center"/>
            </w:pPr>
            <w:r>
              <w:t>Предельные объемы</w:t>
            </w:r>
          </w:p>
        </w:tc>
        <w:tc>
          <w:tcPr>
            <w:tcW w:w="964" w:type="dxa"/>
          </w:tcPr>
          <w:p w:rsidR="00DA6447" w:rsidRDefault="004440C5">
            <w:pPr>
              <w:pStyle w:val="ConsPlusNormal0"/>
              <w:jc w:val="center"/>
            </w:pPr>
            <w:r>
              <w:t>Бюджетные</w:t>
            </w:r>
          </w:p>
        </w:tc>
        <w:tc>
          <w:tcPr>
            <w:tcW w:w="964" w:type="dxa"/>
          </w:tcPr>
          <w:p w:rsidR="00DA6447" w:rsidRDefault="004440C5">
            <w:pPr>
              <w:pStyle w:val="ConsPlusNormal0"/>
              <w:jc w:val="center"/>
            </w:pPr>
            <w:r>
              <w:t>Денежные</w:t>
            </w:r>
          </w:p>
        </w:tc>
        <w:tc>
          <w:tcPr>
            <w:tcW w:w="1162" w:type="dxa"/>
          </w:tcPr>
          <w:p w:rsidR="00DA6447" w:rsidRDefault="004440C5">
            <w:pPr>
              <w:pStyle w:val="ConsPlusNormal0"/>
              <w:jc w:val="center"/>
            </w:pPr>
            <w:r>
              <w:t>Поступления</w:t>
            </w:r>
          </w:p>
        </w:tc>
        <w:tc>
          <w:tcPr>
            <w:tcW w:w="907" w:type="dxa"/>
          </w:tcPr>
          <w:p w:rsidR="00DA6447" w:rsidRDefault="004440C5">
            <w:pPr>
              <w:pStyle w:val="ConsPlusNormal0"/>
              <w:jc w:val="center"/>
            </w:pPr>
            <w:r>
              <w:t>Выплаты</w:t>
            </w:r>
          </w:p>
        </w:tc>
        <w:tc>
          <w:tcPr>
            <w:tcW w:w="907" w:type="dxa"/>
          </w:tcPr>
          <w:p w:rsidR="00DA6447" w:rsidRDefault="004440C5">
            <w:pPr>
              <w:pStyle w:val="ConsPlusNormal0"/>
              <w:jc w:val="center"/>
            </w:pPr>
            <w:r>
              <w:t>Итого</w:t>
            </w:r>
          </w:p>
        </w:tc>
      </w:tr>
      <w:tr w:rsidR="00DA6447">
        <w:tc>
          <w:tcPr>
            <w:tcW w:w="964" w:type="dxa"/>
          </w:tcPr>
          <w:p w:rsidR="00DA6447" w:rsidRDefault="004440C5">
            <w:pPr>
              <w:pStyle w:val="ConsPlusNormal0"/>
              <w:jc w:val="center"/>
            </w:pPr>
            <w:r>
              <w:t>1</w:t>
            </w:r>
          </w:p>
        </w:tc>
        <w:tc>
          <w:tcPr>
            <w:tcW w:w="1701" w:type="dxa"/>
          </w:tcPr>
          <w:p w:rsidR="00DA6447" w:rsidRDefault="004440C5">
            <w:pPr>
              <w:pStyle w:val="ConsPlusNormal0"/>
              <w:jc w:val="center"/>
            </w:pPr>
            <w:bookmarkStart w:id="212" w:name="P16719"/>
            <w:bookmarkEnd w:id="212"/>
            <w:r>
              <w:t>2</w:t>
            </w:r>
          </w:p>
        </w:tc>
        <w:tc>
          <w:tcPr>
            <w:tcW w:w="1488" w:type="dxa"/>
          </w:tcPr>
          <w:p w:rsidR="00DA6447" w:rsidRDefault="004440C5">
            <w:pPr>
              <w:pStyle w:val="ConsPlusNormal0"/>
              <w:jc w:val="center"/>
            </w:pPr>
            <w:bookmarkStart w:id="213" w:name="P16720"/>
            <w:bookmarkEnd w:id="213"/>
            <w:r>
              <w:t>3</w:t>
            </w:r>
          </w:p>
        </w:tc>
        <w:tc>
          <w:tcPr>
            <w:tcW w:w="964" w:type="dxa"/>
          </w:tcPr>
          <w:p w:rsidR="00DA6447" w:rsidRDefault="004440C5">
            <w:pPr>
              <w:pStyle w:val="ConsPlusNormal0"/>
              <w:jc w:val="center"/>
            </w:pPr>
            <w:bookmarkStart w:id="214" w:name="P16721"/>
            <w:bookmarkEnd w:id="214"/>
            <w:r>
              <w:t>4</w:t>
            </w:r>
          </w:p>
        </w:tc>
        <w:tc>
          <w:tcPr>
            <w:tcW w:w="964" w:type="dxa"/>
          </w:tcPr>
          <w:p w:rsidR="00DA6447" w:rsidRDefault="004440C5">
            <w:pPr>
              <w:pStyle w:val="ConsPlusNormal0"/>
              <w:jc w:val="center"/>
            </w:pPr>
            <w:bookmarkStart w:id="215" w:name="P16722"/>
            <w:bookmarkEnd w:id="215"/>
            <w:r>
              <w:t>5</w:t>
            </w:r>
          </w:p>
        </w:tc>
        <w:tc>
          <w:tcPr>
            <w:tcW w:w="1162" w:type="dxa"/>
          </w:tcPr>
          <w:p w:rsidR="00DA6447" w:rsidRDefault="004440C5">
            <w:pPr>
              <w:pStyle w:val="ConsPlusNormal0"/>
              <w:jc w:val="center"/>
            </w:pPr>
            <w:r>
              <w:t>6</w:t>
            </w:r>
          </w:p>
        </w:tc>
        <w:tc>
          <w:tcPr>
            <w:tcW w:w="907" w:type="dxa"/>
          </w:tcPr>
          <w:p w:rsidR="00DA6447" w:rsidRDefault="004440C5">
            <w:pPr>
              <w:pStyle w:val="ConsPlusNormal0"/>
              <w:jc w:val="center"/>
            </w:pPr>
            <w:r>
              <w:t>7</w:t>
            </w:r>
          </w:p>
        </w:tc>
        <w:tc>
          <w:tcPr>
            <w:tcW w:w="907" w:type="dxa"/>
          </w:tcPr>
          <w:p w:rsidR="00DA6447" w:rsidRDefault="004440C5">
            <w:pPr>
              <w:pStyle w:val="ConsPlusNormal0"/>
              <w:jc w:val="center"/>
            </w:pPr>
            <w:bookmarkStart w:id="216" w:name="P16725"/>
            <w:bookmarkEnd w:id="216"/>
            <w:r>
              <w:t>8</w:t>
            </w:r>
          </w:p>
        </w:tc>
      </w:tr>
      <w:tr w:rsidR="00DA6447">
        <w:tc>
          <w:tcPr>
            <w:tcW w:w="964" w:type="dxa"/>
          </w:tcPr>
          <w:p w:rsidR="00DA6447" w:rsidRDefault="00DA6447">
            <w:pPr>
              <w:pStyle w:val="ConsPlusNormal0"/>
            </w:pPr>
          </w:p>
        </w:tc>
        <w:tc>
          <w:tcPr>
            <w:tcW w:w="1701" w:type="dxa"/>
          </w:tcPr>
          <w:p w:rsidR="00DA6447" w:rsidRDefault="00DA6447">
            <w:pPr>
              <w:pStyle w:val="ConsPlusNormal0"/>
            </w:pPr>
          </w:p>
        </w:tc>
        <w:tc>
          <w:tcPr>
            <w:tcW w:w="1488"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1162"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r>
      <w:tr w:rsidR="00DA6447">
        <w:tc>
          <w:tcPr>
            <w:tcW w:w="964" w:type="dxa"/>
          </w:tcPr>
          <w:p w:rsidR="00DA6447" w:rsidRDefault="00DA6447">
            <w:pPr>
              <w:pStyle w:val="ConsPlusNormal0"/>
            </w:pPr>
          </w:p>
        </w:tc>
        <w:tc>
          <w:tcPr>
            <w:tcW w:w="1701" w:type="dxa"/>
          </w:tcPr>
          <w:p w:rsidR="00DA6447" w:rsidRDefault="00DA6447">
            <w:pPr>
              <w:pStyle w:val="ConsPlusNormal0"/>
            </w:pPr>
          </w:p>
        </w:tc>
        <w:tc>
          <w:tcPr>
            <w:tcW w:w="1488"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1162"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r>
      <w:tr w:rsidR="00DA6447">
        <w:tblPrEx>
          <w:tblBorders>
            <w:left w:val="nil"/>
          </w:tblBorders>
        </w:tblPrEx>
        <w:tc>
          <w:tcPr>
            <w:tcW w:w="964" w:type="dxa"/>
            <w:tcBorders>
              <w:left w:val="nil"/>
              <w:bottom w:val="nil"/>
            </w:tcBorders>
          </w:tcPr>
          <w:p w:rsidR="00DA6447" w:rsidRDefault="004440C5">
            <w:pPr>
              <w:pStyle w:val="ConsPlusNormal0"/>
              <w:jc w:val="right"/>
            </w:pPr>
            <w:r>
              <w:t>Итого</w:t>
            </w:r>
          </w:p>
        </w:tc>
        <w:tc>
          <w:tcPr>
            <w:tcW w:w="1701" w:type="dxa"/>
          </w:tcPr>
          <w:p w:rsidR="00DA6447" w:rsidRDefault="00DA6447">
            <w:pPr>
              <w:pStyle w:val="ConsPlusNormal0"/>
            </w:pPr>
          </w:p>
        </w:tc>
        <w:tc>
          <w:tcPr>
            <w:tcW w:w="1488" w:type="dxa"/>
          </w:tcPr>
          <w:p w:rsidR="00DA6447" w:rsidRDefault="00DA6447">
            <w:pPr>
              <w:pStyle w:val="ConsPlusNormal0"/>
            </w:pPr>
          </w:p>
        </w:tc>
        <w:tc>
          <w:tcPr>
            <w:tcW w:w="964" w:type="dxa"/>
          </w:tcPr>
          <w:p w:rsidR="00DA6447" w:rsidRDefault="00DA6447">
            <w:pPr>
              <w:pStyle w:val="ConsPlusNormal0"/>
            </w:pPr>
          </w:p>
        </w:tc>
        <w:tc>
          <w:tcPr>
            <w:tcW w:w="964" w:type="dxa"/>
          </w:tcPr>
          <w:p w:rsidR="00DA6447" w:rsidRDefault="00DA6447">
            <w:pPr>
              <w:pStyle w:val="ConsPlusNormal0"/>
            </w:pPr>
          </w:p>
        </w:tc>
        <w:tc>
          <w:tcPr>
            <w:tcW w:w="1162"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3.3. Остатки бюджетных данных и бюджетных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928"/>
        <w:gridCol w:w="2098"/>
        <w:gridCol w:w="2154"/>
        <w:gridCol w:w="1928"/>
      </w:tblGrid>
      <w:tr w:rsidR="00DA6447">
        <w:tc>
          <w:tcPr>
            <w:tcW w:w="964" w:type="dxa"/>
          </w:tcPr>
          <w:p w:rsidR="00DA6447" w:rsidRDefault="004440C5">
            <w:pPr>
              <w:pStyle w:val="ConsPlusNormal0"/>
              <w:jc w:val="center"/>
            </w:pPr>
            <w:r>
              <w:t>Код по БК</w:t>
            </w:r>
          </w:p>
        </w:tc>
        <w:tc>
          <w:tcPr>
            <w:tcW w:w="1928" w:type="dxa"/>
          </w:tcPr>
          <w:p w:rsidR="00DA6447" w:rsidRDefault="004440C5">
            <w:pPr>
              <w:pStyle w:val="ConsPlusNormal0"/>
              <w:jc w:val="center"/>
            </w:pPr>
            <w:r>
              <w:t>Неиспользованная часть лимитов бюджетных обязательств</w:t>
            </w:r>
          </w:p>
          <w:p w:rsidR="00DA6447" w:rsidRDefault="004440C5">
            <w:pPr>
              <w:pStyle w:val="ConsPlusNormal0"/>
              <w:jc w:val="center"/>
            </w:pPr>
            <w:r>
              <w:t xml:space="preserve">(подраздел 3.2 </w:t>
            </w:r>
            <w:hyperlink w:anchor="P16719" w:tooltip="2">
              <w:r>
                <w:rPr>
                  <w:color w:val="0000FF"/>
                </w:rPr>
                <w:t>гр. 2</w:t>
              </w:r>
            </w:hyperlink>
            <w:r>
              <w:t xml:space="preserve"> - подраздел 3.2 </w:t>
            </w:r>
            <w:hyperlink w:anchor="P16721" w:tooltip="4">
              <w:r>
                <w:rPr>
                  <w:color w:val="0000FF"/>
                </w:rPr>
                <w:t>гр. 4</w:t>
              </w:r>
            </w:hyperlink>
            <w:r>
              <w:t>)</w:t>
            </w:r>
          </w:p>
        </w:tc>
        <w:tc>
          <w:tcPr>
            <w:tcW w:w="2098" w:type="dxa"/>
          </w:tcPr>
          <w:p w:rsidR="00DA6447" w:rsidRDefault="004440C5">
            <w:pPr>
              <w:pStyle w:val="ConsPlusNormal0"/>
              <w:jc w:val="center"/>
            </w:pPr>
            <w:r>
              <w:t>Неиспользованная часть предельных объемов финансирования</w:t>
            </w:r>
          </w:p>
          <w:p w:rsidR="00DA6447" w:rsidRDefault="004440C5">
            <w:pPr>
              <w:pStyle w:val="ConsPlusNormal0"/>
              <w:jc w:val="center"/>
            </w:pPr>
            <w:r>
              <w:t xml:space="preserve">(подраздел 3.2 </w:t>
            </w:r>
            <w:hyperlink w:anchor="P16720" w:tooltip="3">
              <w:r>
                <w:rPr>
                  <w:color w:val="0000FF"/>
                </w:rPr>
                <w:t>гр. 3</w:t>
              </w:r>
            </w:hyperlink>
            <w:r>
              <w:t xml:space="preserve"> - подраздел 3.2 </w:t>
            </w:r>
            <w:hyperlink w:anchor="P16725" w:tooltip="8">
              <w:r>
                <w:rPr>
                  <w:color w:val="0000FF"/>
                </w:rPr>
                <w:t>гр. 8</w:t>
              </w:r>
            </w:hyperlink>
            <w:r>
              <w:t>)</w:t>
            </w:r>
          </w:p>
        </w:tc>
        <w:tc>
          <w:tcPr>
            <w:tcW w:w="2154" w:type="dxa"/>
          </w:tcPr>
          <w:p w:rsidR="00DA6447" w:rsidRDefault="004440C5">
            <w:pPr>
              <w:pStyle w:val="ConsPlusNormal0"/>
              <w:jc w:val="center"/>
            </w:pPr>
            <w:r>
              <w:t>Неисполненные бюджетные обязательства</w:t>
            </w:r>
          </w:p>
          <w:p w:rsidR="00DA6447" w:rsidRDefault="004440C5">
            <w:pPr>
              <w:pStyle w:val="ConsPlusNormal0"/>
              <w:jc w:val="center"/>
            </w:pPr>
            <w:r>
              <w:t xml:space="preserve">(подраздел 3.2 </w:t>
            </w:r>
            <w:hyperlink w:anchor="P16721" w:tooltip="4">
              <w:r>
                <w:rPr>
                  <w:color w:val="0000FF"/>
                </w:rPr>
                <w:t>гр. 4</w:t>
              </w:r>
            </w:hyperlink>
            <w:r>
              <w:t xml:space="preserve"> - подраздел 3.2 </w:t>
            </w:r>
            <w:hyperlink w:anchor="P16725" w:tooltip="8">
              <w:r>
                <w:rPr>
                  <w:color w:val="0000FF"/>
                </w:rPr>
                <w:t>гр. 8</w:t>
              </w:r>
            </w:hyperlink>
            <w:r>
              <w:t>)</w:t>
            </w:r>
          </w:p>
        </w:tc>
        <w:tc>
          <w:tcPr>
            <w:tcW w:w="1928" w:type="dxa"/>
          </w:tcPr>
          <w:p w:rsidR="00DA6447" w:rsidRDefault="004440C5">
            <w:pPr>
              <w:pStyle w:val="ConsPlusNormal0"/>
              <w:jc w:val="center"/>
            </w:pPr>
            <w:r>
              <w:t>Неисполненные денежные обязательства</w:t>
            </w:r>
          </w:p>
          <w:p w:rsidR="00DA6447" w:rsidRDefault="004440C5">
            <w:pPr>
              <w:pStyle w:val="ConsPlusNormal0"/>
              <w:jc w:val="center"/>
            </w:pPr>
            <w:r>
              <w:t xml:space="preserve">(подраздел 3.2 </w:t>
            </w:r>
            <w:hyperlink w:anchor="P16722" w:tooltip="5">
              <w:r>
                <w:rPr>
                  <w:color w:val="0000FF"/>
                </w:rPr>
                <w:t>гр. 5</w:t>
              </w:r>
            </w:hyperlink>
            <w:r>
              <w:t xml:space="preserve"> - подраздел 3.2 </w:t>
            </w:r>
            <w:hyperlink w:anchor="P16725" w:tooltip="8">
              <w:r>
                <w:rPr>
                  <w:color w:val="0000FF"/>
                </w:rPr>
                <w:t>гр. 8</w:t>
              </w:r>
            </w:hyperlink>
            <w:r>
              <w:t>)</w:t>
            </w:r>
          </w:p>
        </w:tc>
      </w:tr>
      <w:tr w:rsidR="00DA6447">
        <w:tc>
          <w:tcPr>
            <w:tcW w:w="964" w:type="dxa"/>
          </w:tcPr>
          <w:p w:rsidR="00DA6447" w:rsidRDefault="004440C5">
            <w:pPr>
              <w:pStyle w:val="ConsPlusNormal0"/>
              <w:jc w:val="center"/>
            </w:pPr>
            <w:r>
              <w:t>1</w:t>
            </w:r>
          </w:p>
        </w:tc>
        <w:tc>
          <w:tcPr>
            <w:tcW w:w="1928" w:type="dxa"/>
          </w:tcPr>
          <w:p w:rsidR="00DA6447" w:rsidRDefault="004440C5">
            <w:pPr>
              <w:pStyle w:val="ConsPlusNormal0"/>
              <w:jc w:val="center"/>
            </w:pPr>
            <w:r>
              <w:t>2</w:t>
            </w:r>
          </w:p>
        </w:tc>
        <w:tc>
          <w:tcPr>
            <w:tcW w:w="2098" w:type="dxa"/>
          </w:tcPr>
          <w:p w:rsidR="00DA6447" w:rsidRDefault="004440C5">
            <w:pPr>
              <w:pStyle w:val="ConsPlusNormal0"/>
              <w:jc w:val="center"/>
            </w:pPr>
            <w:r>
              <w:t>3</w:t>
            </w:r>
          </w:p>
        </w:tc>
        <w:tc>
          <w:tcPr>
            <w:tcW w:w="2154" w:type="dxa"/>
          </w:tcPr>
          <w:p w:rsidR="00DA6447" w:rsidRDefault="004440C5">
            <w:pPr>
              <w:pStyle w:val="ConsPlusNormal0"/>
              <w:jc w:val="center"/>
            </w:pPr>
            <w:r>
              <w:t>4</w:t>
            </w:r>
          </w:p>
        </w:tc>
        <w:tc>
          <w:tcPr>
            <w:tcW w:w="1928" w:type="dxa"/>
          </w:tcPr>
          <w:p w:rsidR="00DA6447" w:rsidRDefault="004440C5">
            <w:pPr>
              <w:pStyle w:val="ConsPlusNormal0"/>
              <w:jc w:val="center"/>
            </w:pPr>
            <w:r>
              <w:t>5</w:t>
            </w:r>
          </w:p>
        </w:tc>
      </w:tr>
      <w:tr w:rsidR="00DA6447">
        <w:tc>
          <w:tcPr>
            <w:tcW w:w="964" w:type="dxa"/>
          </w:tcPr>
          <w:p w:rsidR="00DA6447" w:rsidRDefault="00DA6447">
            <w:pPr>
              <w:pStyle w:val="ConsPlusNormal0"/>
            </w:pPr>
          </w:p>
        </w:tc>
        <w:tc>
          <w:tcPr>
            <w:tcW w:w="1928" w:type="dxa"/>
          </w:tcPr>
          <w:p w:rsidR="00DA6447" w:rsidRDefault="00DA6447">
            <w:pPr>
              <w:pStyle w:val="ConsPlusNormal0"/>
            </w:pPr>
          </w:p>
        </w:tc>
        <w:tc>
          <w:tcPr>
            <w:tcW w:w="2098" w:type="dxa"/>
          </w:tcPr>
          <w:p w:rsidR="00DA6447" w:rsidRDefault="00DA6447">
            <w:pPr>
              <w:pStyle w:val="ConsPlusNormal0"/>
            </w:pPr>
          </w:p>
        </w:tc>
        <w:tc>
          <w:tcPr>
            <w:tcW w:w="2154" w:type="dxa"/>
          </w:tcPr>
          <w:p w:rsidR="00DA6447" w:rsidRDefault="00DA6447">
            <w:pPr>
              <w:pStyle w:val="ConsPlusNormal0"/>
            </w:pPr>
          </w:p>
        </w:tc>
        <w:tc>
          <w:tcPr>
            <w:tcW w:w="1928" w:type="dxa"/>
          </w:tcPr>
          <w:p w:rsidR="00DA6447" w:rsidRDefault="00DA6447">
            <w:pPr>
              <w:pStyle w:val="ConsPlusNormal0"/>
            </w:pPr>
          </w:p>
        </w:tc>
      </w:tr>
      <w:tr w:rsidR="00DA6447">
        <w:tc>
          <w:tcPr>
            <w:tcW w:w="964" w:type="dxa"/>
          </w:tcPr>
          <w:p w:rsidR="00DA6447" w:rsidRDefault="00DA6447">
            <w:pPr>
              <w:pStyle w:val="ConsPlusNormal0"/>
            </w:pPr>
          </w:p>
        </w:tc>
        <w:tc>
          <w:tcPr>
            <w:tcW w:w="1928" w:type="dxa"/>
          </w:tcPr>
          <w:p w:rsidR="00DA6447" w:rsidRDefault="00DA6447">
            <w:pPr>
              <w:pStyle w:val="ConsPlusNormal0"/>
            </w:pPr>
          </w:p>
        </w:tc>
        <w:tc>
          <w:tcPr>
            <w:tcW w:w="2098" w:type="dxa"/>
          </w:tcPr>
          <w:p w:rsidR="00DA6447" w:rsidRDefault="00DA6447">
            <w:pPr>
              <w:pStyle w:val="ConsPlusNormal0"/>
            </w:pPr>
          </w:p>
        </w:tc>
        <w:tc>
          <w:tcPr>
            <w:tcW w:w="2154" w:type="dxa"/>
          </w:tcPr>
          <w:p w:rsidR="00DA6447" w:rsidRDefault="00DA6447">
            <w:pPr>
              <w:pStyle w:val="ConsPlusNormal0"/>
            </w:pPr>
          </w:p>
        </w:tc>
        <w:tc>
          <w:tcPr>
            <w:tcW w:w="1928" w:type="dxa"/>
          </w:tcPr>
          <w:p w:rsidR="00DA6447" w:rsidRDefault="00DA6447">
            <w:pPr>
              <w:pStyle w:val="ConsPlusNormal0"/>
            </w:pPr>
          </w:p>
        </w:tc>
      </w:tr>
      <w:tr w:rsidR="00DA6447">
        <w:tblPrEx>
          <w:tblBorders>
            <w:left w:val="nil"/>
          </w:tblBorders>
        </w:tblPrEx>
        <w:tc>
          <w:tcPr>
            <w:tcW w:w="964" w:type="dxa"/>
            <w:tcBorders>
              <w:left w:val="nil"/>
              <w:bottom w:val="nil"/>
            </w:tcBorders>
          </w:tcPr>
          <w:p w:rsidR="00DA6447" w:rsidRDefault="004440C5">
            <w:pPr>
              <w:pStyle w:val="ConsPlusNormal0"/>
              <w:jc w:val="right"/>
            </w:pPr>
            <w:r>
              <w:t>Итого</w:t>
            </w:r>
          </w:p>
        </w:tc>
        <w:tc>
          <w:tcPr>
            <w:tcW w:w="1928" w:type="dxa"/>
          </w:tcPr>
          <w:p w:rsidR="00DA6447" w:rsidRDefault="00DA6447">
            <w:pPr>
              <w:pStyle w:val="ConsPlusNormal0"/>
            </w:pPr>
          </w:p>
        </w:tc>
        <w:tc>
          <w:tcPr>
            <w:tcW w:w="2098" w:type="dxa"/>
          </w:tcPr>
          <w:p w:rsidR="00DA6447" w:rsidRDefault="00DA6447">
            <w:pPr>
              <w:pStyle w:val="ConsPlusNormal0"/>
            </w:pPr>
          </w:p>
        </w:tc>
        <w:tc>
          <w:tcPr>
            <w:tcW w:w="2154" w:type="dxa"/>
          </w:tcPr>
          <w:p w:rsidR="00DA6447" w:rsidRDefault="00DA6447">
            <w:pPr>
              <w:pStyle w:val="ConsPlusNormal0"/>
            </w:pPr>
          </w:p>
        </w:tc>
        <w:tc>
          <w:tcPr>
            <w:tcW w:w="1928"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3.4. Источники дополнительного бюджетного финансирования</w:t>
      </w:r>
    </w:p>
    <w:p w:rsidR="00DA6447" w:rsidRDefault="004440C5">
      <w:pPr>
        <w:pStyle w:val="ConsPlusNonformat0"/>
        <w:jc w:val="both"/>
      </w:pPr>
      <w:r>
        <w:t xml:space="preserve">                                (СПРАВОЧНО)</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6"/>
        <w:gridCol w:w="2665"/>
        <w:gridCol w:w="2268"/>
        <w:gridCol w:w="2721"/>
      </w:tblGrid>
      <w:tr w:rsidR="00DA6447">
        <w:tc>
          <w:tcPr>
            <w:tcW w:w="1416" w:type="dxa"/>
          </w:tcPr>
          <w:p w:rsidR="00DA6447" w:rsidRDefault="004440C5">
            <w:pPr>
              <w:pStyle w:val="ConsPlusNormal0"/>
              <w:jc w:val="center"/>
            </w:pPr>
            <w:r>
              <w:t>Код по БК</w:t>
            </w:r>
          </w:p>
        </w:tc>
        <w:tc>
          <w:tcPr>
            <w:tcW w:w="2665" w:type="dxa"/>
          </w:tcPr>
          <w:p w:rsidR="00DA6447" w:rsidRDefault="004440C5">
            <w:pPr>
              <w:pStyle w:val="ConsPlusNormal0"/>
              <w:jc w:val="center"/>
            </w:pPr>
            <w:r>
              <w:t>Поступления</w:t>
            </w:r>
          </w:p>
        </w:tc>
        <w:tc>
          <w:tcPr>
            <w:tcW w:w="2268" w:type="dxa"/>
          </w:tcPr>
          <w:p w:rsidR="00DA6447" w:rsidRDefault="004440C5">
            <w:pPr>
              <w:pStyle w:val="ConsPlusNormal0"/>
              <w:jc w:val="center"/>
            </w:pPr>
            <w:r>
              <w:t>Возвраты</w:t>
            </w:r>
          </w:p>
        </w:tc>
        <w:tc>
          <w:tcPr>
            <w:tcW w:w="2721" w:type="dxa"/>
          </w:tcPr>
          <w:p w:rsidR="00DA6447" w:rsidRDefault="004440C5">
            <w:pPr>
              <w:pStyle w:val="ConsPlusNormal0"/>
              <w:jc w:val="center"/>
            </w:pPr>
            <w:r>
              <w:t>Итого (</w:t>
            </w:r>
            <w:hyperlink w:anchor="P16791" w:tooltip="2">
              <w:r>
                <w:rPr>
                  <w:color w:val="0000FF"/>
                </w:rPr>
                <w:t>гр. 2</w:t>
              </w:r>
            </w:hyperlink>
            <w:r>
              <w:t xml:space="preserve"> - </w:t>
            </w:r>
            <w:hyperlink w:anchor="P16792" w:tooltip="3">
              <w:r>
                <w:rPr>
                  <w:color w:val="0000FF"/>
                </w:rPr>
                <w:t>гр. 3</w:t>
              </w:r>
            </w:hyperlink>
            <w:r>
              <w:t>)</w:t>
            </w:r>
          </w:p>
        </w:tc>
      </w:tr>
      <w:tr w:rsidR="00DA6447">
        <w:tc>
          <w:tcPr>
            <w:tcW w:w="1416" w:type="dxa"/>
          </w:tcPr>
          <w:p w:rsidR="00DA6447" w:rsidRDefault="004440C5">
            <w:pPr>
              <w:pStyle w:val="ConsPlusNormal0"/>
              <w:jc w:val="center"/>
            </w:pPr>
            <w:r>
              <w:t>1</w:t>
            </w:r>
          </w:p>
        </w:tc>
        <w:tc>
          <w:tcPr>
            <w:tcW w:w="2665" w:type="dxa"/>
          </w:tcPr>
          <w:p w:rsidR="00DA6447" w:rsidRDefault="004440C5">
            <w:pPr>
              <w:pStyle w:val="ConsPlusNormal0"/>
              <w:jc w:val="center"/>
            </w:pPr>
            <w:bookmarkStart w:id="217" w:name="P16791"/>
            <w:bookmarkEnd w:id="217"/>
            <w:r>
              <w:t>2</w:t>
            </w:r>
          </w:p>
        </w:tc>
        <w:tc>
          <w:tcPr>
            <w:tcW w:w="2268" w:type="dxa"/>
          </w:tcPr>
          <w:p w:rsidR="00DA6447" w:rsidRDefault="004440C5">
            <w:pPr>
              <w:pStyle w:val="ConsPlusNormal0"/>
              <w:jc w:val="center"/>
            </w:pPr>
            <w:bookmarkStart w:id="218" w:name="P16792"/>
            <w:bookmarkEnd w:id="218"/>
            <w:r>
              <w:t>3</w:t>
            </w:r>
          </w:p>
        </w:tc>
        <w:tc>
          <w:tcPr>
            <w:tcW w:w="2721" w:type="dxa"/>
          </w:tcPr>
          <w:p w:rsidR="00DA6447" w:rsidRDefault="004440C5">
            <w:pPr>
              <w:pStyle w:val="ConsPlusNormal0"/>
              <w:jc w:val="center"/>
            </w:pPr>
            <w:r>
              <w:t>4</w:t>
            </w:r>
          </w:p>
        </w:tc>
      </w:tr>
      <w:tr w:rsidR="00DA6447">
        <w:tc>
          <w:tcPr>
            <w:tcW w:w="1416" w:type="dxa"/>
          </w:tcPr>
          <w:p w:rsidR="00DA6447" w:rsidRDefault="00DA6447">
            <w:pPr>
              <w:pStyle w:val="ConsPlusNormal0"/>
            </w:pPr>
          </w:p>
        </w:tc>
        <w:tc>
          <w:tcPr>
            <w:tcW w:w="2665" w:type="dxa"/>
          </w:tcPr>
          <w:p w:rsidR="00DA6447" w:rsidRDefault="00DA6447">
            <w:pPr>
              <w:pStyle w:val="ConsPlusNormal0"/>
            </w:pPr>
          </w:p>
        </w:tc>
        <w:tc>
          <w:tcPr>
            <w:tcW w:w="2268" w:type="dxa"/>
          </w:tcPr>
          <w:p w:rsidR="00DA6447" w:rsidRDefault="00DA6447">
            <w:pPr>
              <w:pStyle w:val="ConsPlusNormal0"/>
            </w:pPr>
          </w:p>
        </w:tc>
        <w:tc>
          <w:tcPr>
            <w:tcW w:w="2721" w:type="dxa"/>
          </w:tcPr>
          <w:p w:rsidR="00DA6447" w:rsidRDefault="00DA6447">
            <w:pPr>
              <w:pStyle w:val="ConsPlusNormal0"/>
            </w:pPr>
          </w:p>
        </w:tc>
      </w:tr>
      <w:tr w:rsidR="00DA6447">
        <w:tc>
          <w:tcPr>
            <w:tcW w:w="1416" w:type="dxa"/>
          </w:tcPr>
          <w:p w:rsidR="00DA6447" w:rsidRDefault="00DA6447">
            <w:pPr>
              <w:pStyle w:val="ConsPlusNormal0"/>
            </w:pPr>
          </w:p>
        </w:tc>
        <w:tc>
          <w:tcPr>
            <w:tcW w:w="2665" w:type="dxa"/>
          </w:tcPr>
          <w:p w:rsidR="00DA6447" w:rsidRDefault="00DA6447">
            <w:pPr>
              <w:pStyle w:val="ConsPlusNormal0"/>
            </w:pPr>
          </w:p>
        </w:tc>
        <w:tc>
          <w:tcPr>
            <w:tcW w:w="2268" w:type="dxa"/>
          </w:tcPr>
          <w:p w:rsidR="00DA6447" w:rsidRDefault="00DA6447">
            <w:pPr>
              <w:pStyle w:val="ConsPlusNormal0"/>
            </w:pPr>
          </w:p>
        </w:tc>
        <w:tc>
          <w:tcPr>
            <w:tcW w:w="2721" w:type="dxa"/>
          </w:tcPr>
          <w:p w:rsidR="00DA6447" w:rsidRDefault="00DA6447">
            <w:pPr>
              <w:pStyle w:val="ConsPlusNormal0"/>
            </w:pPr>
          </w:p>
        </w:tc>
      </w:tr>
      <w:tr w:rsidR="00DA6447">
        <w:tblPrEx>
          <w:tblBorders>
            <w:left w:val="nil"/>
          </w:tblBorders>
        </w:tblPrEx>
        <w:tc>
          <w:tcPr>
            <w:tcW w:w="1416" w:type="dxa"/>
            <w:tcBorders>
              <w:left w:val="nil"/>
              <w:bottom w:val="nil"/>
            </w:tcBorders>
          </w:tcPr>
          <w:p w:rsidR="00DA6447" w:rsidRDefault="004440C5">
            <w:pPr>
              <w:pStyle w:val="ConsPlusNormal0"/>
              <w:jc w:val="right"/>
            </w:pPr>
            <w:r>
              <w:t>Итого</w:t>
            </w:r>
          </w:p>
        </w:tc>
        <w:tc>
          <w:tcPr>
            <w:tcW w:w="2665" w:type="dxa"/>
          </w:tcPr>
          <w:p w:rsidR="00DA6447" w:rsidRDefault="00DA6447">
            <w:pPr>
              <w:pStyle w:val="ConsPlusNormal0"/>
            </w:pPr>
          </w:p>
        </w:tc>
        <w:tc>
          <w:tcPr>
            <w:tcW w:w="2268" w:type="dxa"/>
          </w:tcPr>
          <w:p w:rsidR="00DA6447" w:rsidRDefault="00DA6447">
            <w:pPr>
              <w:pStyle w:val="ConsPlusNormal0"/>
            </w:pPr>
          </w:p>
        </w:tc>
        <w:tc>
          <w:tcPr>
            <w:tcW w:w="272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Передающая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   _________   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4440C5">
      <w:pPr>
        <w:pStyle w:val="ConsPlusNonformat0"/>
        <w:jc w:val="both"/>
      </w:pPr>
      <w:r>
        <w:t>Главный бухгалтер           ___________   _________   _____________________</w:t>
      </w:r>
    </w:p>
    <w:p w:rsidR="00DA6447" w:rsidRDefault="004440C5">
      <w:pPr>
        <w:pStyle w:val="ConsPlusNonformat0"/>
        <w:jc w:val="both"/>
      </w:pPr>
      <w:r>
        <w:t xml:space="preserve">(уполномоченное </w:t>
      </w:r>
      <w:proofErr w:type="gramStart"/>
      <w:r>
        <w:t xml:space="preserve">лицо)   </w:t>
      </w:r>
      <w:proofErr w:type="gramEnd"/>
      <w:r>
        <w:t xml:space="preserve">    (должность)   (подпись)   (расшифровка подписи)</w:t>
      </w:r>
    </w:p>
    <w:p w:rsidR="00DA6447" w:rsidRDefault="00DA6447">
      <w:pPr>
        <w:pStyle w:val="ConsPlusNonformat0"/>
        <w:jc w:val="both"/>
      </w:pPr>
    </w:p>
    <w:p w:rsidR="00DA6447" w:rsidRDefault="004440C5">
      <w:pPr>
        <w:pStyle w:val="ConsPlusNonformat0"/>
        <w:jc w:val="both"/>
      </w:pPr>
      <w:r>
        <w:t>"__" ______ 20__ г.</w:t>
      </w:r>
    </w:p>
    <w:p w:rsidR="00DA6447" w:rsidRDefault="00DA6447">
      <w:pPr>
        <w:pStyle w:val="ConsPlusNonformat0"/>
        <w:jc w:val="both"/>
      </w:pPr>
    </w:p>
    <w:p w:rsidR="00DA6447" w:rsidRDefault="004440C5">
      <w:pPr>
        <w:pStyle w:val="ConsPlusNonformat0"/>
        <w:jc w:val="both"/>
      </w:pPr>
      <w:r>
        <w:t>Принимающая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   _________   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4440C5">
      <w:pPr>
        <w:pStyle w:val="ConsPlusNonformat0"/>
        <w:jc w:val="both"/>
      </w:pPr>
      <w:r>
        <w:t>Главный бухгалтер           ___________   _________   _____________________</w:t>
      </w:r>
    </w:p>
    <w:p w:rsidR="00DA6447" w:rsidRDefault="004440C5">
      <w:pPr>
        <w:pStyle w:val="ConsPlusNonformat0"/>
        <w:jc w:val="both"/>
      </w:pPr>
      <w:r>
        <w:t xml:space="preserve">(уполномоченное </w:t>
      </w:r>
      <w:proofErr w:type="gramStart"/>
      <w:r>
        <w:t xml:space="preserve">лицо)   </w:t>
      </w:r>
      <w:proofErr w:type="gramEnd"/>
      <w:r>
        <w:t xml:space="preserve">    </w:t>
      </w:r>
      <w:r>
        <w:t>(должность)   (подпись)   (расшифровка подписи)</w:t>
      </w:r>
    </w:p>
    <w:p w:rsidR="00DA6447" w:rsidRDefault="00DA6447">
      <w:pPr>
        <w:pStyle w:val="ConsPlusNonformat0"/>
        <w:jc w:val="both"/>
      </w:pPr>
    </w:p>
    <w:p w:rsidR="00DA6447" w:rsidRDefault="004440C5">
      <w:pPr>
        <w:pStyle w:val="ConsPlusNonformat0"/>
        <w:jc w:val="both"/>
      </w:pPr>
      <w:r>
        <w:t>"__" ______ 20__ г.</w:t>
      </w:r>
    </w:p>
    <w:p w:rsidR="00DA6447" w:rsidRDefault="00DA6447">
      <w:pPr>
        <w:pStyle w:val="ConsPlusNonformat0"/>
        <w:jc w:val="both"/>
      </w:pPr>
    </w:p>
    <w:p w:rsidR="00DA6447" w:rsidRDefault="004440C5">
      <w:pPr>
        <w:pStyle w:val="ConsPlusNonformat0"/>
        <w:jc w:val="both"/>
      </w:pPr>
      <w:r>
        <w:t>Указанные в данном Акте показатели подтверждаю:</w:t>
      </w:r>
    </w:p>
    <w:p w:rsidR="00DA6447" w:rsidRDefault="00DA6447">
      <w:pPr>
        <w:pStyle w:val="ConsPlusNonformat0"/>
        <w:jc w:val="both"/>
      </w:pPr>
    </w:p>
    <w:p w:rsidR="00DA6447" w:rsidRDefault="004440C5">
      <w:pPr>
        <w:pStyle w:val="ConsPlusNonformat0"/>
        <w:jc w:val="both"/>
      </w:pPr>
      <w:r>
        <w:t>Руководитель клиента        ___________   _________   _____________________</w:t>
      </w:r>
    </w:p>
    <w:p w:rsidR="00DA6447" w:rsidRDefault="004440C5">
      <w:pPr>
        <w:pStyle w:val="ConsPlusNonformat0"/>
        <w:jc w:val="both"/>
      </w:pPr>
      <w:r>
        <w:t xml:space="preserve">(уполномоченное </w:t>
      </w:r>
      <w:proofErr w:type="gramStart"/>
      <w:r>
        <w:t xml:space="preserve">лицо)   </w:t>
      </w:r>
      <w:proofErr w:type="gramEnd"/>
      <w:r>
        <w:t xml:space="preserve">    (должность)   (подпись)   (расшиф</w:t>
      </w:r>
      <w:r>
        <w:t>ровка подписи)</w:t>
      </w:r>
    </w:p>
    <w:p w:rsidR="00DA6447" w:rsidRDefault="004440C5">
      <w:pPr>
        <w:pStyle w:val="ConsPlusNonformat0"/>
        <w:jc w:val="both"/>
      </w:pPr>
      <w:r>
        <w:t>Главный бухгалтер клиента   ___________   _________   _____________________</w:t>
      </w:r>
    </w:p>
    <w:p w:rsidR="00DA6447" w:rsidRDefault="004440C5">
      <w:pPr>
        <w:pStyle w:val="ConsPlusNonformat0"/>
        <w:jc w:val="both"/>
      </w:pPr>
      <w:r>
        <w:t xml:space="preserve">(уполномоченное </w:t>
      </w:r>
      <w:proofErr w:type="gramStart"/>
      <w:r>
        <w:t xml:space="preserve">лицо)   </w:t>
      </w:r>
      <w:proofErr w:type="gramEnd"/>
      <w:r>
        <w:t xml:space="preserve">    (должность)   (подпись)   (расшифровка подписи)</w:t>
      </w:r>
    </w:p>
    <w:p w:rsidR="00DA6447" w:rsidRDefault="00DA6447">
      <w:pPr>
        <w:pStyle w:val="ConsPlusNonformat0"/>
        <w:jc w:val="both"/>
      </w:pPr>
    </w:p>
    <w:p w:rsidR="00DA6447" w:rsidRDefault="004440C5">
      <w:pPr>
        <w:pStyle w:val="ConsPlusNonformat0"/>
        <w:jc w:val="both"/>
      </w:pPr>
      <w:r>
        <w:t>"__" ______ 20__ г.</w:t>
      </w:r>
    </w:p>
    <w:p w:rsidR="00DA6447" w:rsidRDefault="00DA6447">
      <w:pPr>
        <w:pStyle w:val="ConsPlusNonformat0"/>
        <w:jc w:val="both"/>
      </w:pPr>
    </w:p>
    <w:p w:rsidR="00DA6447" w:rsidRDefault="004440C5">
      <w:pPr>
        <w:pStyle w:val="ConsPlusNonformat0"/>
        <w:jc w:val="both"/>
      </w:pPr>
      <w:r>
        <w:t xml:space="preserve">                                                      Номер страниц</w:t>
      </w:r>
      <w:r>
        <w:t>ы ______</w:t>
      </w:r>
    </w:p>
    <w:p w:rsidR="00DA6447" w:rsidRDefault="004440C5">
      <w:pPr>
        <w:pStyle w:val="ConsPlusNonformat0"/>
        <w:jc w:val="both"/>
      </w:pPr>
      <w:r>
        <w:t xml:space="preserve">                                                       Всего страниц ______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45</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01.04.2020 </w:t>
            </w:r>
            <w:hyperlink r:id="rId80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p w:rsidR="00DA6447" w:rsidRDefault="004440C5">
            <w:pPr>
              <w:pStyle w:val="ConsPlusNormal0"/>
              <w:jc w:val="center"/>
            </w:pPr>
            <w:r>
              <w:rPr>
                <w:color w:val="392C69"/>
              </w:rPr>
              <w:t xml:space="preserve">от 28.06.2021 </w:t>
            </w:r>
            <w:hyperlink r:id="rId80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219" w:name="P16856"/>
      <w:bookmarkEnd w:id="219"/>
      <w:r>
        <w:t xml:space="preserve">                                    АКТ</w:t>
      </w:r>
    </w:p>
    <w:p w:rsidR="00DA6447" w:rsidRDefault="004440C5">
      <w:pPr>
        <w:pStyle w:val="ConsPlusNonformat0"/>
        <w:jc w:val="both"/>
      </w:pPr>
      <w:r>
        <w:t xml:space="preserve">                приемки-передачи показателей лицевого счета</w:t>
      </w:r>
    </w:p>
    <w:p w:rsidR="00DA6447" w:rsidRDefault="004440C5">
      <w:pPr>
        <w:pStyle w:val="ConsPlusNonformat0"/>
        <w:jc w:val="both"/>
      </w:pPr>
      <w:r>
        <w:t xml:space="preserve">                                             ┌───────────────┐</w:t>
      </w:r>
    </w:p>
    <w:p w:rsidR="00DA6447" w:rsidRDefault="004440C5">
      <w:pPr>
        <w:pStyle w:val="ConsPlusNonformat0"/>
        <w:jc w:val="both"/>
      </w:pPr>
      <w:r>
        <w:t xml:space="preserve">              получателя бюджетных средств N │               │</w:t>
      </w:r>
    </w:p>
    <w:p w:rsidR="00DA6447" w:rsidRDefault="004440C5">
      <w:pPr>
        <w:pStyle w:val="ConsPlusNonformat0"/>
        <w:jc w:val="both"/>
      </w:pPr>
      <w:r>
        <w:t xml:space="preserve">                                             └───────────────┘</w:t>
      </w:r>
    </w:p>
    <w:p w:rsidR="00DA6447" w:rsidRDefault="004440C5">
      <w:pPr>
        <w:pStyle w:val="ConsPlusNonformat0"/>
        <w:jc w:val="both"/>
      </w:pPr>
      <w:r>
        <w:t xml:space="preserve">               (для отражения операций за ____ - ____ годы)</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0531742</w:t>
            </w:r>
          </w:p>
        </w:tc>
      </w:tr>
      <w:tr w:rsidR="00DA6447">
        <w:tc>
          <w:tcPr>
            <w:tcW w:w="3005" w:type="dxa"/>
            <w:tcBorders>
              <w:top w:val="nil"/>
              <w:left w:val="nil"/>
              <w:bottom w:val="nil"/>
              <w:right w:val="nil"/>
            </w:tcBorders>
            <w:vAlign w:val="bottom"/>
          </w:tcPr>
          <w:p w:rsidR="00DA6447" w:rsidRDefault="00DA6447">
            <w:pPr>
              <w:pStyle w:val="ConsPlusNormal0"/>
            </w:pPr>
          </w:p>
        </w:tc>
        <w:tc>
          <w:tcPr>
            <w:tcW w:w="3118" w:type="dxa"/>
            <w:tcBorders>
              <w:top w:val="nil"/>
              <w:left w:val="nil"/>
              <w:bottom w:val="nil"/>
              <w:right w:val="nil"/>
            </w:tcBorders>
            <w:vAlign w:val="bottom"/>
          </w:tcPr>
          <w:p w:rsidR="00DA6447" w:rsidRDefault="004440C5">
            <w:pPr>
              <w:pStyle w:val="ConsPlusNormal0"/>
              <w:jc w:val="center"/>
            </w:pPr>
            <w:r>
              <w:t>от "__" ___________ 20__ г.</w:t>
            </w:r>
          </w:p>
        </w:tc>
        <w:tc>
          <w:tcPr>
            <w:tcW w:w="1814"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Наименование бюджета</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80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lastRenderedPageBreak/>
              <w:t>Финансовый орган</w:t>
            </w:r>
          </w:p>
        </w:tc>
        <w:tc>
          <w:tcPr>
            <w:tcW w:w="3118" w:type="dxa"/>
            <w:tcBorders>
              <w:top w:val="single" w:sz="4" w:space="0" w:color="auto"/>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Единица измерения: руб.</w:t>
            </w:r>
          </w:p>
        </w:tc>
        <w:tc>
          <w:tcPr>
            <w:tcW w:w="3118" w:type="dxa"/>
            <w:tcBorders>
              <w:top w:val="single" w:sz="4" w:space="0" w:color="auto"/>
              <w:left w:val="nil"/>
              <w:bottom w:val="nil"/>
              <w:right w:val="nil"/>
            </w:tcBorders>
          </w:tcPr>
          <w:p w:rsidR="00DA6447" w:rsidRDefault="00DA6447">
            <w:pPr>
              <w:pStyle w:val="ConsPlusNormal0"/>
            </w:pPr>
          </w:p>
        </w:tc>
        <w:tc>
          <w:tcPr>
            <w:tcW w:w="1814"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hyperlink r:id="rId80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r w:rsidR="00DA6447">
        <w:tblPrEx>
          <w:tblBorders>
            <w:right w:val="nil"/>
          </w:tblBorders>
        </w:tblPrEx>
        <w:tc>
          <w:tcPr>
            <w:tcW w:w="3005" w:type="dxa"/>
            <w:tcBorders>
              <w:top w:val="nil"/>
              <w:left w:val="nil"/>
              <w:bottom w:val="nil"/>
              <w:right w:val="nil"/>
            </w:tcBorders>
            <w:vAlign w:val="bottom"/>
          </w:tcPr>
          <w:p w:rsidR="00DA6447" w:rsidRDefault="004440C5">
            <w:pPr>
              <w:pStyle w:val="ConsPlusNormal0"/>
            </w:pPr>
            <w:r>
              <w:t>Основание для передачи</w:t>
            </w:r>
          </w:p>
        </w:tc>
        <w:tc>
          <w:tcPr>
            <w:tcW w:w="3118" w:type="dxa"/>
            <w:tcBorders>
              <w:top w:val="nil"/>
              <w:left w:val="nil"/>
              <w:bottom w:val="single" w:sz="4" w:space="0" w:color="auto"/>
              <w:right w:val="nil"/>
            </w:tcBorders>
            <w:vAlign w:val="bottom"/>
          </w:tcPr>
          <w:p w:rsidR="00DA6447" w:rsidRDefault="00DA6447">
            <w:pPr>
              <w:pStyle w:val="ConsPlusNormal0"/>
            </w:pPr>
          </w:p>
        </w:tc>
        <w:tc>
          <w:tcPr>
            <w:tcW w:w="1814" w:type="dxa"/>
            <w:tcBorders>
              <w:top w:val="nil"/>
              <w:left w:val="nil"/>
              <w:bottom w:val="nil"/>
              <w:right w:val="nil"/>
            </w:tcBorders>
            <w:vAlign w:val="bottom"/>
          </w:tcPr>
          <w:p w:rsidR="00DA6447" w:rsidRDefault="00DA6447">
            <w:pPr>
              <w:pStyle w:val="ConsPlusNormal0"/>
            </w:pPr>
          </w:p>
        </w:tc>
        <w:tc>
          <w:tcPr>
            <w:tcW w:w="1134" w:type="dxa"/>
            <w:tcBorders>
              <w:top w:val="single" w:sz="4" w:space="0" w:color="auto"/>
              <w:left w:val="nil"/>
              <w:bottom w:val="nil"/>
              <w:right w:val="nil"/>
            </w:tcBorders>
            <w:vAlign w:val="bottom"/>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 Операции с бюджетными данными</w:t>
      </w:r>
    </w:p>
    <w:p w:rsidR="00DA6447" w:rsidRDefault="00DA6447">
      <w:pPr>
        <w:pStyle w:val="ConsPlusNonformat0"/>
        <w:jc w:val="both"/>
      </w:pPr>
    </w:p>
    <w:p w:rsidR="00DA6447" w:rsidRDefault="004440C5">
      <w:pPr>
        <w:pStyle w:val="ConsPlusNonformat0"/>
        <w:jc w:val="both"/>
      </w:pPr>
      <w:r>
        <w:t xml:space="preserve">                     1.1. Доведенные бюджетные данные</w:t>
      </w:r>
    </w:p>
    <w:p w:rsidR="00DA6447" w:rsidRDefault="00DA6447">
      <w:pPr>
        <w:pStyle w:val="ConsPlusNonformat0"/>
        <w:jc w:val="both"/>
      </w:pPr>
    </w:p>
    <w:p w:rsidR="00DA6447" w:rsidRDefault="004440C5">
      <w:pPr>
        <w:pStyle w:val="ConsPlusNonformat0"/>
        <w:jc w:val="both"/>
      </w:pPr>
      <w:r>
        <w:t xml:space="preserve">                          1.1.1. Бюджетные данные</w:t>
      </w:r>
    </w:p>
    <w:p w:rsidR="00DA6447" w:rsidRDefault="00DA6447">
      <w:pPr>
        <w:pStyle w:val="ConsPlusNormal0"/>
        <w:jc w:val="both"/>
      </w:pPr>
    </w:p>
    <w:p w:rsidR="00DA6447" w:rsidRDefault="00DA6447">
      <w:pPr>
        <w:pStyle w:val="ConsPlusNormal0"/>
        <w:sectPr w:rsidR="00DA6447">
          <w:headerReference w:type="default" r:id="rId810"/>
          <w:footerReference w:type="default" r:id="rId811"/>
          <w:headerReference w:type="first" r:id="rId812"/>
          <w:footerReference w:type="first" r:id="rId813"/>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9"/>
        <w:gridCol w:w="850"/>
        <w:gridCol w:w="794"/>
        <w:gridCol w:w="1358"/>
        <w:gridCol w:w="794"/>
        <w:gridCol w:w="680"/>
        <w:gridCol w:w="737"/>
        <w:gridCol w:w="850"/>
        <w:gridCol w:w="1368"/>
        <w:gridCol w:w="680"/>
        <w:gridCol w:w="794"/>
        <w:gridCol w:w="680"/>
      </w:tblGrid>
      <w:tr w:rsidR="00DA6447">
        <w:tc>
          <w:tcPr>
            <w:tcW w:w="989" w:type="dxa"/>
            <w:vMerge w:val="restart"/>
          </w:tcPr>
          <w:p w:rsidR="00DA6447" w:rsidRDefault="004440C5">
            <w:pPr>
              <w:pStyle w:val="ConsPlusNormal0"/>
              <w:jc w:val="center"/>
            </w:pPr>
            <w:r>
              <w:lastRenderedPageBreak/>
              <w:t>Код объекта капитальных вложений</w:t>
            </w:r>
          </w:p>
          <w:p w:rsidR="00DA6447" w:rsidRDefault="004440C5">
            <w:pPr>
              <w:pStyle w:val="ConsPlusNormal0"/>
              <w:jc w:val="center"/>
            </w:pPr>
            <w:r>
              <w:t>(мероприятия по информатизации)</w:t>
            </w:r>
          </w:p>
        </w:tc>
        <w:tc>
          <w:tcPr>
            <w:tcW w:w="850" w:type="dxa"/>
            <w:vMerge w:val="restart"/>
          </w:tcPr>
          <w:p w:rsidR="00DA6447" w:rsidRDefault="004440C5">
            <w:pPr>
              <w:pStyle w:val="ConsPlusNormal0"/>
              <w:jc w:val="center"/>
            </w:pPr>
            <w:r>
              <w:t>Код по БК</w:t>
            </w:r>
          </w:p>
        </w:tc>
        <w:tc>
          <w:tcPr>
            <w:tcW w:w="4363" w:type="dxa"/>
            <w:gridSpan w:val="5"/>
          </w:tcPr>
          <w:p w:rsidR="00DA6447" w:rsidRDefault="004440C5">
            <w:pPr>
              <w:pStyle w:val="ConsPlusNormal0"/>
              <w:jc w:val="center"/>
            </w:pPr>
            <w:r>
              <w:t>Бюджетные ассигнования</w:t>
            </w:r>
          </w:p>
        </w:tc>
        <w:tc>
          <w:tcPr>
            <w:tcW w:w="4372" w:type="dxa"/>
            <w:gridSpan w:val="5"/>
          </w:tcPr>
          <w:p w:rsidR="00DA6447" w:rsidRDefault="004440C5">
            <w:pPr>
              <w:pStyle w:val="ConsPlusNormal0"/>
              <w:jc w:val="center"/>
            </w:pPr>
            <w:r>
              <w:t>Лимиты бюджетных обязательств</w:t>
            </w:r>
          </w:p>
        </w:tc>
      </w:tr>
      <w:tr w:rsidR="00DA6447">
        <w:tc>
          <w:tcPr>
            <w:tcW w:w="989" w:type="dxa"/>
            <w:vMerge/>
          </w:tcPr>
          <w:p w:rsidR="00DA6447" w:rsidRDefault="00DA6447">
            <w:pPr>
              <w:pStyle w:val="ConsPlusNormal0"/>
            </w:pPr>
          </w:p>
        </w:tc>
        <w:tc>
          <w:tcPr>
            <w:tcW w:w="850" w:type="dxa"/>
            <w:vMerge/>
          </w:tcPr>
          <w:p w:rsidR="00DA6447" w:rsidRDefault="00DA6447">
            <w:pPr>
              <w:pStyle w:val="ConsPlusNormal0"/>
            </w:pPr>
          </w:p>
        </w:tc>
        <w:tc>
          <w:tcPr>
            <w:tcW w:w="2152" w:type="dxa"/>
            <w:gridSpan w:val="2"/>
          </w:tcPr>
          <w:p w:rsidR="00DA6447" w:rsidRDefault="004440C5">
            <w:pPr>
              <w:pStyle w:val="ConsPlusNormal0"/>
              <w:jc w:val="center"/>
            </w:pPr>
            <w:r>
              <w:t>на ___ год</w:t>
            </w:r>
          </w:p>
        </w:tc>
        <w:tc>
          <w:tcPr>
            <w:tcW w:w="794" w:type="dxa"/>
            <w:vMerge w:val="restart"/>
          </w:tcPr>
          <w:p w:rsidR="00DA6447" w:rsidRDefault="004440C5">
            <w:pPr>
              <w:pStyle w:val="ConsPlusNormal0"/>
              <w:jc w:val="center"/>
            </w:pPr>
            <w:r>
              <w:t>на ___ год</w:t>
            </w:r>
          </w:p>
        </w:tc>
        <w:tc>
          <w:tcPr>
            <w:tcW w:w="680" w:type="dxa"/>
            <w:vMerge w:val="restart"/>
          </w:tcPr>
          <w:p w:rsidR="00DA6447" w:rsidRDefault="004440C5">
            <w:pPr>
              <w:pStyle w:val="ConsPlusNormal0"/>
              <w:jc w:val="center"/>
            </w:pPr>
            <w:r>
              <w:t>на ___ год</w:t>
            </w:r>
          </w:p>
        </w:tc>
        <w:tc>
          <w:tcPr>
            <w:tcW w:w="737" w:type="dxa"/>
            <w:vMerge w:val="restart"/>
          </w:tcPr>
          <w:p w:rsidR="00DA6447" w:rsidRDefault="004440C5">
            <w:pPr>
              <w:pStyle w:val="ConsPlusNormal0"/>
              <w:jc w:val="center"/>
            </w:pPr>
            <w:r>
              <w:t>на ___ год</w:t>
            </w:r>
          </w:p>
        </w:tc>
        <w:tc>
          <w:tcPr>
            <w:tcW w:w="2218" w:type="dxa"/>
            <w:gridSpan w:val="2"/>
          </w:tcPr>
          <w:p w:rsidR="00DA6447" w:rsidRDefault="004440C5">
            <w:pPr>
              <w:pStyle w:val="ConsPlusNormal0"/>
              <w:jc w:val="center"/>
            </w:pPr>
            <w:r>
              <w:t>на ___ год</w:t>
            </w:r>
          </w:p>
        </w:tc>
        <w:tc>
          <w:tcPr>
            <w:tcW w:w="680" w:type="dxa"/>
            <w:vMerge w:val="restart"/>
          </w:tcPr>
          <w:p w:rsidR="00DA6447" w:rsidRDefault="004440C5">
            <w:pPr>
              <w:pStyle w:val="ConsPlusNormal0"/>
              <w:jc w:val="center"/>
            </w:pPr>
            <w:r>
              <w:t>на ___ год</w:t>
            </w:r>
          </w:p>
        </w:tc>
        <w:tc>
          <w:tcPr>
            <w:tcW w:w="794" w:type="dxa"/>
            <w:vMerge w:val="restart"/>
          </w:tcPr>
          <w:p w:rsidR="00DA6447" w:rsidRDefault="004440C5">
            <w:pPr>
              <w:pStyle w:val="ConsPlusNormal0"/>
              <w:jc w:val="center"/>
            </w:pPr>
            <w:r>
              <w:t>на ___ год</w:t>
            </w:r>
          </w:p>
        </w:tc>
        <w:tc>
          <w:tcPr>
            <w:tcW w:w="680" w:type="dxa"/>
            <w:vMerge w:val="restart"/>
          </w:tcPr>
          <w:p w:rsidR="00DA6447" w:rsidRDefault="004440C5">
            <w:pPr>
              <w:pStyle w:val="ConsPlusNormal0"/>
              <w:jc w:val="center"/>
            </w:pPr>
            <w:r>
              <w:t>на ___ год</w:t>
            </w:r>
          </w:p>
        </w:tc>
      </w:tr>
      <w:tr w:rsidR="00DA6447">
        <w:tc>
          <w:tcPr>
            <w:tcW w:w="989" w:type="dxa"/>
            <w:vMerge/>
          </w:tcPr>
          <w:p w:rsidR="00DA6447" w:rsidRDefault="00DA6447">
            <w:pPr>
              <w:pStyle w:val="ConsPlusNormal0"/>
            </w:pPr>
          </w:p>
        </w:tc>
        <w:tc>
          <w:tcPr>
            <w:tcW w:w="850" w:type="dxa"/>
            <w:vMerge/>
          </w:tcPr>
          <w:p w:rsidR="00DA6447" w:rsidRDefault="00DA6447">
            <w:pPr>
              <w:pStyle w:val="ConsPlusNormal0"/>
            </w:pPr>
          </w:p>
        </w:tc>
        <w:tc>
          <w:tcPr>
            <w:tcW w:w="794" w:type="dxa"/>
          </w:tcPr>
          <w:p w:rsidR="00DA6447" w:rsidRDefault="004440C5">
            <w:pPr>
              <w:pStyle w:val="ConsPlusNormal0"/>
              <w:jc w:val="center"/>
            </w:pPr>
            <w:r>
              <w:t>всего</w:t>
            </w:r>
          </w:p>
        </w:tc>
        <w:tc>
          <w:tcPr>
            <w:tcW w:w="1358" w:type="dxa"/>
          </w:tcPr>
          <w:p w:rsidR="00DA6447" w:rsidRDefault="004440C5">
            <w:pPr>
              <w:pStyle w:val="ConsPlusNormal0"/>
              <w:jc w:val="center"/>
            </w:pPr>
            <w:r>
              <w:t>из них с отложенной датой ввода в действие</w:t>
            </w:r>
          </w:p>
        </w:tc>
        <w:tc>
          <w:tcPr>
            <w:tcW w:w="794" w:type="dxa"/>
            <w:vMerge/>
          </w:tcPr>
          <w:p w:rsidR="00DA6447" w:rsidRDefault="00DA6447">
            <w:pPr>
              <w:pStyle w:val="ConsPlusNormal0"/>
            </w:pPr>
          </w:p>
        </w:tc>
        <w:tc>
          <w:tcPr>
            <w:tcW w:w="680" w:type="dxa"/>
            <w:vMerge/>
          </w:tcPr>
          <w:p w:rsidR="00DA6447" w:rsidRDefault="00DA6447">
            <w:pPr>
              <w:pStyle w:val="ConsPlusNormal0"/>
            </w:pPr>
          </w:p>
        </w:tc>
        <w:tc>
          <w:tcPr>
            <w:tcW w:w="737" w:type="dxa"/>
            <w:vMerge/>
          </w:tcPr>
          <w:p w:rsidR="00DA6447" w:rsidRDefault="00DA6447">
            <w:pPr>
              <w:pStyle w:val="ConsPlusNormal0"/>
            </w:pPr>
          </w:p>
        </w:tc>
        <w:tc>
          <w:tcPr>
            <w:tcW w:w="850" w:type="dxa"/>
          </w:tcPr>
          <w:p w:rsidR="00DA6447" w:rsidRDefault="004440C5">
            <w:pPr>
              <w:pStyle w:val="ConsPlusNormal0"/>
              <w:jc w:val="center"/>
            </w:pPr>
            <w:r>
              <w:t>всего</w:t>
            </w:r>
          </w:p>
        </w:tc>
        <w:tc>
          <w:tcPr>
            <w:tcW w:w="1368" w:type="dxa"/>
          </w:tcPr>
          <w:p w:rsidR="00DA6447" w:rsidRDefault="004440C5">
            <w:pPr>
              <w:pStyle w:val="ConsPlusNormal0"/>
              <w:jc w:val="center"/>
            </w:pPr>
            <w:r>
              <w:t>из них с отложенной датой ввода в действие</w:t>
            </w:r>
          </w:p>
        </w:tc>
        <w:tc>
          <w:tcPr>
            <w:tcW w:w="680" w:type="dxa"/>
            <w:vMerge/>
          </w:tcPr>
          <w:p w:rsidR="00DA6447" w:rsidRDefault="00DA6447">
            <w:pPr>
              <w:pStyle w:val="ConsPlusNormal0"/>
            </w:pPr>
          </w:p>
        </w:tc>
        <w:tc>
          <w:tcPr>
            <w:tcW w:w="794" w:type="dxa"/>
            <w:vMerge/>
          </w:tcPr>
          <w:p w:rsidR="00DA6447" w:rsidRDefault="00DA6447">
            <w:pPr>
              <w:pStyle w:val="ConsPlusNormal0"/>
            </w:pPr>
          </w:p>
        </w:tc>
        <w:tc>
          <w:tcPr>
            <w:tcW w:w="680" w:type="dxa"/>
            <w:vMerge/>
          </w:tcPr>
          <w:p w:rsidR="00DA6447" w:rsidRDefault="00DA6447">
            <w:pPr>
              <w:pStyle w:val="ConsPlusNormal0"/>
            </w:pPr>
          </w:p>
        </w:tc>
      </w:tr>
      <w:tr w:rsidR="00DA6447">
        <w:tc>
          <w:tcPr>
            <w:tcW w:w="989" w:type="dxa"/>
          </w:tcPr>
          <w:p w:rsidR="00DA6447" w:rsidRDefault="004440C5">
            <w:pPr>
              <w:pStyle w:val="ConsPlusNormal0"/>
              <w:jc w:val="center"/>
            </w:pPr>
            <w:r>
              <w:t>1</w:t>
            </w:r>
          </w:p>
        </w:tc>
        <w:tc>
          <w:tcPr>
            <w:tcW w:w="850" w:type="dxa"/>
          </w:tcPr>
          <w:p w:rsidR="00DA6447" w:rsidRDefault="004440C5">
            <w:pPr>
              <w:pStyle w:val="ConsPlusNormal0"/>
              <w:jc w:val="center"/>
            </w:pPr>
            <w:r>
              <w:t>2</w:t>
            </w:r>
          </w:p>
        </w:tc>
        <w:tc>
          <w:tcPr>
            <w:tcW w:w="794" w:type="dxa"/>
          </w:tcPr>
          <w:p w:rsidR="00DA6447" w:rsidRDefault="004440C5">
            <w:pPr>
              <w:pStyle w:val="ConsPlusNormal0"/>
              <w:jc w:val="center"/>
            </w:pPr>
            <w:r>
              <w:t>3</w:t>
            </w:r>
          </w:p>
        </w:tc>
        <w:tc>
          <w:tcPr>
            <w:tcW w:w="1358" w:type="dxa"/>
          </w:tcPr>
          <w:p w:rsidR="00DA6447" w:rsidRDefault="004440C5">
            <w:pPr>
              <w:pStyle w:val="ConsPlusNormal0"/>
              <w:jc w:val="center"/>
            </w:pPr>
            <w:r>
              <w:t>4</w:t>
            </w:r>
          </w:p>
        </w:tc>
        <w:tc>
          <w:tcPr>
            <w:tcW w:w="794" w:type="dxa"/>
          </w:tcPr>
          <w:p w:rsidR="00DA6447" w:rsidRDefault="004440C5">
            <w:pPr>
              <w:pStyle w:val="ConsPlusNormal0"/>
              <w:jc w:val="center"/>
            </w:pPr>
            <w:r>
              <w:t>5</w:t>
            </w:r>
          </w:p>
        </w:tc>
        <w:tc>
          <w:tcPr>
            <w:tcW w:w="680" w:type="dxa"/>
          </w:tcPr>
          <w:p w:rsidR="00DA6447" w:rsidRDefault="004440C5">
            <w:pPr>
              <w:pStyle w:val="ConsPlusNormal0"/>
              <w:jc w:val="center"/>
            </w:pPr>
            <w:r>
              <w:t>6</w:t>
            </w:r>
          </w:p>
        </w:tc>
        <w:tc>
          <w:tcPr>
            <w:tcW w:w="737" w:type="dxa"/>
          </w:tcPr>
          <w:p w:rsidR="00DA6447" w:rsidRDefault="004440C5">
            <w:pPr>
              <w:pStyle w:val="ConsPlusNormal0"/>
              <w:jc w:val="center"/>
            </w:pPr>
            <w:r>
              <w:t>7</w:t>
            </w:r>
          </w:p>
        </w:tc>
        <w:tc>
          <w:tcPr>
            <w:tcW w:w="850" w:type="dxa"/>
          </w:tcPr>
          <w:p w:rsidR="00DA6447" w:rsidRDefault="004440C5">
            <w:pPr>
              <w:pStyle w:val="ConsPlusNormal0"/>
              <w:jc w:val="center"/>
            </w:pPr>
            <w:r>
              <w:t>8</w:t>
            </w:r>
          </w:p>
        </w:tc>
        <w:tc>
          <w:tcPr>
            <w:tcW w:w="1368" w:type="dxa"/>
          </w:tcPr>
          <w:p w:rsidR="00DA6447" w:rsidRDefault="004440C5">
            <w:pPr>
              <w:pStyle w:val="ConsPlusNormal0"/>
              <w:jc w:val="center"/>
            </w:pPr>
            <w:r>
              <w:t>9</w:t>
            </w:r>
          </w:p>
        </w:tc>
        <w:tc>
          <w:tcPr>
            <w:tcW w:w="680" w:type="dxa"/>
          </w:tcPr>
          <w:p w:rsidR="00DA6447" w:rsidRDefault="004440C5">
            <w:pPr>
              <w:pStyle w:val="ConsPlusNormal0"/>
              <w:jc w:val="center"/>
            </w:pPr>
            <w:r>
              <w:t>10</w:t>
            </w:r>
          </w:p>
        </w:tc>
        <w:tc>
          <w:tcPr>
            <w:tcW w:w="794" w:type="dxa"/>
          </w:tcPr>
          <w:p w:rsidR="00DA6447" w:rsidRDefault="004440C5">
            <w:pPr>
              <w:pStyle w:val="ConsPlusNormal0"/>
              <w:jc w:val="center"/>
            </w:pPr>
            <w:r>
              <w:t>11</w:t>
            </w:r>
          </w:p>
        </w:tc>
        <w:tc>
          <w:tcPr>
            <w:tcW w:w="680" w:type="dxa"/>
          </w:tcPr>
          <w:p w:rsidR="00DA6447" w:rsidRDefault="004440C5">
            <w:pPr>
              <w:pStyle w:val="ConsPlusNormal0"/>
              <w:jc w:val="center"/>
            </w:pPr>
            <w:r>
              <w:t>12</w:t>
            </w:r>
          </w:p>
        </w:tc>
      </w:tr>
      <w:tr w:rsidR="00DA6447">
        <w:tc>
          <w:tcPr>
            <w:tcW w:w="989"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358"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850" w:type="dxa"/>
          </w:tcPr>
          <w:p w:rsidR="00DA6447" w:rsidRDefault="00DA6447">
            <w:pPr>
              <w:pStyle w:val="ConsPlusNormal0"/>
            </w:pPr>
          </w:p>
        </w:tc>
        <w:tc>
          <w:tcPr>
            <w:tcW w:w="1368" w:type="dxa"/>
          </w:tcPr>
          <w:p w:rsidR="00DA6447" w:rsidRDefault="00DA6447">
            <w:pPr>
              <w:pStyle w:val="ConsPlusNormal0"/>
            </w:pPr>
          </w:p>
        </w:tc>
        <w:tc>
          <w:tcPr>
            <w:tcW w:w="680"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r>
      <w:tr w:rsidR="00DA6447">
        <w:tc>
          <w:tcPr>
            <w:tcW w:w="989"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1358"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850" w:type="dxa"/>
          </w:tcPr>
          <w:p w:rsidR="00DA6447" w:rsidRDefault="00DA6447">
            <w:pPr>
              <w:pStyle w:val="ConsPlusNormal0"/>
            </w:pPr>
          </w:p>
        </w:tc>
        <w:tc>
          <w:tcPr>
            <w:tcW w:w="1368" w:type="dxa"/>
          </w:tcPr>
          <w:p w:rsidR="00DA6447" w:rsidRDefault="00DA6447">
            <w:pPr>
              <w:pStyle w:val="ConsPlusNormal0"/>
            </w:pPr>
          </w:p>
        </w:tc>
        <w:tc>
          <w:tcPr>
            <w:tcW w:w="680"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r>
      <w:tr w:rsidR="00DA6447">
        <w:tblPrEx>
          <w:tblBorders>
            <w:left w:val="nil"/>
          </w:tblBorders>
        </w:tblPrEx>
        <w:tc>
          <w:tcPr>
            <w:tcW w:w="1839" w:type="dxa"/>
            <w:gridSpan w:val="2"/>
            <w:tcBorders>
              <w:left w:val="nil"/>
              <w:bottom w:val="nil"/>
            </w:tcBorders>
          </w:tcPr>
          <w:p w:rsidR="00DA6447" w:rsidRDefault="004440C5">
            <w:pPr>
              <w:pStyle w:val="ConsPlusNormal0"/>
              <w:jc w:val="right"/>
            </w:pPr>
            <w:r>
              <w:t>Итого</w:t>
            </w:r>
          </w:p>
        </w:tc>
        <w:tc>
          <w:tcPr>
            <w:tcW w:w="794" w:type="dxa"/>
          </w:tcPr>
          <w:p w:rsidR="00DA6447" w:rsidRDefault="00DA6447">
            <w:pPr>
              <w:pStyle w:val="ConsPlusNormal0"/>
            </w:pPr>
          </w:p>
        </w:tc>
        <w:tc>
          <w:tcPr>
            <w:tcW w:w="1358"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850" w:type="dxa"/>
          </w:tcPr>
          <w:p w:rsidR="00DA6447" w:rsidRDefault="00DA6447">
            <w:pPr>
              <w:pStyle w:val="ConsPlusNormal0"/>
            </w:pPr>
          </w:p>
        </w:tc>
        <w:tc>
          <w:tcPr>
            <w:tcW w:w="1368" w:type="dxa"/>
          </w:tcPr>
          <w:p w:rsidR="00DA6447" w:rsidRDefault="00DA6447">
            <w:pPr>
              <w:pStyle w:val="ConsPlusNormal0"/>
            </w:pPr>
          </w:p>
        </w:tc>
        <w:tc>
          <w:tcPr>
            <w:tcW w:w="680" w:type="dxa"/>
          </w:tcPr>
          <w:p w:rsidR="00DA6447" w:rsidRDefault="00DA6447">
            <w:pPr>
              <w:pStyle w:val="ConsPlusNormal0"/>
            </w:pPr>
          </w:p>
        </w:tc>
        <w:tc>
          <w:tcPr>
            <w:tcW w:w="794" w:type="dxa"/>
          </w:tcPr>
          <w:p w:rsidR="00DA6447" w:rsidRDefault="00DA6447">
            <w:pPr>
              <w:pStyle w:val="ConsPlusNormal0"/>
            </w:pPr>
          </w:p>
        </w:tc>
        <w:tc>
          <w:tcPr>
            <w:tcW w:w="680" w:type="dxa"/>
          </w:tcPr>
          <w:p w:rsidR="00DA6447" w:rsidRDefault="00DA6447">
            <w:pPr>
              <w:pStyle w:val="ConsPlusNormal0"/>
            </w:pPr>
          </w:p>
        </w:tc>
      </w:tr>
    </w:tbl>
    <w:p w:rsidR="00DA6447" w:rsidRDefault="00DA6447">
      <w:pPr>
        <w:pStyle w:val="ConsPlusNormal0"/>
        <w:sectPr w:rsidR="00DA6447">
          <w:headerReference w:type="default" r:id="rId814"/>
          <w:footerReference w:type="default" r:id="rId815"/>
          <w:headerReference w:type="first" r:id="rId816"/>
          <w:footerReference w:type="first" r:id="rId817"/>
          <w:pgSz w:w="16838" w:h="11906" w:orient="landscape"/>
          <w:pgMar w:top="1133" w:right="1440" w:bottom="566" w:left="1440" w:header="0" w:footer="0" w:gutter="0"/>
          <w:cols w:space="720"/>
          <w:titlePg/>
        </w:sectPr>
      </w:pP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304"/>
        <w:gridCol w:w="1474"/>
        <w:gridCol w:w="1304"/>
        <w:gridCol w:w="1531"/>
        <w:gridCol w:w="2494"/>
      </w:tblGrid>
      <w:tr w:rsidR="00DA6447">
        <w:tc>
          <w:tcPr>
            <w:tcW w:w="964" w:type="dxa"/>
            <w:vMerge w:val="restart"/>
          </w:tcPr>
          <w:p w:rsidR="00DA6447" w:rsidRDefault="004440C5">
            <w:pPr>
              <w:pStyle w:val="ConsPlusNormal0"/>
              <w:jc w:val="center"/>
            </w:pPr>
            <w:r>
              <w:t>Код по БК</w:t>
            </w:r>
          </w:p>
        </w:tc>
        <w:tc>
          <w:tcPr>
            <w:tcW w:w="5613" w:type="dxa"/>
            <w:gridSpan w:val="4"/>
          </w:tcPr>
          <w:p w:rsidR="00DA6447" w:rsidRDefault="004440C5">
            <w:pPr>
              <w:pStyle w:val="ConsPlusNormal0"/>
              <w:jc w:val="center"/>
            </w:pPr>
            <w:r>
              <w:t>Предельные объемы финансирования</w:t>
            </w:r>
          </w:p>
        </w:tc>
        <w:tc>
          <w:tcPr>
            <w:tcW w:w="2494" w:type="dxa"/>
            <w:vMerge w:val="restart"/>
          </w:tcPr>
          <w:p w:rsidR="00DA6447" w:rsidRDefault="004440C5">
            <w:pPr>
              <w:pStyle w:val="ConsPlusNormal0"/>
              <w:jc w:val="center"/>
            </w:pPr>
            <w:r>
              <w:t>Примечание</w:t>
            </w:r>
          </w:p>
        </w:tc>
      </w:tr>
      <w:tr w:rsidR="00DA6447">
        <w:tc>
          <w:tcPr>
            <w:tcW w:w="964" w:type="dxa"/>
            <w:vMerge/>
          </w:tcPr>
          <w:p w:rsidR="00DA6447" w:rsidRDefault="00DA6447">
            <w:pPr>
              <w:pStyle w:val="ConsPlusNormal0"/>
            </w:pPr>
          </w:p>
        </w:tc>
        <w:tc>
          <w:tcPr>
            <w:tcW w:w="2778" w:type="dxa"/>
            <w:gridSpan w:val="2"/>
          </w:tcPr>
          <w:p w:rsidR="00DA6447" w:rsidRDefault="004440C5">
            <w:pPr>
              <w:pStyle w:val="ConsPlusNormal0"/>
              <w:jc w:val="center"/>
            </w:pPr>
            <w:r>
              <w:t>всего</w:t>
            </w:r>
          </w:p>
        </w:tc>
        <w:tc>
          <w:tcPr>
            <w:tcW w:w="2835" w:type="dxa"/>
            <w:gridSpan w:val="2"/>
          </w:tcPr>
          <w:p w:rsidR="00DA6447" w:rsidRDefault="004440C5">
            <w:pPr>
              <w:pStyle w:val="ConsPlusNormal0"/>
              <w:jc w:val="center"/>
            </w:pPr>
            <w:r>
              <w:t>из них с отложенной датой ввода в действие</w:t>
            </w:r>
          </w:p>
        </w:tc>
        <w:tc>
          <w:tcPr>
            <w:tcW w:w="2494" w:type="dxa"/>
            <w:vMerge/>
          </w:tcPr>
          <w:p w:rsidR="00DA6447" w:rsidRDefault="00DA6447">
            <w:pPr>
              <w:pStyle w:val="ConsPlusNormal0"/>
            </w:pPr>
          </w:p>
        </w:tc>
      </w:tr>
      <w:tr w:rsidR="00DA6447">
        <w:tc>
          <w:tcPr>
            <w:tcW w:w="964" w:type="dxa"/>
            <w:vMerge/>
          </w:tcPr>
          <w:p w:rsidR="00DA6447" w:rsidRDefault="00DA6447">
            <w:pPr>
              <w:pStyle w:val="ConsPlusNormal0"/>
            </w:pPr>
          </w:p>
        </w:tc>
        <w:tc>
          <w:tcPr>
            <w:tcW w:w="1304" w:type="dxa"/>
          </w:tcPr>
          <w:p w:rsidR="00DA6447" w:rsidRDefault="004440C5">
            <w:pPr>
              <w:pStyle w:val="ConsPlusNormal0"/>
              <w:jc w:val="center"/>
            </w:pPr>
            <w:r>
              <w:t>на ___ год</w:t>
            </w:r>
          </w:p>
        </w:tc>
        <w:tc>
          <w:tcPr>
            <w:tcW w:w="1474" w:type="dxa"/>
          </w:tcPr>
          <w:p w:rsidR="00DA6447" w:rsidRDefault="004440C5">
            <w:pPr>
              <w:pStyle w:val="ConsPlusNormal0"/>
              <w:jc w:val="center"/>
            </w:pPr>
            <w:r>
              <w:t>на ___ год</w:t>
            </w:r>
          </w:p>
        </w:tc>
        <w:tc>
          <w:tcPr>
            <w:tcW w:w="1304" w:type="dxa"/>
          </w:tcPr>
          <w:p w:rsidR="00DA6447" w:rsidRDefault="004440C5">
            <w:pPr>
              <w:pStyle w:val="ConsPlusNormal0"/>
              <w:jc w:val="center"/>
            </w:pPr>
            <w:r>
              <w:t>на ___ год</w:t>
            </w:r>
          </w:p>
        </w:tc>
        <w:tc>
          <w:tcPr>
            <w:tcW w:w="1531" w:type="dxa"/>
          </w:tcPr>
          <w:p w:rsidR="00DA6447" w:rsidRDefault="004440C5">
            <w:pPr>
              <w:pStyle w:val="ConsPlusNormal0"/>
              <w:jc w:val="center"/>
            </w:pPr>
            <w:r>
              <w:t>на ___ год</w:t>
            </w:r>
          </w:p>
        </w:tc>
        <w:tc>
          <w:tcPr>
            <w:tcW w:w="2494" w:type="dxa"/>
            <w:vMerge/>
          </w:tcPr>
          <w:p w:rsidR="00DA6447" w:rsidRDefault="00DA6447">
            <w:pPr>
              <w:pStyle w:val="ConsPlusNormal0"/>
            </w:pPr>
          </w:p>
        </w:tc>
      </w:tr>
      <w:tr w:rsidR="00DA6447">
        <w:tc>
          <w:tcPr>
            <w:tcW w:w="964" w:type="dxa"/>
          </w:tcPr>
          <w:p w:rsidR="00DA6447" w:rsidRDefault="004440C5">
            <w:pPr>
              <w:pStyle w:val="ConsPlusNormal0"/>
              <w:jc w:val="center"/>
            </w:pPr>
            <w:r>
              <w:t>1</w:t>
            </w:r>
          </w:p>
        </w:tc>
        <w:tc>
          <w:tcPr>
            <w:tcW w:w="1304" w:type="dxa"/>
          </w:tcPr>
          <w:p w:rsidR="00DA6447" w:rsidRDefault="004440C5">
            <w:pPr>
              <w:pStyle w:val="ConsPlusNormal0"/>
              <w:jc w:val="center"/>
            </w:pPr>
            <w:r>
              <w:t>13</w:t>
            </w:r>
          </w:p>
        </w:tc>
        <w:tc>
          <w:tcPr>
            <w:tcW w:w="1474" w:type="dxa"/>
          </w:tcPr>
          <w:p w:rsidR="00DA6447" w:rsidRDefault="004440C5">
            <w:pPr>
              <w:pStyle w:val="ConsPlusNormal0"/>
              <w:jc w:val="center"/>
            </w:pPr>
            <w:r>
              <w:t>14</w:t>
            </w:r>
          </w:p>
        </w:tc>
        <w:tc>
          <w:tcPr>
            <w:tcW w:w="1304" w:type="dxa"/>
          </w:tcPr>
          <w:p w:rsidR="00DA6447" w:rsidRDefault="004440C5">
            <w:pPr>
              <w:pStyle w:val="ConsPlusNormal0"/>
              <w:jc w:val="center"/>
            </w:pPr>
            <w:r>
              <w:t>15</w:t>
            </w:r>
          </w:p>
        </w:tc>
        <w:tc>
          <w:tcPr>
            <w:tcW w:w="1531" w:type="dxa"/>
          </w:tcPr>
          <w:p w:rsidR="00DA6447" w:rsidRDefault="004440C5">
            <w:pPr>
              <w:pStyle w:val="ConsPlusNormal0"/>
              <w:jc w:val="center"/>
            </w:pPr>
            <w:r>
              <w:t>16</w:t>
            </w:r>
          </w:p>
        </w:tc>
        <w:tc>
          <w:tcPr>
            <w:tcW w:w="2494" w:type="dxa"/>
          </w:tcPr>
          <w:p w:rsidR="00DA6447" w:rsidRDefault="004440C5">
            <w:pPr>
              <w:pStyle w:val="ConsPlusNormal0"/>
              <w:jc w:val="center"/>
            </w:pPr>
            <w:r>
              <w:t>17</w:t>
            </w:r>
          </w:p>
        </w:tc>
      </w:tr>
      <w:tr w:rsidR="00DA6447">
        <w:tc>
          <w:tcPr>
            <w:tcW w:w="964" w:type="dxa"/>
          </w:tcPr>
          <w:p w:rsidR="00DA6447" w:rsidRDefault="00DA6447">
            <w:pPr>
              <w:pStyle w:val="ConsPlusNormal0"/>
            </w:pPr>
          </w:p>
        </w:tc>
        <w:tc>
          <w:tcPr>
            <w:tcW w:w="1304" w:type="dxa"/>
          </w:tcPr>
          <w:p w:rsidR="00DA6447" w:rsidRDefault="00DA6447">
            <w:pPr>
              <w:pStyle w:val="ConsPlusNormal0"/>
            </w:pPr>
          </w:p>
        </w:tc>
        <w:tc>
          <w:tcPr>
            <w:tcW w:w="1474" w:type="dxa"/>
          </w:tcPr>
          <w:p w:rsidR="00DA6447" w:rsidRDefault="00DA6447">
            <w:pPr>
              <w:pStyle w:val="ConsPlusNormal0"/>
            </w:pPr>
          </w:p>
        </w:tc>
        <w:tc>
          <w:tcPr>
            <w:tcW w:w="1304" w:type="dxa"/>
          </w:tcPr>
          <w:p w:rsidR="00DA6447" w:rsidRDefault="00DA6447">
            <w:pPr>
              <w:pStyle w:val="ConsPlusNormal0"/>
            </w:pPr>
          </w:p>
        </w:tc>
        <w:tc>
          <w:tcPr>
            <w:tcW w:w="1531" w:type="dxa"/>
          </w:tcPr>
          <w:p w:rsidR="00DA6447" w:rsidRDefault="00DA6447">
            <w:pPr>
              <w:pStyle w:val="ConsPlusNormal0"/>
            </w:pPr>
          </w:p>
        </w:tc>
        <w:tc>
          <w:tcPr>
            <w:tcW w:w="2494" w:type="dxa"/>
          </w:tcPr>
          <w:p w:rsidR="00DA6447" w:rsidRDefault="00DA6447">
            <w:pPr>
              <w:pStyle w:val="ConsPlusNormal0"/>
            </w:pPr>
          </w:p>
        </w:tc>
      </w:tr>
      <w:tr w:rsidR="00DA6447">
        <w:tblPrEx>
          <w:tblBorders>
            <w:left w:val="nil"/>
            <w:right w:val="nil"/>
          </w:tblBorders>
        </w:tblPrEx>
        <w:tc>
          <w:tcPr>
            <w:tcW w:w="964" w:type="dxa"/>
            <w:tcBorders>
              <w:left w:val="nil"/>
              <w:bottom w:val="nil"/>
            </w:tcBorders>
          </w:tcPr>
          <w:p w:rsidR="00DA6447" w:rsidRDefault="004440C5">
            <w:pPr>
              <w:pStyle w:val="ConsPlusNormal0"/>
              <w:jc w:val="right"/>
            </w:pPr>
            <w:r>
              <w:t>Итого</w:t>
            </w:r>
          </w:p>
        </w:tc>
        <w:tc>
          <w:tcPr>
            <w:tcW w:w="1304" w:type="dxa"/>
          </w:tcPr>
          <w:p w:rsidR="00DA6447" w:rsidRDefault="00DA6447">
            <w:pPr>
              <w:pStyle w:val="ConsPlusNormal0"/>
            </w:pPr>
          </w:p>
        </w:tc>
        <w:tc>
          <w:tcPr>
            <w:tcW w:w="1474" w:type="dxa"/>
          </w:tcPr>
          <w:p w:rsidR="00DA6447" w:rsidRDefault="00DA6447">
            <w:pPr>
              <w:pStyle w:val="ConsPlusNormal0"/>
            </w:pPr>
          </w:p>
        </w:tc>
        <w:tc>
          <w:tcPr>
            <w:tcW w:w="1304" w:type="dxa"/>
          </w:tcPr>
          <w:p w:rsidR="00DA6447" w:rsidRDefault="00DA6447">
            <w:pPr>
              <w:pStyle w:val="ConsPlusNormal0"/>
            </w:pPr>
          </w:p>
        </w:tc>
        <w:tc>
          <w:tcPr>
            <w:tcW w:w="1531" w:type="dxa"/>
          </w:tcPr>
          <w:p w:rsidR="00DA6447" w:rsidRDefault="00DA6447">
            <w:pPr>
              <w:pStyle w:val="ConsPlusNormal0"/>
            </w:pPr>
          </w:p>
        </w:tc>
        <w:tc>
          <w:tcPr>
            <w:tcW w:w="249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1.1.2. Лимиты бюджетных обязательств в текущем</w:t>
      </w:r>
    </w:p>
    <w:p w:rsidR="00DA6447" w:rsidRDefault="004440C5">
      <w:pPr>
        <w:pStyle w:val="ConsPlusNonformat0"/>
        <w:jc w:val="both"/>
      </w:pPr>
      <w:r>
        <w:t xml:space="preserve">         финансовом году на выплаты за счет связанных иностранных</w:t>
      </w:r>
    </w:p>
    <w:p w:rsidR="00DA6447" w:rsidRDefault="004440C5">
      <w:pPr>
        <w:pStyle w:val="ConsPlusNonformat0"/>
        <w:jc w:val="both"/>
      </w:pPr>
      <w:r>
        <w:t xml:space="preserve">                кредитов и на выплаты в иностранной валюте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3"/>
        <w:gridCol w:w="1027"/>
        <w:gridCol w:w="1020"/>
        <w:gridCol w:w="850"/>
        <w:gridCol w:w="1445"/>
        <w:gridCol w:w="1613"/>
        <w:gridCol w:w="1790"/>
        <w:gridCol w:w="1077"/>
      </w:tblGrid>
      <w:tr w:rsidR="00DA6447">
        <w:tc>
          <w:tcPr>
            <w:tcW w:w="1013"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1027" w:type="dxa"/>
            <w:vMerge w:val="restart"/>
          </w:tcPr>
          <w:p w:rsidR="00DA6447" w:rsidRDefault="004440C5">
            <w:pPr>
              <w:pStyle w:val="ConsPlusNormal0"/>
              <w:jc w:val="center"/>
            </w:pPr>
            <w:r>
              <w:t>Код по БК</w:t>
            </w:r>
          </w:p>
        </w:tc>
        <w:tc>
          <w:tcPr>
            <w:tcW w:w="1870" w:type="dxa"/>
            <w:gridSpan w:val="2"/>
          </w:tcPr>
          <w:p w:rsidR="00DA6447" w:rsidRDefault="004440C5">
            <w:pPr>
              <w:pStyle w:val="ConsPlusNormal0"/>
              <w:jc w:val="center"/>
            </w:pPr>
            <w:r>
              <w:t>Сумма за счет связанных кредитов</w:t>
            </w:r>
          </w:p>
        </w:tc>
        <w:tc>
          <w:tcPr>
            <w:tcW w:w="3058" w:type="dxa"/>
            <w:gridSpan w:val="2"/>
          </w:tcPr>
          <w:p w:rsidR="00DA6447" w:rsidRDefault="004440C5">
            <w:pPr>
              <w:pStyle w:val="ConsPlusNormal0"/>
              <w:jc w:val="center"/>
            </w:pPr>
            <w:r>
              <w:t>Сумма на выплаты в иностранной валюте (в рублевом эквиваленте)</w:t>
            </w:r>
          </w:p>
          <w:p w:rsidR="00DA6447" w:rsidRDefault="004440C5">
            <w:pPr>
              <w:pStyle w:val="ConsPlusNormal0"/>
              <w:jc w:val="center"/>
            </w:pPr>
            <w:r>
              <w:t>на ___ год</w:t>
            </w:r>
          </w:p>
        </w:tc>
        <w:tc>
          <w:tcPr>
            <w:tcW w:w="1790" w:type="dxa"/>
            <w:vMerge w:val="restart"/>
          </w:tcPr>
          <w:p w:rsidR="00DA6447" w:rsidRDefault="004440C5">
            <w:pPr>
              <w:pStyle w:val="ConsPlusNormal0"/>
              <w:jc w:val="center"/>
            </w:pPr>
            <w:r>
              <w:t>Сумма на выплаты в иностранной валюте (в рублевом эквиваленте) на ___ год</w:t>
            </w:r>
          </w:p>
        </w:tc>
        <w:tc>
          <w:tcPr>
            <w:tcW w:w="1077" w:type="dxa"/>
            <w:vMerge w:val="restart"/>
          </w:tcPr>
          <w:p w:rsidR="00DA6447" w:rsidRDefault="004440C5">
            <w:pPr>
              <w:pStyle w:val="ConsPlusNormal0"/>
              <w:jc w:val="center"/>
            </w:pPr>
            <w:r>
              <w:t>Примечание</w:t>
            </w:r>
          </w:p>
        </w:tc>
      </w:tr>
      <w:tr w:rsidR="00DA6447">
        <w:tc>
          <w:tcPr>
            <w:tcW w:w="1013" w:type="dxa"/>
            <w:vMerge/>
          </w:tcPr>
          <w:p w:rsidR="00DA6447" w:rsidRDefault="00DA6447">
            <w:pPr>
              <w:pStyle w:val="ConsPlusNormal0"/>
            </w:pPr>
          </w:p>
        </w:tc>
        <w:tc>
          <w:tcPr>
            <w:tcW w:w="1027" w:type="dxa"/>
            <w:vMerge/>
          </w:tcPr>
          <w:p w:rsidR="00DA6447" w:rsidRDefault="00DA6447">
            <w:pPr>
              <w:pStyle w:val="ConsPlusNormal0"/>
            </w:pPr>
          </w:p>
        </w:tc>
        <w:tc>
          <w:tcPr>
            <w:tcW w:w="1020" w:type="dxa"/>
          </w:tcPr>
          <w:p w:rsidR="00DA6447" w:rsidRDefault="004440C5">
            <w:pPr>
              <w:pStyle w:val="ConsPlusNormal0"/>
              <w:jc w:val="center"/>
            </w:pPr>
            <w:r>
              <w:t>на ___ год</w:t>
            </w:r>
          </w:p>
        </w:tc>
        <w:tc>
          <w:tcPr>
            <w:tcW w:w="850" w:type="dxa"/>
          </w:tcPr>
          <w:p w:rsidR="00DA6447" w:rsidRDefault="004440C5">
            <w:pPr>
              <w:pStyle w:val="ConsPlusNormal0"/>
              <w:jc w:val="center"/>
            </w:pPr>
            <w:r>
              <w:t>на ___ год</w:t>
            </w:r>
          </w:p>
        </w:tc>
        <w:tc>
          <w:tcPr>
            <w:tcW w:w="1445" w:type="dxa"/>
          </w:tcPr>
          <w:p w:rsidR="00DA6447" w:rsidRDefault="004440C5">
            <w:pPr>
              <w:pStyle w:val="ConsPlusNormal0"/>
              <w:jc w:val="center"/>
            </w:pPr>
            <w:r>
              <w:t>всего</w:t>
            </w:r>
          </w:p>
        </w:tc>
        <w:tc>
          <w:tcPr>
            <w:tcW w:w="1613" w:type="dxa"/>
          </w:tcPr>
          <w:p w:rsidR="00DA6447" w:rsidRDefault="004440C5">
            <w:pPr>
              <w:pStyle w:val="ConsPlusNormal0"/>
              <w:jc w:val="center"/>
            </w:pPr>
            <w:r>
              <w:t>из них с отложенной датой ввода в действие</w:t>
            </w:r>
          </w:p>
        </w:tc>
        <w:tc>
          <w:tcPr>
            <w:tcW w:w="1790" w:type="dxa"/>
            <w:vMerge/>
          </w:tcPr>
          <w:p w:rsidR="00DA6447" w:rsidRDefault="00DA6447">
            <w:pPr>
              <w:pStyle w:val="ConsPlusNormal0"/>
            </w:pPr>
          </w:p>
        </w:tc>
        <w:tc>
          <w:tcPr>
            <w:tcW w:w="1077" w:type="dxa"/>
            <w:vMerge/>
          </w:tcPr>
          <w:p w:rsidR="00DA6447" w:rsidRDefault="00DA6447">
            <w:pPr>
              <w:pStyle w:val="ConsPlusNormal0"/>
            </w:pPr>
          </w:p>
        </w:tc>
      </w:tr>
      <w:tr w:rsidR="00DA6447">
        <w:tc>
          <w:tcPr>
            <w:tcW w:w="1013" w:type="dxa"/>
          </w:tcPr>
          <w:p w:rsidR="00DA6447" w:rsidRDefault="004440C5">
            <w:pPr>
              <w:pStyle w:val="ConsPlusNormal0"/>
              <w:jc w:val="center"/>
            </w:pPr>
            <w:r>
              <w:t>1</w:t>
            </w:r>
          </w:p>
        </w:tc>
        <w:tc>
          <w:tcPr>
            <w:tcW w:w="1027" w:type="dxa"/>
          </w:tcPr>
          <w:p w:rsidR="00DA6447" w:rsidRDefault="004440C5">
            <w:pPr>
              <w:pStyle w:val="ConsPlusNormal0"/>
              <w:jc w:val="center"/>
            </w:pPr>
            <w:r>
              <w:t>2</w:t>
            </w:r>
          </w:p>
        </w:tc>
        <w:tc>
          <w:tcPr>
            <w:tcW w:w="1020" w:type="dxa"/>
          </w:tcPr>
          <w:p w:rsidR="00DA6447" w:rsidRDefault="004440C5">
            <w:pPr>
              <w:pStyle w:val="ConsPlusNormal0"/>
              <w:jc w:val="center"/>
            </w:pPr>
            <w:r>
              <w:t>3</w:t>
            </w:r>
          </w:p>
        </w:tc>
        <w:tc>
          <w:tcPr>
            <w:tcW w:w="850" w:type="dxa"/>
          </w:tcPr>
          <w:p w:rsidR="00DA6447" w:rsidRDefault="004440C5">
            <w:pPr>
              <w:pStyle w:val="ConsPlusNormal0"/>
              <w:jc w:val="center"/>
            </w:pPr>
            <w:r>
              <w:t>4</w:t>
            </w:r>
          </w:p>
        </w:tc>
        <w:tc>
          <w:tcPr>
            <w:tcW w:w="1445" w:type="dxa"/>
          </w:tcPr>
          <w:p w:rsidR="00DA6447" w:rsidRDefault="004440C5">
            <w:pPr>
              <w:pStyle w:val="ConsPlusNormal0"/>
              <w:jc w:val="center"/>
            </w:pPr>
            <w:r>
              <w:t>5</w:t>
            </w:r>
          </w:p>
        </w:tc>
        <w:tc>
          <w:tcPr>
            <w:tcW w:w="1613" w:type="dxa"/>
          </w:tcPr>
          <w:p w:rsidR="00DA6447" w:rsidRDefault="004440C5">
            <w:pPr>
              <w:pStyle w:val="ConsPlusNormal0"/>
              <w:jc w:val="center"/>
            </w:pPr>
            <w:r>
              <w:t>6</w:t>
            </w:r>
          </w:p>
        </w:tc>
        <w:tc>
          <w:tcPr>
            <w:tcW w:w="1790" w:type="dxa"/>
          </w:tcPr>
          <w:p w:rsidR="00DA6447" w:rsidRDefault="004440C5">
            <w:pPr>
              <w:pStyle w:val="ConsPlusNormal0"/>
              <w:jc w:val="center"/>
            </w:pPr>
            <w:r>
              <w:t>7</w:t>
            </w:r>
          </w:p>
        </w:tc>
        <w:tc>
          <w:tcPr>
            <w:tcW w:w="1077" w:type="dxa"/>
          </w:tcPr>
          <w:p w:rsidR="00DA6447" w:rsidRDefault="004440C5">
            <w:pPr>
              <w:pStyle w:val="ConsPlusNormal0"/>
              <w:jc w:val="center"/>
            </w:pPr>
            <w:r>
              <w:t>8</w:t>
            </w:r>
          </w:p>
        </w:tc>
      </w:tr>
      <w:tr w:rsidR="00DA6447">
        <w:tc>
          <w:tcPr>
            <w:tcW w:w="1013" w:type="dxa"/>
          </w:tcPr>
          <w:p w:rsidR="00DA6447" w:rsidRDefault="00DA6447">
            <w:pPr>
              <w:pStyle w:val="ConsPlusNormal0"/>
            </w:pPr>
          </w:p>
        </w:tc>
        <w:tc>
          <w:tcPr>
            <w:tcW w:w="1027" w:type="dxa"/>
          </w:tcPr>
          <w:p w:rsidR="00DA6447" w:rsidRDefault="00DA6447">
            <w:pPr>
              <w:pStyle w:val="ConsPlusNormal0"/>
            </w:pPr>
          </w:p>
        </w:tc>
        <w:tc>
          <w:tcPr>
            <w:tcW w:w="1020" w:type="dxa"/>
          </w:tcPr>
          <w:p w:rsidR="00DA6447" w:rsidRDefault="00DA6447">
            <w:pPr>
              <w:pStyle w:val="ConsPlusNormal0"/>
            </w:pPr>
          </w:p>
        </w:tc>
        <w:tc>
          <w:tcPr>
            <w:tcW w:w="850" w:type="dxa"/>
          </w:tcPr>
          <w:p w:rsidR="00DA6447" w:rsidRDefault="00DA6447">
            <w:pPr>
              <w:pStyle w:val="ConsPlusNormal0"/>
            </w:pPr>
          </w:p>
        </w:tc>
        <w:tc>
          <w:tcPr>
            <w:tcW w:w="1445" w:type="dxa"/>
          </w:tcPr>
          <w:p w:rsidR="00DA6447" w:rsidRDefault="00DA6447">
            <w:pPr>
              <w:pStyle w:val="ConsPlusNormal0"/>
            </w:pPr>
          </w:p>
        </w:tc>
        <w:tc>
          <w:tcPr>
            <w:tcW w:w="1613" w:type="dxa"/>
          </w:tcPr>
          <w:p w:rsidR="00DA6447" w:rsidRDefault="00DA6447">
            <w:pPr>
              <w:pStyle w:val="ConsPlusNormal0"/>
            </w:pPr>
          </w:p>
        </w:tc>
        <w:tc>
          <w:tcPr>
            <w:tcW w:w="1790" w:type="dxa"/>
          </w:tcPr>
          <w:p w:rsidR="00DA6447" w:rsidRDefault="00DA6447">
            <w:pPr>
              <w:pStyle w:val="ConsPlusNormal0"/>
            </w:pPr>
          </w:p>
        </w:tc>
        <w:tc>
          <w:tcPr>
            <w:tcW w:w="1077" w:type="dxa"/>
          </w:tcPr>
          <w:p w:rsidR="00DA6447" w:rsidRDefault="00DA6447">
            <w:pPr>
              <w:pStyle w:val="ConsPlusNormal0"/>
            </w:pPr>
          </w:p>
        </w:tc>
      </w:tr>
      <w:tr w:rsidR="00DA6447">
        <w:tc>
          <w:tcPr>
            <w:tcW w:w="1013" w:type="dxa"/>
          </w:tcPr>
          <w:p w:rsidR="00DA6447" w:rsidRDefault="00DA6447">
            <w:pPr>
              <w:pStyle w:val="ConsPlusNormal0"/>
            </w:pPr>
          </w:p>
        </w:tc>
        <w:tc>
          <w:tcPr>
            <w:tcW w:w="1027" w:type="dxa"/>
          </w:tcPr>
          <w:p w:rsidR="00DA6447" w:rsidRDefault="00DA6447">
            <w:pPr>
              <w:pStyle w:val="ConsPlusNormal0"/>
            </w:pPr>
          </w:p>
        </w:tc>
        <w:tc>
          <w:tcPr>
            <w:tcW w:w="1020" w:type="dxa"/>
          </w:tcPr>
          <w:p w:rsidR="00DA6447" w:rsidRDefault="00DA6447">
            <w:pPr>
              <w:pStyle w:val="ConsPlusNormal0"/>
            </w:pPr>
          </w:p>
        </w:tc>
        <w:tc>
          <w:tcPr>
            <w:tcW w:w="850" w:type="dxa"/>
          </w:tcPr>
          <w:p w:rsidR="00DA6447" w:rsidRDefault="00DA6447">
            <w:pPr>
              <w:pStyle w:val="ConsPlusNormal0"/>
            </w:pPr>
          </w:p>
        </w:tc>
        <w:tc>
          <w:tcPr>
            <w:tcW w:w="1445" w:type="dxa"/>
          </w:tcPr>
          <w:p w:rsidR="00DA6447" w:rsidRDefault="00DA6447">
            <w:pPr>
              <w:pStyle w:val="ConsPlusNormal0"/>
            </w:pPr>
          </w:p>
        </w:tc>
        <w:tc>
          <w:tcPr>
            <w:tcW w:w="1613" w:type="dxa"/>
          </w:tcPr>
          <w:p w:rsidR="00DA6447" w:rsidRDefault="00DA6447">
            <w:pPr>
              <w:pStyle w:val="ConsPlusNormal0"/>
            </w:pPr>
          </w:p>
        </w:tc>
        <w:tc>
          <w:tcPr>
            <w:tcW w:w="1790" w:type="dxa"/>
          </w:tcPr>
          <w:p w:rsidR="00DA6447" w:rsidRDefault="00DA6447">
            <w:pPr>
              <w:pStyle w:val="ConsPlusNormal0"/>
            </w:pPr>
          </w:p>
        </w:tc>
        <w:tc>
          <w:tcPr>
            <w:tcW w:w="1077" w:type="dxa"/>
          </w:tcPr>
          <w:p w:rsidR="00DA6447" w:rsidRDefault="00DA6447">
            <w:pPr>
              <w:pStyle w:val="ConsPlusNormal0"/>
            </w:pPr>
          </w:p>
        </w:tc>
      </w:tr>
      <w:tr w:rsidR="00DA6447">
        <w:tblPrEx>
          <w:tblBorders>
            <w:left w:val="nil"/>
            <w:right w:val="nil"/>
          </w:tblBorders>
        </w:tblPrEx>
        <w:tc>
          <w:tcPr>
            <w:tcW w:w="1013" w:type="dxa"/>
            <w:tcBorders>
              <w:left w:val="nil"/>
              <w:bottom w:val="nil"/>
              <w:right w:val="nil"/>
            </w:tcBorders>
          </w:tcPr>
          <w:p w:rsidR="00DA6447" w:rsidRDefault="00DA6447">
            <w:pPr>
              <w:pStyle w:val="ConsPlusNormal0"/>
            </w:pPr>
          </w:p>
        </w:tc>
        <w:tc>
          <w:tcPr>
            <w:tcW w:w="1027" w:type="dxa"/>
            <w:tcBorders>
              <w:left w:val="nil"/>
              <w:bottom w:val="nil"/>
            </w:tcBorders>
          </w:tcPr>
          <w:p w:rsidR="00DA6447" w:rsidRDefault="004440C5">
            <w:pPr>
              <w:pStyle w:val="ConsPlusNormal0"/>
            </w:pPr>
            <w:r>
              <w:t>Итого</w:t>
            </w:r>
          </w:p>
        </w:tc>
        <w:tc>
          <w:tcPr>
            <w:tcW w:w="1020" w:type="dxa"/>
          </w:tcPr>
          <w:p w:rsidR="00DA6447" w:rsidRDefault="00DA6447">
            <w:pPr>
              <w:pStyle w:val="ConsPlusNormal0"/>
            </w:pPr>
          </w:p>
        </w:tc>
        <w:tc>
          <w:tcPr>
            <w:tcW w:w="850" w:type="dxa"/>
          </w:tcPr>
          <w:p w:rsidR="00DA6447" w:rsidRDefault="00DA6447">
            <w:pPr>
              <w:pStyle w:val="ConsPlusNormal0"/>
            </w:pPr>
          </w:p>
        </w:tc>
        <w:tc>
          <w:tcPr>
            <w:tcW w:w="1445" w:type="dxa"/>
          </w:tcPr>
          <w:p w:rsidR="00DA6447" w:rsidRDefault="00DA6447">
            <w:pPr>
              <w:pStyle w:val="ConsPlusNormal0"/>
            </w:pPr>
          </w:p>
        </w:tc>
        <w:tc>
          <w:tcPr>
            <w:tcW w:w="1613" w:type="dxa"/>
          </w:tcPr>
          <w:p w:rsidR="00DA6447" w:rsidRDefault="00DA6447">
            <w:pPr>
              <w:pStyle w:val="ConsPlusNormal0"/>
            </w:pPr>
          </w:p>
        </w:tc>
        <w:tc>
          <w:tcPr>
            <w:tcW w:w="1790" w:type="dxa"/>
          </w:tcPr>
          <w:p w:rsidR="00DA6447" w:rsidRDefault="00DA6447">
            <w:pPr>
              <w:pStyle w:val="ConsPlusNormal0"/>
            </w:pPr>
          </w:p>
        </w:tc>
        <w:tc>
          <w:tcPr>
            <w:tcW w:w="107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______</w:t>
      </w:r>
    </w:p>
    <w:p w:rsidR="00DA6447" w:rsidRDefault="004440C5">
      <w:pPr>
        <w:pStyle w:val="ConsPlusNonformat0"/>
        <w:jc w:val="both"/>
      </w:pPr>
      <w:r>
        <w:t xml:space="preserve">                                                       Всего страниц ______</w:t>
      </w:r>
    </w:p>
    <w:p w:rsidR="00DA6447" w:rsidRDefault="00DA6447">
      <w:pPr>
        <w:pStyle w:val="ConsPlusNonformat0"/>
        <w:jc w:val="both"/>
      </w:pPr>
    </w:p>
    <w:p w:rsidR="00DA6447" w:rsidRDefault="004440C5">
      <w:pPr>
        <w:pStyle w:val="ConsPlusNonformat0"/>
        <w:jc w:val="both"/>
      </w:pPr>
      <w:r>
        <w:t xml:space="preserve">                                                        Форма 0531742, с. 2</w:t>
      </w:r>
    </w:p>
    <w:p w:rsidR="00DA6447" w:rsidRDefault="00DA6447">
      <w:pPr>
        <w:pStyle w:val="ConsPlusNonformat0"/>
        <w:jc w:val="both"/>
      </w:pPr>
    </w:p>
    <w:p w:rsidR="00DA6447" w:rsidRDefault="004440C5">
      <w:pPr>
        <w:pStyle w:val="ConsPlusNonformat0"/>
        <w:jc w:val="both"/>
      </w:pPr>
      <w:r>
        <w:t xml:space="preserve">                                                 Номер лицевого счета _____</w:t>
      </w:r>
    </w:p>
    <w:p w:rsidR="00DA6447" w:rsidRDefault="004440C5">
      <w:pPr>
        <w:pStyle w:val="ConsPlusNonformat0"/>
        <w:jc w:val="both"/>
      </w:pPr>
      <w:r>
        <w:t xml:space="preserve">                                                 от "__" __________ 20__ г.</w:t>
      </w:r>
    </w:p>
    <w:p w:rsidR="00DA6447" w:rsidRDefault="00DA6447">
      <w:pPr>
        <w:pStyle w:val="ConsPlusNonformat0"/>
        <w:jc w:val="both"/>
      </w:pPr>
    </w:p>
    <w:p w:rsidR="00DA6447" w:rsidRDefault="004440C5">
      <w:pPr>
        <w:pStyle w:val="ConsPlusNonformat0"/>
        <w:jc w:val="both"/>
      </w:pPr>
      <w:r>
        <w:t xml:space="preserve">          1.1.3. Предельны</w:t>
      </w:r>
      <w:r>
        <w:t>е объемы финансирования, за исключением</w:t>
      </w:r>
    </w:p>
    <w:p w:rsidR="00DA6447" w:rsidRDefault="004440C5">
      <w:pPr>
        <w:pStyle w:val="ConsPlusNonformat0"/>
        <w:jc w:val="both"/>
      </w:pPr>
      <w:r>
        <w:t xml:space="preserve">           выплат в иностранной валюте (в рублевом эквиваленте)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304"/>
        <w:gridCol w:w="1361"/>
        <w:gridCol w:w="1474"/>
        <w:gridCol w:w="1701"/>
        <w:gridCol w:w="2438"/>
      </w:tblGrid>
      <w:tr w:rsidR="00DA6447">
        <w:tc>
          <w:tcPr>
            <w:tcW w:w="794" w:type="dxa"/>
            <w:vMerge w:val="restart"/>
          </w:tcPr>
          <w:p w:rsidR="00DA6447" w:rsidRDefault="004440C5">
            <w:pPr>
              <w:pStyle w:val="ConsPlusNormal0"/>
              <w:jc w:val="center"/>
            </w:pPr>
            <w:r>
              <w:lastRenderedPageBreak/>
              <w:t>Код по БК</w:t>
            </w:r>
          </w:p>
        </w:tc>
        <w:tc>
          <w:tcPr>
            <w:tcW w:w="5840" w:type="dxa"/>
            <w:gridSpan w:val="4"/>
          </w:tcPr>
          <w:p w:rsidR="00DA6447" w:rsidRDefault="004440C5">
            <w:pPr>
              <w:pStyle w:val="ConsPlusNormal0"/>
              <w:jc w:val="center"/>
            </w:pPr>
            <w:r>
              <w:t>Предельные объемы финансирования</w:t>
            </w:r>
          </w:p>
        </w:tc>
        <w:tc>
          <w:tcPr>
            <w:tcW w:w="2438" w:type="dxa"/>
            <w:vMerge w:val="restart"/>
          </w:tcPr>
          <w:p w:rsidR="00DA6447" w:rsidRDefault="004440C5">
            <w:pPr>
              <w:pStyle w:val="ConsPlusNormal0"/>
              <w:jc w:val="center"/>
            </w:pPr>
            <w:r>
              <w:t>Примечание</w:t>
            </w:r>
          </w:p>
        </w:tc>
      </w:tr>
      <w:tr w:rsidR="00DA6447">
        <w:tc>
          <w:tcPr>
            <w:tcW w:w="794" w:type="dxa"/>
            <w:vMerge/>
          </w:tcPr>
          <w:p w:rsidR="00DA6447" w:rsidRDefault="00DA6447">
            <w:pPr>
              <w:pStyle w:val="ConsPlusNormal0"/>
            </w:pPr>
          </w:p>
        </w:tc>
        <w:tc>
          <w:tcPr>
            <w:tcW w:w="2665" w:type="dxa"/>
            <w:gridSpan w:val="2"/>
          </w:tcPr>
          <w:p w:rsidR="00DA6447" w:rsidRDefault="004440C5">
            <w:pPr>
              <w:pStyle w:val="ConsPlusNormal0"/>
              <w:jc w:val="center"/>
            </w:pPr>
            <w:r>
              <w:t>Всего</w:t>
            </w:r>
          </w:p>
        </w:tc>
        <w:tc>
          <w:tcPr>
            <w:tcW w:w="3175" w:type="dxa"/>
            <w:gridSpan w:val="2"/>
          </w:tcPr>
          <w:p w:rsidR="00DA6447" w:rsidRDefault="004440C5">
            <w:pPr>
              <w:pStyle w:val="ConsPlusNormal0"/>
              <w:jc w:val="center"/>
            </w:pPr>
            <w:r>
              <w:t>из них с отложенной датой ввода в действие</w:t>
            </w:r>
          </w:p>
        </w:tc>
        <w:tc>
          <w:tcPr>
            <w:tcW w:w="2438" w:type="dxa"/>
            <w:vMerge/>
          </w:tcPr>
          <w:p w:rsidR="00DA6447" w:rsidRDefault="00DA6447">
            <w:pPr>
              <w:pStyle w:val="ConsPlusNormal0"/>
            </w:pPr>
          </w:p>
        </w:tc>
      </w:tr>
      <w:tr w:rsidR="00DA6447">
        <w:tc>
          <w:tcPr>
            <w:tcW w:w="794" w:type="dxa"/>
            <w:vMerge/>
          </w:tcPr>
          <w:p w:rsidR="00DA6447" w:rsidRDefault="00DA6447">
            <w:pPr>
              <w:pStyle w:val="ConsPlusNormal0"/>
            </w:pPr>
          </w:p>
        </w:tc>
        <w:tc>
          <w:tcPr>
            <w:tcW w:w="1304" w:type="dxa"/>
          </w:tcPr>
          <w:p w:rsidR="00DA6447" w:rsidRDefault="004440C5">
            <w:pPr>
              <w:pStyle w:val="ConsPlusNormal0"/>
              <w:jc w:val="center"/>
            </w:pPr>
            <w:r>
              <w:t>на ___ год</w:t>
            </w:r>
          </w:p>
        </w:tc>
        <w:tc>
          <w:tcPr>
            <w:tcW w:w="1361" w:type="dxa"/>
          </w:tcPr>
          <w:p w:rsidR="00DA6447" w:rsidRDefault="004440C5">
            <w:pPr>
              <w:pStyle w:val="ConsPlusNormal0"/>
              <w:jc w:val="center"/>
            </w:pPr>
            <w:r>
              <w:t>на ___ год</w:t>
            </w:r>
          </w:p>
        </w:tc>
        <w:tc>
          <w:tcPr>
            <w:tcW w:w="1474" w:type="dxa"/>
          </w:tcPr>
          <w:p w:rsidR="00DA6447" w:rsidRDefault="004440C5">
            <w:pPr>
              <w:pStyle w:val="ConsPlusNormal0"/>
              <w:jc w:val="center"/>
            </w:pPr>
            <w:r>
              <w:t>на ___ год</w:t>
            </w:r>
          </w:p>
        </w:tc>
        <w:tc>
          <w:tcPr>
            <w:tcW w:w="1701" w:type="dxa"/>
          </w:tcPr>
          <w:p w:rsidR="00DA6447" w:rsidRDefault="004440C5">
            <w:pPr>
              <w:pStyle w:val="ConsPlusNormal0"/>
              <w:jc w:val="center"/>
            </w:pPr>
            <w:r>
              <w:t>на ___ год</w:t>
            </w:r>
          </w:p>
        </w:tc>
        <w:tc>
          <w:tcPr>
            <w:tcW w:w="2438" w:type="dxa"/>
            <w:vMerge/>
          </w:tcPr>
          <w:p w:rsidR="00DA6447" w:rsidRDefault="00DA6447">
            <w:pPr>
              <w:pStyle w:val="ConsPlusNormal0"/>
            </w:pPr>
          </w:p>
        </w:tc>
      </w:tr>
      <w:tr w:rsidR="00DA6447">
        <w:tc>
          <w:tcPr>
            <w:tcW w:w="794" w:type="dxa"/>
          </w:tcPr>
          <w:p w:rsidR="00DA6447" w:rsidRDefault="004440C5">
            <w:pPr>
              <w:pStyle w:val="ConsPlusNormal0"/>
              <w:jc w:val="center"/>
            </w:pPr>
            <w:r>
              <w:t>1</w:t>
            </w:r>
          </w:p>
        </w:tc>
        <w:tc>
          <w:tcPr>
            <w:tcW w:w="1304" w:type="dxa"/>
          </w:tcPr>
          <w:p w:rsidR="00DA6447" w:rsidRDefault="004440C5">
            <w:pPr>
              <w:pStyle w:val="ConsPlusNormal0"/>
              <w:jc w:val="center"/>
            </w:pPr>
            <w:r>
              <w:t>2</w:t>
            </w:r>
          </w:p>
        </w:tc>
        <w:tc>
          <w:tcPr>
            <w:tcW w:w="1361" w:type="dxa"/>
          </w:tcPr>
          <w:p w:rsidR="00DA6447" w:rsidRDefault="004440C5">
            <w:pPr>
              <w:pStyle w:val="ConsPlusNormal0"/>
              <w:jc w:val="center"/>
            </w:pPr>
            <w:r>
              <w:t>3</w:t>
            </w:r>
          </w:p>
        </w:tc>
        <w:tc>
          <w:tcPr>
            <w:tcW w:w="1474" w:type="dxa"/>
          </w:tcPr>
          <w:p w:rsidR="00DA6447" w:rsidRDefault="004440C5">
            <w:pPr>
              <w:pStyle w:val="ConsPlusNormal0"/>
              <w:jc w:val="center"/>
            </w:pPr>
            <w:r>
              <w:t>4</w:t>
            </w:r>
          </w:p>
        </w:tc>
        <w:tc>
          <w:tcPr>
            <w:tcW w:w="1701" w:type="dxa"/>
          </w:tcPr>
          <w:p w:rsidR="00DA6447" w:rsidRDefault="004440C5">
            <w:pPr>
              <w:pStyle w:val="ConsPlusNormal0"/>
              <w:jc w:val="center"/>
            </w:pPr>
            <w:r>
              <w:t>5</w:t>
            </w:r>
          </w:p>
        </w:tc>
        <w:tc>
          <w:tcPr>
            <w:tcW w:w="2438" w:type="dxa"/>
          </w:tcPr>
          <w:p w:rsidR="00DA6447" w:rsidRDefault="004440C5">
            <w:pPr>
              <w:pStyle w:val="ConsPlusNormal0"/>
              <w:jc w:val="center"/>
            </w:pPr>
            <w:r>
              <w:t>6</w:t>
            </w:r>
          </w:p>
        </w:tc>
      </w:tr>
      <w:tr w:rsidR="00DA6447">
        <w:tc>
          <w:tcPr>
            <w:tcW w:w="794" w:type="dxa"/>
          </w:tcPr>
          <w:p w:rsidR="00DA6447" w:rsidRDefault="00DA6447">
            <w:pPr>
              <w:pStyle w:val="ConsPlusNormal0"/>
            </w:pPr>
          </w:p>
        </w:tc>
        <w:tc>
          <w:tcPr>
            <w:tcW w:w="1304" w:type="dxa"/>
          </w:tcPr>
          <w:p w:rsidR="00DA6447" w:rsidRDefault="00DA6447">
            <w:pPr>
              <w:pStyle w:val="ConsPlusNormal0"/>
            </w:pPr>
          </w:p>
        </w:tc>
        <w:tc>
          <w:tcPr>
            <w:tcW w:w="1361" w:type="dxa"/>
          </w:tcPr>
          <w:p w:rsidR="00DA6447" w:rsidRDefault="00DA6447">
            <w:pPr>
              <w:pStyle w:val="ConsPlusNormal0"/>
            </w:pPr>
          </w:p>
        </w:tc>
        <w:tc>
          <w:tcPr>
            <w:tcW w:w="1474" w:type="dxa"/>
          </w:tcPr>
          <w:p w:rsidR="00DA6447" w:rsidRDefault="00DA6447">
            <w:pPr>
              <w:pStyle w:val="ConsPlusNormal0"/>
            </w:pPr>
          </w:p>
        </w:tc>
        <w:tc>
          <w:tcPr>
            <w:tcW w:w="1701" w:type="dxa"/>
          </w:tcPr>
          <w:p w:rsidR="00DA6447" w:rsidRDefault="00DA6447">
            <w:pPr>
              <w:pStyle w:val="ConsPlusNormal0"/>
            </w:pPr>
          </w:p>
        </w:tc>
        <w:tc>
          <w:tcPr>
            <w:tcW w:w="2438" w:type="dxa"/>
          </w:tcPr>
          <w:p w:rsidR="00DA6447" w:rsidRDefault="00DA6447">
            <w:pPr>
              <w:pStyle w:val="ConsPlusNormal0"/>
            </w:pPr>
          </w:p>
        </w:tc>
      </w:tr>
      <w:tr w:rsidR="00DA6447">
        <w:tc>
          <w:tcPr>
            <w:tcW w:w="794" w:type="dxa"/>
          </w:tcPr>
          <w:p w:rsidR="00DA6447" w:rsidRDefault="00DA6447">
            <w:pPr>
              <w:pStyle w:val="ConsPlusNormal0"/>
            </w:pPr>
          </w:p>
        </w:tc>
        <w:tc>
          <w:tcPr>
            <w:tcW w:w="1304" w:type="dxa"/>
          </w:tcPr>
          <w:p w:rsidR="00DA6447" w:rsidRDefault="00DA6447">
            <w:pPr>
              <w:pStyle w:val="ConsPlusNormal0"/>
            </w:pPr>
          </w:p>
        </w:tc>
        <w:tc>
          <w:tcPr>
            <w:tcW w:w="1361" w:type="dxa"/>
          </w:tcPr>
          <w:p w:rsidR="00DA6447" w:rsidRDefault="00DA6447">
            <w:pPr>
              <w:pStyle w:val="ConsPlusNormal0"/>
            </w:pPr>
          </w:p>
        </w:tc>
        <w:tc>
          <w:tcPr>
            <w:tcW w:w="1474" w:type="dxa"/>
          </w:tcPr>
          <w:p w:rsidR="00DA6447" w:rsidRDefault="00DA6447">
            <w:pPr>
              <w:pStyle w:val="ConsPlusNormal0"/>
            </w:pPr>
          </w:p>
        </w:tc>
        <w:tc>
          <w:tcPr>
            <w:tcW w:w="1701" w:type="dxa"/>
          </w:tcPr>
          <w:p w:rsidR="00DA6447" w:rsidRDefault="00DA6447">
            <w:pPr>
              <w:pStyle w:val="ConsPlusNormal0"/>
            </w:pPr>
          </w:p>
        </w:tc>
        <w:tc>
          <w:tcPr>
            <w:tcW w:w="2438" w:type="dxa"/>
          </w:tcPr>
          <w:p w:rsidR="00DA6447" w:rsidRDefault="00DA6447">
            <w:pPr>
              <w:pStyle w:val="ConsPlusNormal0"/>
            </w:pPr>
          </w:p>
        </w:tc>
      </w:tr>
      <w:tr w:rsidR="00DA6447">
        <w:tblPrEx>
          <w:tblBorders>
            <w:left w:val="nil"/>
            <w:right w:val="nil"/>
          </w:tblBorders>
        </w:tblPrEx>
        <w:tc>
          <w:tcPr>
            <w:tcW w:w="794" w:type="dxa"/>
            <w:tcBorders>
              <w:left w:val="nil"/>
              <w:bottom w:val="nil"/>
            </w:tcBorders>
          </w:tcPr>
          <w:p w:rsidR="00DA6447" w:rsidRDefault="004440C5">
            <w:pPr>
              <w:pStyle w:val="ConsPlusNormal0"/>
              <w:jc w:val="right"/>
            </w:pPr>
            <w:r>
              <w:t>Итого</w:t>
            </w:r>
          </w:p>
        </w:tc>
        <w:tc>
          <w:tcPr>
            <w:tcW w:w="1304" w:type="dxa"/>
          </w:tcPr>
          <w:p w:rsidR="00DA6447" w:rsidRDefault="00DA6447">
            <w:pPr>
              <w:pStyle w:val="ConsPlusNormal0"/>
            </w:pPr>
          </w:p>
        </w:tc>
        <w:tc>
          <w:tcPr>
            <w:tcW w:w="1361" w:type="dxa"/>
          </w:tcPr>
          <w:p w:rsidR="00DA6447" w:rsidRDefault="00DA6447">
            <w:pPr>
              <w:pStyle w:val="ConsPlusNormal0"/>
            </w:pPr>
          </w:p>
        </w:tc>
        <w:tc>
          <w:tcPr>
            <w:tcW w:w="1474" w:type="dxa"/>
          </w:tcPr>
          <w:p w:rsidR="00DA6447" w:rsidRDefault="00DA6447">
            <w:pPr>
              <w:pStyle w:val="ConsPlusNormal0"/>
            </w:pPr>
          </w:p>
        </w:tc>
        <w:tc>
          <w:tcPr>
            <w:tcW w:w="1701" w:type="dxa"/>
          </w:tcPr>
          <w:p w:rsidR="00DA6447" w:rsidRDefault="00DA6447">
            <w:pPr>
              <w:pStyle w:val="ConsPlusNormal0"/>
            </w:pPr>
          </w:p>
        </w:tc>
        <w:tc>
          <w:tcPr>
            <w:tcW w:w="2438"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1.2. Детализированные лимиты бюджетных обязательств</w:t>
      </w:r>
    </w:p>
    <w:p w:rsidR="00DA6447" w:rsidRDefault="00DA6447">
      <w:pPr>
        <w:pStyle w:val="ConsPlusNonformat0"/>
        <w:jc w:val="both"/>
      </w:pPr>
    </w:p>
    <w:p w:rsidR="00DA6447" w:rsidRDefault="004440C5">
      <w:pPr>
        <w:pStyle w:val="ConsPlusNonformat0"/>
        <w:jc w:val="both"/>
      </w:pPr>
      <w:r>
        <w:t xml:space="preserve">                   1.2.1. Лимиты бюджетных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7"/>
        <w:gridCol w:w="1020"/>
        <w:gridCol w:w="1417"/>
        <w:gridCol w:w="907"/>
        <w:gridCol w:w="1020"/>
        <w:gridCol w:w="1020"/>
        <w:gridCol w:w="1191"/>
      </w:tblGrid>
      <w:tr w:rsidR="00DA6447">
        <w:tc>
          <w:tcPr>
            <w:tcW w:w="1474"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1027" w:type="dxa"/>
            <w:vMerge w:val="restart"/>
          </w:tcPr>
          <w:p w:rsidR="00DA6447" w:rsidRDefault="004440C5">
            <w:pPr>
              <w:pStyle w:val="ConsPlusNormal0"/>
              <w:jc w:val="center"/>
            </w:pPr>
            <w:r>
              <w:t>Код по БК</w:t>
            </w:r>
          </w:p>
        </w:tc>
        <w:tc>
          <w:tcPr>
            <w:tcW w:w="2437" w:type="dxa"/>
            <w:gridSpan w:val="2"/>
          </w:tcPr>
          <w:p w:rsidR="00DA6447" w:rsidRDefault="004440C5">
            <w:pPr>
              <w:pStyle w:val="ConsPlusNormal0"/>
              <w:jc w:val="center"/>
            </w:pPr>
            <w:r>
              <w:t>Сумма на ___ год</w:t>
            </w:r>
          </w:p>
        </w:tc>
        <w:tc>
          <w:tcPr>
            <w:tcW w:w="907" w:type="dxa"/>
            <w:vMerge w:val="restart"/>
          </w:tcPr>
          <w:p w:rsidR="00DA6447" w:rsidRDefault="004440C5">
            <w:pPr>
              <w:pStyle w:val="ConsPlusNormal0"/>
              <w:jc w:val="center"/>
            </w:pPr>
            <w:r>
              <w:t>Сумма на ___ год</w:t>
            </w:r>
          </w:p>
        </w:tc>
        <w:tc>
          <w:tcPr>
            <w:tcW w:w="1020" w:type="dxa"/>
            <w:vMerge w:val="restart"/>
          </w:tcPr>
          <w:p w:rsidR="00DA6447" w:rsidRDefault="004440C5">
            <w:pPr>
              <w:pStyle w:val="ConsPlusNormal0"/>
              <w:jc w:val="center"/>
            </w:pPr>
            <w:r>
              <w:t>Сумма на ___ год</w:t>
            </w:r>
          </w:p>
        </w:tc>
        <w:tc>
          <w:tcPr>
            <w:tcW w:w="1020" w:type="dxa"/>
            <w:vMerge w:val="restart"/>
          </w:tcPr>
          <w:p w:rsidR="00DA6447" w:rsidRDefault="004440C5">
            <w:pPr>
              <w:pStyle w:val="ConsPlusNormal0"/>
              <w:jc w:val="center"/>
            </w:pPr>
            <w:r>
              <w:t>Сумма на ___ год</w:t>
            </w:r>
          </w:p>
        </w:tc>
        <w:tc>
          <w:tcPr>
            <w:tcW w:w="1191" w:type="dxa"/>
            <w:vMerge w:val="restart"/>
          </w:tcPr>
          <w:p w:rsidR="00DA6447" w:rsidRDefault="004440C5">
            <w:pPr>
              <w:pStyle w:val="ConsPlusNormal0"/>
              <w:jc w:val="center"/>
            </w:pPr>
            <w:r>
              <w:t>Примечание</w:t>
            </w:r>
          </w:p>
        </w:tc>
      </w:tr>
      <w:tr w:rsidR="00DA6447">
        <w:tc>
          <w:tcPr>
            <w:tcW w:w="1474" w:type="dxa"/>
            <w:vMerge/>
          </w:tcPr>
          <w:p w:rsidR="00DA6447" w:rsidRDefault="00DA6447">
            <w:pPr>
              <w:pStyle w:val="ConsPlusNormal0"/>
            </w:pPr>
          </w:p>
        </w:tc>
        <w:tc>
          <w:tcPr>
            <w:tcW w:w="1027" w:type="dxa"/>
            <w:vMerge/>
          </w:tcPr>
          <w:p w:rsidR="00DA6447" w:rsidRDefault="00DA6447">
            <w:pPr>
              <w:pStyle w:val="ConsPlusNormal0"/>
            </w:pPr>
          </w:p>
        </w:tc>
        <w:tc>
          <w:tcPr>
            <w:tcW w:w="1020" w:type="dxa"/>
          </w:tcPr>
          <w:p w:rsidR="00DA6447" w:rsidRDefault="004440C5">
            <w:pPr>
              <w:pStyle w:val="ConsPlusNormal0"/>
              <w:jc w:val="center"/>
            </w:pPr>
            <w:r>
              <w:t>всего</w:t>
            </w:r>
          </w:p>
        </w:tc>
        <w:tc>
          <w:tcPr>
            <w:tcW w:w="1417" w:type="dxa"/>
          </w:tcPr>
          <w:p w:rsidR="00DA6447" w:rsidRDefault="004440C5">
            <w:pPr>
              <w:pStyle w:val="ConsPlusNormal0"/>
              <w:jc w:val="center"/>
            </w:pPr>
            <w:r>
              <w:t>из них с отложенной датой ввода в действие</w:t>
            </w:r>
          </w:p>
        </w:tc>
        <w:tc>
          <w:tcPr>
            <w:tcW w:w="907" w:type="dxa"/>
            <w:vMerge/>
          </w:tcPr>
          <w:p w:rsidR="00DA6447" w:rsidRDefault="00DA6447">
            <w:pPr>
              <w:pStyle w:val="ConsPlusNormal0"/>
            </w:pPr>
          </w:p>
        </w:tc>
        <w:tc>
          <w:tcPr>
            <w:tcW w:w="1020" w:type="dxa"/>
            <w:vMerge/>
          </w:tcPr>
          <w:p w:rsidR="00DA6447" w:rsidRDefault="00DA6447">
            <w:pPr>
              <w:pStyle w:val="ConsPlusNormal0"/>
            </w:pPr>
          </w:p>
        </w:tc>
        <w:tc>
          <w:tcPr>
            <w:tcW w:w="1020" w:type="dxa"/>
            <w:vMerge/>
          </w:tcPr>
          <w:p w:rsidR="00DA6447" w:rsidRDefault="00DA6447">
            <w:pPr>
              <w:pStyle w:val="ConsPlusNormal0"/>
            </w:pPr>
          </w:p>
        </w:tc>
        <w:tc>
          <w:tcPr>
            <w:tcW w:w="1191" w:type="dxa"/>
            <w:vMerge/>
          </w:tcPr>
          <w:p w:rsidR="00DA6447" w:rsidRDefault="00DA6447">
            <w:pPr>
              <w:pStyle w:val="ConsPlusNormal0"/>
            </w:pPr>
          </w:p>
        </w:tc>
      </w:tr>
      <w:tr w:rsidR="00DA6447">
        <w:tc>
          <w:tcPr>
            <w:tcW w:w="1474" w:type="dxa"/>
          </w:tcPr>
          <w:p w:rsidR="00DA6447" w:rsidRDefault="004440C5">
            <w:pPr>
              <w:pStyle w:val="ConsPlusNormal0"/>
              <w:jc w:val="center"/>
            </w:pPr>
            <w:r>
              <w:t>1</w:t>
            </w:r>
          </w:p>
        </w:tc>
        <w:tc>
          <w:tcPr>
            <w:tcW w:w="1027" w:type="dxa"/>
          </w:tcPr>
          <w:p w:rsidR="00DA6447" w:rsidRDefault="004440C5">
            <w:pPr>
              <w:pStyle w:val="ConsPlusNormal0"/>
              <w:jc w:val="center"/>
            </w:pPr>
            <w:r>
              <w:t>2</w:t>
            </w:r>
          </w:p>
        </w:tc>
        <w:tc>
          <w:tcPr>
            <w:tcW w:w="1020" w:type="dxa"/>
          </w:tcPr>
          <w:p w:rsidR="00DA6447" w:rsidRDefault="004440C5">
            <w:pPr>
              <w:pStyle w:val="ConsPlusNormal0"/>
              <w:jc w:val="center"/>
            </w:pPr>
            <w:r>
              <w:t>3</w:t>
            </w:r>
          </w:p>
        </w:tc>
        <w:tc>
          <w:tcPr>
            <w:tcW w:w="1417" w:type="dxa"/>
          </w:tcPr>
          <w:p w:rsidR="00DA6447" w:rsidRDefault="004440C5">
            <w:pPr>
              <w:pStyle w:val="ConsPlusNormal0"/>
              <w:jc w:val="center"/>
            </w:pPr>
            <w:r>
              <w:t>4</w:t>
            </w:r>
          </w:p>
        </w:tc>
        <w:tc>
          <w:tcPr>
            <w:tcW w:w="907" w:type="dxa"/>
          </w:tcPr>
          <w:p w:rsidR="00DA6447" w:rsidRDefault="004440C5">
            <w:pPr>
              <w:pStyle w:val="ConsPlusNormal0"/>
              <w:jc w:val="center"/>
            </w:pPr>
            <w:r>
              <w:t>5</w:t>
            </w:r>
          </w:p>
        </w:tc>
        <w:tc>
          <w:tcPr>
            <w:tcW w:w="1020" w:type="dxa"/>
          </w:tcPr>
          <w:p w:rsidR="00DA6447" w:rsidRDefault="004440C5">
            <w:pPr>
              <w:pStyle w:val="ConsPlusNormal0"/>
              <w:jc w:val="center"/>
            </w:pPr>
            <w:r>
              <w:t>6</w:t>
            </w:r>
          </w:p>
        </w:tc>
        <w:tc>
          <w:tcPr>
            <w:tcW w:w="1020" w:type="dxa"/>
          </w:tcPr>
          <w:p w:rsidR="00DA6447" w:rsidRDefault="004440C5">
            <w:pPr>
              <w:pStyle w:val="ConsPlusNormal0"/>
              <w:jc w:val="center"/>
            </w:pPr>
            <w:r>
              <w:t>7</w:t>
            </w:r>
          </w:p>
        </w:tc>
        <w:tc>
          <w:tcPr>
            <w:tcW w:w="1191" w:type="dxa"/>
          </w:tcPr>
          <w:p w:rsidR="00DA6447" w:rsidRDefault="004440C5">
            <w:pPr>
              <w:pStyle w:val="ConsPlusNormal0"/>
              <w:jc w:val="center"/>
            </w:pPr>
            <w:r>
              <w:t>8</w:t>
            </w:r>
          </w:p>
        </w:tc>
      </w:tr>
      <w:tr w:rsidR="00DA6447">
        <w:tc>
          <w:tcPr>
            <w:tcW w:w="1474" w:type="dxa"/>
          </w:tcPr>
          <w:p w:rsidR="00DA6447" w:rsidRDefault="00DA6447">
            <w:pPr>
              <w:pStyle w:val="ConsPlusNormal0"/>
            </w:pPr>
          </w:p>
        </w:tc>
        <w:tc>
          <w:tcPr>
            <w:tcW w:w="1027" w:type="dxa"/>
          </w:tcPr>
          <w:p w:rsidR="00DA6447" w:rsidRDefault="00DA6447">
            <w:pPr>
              <w:pStyle w:val="ConsPlusNormal0"/>
            </w:pPr>
          </w:p>
        </w:tc>
        <w:tc>
          <w:tcPr>
            <w:tcW w:w="1020" w:type="dxa"/>
          </w:tcPr>
          <w:p w:rsidR="00DA6447" w:rsidRDefault="00DA6447">
            <w:pPr>
              <w:pStyle w:val="ConsPlusNormal0"/>
            </w:pPr>
          </w:p>
        </w:tc>
        <w:tc>
          <w:tcPr>
            <w:tcW w:w="1417" w:type="dxa"/>
          </w:tcPr>
          <w:p w:rsidR="00DA6447" w:rsidRDefault="00DA6447">
            <w:pPr>
              <w:pStyle w:val="ConsPlusNormal0"/>
            </w:pPr>
          </w:p>
        </w:tc>
        <w:tc>
          <w:tcPr>
            <w:tcW w:w="907" w:type="dxa"/>
          </w:tcPr>
          <w:p w:rsidR="00DA6447" w:rsidRDefault="00DA6447">
            <w:pPr>
              <w:pStyle w:val="ConsPlusNormal0"/>
            </w:pPr>
          </w:p>
        </w:tc>
        <w:tc>
          <w:tcPr>
            <w:tcW w:w="1020" w:type="dxa"/>
          </w:tcPr>
          <w:p w:rsidR="00DA6447" w:rsidRDefault="00DA6447">
            <w:pPr>
              <w:pStyle w:val="ConsPlusNormal0"/>
            </w:pPr>
          </w:p>
        </w:tc>
        <w:tc>
          <w:tcPr>
            <w:tcW w:w="1020" w:type="dxa"/>
          </w:tcPr>
          <w:p w:rsidR="00DA6447" w:rsidRDefault="00DA6447">
            <w:pPr>
              <w:pStyle w:val="ConsPlusNormal0"/>
            </w:pPr>
          </w:p>
        </w:tc>
        <w:tc>
          <w:tcPr>
            <w:tcW w:w="1191" w:type="dxa"/>
          </w:tcPr>
          <w:p w:rsidR="00DA6447" w:rsidRDefault="00DA6447">
            <w:pPr>
              <w:pStyle w:val="ConsPlusNormal0"/>
            </w:pPr>
          </w:p>
        </w:tc>
      </w:tr>
      <w:tr w:rsidR="00DA6447">
        <w:tc>
          <w:tcPr>
            <w:tcW w:w="1474" w:type="dxa"/>
          </w:tcPr>
          <w:p w:rsidR="00DA6447" w:rsidRDefault="00DA6447">
            <w:pPr>
              <w:pStyle w:val="ConsPlusNormal0"/>
            </w:pPr>
          </w:p>
        </w:tc>
        <w:tc>
          <w:tcPr>
            <w:tcW w:w="1027" w:type="dxa"/>
          </w:tcPr>
          <w:p w:rsidR="00DA6447" w:rsidRDefault="00DA6447">
            <w:pPr>
              <w:pStyle w:val="ConsPlusNormal0"/>
            </w:pPr>
          </w:p>
        </w:tc>
        <w:tc>
          <w:tcPr>
            <w:tcW w:w="1020" w:type="dxa"/>
          </w:tcPr>
          <w:p w:rsidR="00DA6447" w:rsidRDefault="00DA6447">
            <w:pPr>
              <w:pStyle w:val="ConsPlusNormal0"/>
            </w:pPr>
          </w:p>
        </w:tc>
        <w:tc>
          <w:tcPr>
            <w:tcW w:w="1417" w:type="dxa"/>
          </w:tcPr>
          <w:p w:rsidR="00DA6447" w:rsidRDefault="00DA6447">
            <w:pPr>
              <w:pStyle w:val="ConsPlusNormal0"/>
            </w:pPr>
          </w:p>
        </w:tc>
        <w:tc>
          <w:tcPr>
            <w:tcW w:w="907" w:type="dxa"/>
          </w:tcPr>
          <w:p w:rsidR="00DA6447" w:rsidRDefault="00DA6447">
            <w:pPr>
              <w:pStyle w:val="ConsPlusNormal0"/>
            </w:pPr>
          </w:p>
        </w:tc>
        <w:tc>
          <w:tcPr>
            <w:tcW w:w="1020" w:type="dxa"/>
          </w:tcPr>
          <w:p w:rsidR="00DA6447" w:rsidRDefault="00DA6447">
            <w:pPr>
              <w:pStyle w:val="ConsPlusNormal0"/>
            </w:pPr>
          </w:p>
        </w:tc>
        <w:tc>
          <w:tcPr>
            <w:tcW w:w="1020" w:type="dxa"/>
          </w:tcPr>
          <w:p w:rsidR="00DA6447" w:rsidRDefault="00DA6447">
            <w:pPr>
              <w:pStyle w:val="ConsPlusNormal0"/>
            </w:pPr>
          </w:p>
        </w:tc>
        <w:tc>
          <w:tcPr>
            <w:tcW w:w="1191" w:type="dxa"/>
          </w:tcPr>
          <w:p w:rsidR="00DA6447" w:rsidRDefault="00DA6447">
            <w:pPr>
              <w:pStyle w:val="ConsPlusNormal0"/>
            </w:pPr>
          </w:p>
        </w:tc>
      </w:tr>
      <w:tr w:rsidR="00DA6447">
        <w:tblPrEx>
          <w:tblBorders>
            <w:left w:val="nil"/>
            <w:right w:val="nil"/>
          </w:tblBorders>
        </w:tblPrEx>
        <w:tc>
          <w:tcPr>
            <w:tcW w:w="2501" w:type="dxa"/>
            <w:gridSpan w:val="2"/>
            <w:tcBorders>
              <w:left w:val="nil"/>
              <w:bottom w:val="nil"/>
            </w:tcBorders>
          </w:tcPr>
          <w:p w:rsidR="00DA6447" w:rsidRDefault="004440C5">
            <w:pPr>
              <w:pStyle w:val="ConsPlusNormal0"/>
              <w:jc w:val="right"/>
            </w:pPr>
            <w:r>
              <w:t>Итого</w:t>
            </w:r>
          </w:p>
        </w:tc>
        <w:tc>
          <w:tcPr>
            <w:tcW w:w="1020" w:type="dxa"/>
          </w:tcPr>
          <w:p w:rsidR="00DA6447" w:rsidRDefault="00DA6447">
            <w:pPr>
              <w:pStyle w:val="ConsPlusNormal0"/>
            </w:pPr>
          </w:p>
        </w:tc>
        <w:tc>
          <w:tcPr>
            <w:tcW w:w="1417" w:type="dxa"/>
          </w:tcPr>
          <w:p w:rsidR="00DA6447" w:rsidRDefault="00DA6447">
            <w:pPr>
              <w:pStyle w:val="ConsPlusNormal0"/>
            </w:pPr>
          </w:p>
        </w:tc>
        <w:tc>
          <w:tcPr>
            <w:tcW w:w="907" w:type="dxa"/>
          </w:tcPr>
          <w:p w:rsidR="00DA6447" w:rsidRDefault="00DA6447">
            <w:pPr>
              <w:pStyle w:val="ConsPlusNormal0"/>
            </w:pPr>
          </w:p>
        </w:tc>
        <w:tc>
          <w:tcPr>
            <w:tcW w:w="1020" w:type="dxa"/>
          </w:tcPr>
          <w:p w:rsidR="00DA6447" w:rsidRDefault="00DA6447">
            <w:pPr>
              <w:pStyle w:val="ConsPlusNormal0"/>
            </w:pPr>
          </w:p>
        </w:tc>
        <w:tc>
          <w:tcPr>
            <w:tcW w:w="1020" w:type="dxa"/>
          </w:tcPr>
          <w:p w:rsidR="00DA6447" w:rsidRDefault="00DA6447">
            <w:pPr>
              <w:pStyle w:val="ConsPlusNormal0"/>
            </w:pPr>
          </w:p>
        </w:tc>
        <w:tc>
          <w:tcPr>
            <w:tcW w:w="1191"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1.2.2. Лимиты бюджетных обязательств в текущем</w:t>
      </w:r>
    </w:p>
    <w:p w:rsidR="00DA6447" w:rsidRDefault="004440C5">
      <w:pPr>
        <w:pStyle w:val="ConsPlusNonformat0"/>
        <w:jc w:val="both"/>
      </w:pPr>
      <w:r>
        <w:t xml:space="preserve">         финансовом году на выплаты за счет связанных иностранных</w:t>
      </w:r>
    </w:p>
    <w:p w:rsidR="00DA6447" w:rsidRDefault="004440C5">
      <w:pPr>
        <w:pStyle w:val="ConsPlusNonformat0"/>
        <w:jc w:val="both"/>
      </w:pPr>
      <w:r>
        <w:t xml:space="preserve">                кредитов и на выплаты в иностранной валюте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624"/>
        <w:gridCol w:w="1020"/>
        <w:gridCol w:w="850"/>
        <w:gridCol w:w="1020"/>
        <w:gridCol w:w="1613"/>
        <w:gridCol w:w="1790"/>
        <w:gridCol w:w="907"/>
      </w:tblGrid>
      <w:tr w:rsidR="00DA6447">
        <w:tc>
          <w:tcPr>
            <w:tcW w:w="1247"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624" w:type="dxa"/>
            <w:vMerge w:val="restart"/>
          </w:tcPr>
          <w:p w:rsidR="00DA6447" w:rsidRDefault="004440C5">
            <w:pPr>
              <w:pStyle w:val="ConsPlusNormal0"/>
              <w:jc w:val="center"/>
            </w:pPr>
            <w:r>
              <w:t>Код по БК</w:t>
            </w:r>
          </w:p>
        </w:tc>
        <w:tc>
          <w:tcPr>
            <w:tcW w:w="1870" w:type="dxa"/>
            <w:gridSpan w:val="2"/>
          </w:tcPr>
          <w:p w:rsidR="00DA6447" w:rsidRDefault="004440C5">
            <w:pPr>
              <w:pStyle w:val="ConsPlusNormal0"/>
              <w:jc w:val="center"/>
            </w:pPr>
            <w:r>
              <w:t>Сумма за счет связанных кредитов</w:t>
            </w:r>
          </w:p>
        </w:tc>
        <w:tc>
          <w:tcPr>
            <w:tcW w:w="2633" w:type="dxa"/>
            <w:gridSpan w:val="2"/>
          </w:tcPr>
          <w:p w:rsidR="00DA6447" w:rsidRDefault="004440C5">
            <w:pPr>
              <w:pStyle w:val="ConsPlusNormal0"/>
              <w:jc w:val="center"/>
            </w:pPr>
            <w:r>
              <w:t>Сумма на выплаты в ино</w:t>
            </w:r>
            <w:r>
              <w:t>странной валюте</w:t>
            </w:r>
          </w:p>
          <w:p w:rsidR="00DA6447" w:rsidRDefault="004440C5">
            <w:pPr>
              <w:pStyle w:val="ConsPlusNormal0"/>
              <w:jc w:val="center"/>
            </w:pPr>
            <w:r>
              <w:t>на ___ год</w:t>
            </w:r>
          </w:p>
          <w:p w:rsidR="00DA6447" w:rsidRDefault="004440C5">
            <w:pPr>
              <w:pStyle w:val="ConsPlusNormal0"/>
              <w:jc w:val="center"/>
            </w:pPr>
            <w:r>
              <w:t>(в рублевом эквиваленте)</w:t>
            </w:r>
          </w:p>
        </w:tc>
        <w:tc>
          <w:tcPr>
            <w:tcW w:w="1790" w:type="dxa"/>
            <w:vMerge w:val="restart"/>
          </w:tcPr>
          <w:p w:rsidR="00DA6447" w:rsidRDefault="004440C5">
            <w:pPr>
              <w:pStyle w:val="ConsPlusNormal0"/>
              <w:jc w:val="center"/>
            </w:pPr>
            <w:r>
              <w:t>Сумма на выплаты в иностранной валюте</w:t>
            </w:r>
          </w:p>
          <w:p w:rsidR="00DA6447" w:rsidRDefault="004440C5">
            <w:pPr>
              <w:pStyle w:val="ConsPlusNormal0"/>
              <w:jc w:val="center"/>
            </w:pPr>
            <w:r>
              <w:t>на ___ год (в рублевом</w:t>
            </w:r>
          </w:p>
          <w:p w:rsidR="00DA6447" w:rsidRDefault="004440C5">
            <w:pPr>
              <w:pStyle w:val="ConsPlusNormal0"/>
              <w:jc w:val="center"/>
            </w:pPr>
            <w:r>
              <w:t>эквиваленте)</w:t>
            </w:r>
          </w:p>
        </w:tc>
        <w:tc>
          <w:tcPr>
            <w:tcW w:w="907" w:type="dxa"/>
            <w:vMerge w:val="restart"/>
          </w:tcPr>
          <w:p w:rsidR="00DA6447" w:rsidRDefault="004440C5">
            <w:pPr>
              <w:pStyle w:val="ConsPlusNormal0"/>
              <w:jc w:val="center"/>
            </w:pPr>
            <w:r>
              <w:t>Примечание</w:t>
            </w:r>
          </w:p>
        </w:tc>
      </w:tr>
      <w:tr w:rsidR="00DA6447">
        <w:tc>
          <w:tcPr>
            <w:tcW w:w="1247" w:type="dxa"/>
            <w:vMerge/>
          </w:tcPr>
          <w:p w:rsidR="00DA6447" w:rsidRDefault="00DA6447">
            <w:pPr>
              <w:pStyle w:val="ConsPlusNormal0"/>
            </w:pPr>
          </w:p>
        </w:tc>
        <w:tc>
          <w:tcPr>
            <w:tcW w:w="624" w:type="dxa"/>
            <w:vMerge/>
          </w:tcPr>
          <w:p w:rsidR="00DA6447" w:rsidRDefault="00DA6447">
            <w:pPr>
              <w:pStyle w:val="ConsPlusNormal0"/>
            </w:pPr>
          </w:p>
        </w:tc>
        <w:tc>
          <w:tcPr>
            <w:tcW w:w="1020" w:type="dxa"/>
          </w:tcPr>
          <w:p w:rsidR="00DA6447" w:rsidRDefault="004440C5">
            <w:pPr>
              <w:pStyle w:val="ConsPlusNormal0"/>
              <w:jc w:val="center"/>
            </w:pPr>
            <w:r>
              <w:t>на ___ год</w:t>
            </w:r>
          </w:p>
        </w:tc>
        <w:tc>
          <w:tcPr>
            <w:tcW w:w="850" w:type="dxa"/>
          </w:tcPr>
          <w:p w:rsidR="00DA6447" w:rsidRDefault="004440C5">
            <w:pPr>
              <w:pStyle w:val="ConsPlusNormal0"/>
              <w:jc w:val="center"/>
            </w:pPr>
            <w:r>
              <w:t>на ___ год</w:t>
            </w:r>
          </w:p>
        </w:tc>
        <w:tc>
          <w:tcPr>
            <w:tcW w:w="1020" w:type="dxa"/>
          </w:tcPr>
          <w:p w:rsidR="00DA6447" w:rsidRDefault="004440C5">
            <w:pPr>
              <w:pStyle w:val="ConsPlusNormal0"/>
              <w:jc w:val="center"/>
            </w:pPr>
            <w:r>
              <w:t>всего</w:t>
            </w:r>
          </w:p>
        </w:tc>
        <w:tc>
          <w:tcPr>
            <w:tcW w:w="1613" w:type="dxa"/>
          </w:tcPr>
          <w:p w:rsidR="00DA6447" w:rsidRDefault="004440C5">
            <w:pPr>
              <w:pStyle w:val="ConsPlusNormal0"/>
              <w:jc w:val="center"/>
            </w:pPr>
            <w:r>
              <w:t xml:space="preserve">из них с отложенной датой ввода в </w:t>
            </w:r>
            <w:r>
              <w:lastRenderedPageBreak/>
              <w:t>действие</w:t>
            </w:r>
          </w:p>
        </w:tc>
        <w:tc>
          <w:tcPr>
            <w:tcW w:w="1790" w:type="dxa"/>
            <w:vMerge/>
          </w:tcPr>
          <w:p w:rsidR="00DA6447" w:rsidRDefault="00DA6447">
            <w:pPr>
              <w:pStyle w:val="ConsPlusNormal0"/>
            </w:pPr>
          </w:p>
        </w:tc>
        <w:tc>
          <w:tcPr>
            <w:tcW w:w="907" w:type="dxa"/>
            <w:vMerge/>
          </w:tcPr>
          <w:p w:rsidR="00DA6447" w:rsidRDefault="00DA6447">
            <w:pPr>
              <w:pStyle w:val="ConsPlusNormal0"/>
            </w:pPr>
          </w:p>
        </w:tc>
      </w:tr>
      <w:tr w:rsidR="00DA6447">
        <w:tc>
          <w:tcPr>
            <w:tcW w:w="1247" w:type="dxa"/>
          </w:tcPr>
          <w:p w:rsidR="00DA6447" w:rsidRDefault="004440C5">
            <w:pPr>
              <w:pStyle w:val="ConsPlusNormal0"/>
              <w:jc w:val="center"/>
            </w:pPr>
            <w:r>
              <w:t>1</w:t>
            </w:r>
          </w:p>
        </w:tc>
        <w:tc>
          <w:tcPr>
            <w:tcW w:w="624" w:type="dxa"/>
          </w:tcPr>
          <w:p w:rsidR="00DA6447" w:rsidRDefault="004440C5">
            <w:pPr>
              <w:pStyle w:val="ConsPlusNormal0"/>
              <w:jc w:val="center"/>
            </w:pPr>
            <w:r>
              <w:t>2</w:t>
            </w:r>
          </w:p>
        </w:tc>
        <w:tc>
          <w:tcPr>
            <w:tcW w:w="1020" w:type="dxa"/>
          </w:tcPr>
          <w:p w:rsidR="00DA6447" w:rsidRDefault="004440C5">
            <w:pPr>
              <w:pStyle w:val="ConsPlusNormal0"/>
              <w:jc w:val="center"/>
            </w:pPr>
            <w:r>
              <w:t>3</w:t>
            </w:r>
          </w:p>
        </w:tc>
        <w:tc>
          <w:tcPr>
            <w:tcW w:w="850" w:type="dxa"/>
          </w:tcPr>
          <w:p w:rsidR="00DA6447" w:rsidRDefault="004440C5">
            <w:pPr>
              <w:pStyle w:val="ConsPlusNormal0"/>
              <w:jc w:val="center"/>
            </w:pPr>
            <w:r>
              <w:t>4</w:t>
            </w:r>
          </w:p>
        </w:tc>
        <w:tc>
          <w:tcPr>
            <w:tcW w:w="1020" w:type="dxa"/>
          </w:tcPr>
          <w:p w:rsidR="00DA6447" w:rsidRDefault="004440C5">
            <w:pPr>
              <w:pStyle w:val="ConsPlusNormal0"/>
              <w:jc w:val="center"/>
            </w:pPr>
            <w:r>
              <w:t>5</w:t>
            </w:r>
          </w:p>
        </w:tc>
        <w:tc>
          <w:tcPr>
            <w:tcW w:w="1613" w:type="dxa"/>
          </w:tcPr>
          <w:p w:rsidR="00DA6447" w:rsidRDefault="004440C5">
            <w:pPr>
              <w:pStyle w:val="ConsPlusNormal0"/>
              <w:jc w:val="center"/>
            </w:pPr>
            <w:r>
              <w:t>6</w:t>
            </w:r>
          </w:p>
        </w:tc>
        <w:tc>
          <w:tcPr>
            <w:tcW w:w="1790" w:type="dxa"/>
          </w:tcPr>
          <w:p w:rsidR="00DA6447" w:rsidRDefault="004440C5">
            <w:pPr>
              <w:pStyle w:val="ConsPlusNormal0"/>
              <w:jc w:val="center"/>
            </w:pPr>
            <w:r>
              <w:t>7</w:t>
            </w:r>
          </w:p>
        </w:tc>
        <w:tc>
          <w:tcPr>
            <w:tcW w:w="907" w:type="dxa"/>
          </w:tcPr>
          <w:p w:rsidR="00DA6447" w:rsidRDefault="004440C5">
            <w:pPr>
              <w:pStyle w:val="ConsPlusNormal0"/>
              <w:jc w:val="center"/>
            </w:pPr>
            <w:r>
              <w:t>8</w:t>
            </w:r>
          </w:p>
        </w:tc>
      </w:tr>
      <w:tr w:rsidR="00DA6447">
        <w:tc>
          <w:tcPr>
            <w:tcW w:w="1247" w:type="dxa"/>
          </w:tcPr>
          <w:p w:rsidR="00DA6447" w:rsidRDefault="00DA6447">
            <w:pPr>
              <w:pStyle w:val="ConsPlusNormal0"/>
            </w:pPr>
          </w:p>
        </w:tc>
        <w:tc>
          <w:tcPr>
            <w:tcW w:w="624" w:type="dxa"/>
          </w:tcPr>
          <w:p w:rsidR="00DA6447" w:rsidRDefault="00DA6447">
            <w:pPr>
              <w:pStyle w:val="ConsPlusNormal0"/>
            </w:pPr>
          </w:p>
        </w:tc>
        <w:tc>
          <w:tcPr>
            <w:tcW w:w="1020" w:type="dxa"/>
          </w:tcPr>
          <w:p w:rsidR="00DA6447" w:rsidRDefault="00DA6447">
            <w:pPr>
              <w:pStyle w:val="ConsPlusNormal0"/>
            </w:pPr>
          </w:p>
        </w:tc>
        <w:tc>
          <w:tcPr>
            <w:tcW w:w="850" w:type="dxa"/>
          </w:tcPr>
          <w:p w:rsidR="00DA6447" w:rsidRDefault="00DA6447">
            <w:pPr>
              <w:pStyle w:val="ConsPlusNormal0"/>
            </w:pPr>
          </w:p>
        </w:tc>
        <w:tc>
          <w:tcPr>
            <w:tcW w:w="1020" w:type="dxa"/>
          </w:tcPr>
          <w:p w:rsidR="00DA6447" w:rsidRDefault="00DA6447">
            <w:pPr>
              <w:pStyle w:val="ConsPlusNormal0"/>
            </w:pPr>
          </w:p>
        </w:tc>
        <w:tc>
          <w:tcPr>
            <w:tcW w:w="1613" w:type="dxa"/>
          </w:tcPr>
          <w:p w:rsidR="00DA6447" w:rsidRDefault="00DA6447">
            <w:pPr>
              <w:pStyle w:val="ConsPlusNormal0"/>
            </w:pPr>
          </w:p>
        </w:tc>
        <w:tc>
          <w:tcPr>
            <w:tcW w:w="1790" w:type="dxa"/>
          </w:tcPr>
          <w:p w:rsidR="00DA6447" w:rsidRDefault="00DA6447">
            <w:pPr>
              <w:pStyle w:val="ConsPlusNormal0"/>
            </w:pPr>
          </w:p>
        </w:tc>
        <w:tc>
          <w:tcPr>
            <w:tcW w:w="907" w:type="dxa"/>
          </w:tcPr>
          <w:p w:rsidR="00DA6447" w:rsidRDefault="00DA6447">
            <w:pPr>
              <w:pStyle w:val="ConsPlusNormal0"/>
            </w:pPr>
          </w:p>
        </w:tc>
      </w:tr>
      <w:tr w:rsidR="00DA6447">
        <w:tc>
          <w:tcPr>
            <w:tcW w:w="1247" w:type="dxa"/>
          </w:tcPr>
          <w:p w:rsidR="00DA6447" w:rsidRDefault="00DA6447">
            <w:pPr>
              <w:pStyle w:val="ConsPlusNormal0"/>
            </w:pPr>
          </w:p>
        </w:tc>
        <w:tc>
          <w:tcPr>
            <w:tcW w:w="624" w:type="dxa"/>
          </w:tcPr>
          <w:p w:rsidR="00DA6447" w:rsidRDefault="00DA6447">
            <w:pPr>
              <w:pStyle w:val="ConsPlusNormal0"/>
            </w:pPr>
          </w:p>
        </w:tc>
        <w:tc>
          <w:tcPr>
            <w:tcW w:w="1020" w:type="dxa"/>
          </w:tcPr>
          <w:p w:rsidR="00DA6447" w:rsidRDefault="00DA6447">
            <w:pPr>
              <w:pStyle w:val="ConsPlusNormal0"/>
            </w:pPr>
          </w:p>
        </w:tc>
        <w:tc>
          <w:tcPr>
            <w:tcW w:w="850" w:type="dxa"/>
          </w:tcPr>
          <w:p w:rsidR="00DA6447" w:rsidRDefault="00DA6447">
            <w:pPr>
              <w:pStyle w:val="ConsPlusNormal0"/>
            </w:pPr>
          </w:p>
        </w:tc>
        <w:tc>
          <w:tcPr>
            <w:tcW w:w="1020" w:type="dxa"/>
          </w:tcPr>
          <w:p w:rsidR="00DA6447" w:rsidRDefault="00DA6447">
            <w:pPr>
              <w:pStyle w:val="ConsPlusNormal0"/>
            </w:pPr>
          </w:p>
        </w:tc>
        <w:tc>
          <w:tcPr>
            <w:tcW w:w="1613" w:type="dxa"/>
          </w:tcPr>
          <w:p w:rsidR="00DA6447" w:rsidRDefault="00DA6447">
            <w:pPr>
              <w:pStyle w:val="ConsPlusNormal0"/>
            </w:pPr>
          </w:p>
        </w:tc>
        <w:tc>
          <w:tcPr>
            <w:tcW w:w="1790" w:type="dxa"/>
          </w:tcPr>
          <w:p w:rsidR="00DA6447" w:rsidRDefault="00DA6447">
            <w:pPr>
              <w:pStyle w:val="ConsPlusNormal0"/>
            </w:pPr>
          </w:p>
        </w:tc>
        <w:tc>
          <w:tcPr>
            <w:tcW w:w="907" w:type="dxa"/>
          </w:tcPr>
          <w:p w:rsidR="00DA6447" w:rsidRDefault="00DA6447">
            <w:pPr>
              <w:pStyle w:val="ConsPlusNormal0"/>
            </w:pPr>
          </w:p>
        </w:tc>
      </w:tr>
      <w:tr w:rsidR="00DA6447">
        <w:tblPrEx>
          <w:tblBorders>
            <w:left w:val="nil"/>
            <w:right w:val="nil"/>
          </w:tblBorders>
        </w:tblPrEx>
        <w:tc>
          <w:tcPr>
            <w:tcW w:w="1871" w:type="dxa"/>
            <w:gridSpan w:val="2"/>
            <w:tcBorders>
              <w:left w:val="nil"/>
              <w:bottom w:val="nil"/>
            </w:tcBorders>
          </w:tcPr>
          <w:p w:rsidR="00DA6447" w:rsidRDefault="004440C5">
            <w:pPr>
              <w:pStyle w:val="ConsPlusNormal0"/>
              <w:jc w:val="right"/>
            </w:pPr>
            <w:r>
              <w:t>Итого</w:t>
            </w:r>
          </w:p>
        </w:tc>
        <w:tc>
          <w:tcPr>
            <w:tcW w:w="1020" w:type="dxa"/>
          </w:tcPr>
          <w:p w:rsidR="00DA6447" w:rsidRDefault="00DA6447">
            <w:pPr>
              <w:pStyle w:val="ConsPlusNormal0"/>
            </w:pPr>
          </w:p>
        </w:tc>
        <w:tc>
          <w:tcPr>
            <w:tcW w:w="850" w:type="dxa"/>
          </w:tcPr>
          <w:p w:rsidR="00DA6447" w:rsidRDefault="00DA6447">
            <w:pPr>
              <w:pStyle w:val="ConsPlusNormal0"/>
            </w:pPr>
          </w:p>
        </w:tc>
        <w:tc>
          <w:tcPr>
            <w:tcW w:w="1020" w:type="dxa"/>
          </w:tcPr>
          <w:p w:rsidR="00DA6447" w:rsidRDefault="00DA6447">
            <w:pPr>
              <w:pStyle w:val="ConsPlusNormal0"/>
            </w:pPr>
          </w:p>
        </w:tc>
        <w:tc>
          <w:tcPr>
            <w:tcW w:w="1613" w:type="dxa"/>
          </w:tcPr>
          <w:p w:rsidR="00DA6447" w:rsidRDefault="00DA6447">
            <w:pPr>
              <w:pStyle w:val="ConsPlusNormal0"/>
            </w:pPr>
          </w:p>
        </w:tc>
        <w:tc>
          <w:tcPr>
            <w:tcW w:w="1790" w:type="dxa"/>
          </w:tcPr>
          <w:p w:rsidR="00DA6447" w:rsidRDefault="00DA6447">
            <w:pPr>
              <w:pStyle w:val="ConsPlusNormal0"/>
            </w:pPr>
          </w:p>
        </w:tc>
        <w:tc>
          <w:tcPr>
            <w:tcW w:w="90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1.3. Неиспользованные доведенные бюджетные данные</w:t>
      </w:r>
    </w:p>
    <w:p w:rsidR="00DA6447" w:rsidRDefault="00DA6447">
      <w:pPr>
        <w:pStyle w:val="ConsPlusNormal0"/>
        <w:jc w:val="both"/>
      </w:pPr>
    </w:p>
    <w:p w:rsidR="00DA6447" w:rsidRDefault="00DA6447">
      <w:pPr>
        <w:pStyle w:val="ConsPlusNormal0"/>
        <w:sectPr w:rsidR="00DA6447">
          <w:headerReference w:type="default" r:id="rId818"/>
          <w:footerReference w:type="default" r:id="rId819"/>
          <w:headerReference w:type="first" r:id="rId820"/>
          <w:footerReference w:type="first" r:id="rId821"/>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8"/>
        <w:gridCol w:w="1022"/>
        <w:gridCol w:w="624"/>
        <w:gridCol w:w="624"/>
        <w:gridCol w:w="510"/>
        <w:gridCol w:w="567"/>
        <w:gridCol w:w="510"/>
        <w:gridCol w:w="567"/>
        <w:gridCol w:w="567"/>
        <w:gridCol w:w="624"/>
        <w:gridCol w:w="680"/>
        <w:gridCol w:w="737"/>
        <w:gridCol w:w="737"/>
        <w:gridCol w:w="737"/>
        <w:gridCol w:w="955"/>
      </w:tblGrid>
      <w:tr w:rsidR="00DA6447">
        <w:tc>
          <w:tcPr>
            <w:tcW w:w="1118" w:type="dxa"/>
            <w:vMerge w:val="restart"/>
          </w:tcPr>
          <w:p w:rsidR="00DA6447" w:rsidRDefault="004440C5">
            <w:pPr>
              <w:pStyle w:val="ConsPlusNormal0"/>
              <w:jc w:val="center"/>
            </w:pPr>
            <w:r>
              <w:lastRenderedPageBreak/>
              <w:t>Код объекта капитальных вложений (мероприятия по информатизации)</w:t>
            </w:r>
          </w:p>
        </w:tc>
        <w:tc>
          <w:tcPr>
            <w:tcW w:w="1022" w:type="dxa"/>
            <w:vMerge w:val="restart"/>
          </w:tcPr>
          <w:p w:rsidR="00DA6447" w:rsidRDefault="004440C5">
            <w:pPr>
              <w:pStyle w:val="ConsPlusNormal0"/>
              <w:jc w:val="center"/>
            </w:pPr>
            <w:r>
              <w:t>Код по БК</w:t>
            </w:r>
          </w:p>
        </w:tc>
        <w:tc>
          <w:tcPr>
            <w:tcW w:w="2325" w:type="dxa"/>
            <w:gridSpan w:val="4"/>
          </w:tcPr>
          <w:p w:rsidR="00DA6447" w:rsidRDefault="004440C5">
            <w:pPr>
              <w:pStyle w:val="ConsPlusNormal0"/>
              <w:jc w:val="center"/>
            </w:pPr>
            <w:r>
              <w:t>Бюджетные ассигнования</w:t>
            </w:r>
          </w:p>
        </w:tc>
        <w:tc>
          <w:tcPr>
            <w:tcW w:w="2268" w:type="dxa"/>
            <w:gridSpan w:val="4"/>
          </w:tcPr>
          <w:p w:rsidR="00DA6447" w:rsidRDefault="004440C5">
            <w:pPr>
              <w:pStyle w:val="ConsPlusNormal0"/>
              <w:jc w:val="center"/>
            </w:pPr>
            <w:r>
              <w:t>Лимиты бюджетных обязательств</w:t>
            </w:r>
          </w:p>
        </w:tc>
        <w:tc>
          <w:tcPr>
            <w:tcW w:w="2891" w:type="dxa"/>
            <w:gridSpan w:val="4"/>
          </w:tcPr>
          <w:p w:rsidR="00DA6447" w:rsidRDefault="004440C5">
            <w:pPr>
              <w:pStyle w:val="ConsPlusNormal0"/>
              <w:jc w:val="center"/>
            </w:pPr>
            <w:r>
              <w:t>Предельные объемы финансирования</w:t>
            </w:r>
          </w:p>
        </w:tc>
        <w:tc>
          <w:tcPr>
            <w:tcW w:w="955" w:type="dxa"/>
            <w:vMerge w:val="restart"/>
          </w:tcPr>
          <w:p w:rsidR="00DA6447" w:rsidRDefault="004440C5">
            <w:pPr>
              <w:pStyle w:val="ConsPlusNormal0"/>
              <w:jc w:val="center"/>
            </w:pPr>
            <w:r>
              <w:t>Примечание</w:t>
            </w:r>
          </w:p>
        </w:tc>
      </w:tr>
      <w:tr w:rsidR="00DA6447">
        <w:tc>
          <w:tcPr>
            <w:tcW w:w="1118" w:type="dxa"/>
            <w:vMerge/>
          </w:tcPr>
          <w:p w:rsidR="00DA6447" w:rsidRDefault="00DA6447">
            <w:pPr>
              <w:pStyle w:val="ConsPlusNormal0"/>
            </w:pPr>
          </w:p>
        </w:tc>
        <w:tc>
          <w:tcPr>
            <w:tcW w:w="1022" w:type="dxa"/>
            <w:vMerge/>
          </w:tcPr>
          <w:p w:rsidR="00DA6447" w:rsidRDefault="00DA6447">
            <w:pPr>
              <w:pStyle w:val="ConsPlusNormal0"/>
            </w:pPr>
          </w:p>
        </w:tc>
        <w:tc>
          <w:tcPr>
            <w:tcW w:w="624" w:type="dxa"/>
            <w:vMerge w:val="restart"/>
          </w:tcPr>
          <w:p w:rsidR="00DA6447" w:rsidRDefault="004440C5">
            <w:pPr>
              <w:pStyle w:val="ConsPlusNormal0"/>
              <w:jc w:val="center"/>
            </w:pPr>
            <w:r>
              <w:t>на ___ год</w:t>
            </w:r>
          </w:p>
        </w:tc>
        <w:tc>
          <w:tcPr>
            <w:tcW w:w="624" w:type="dxa"/>
            <w:vMerge w:val="restart"/>
          </w:tcPr>
          <w:p w:rsidR="00DA6447" w:rsidRDefault="004440C5">
            <w:pPr>
              <w:pStyle w:val="ConsPlusNormal0"/>
              <w:jc w:val="center"/>
            </w:pPr>
            <w:r>
              <w:t>на ___ год</w:t>
            </w:r>
          </w:p>
        </w:tc>
        <w:tc>
          <w:tcPr>
            <w:tcW w:w="510" w:type="dxa"/>
            <w:vMerge w:val="restart"/>
          </w:tcPr>
          <w:p w:rsidR="00DA6447" w:rsidRDefault="004440C5">
            <w:pPr>
              <w:pStyle w:val="ConsPlusNormal0"/>
              <w:jc w:val="center"/>
            </w:pPr>
            <w:r>
              <w:t>на ___ год</w:t>
            </w:r>
          </w:p>
        </w:tc>
        <w:tc>
          <w:tcPr>
            <w:tcW w:w="567" w:type="dxa"/>
            <w:vMerge w:val="restart"/>
          </w:tcPr>
          <w:p w:rsidR="00DA6447" w:rsidRDefault="004440C5">
            <w:pPr>
              <w:pStyle w:val="ConsPlusNormal0"/>
              <w:jc w:val="center"/>
            </w:pPr>
            <w:r>
              <w:t>на ___ год</w:t>
            </w:r>
          </w:p>
        </w:tc>
        <w:tc>
          <w:tcPr>
            <w:tcW w:w="510" w:type="dxa"/>
            <w:vMerge w:val="restart"/>
          </w:tcPr>
          <w:p w:rsidR="00DA6447" w:rsidRDefault="004440C5">
            <w:pPr>
              <w:pStyle w:val="ConsPlusNormal0"/>
              <w:jc w:val="center"/>
            </w:pPr>
            <w:r>
              <w:t>на ___ год</w:t>
            </w:r>
          </w:p>
        </w:tc>
        <w:tc>
          <w:tcPr>
            <w:tcW w:w="567" w:type="dxa"/>
            <w:vMerge w:val="restart"/>
          </w:tcPr>
          <w:p w:rsidR="00DA6447" w:rsidRDefault="004440C5">
            <w:pPr>
              <w:pStyle w:val="ConsPlusNormal0"/>
              <w:jc w:val="center"/>
            </w:pPr>
            <w:r>
              <w:t>на ___ год</w:t>
            </w:r>
          </w:p>
        </w:tc>
        <w:tc>
          <w:tcPr>
            <w:tcW w:w="567" w:type="dxa"/>
            <w:vMerge w:val="restart"/>
          </w:tcPr>
          <w:p w:rsidR="00DA6447" w:rsidRDefault="004440C5">
            <w:pPr>
              <w:pStyle w:val="ConsPlusNormal0"/>
              <w:jc w:val="center"/>
            </w:pPr>
            <w:r>
              <w:t>на ___ год</w:t>
            </w:r>
          </w:p>
        </w:tc>
        <w:tc>
          <w:tcPr>
            <w:tcW w:w="624" w:type="dxa"/>
            <w:vMerge w:val="restart"/>
          </w:tcPr>
          <w:p w:rsidR="00DA6447" w:rsidRDefault="004440C5">
            <w:pPr>
              <w:pStyle w:val="ConsPlusNormal0"/>
              <w:jc w:val="center"/>
            </w:pPr>
            <w:r>
              <w:t>на ___ год</w:t>
            </w:r>
          </w:p>
        </w:tc>
        <w:tc>
          <w:tcPr>
            <w:tcW w:w="1417" w:type="dxa"/>
            <w:gridSpan w:val="2"/>
          </w:tcPr>
          <w:p w:rsidR="00DA6447" w:rsidRDefault="004440C5">
            <w:pPr>
              <w:pStyle w:val="ConsPlusNormal0"/>
              <w:jc w:val="center"/>
            </w:pPr>
            <w:r>
              <w:t>всего</w:t>
            </w:r>
          </w:p>
        </w:tc>
        <w:tc>
          <w:tcPr>
            <w:tcW w:w="1474" w:type="dxa"/>
            <w:gridSpan w:val="2"/>
          </w:tcPr>
          <w:p w:rsidR="00DA6447" w:rsidRDefault="004440C5">
            <w:pPr>
              <w:pStyle w:val="ConsPlusNormal0"/>
              <w:jc w:val="center"/>
            </w:pPr>
            <w:r>
              <w:t>из них с отложенной датой ввода в действие</w:t>
            </w:r>
          </w:p>
        </w:tc>
        <w:tc>
          <w:tcPr>
            <w:tcW w:w="955" w:type="dxa"/>
            <w:vMerge/>
          </w:tcPr>
          <w:p w:rsidR="00DA6447" w:rsidRDefault="00DA6447">
            <w:pPr>
              <w:pStyle w:val="ConsPlusNormal0"/>
            </w:pPr>
          </w:p>
        </w:tc>
      </w:tr>
      <w:tr w:rsidR="00DA6447">
        <w:tc>
          <w:tcPr>
            <w:tcW w:w="1118" w:type="dxa"/>
            <w:vMerge/>
          </w:tcPr>
          <w:p w:rsidR="00DA6447" w:rsidRDefault="00DA6447">
            <w:pPr>
              <w:pStyle w:val="ConsPlusNormal0"/>
            </w:pPr>
          </w:p>
        </w:tc>
        <w:tc>
          <w:tcPr>
            <w:tcW w:w="1022" w:type="dxa"/>
            <w:vMerge/>
          </w:tcPr>
          <w:p w:rsidR="00DA6447" w:rsidRDefault="00DA6447">
            <w:pPr>
              <w:pStyle w:val="ConsPlusNormal0"/>
            </w:pPr>
          </w:p>
        </w:tc>
        <w:tc>
          <w:tcPr>
            <w:tcW w:w="624" w:type="dxa"/>
            <w:vMerge/>
          </w:tcPr>
          <w:p w:rsidR="00DA6447" w:rsidRDefault="00DA6447">
            <w:pPr>
              <w:pStyle w:val="ConsPlusNormal0"/>
            </w:pPr>
          </w:p>
        </w:tc>
        <w:tc>
          <w:tcPr>
            <w:tcW w:w="624" w:type="dxa"/>
            <w:vMerge/>
          </w:tcPr>
          <w:p w:rsidR="00DA6447" w:rsidRDefault="00DA6447">
            <w:pPr>
              <w:pStyle w:val="ConsPlusNormal0"/>
            </w:pPr>
          </w:p>
        </w:tc>
        <w:tc>
          <w:tcPr>
            <w:tcW w:w="510" w:type="dxa"/>
            <w:vMerge/>
          </w:tcPr>
          <w:p w:rsidR="00DA6447" w:rsidRDefault="00DA6447">
            <w:pPr>
              <w:pStyle w:val="ConsPlusNormal0"/>
            </w:pPr>
          </w:p>
        </w:tc>
        <w:tc>
          <w:tcPr>
            <w:tcW w:w="567" w:type="dxa"/>
            <w:vMerge/>
          </w:tcPr>
          <w:p w:rsidR="00DA6447" w:rsidRDefault="00DA6447">
            <w:pPr>
              <w:pStyle w:val="ConsPlusNormal0"/>
            </w:pPr>
          </w:p>
        </w:tc>
        <w:tc>
          <w:tcPr>
            <w:tcW w:w="510" w:type="dxa"/>
            <w:vMerge/>
          </w:tcPr>
          <w:p w:rsidR="00DA6447" w:rsidRDefault="00DA6447">
            <w:pPr>
              <w:pStyle w:val="ConsPlusNormal0"/>
            </w:pPr>
          </w:p>
        </w:tc>
        <w:tc>
          <w:tcPr>
            <w:tcW w:w="567" w:type="dxa"/>
            <w:vMerge/>
          </w:tcPr>
          <w:p w:rsidR="00DA6447" w:rsidRDefault="00DA6447">
            <w:pPr>
              <w:pStyle w:val="ConsPlusNormal0"/>
            </w:pPr>
          </w:p>
        </w:tc>
        <w:tc>
          <w:tcPr>
            <w:tcW w:w="567" w:type="dxa"/>
            <w:vMerge/>
          </w:tcPr>
          <w:p w:rsidR="00DA6447" w:rsidRDefault="00DA6447">
            <w:pPr>
              <w:pStyle w:val="ConsPlusNormal0"/>
            </w:pPr>
          </w:p>
        </w:tc>
        <w:tc>
          <w:tcPr>
            <w:tcW w:w="624" w:type="dxa"/>
            <w:vMerge/>
          </w:tcPr>
          <w:p w:rsidR="00DA6447" w:rsidRDefault="00DA6447">
            <w:pPr>
              <w:pStyle w:val="ConsPlusNormal0"/>
            </w:pPr>
          </w:p>
        </w:tc>
        <w:tc>
          <w:tcPr>
            <w:tcW w:w="680" w:type="dxa"/>
          </w:tcPr>
          <w:p w:rsidR="00DA6447" w:rsidRDefault="004440C5">
            <w:pPr>
              <w:pStyle w:val="ConsPlusNormal0"/>
              <w:jc w:val="center"/>
            </w:pPr>
            <w:r>
              <w:t>на ___ год</w:t>
            </w:r>
          </w:p>
        </w:tc>
        <w:tc>
          <w:tcPr>
            <w:tcW w:w="737" w:type="dxa"/>
          </w:tcPr>
          <w:p w:rsidR="00DA6447" w:rsidRDefault="004440C5">
            <w:pPr>
              <w:pStyle w:val="ConsPlusNormal0"/>
              <w:jc w:val="center"/>
            </w:pPr>
            <w:r>
              <w:t>на ___ год</w:t>
            </w:r>
          </w:p>
        </w:tc>
        <w:tc>
          <w:tcPr>
            <w:tcW w:w="737" w:type="dxa"/>
          </w:tcPr>
          <w:p w:rsidR="00DA6447" w:rsidRDefault="004440C5">
            <w:pPr>
              <w:pStyle w:val="ConsPlusNormal0"/>
              <w:jc w:val="center"/>
            </w:pPr>
            <w:r>
              <w:t>на ___ год</w:t>
            </w:r>
          </w:p>
        </w:tc>
        <w:tc>
          <w:tcPr>
            <w:tcW w:w="737" w:type="dxa"/>
          </w:tcPr>
          <w:p w:rsidR="00DA6447" w:rsidRDefault="004440C5">
            <w:pPr>
              <w:pStyle w:val="ConsPlusNormal0"/>
              <w:jc w:val="center"/>
            </w:pPr>
            <w:r>
              <w:t>на ___ год</w:t>
            </w:r>
          </w:p>
        </w:tc>
        <w:tc>
          <w:tcPr>
            <w:tcW w:w="955" w:type="dxa"/>
            <w:vMerge/>
          </w:tcPr>
          <w:p w:rsidR="00DA6447" w:rsidRDefault="00DA6447">
            <w:pPr>
              <w:pStyle w:val="ConsPlusNormal0"/>
            </w:pPr>
          </w:p>
        </w:tc>
      </w:tr>
      <w:tr w:rsidR="00DA6447">
        <w:tc>
          <w:tcPr>
            <w:tcW w:w="1118" w:type="dxa"/>
          </w:tcPr>
          <w:p w:rsidR="00DA6447" w:rsidRDefault="004440C5">
            <w:pPr>
              <w:pStyle w:val="ConsPlusNormal0"/>
              <w:jc w:val="center"/>
            </w:pPr>
            <w:r>
              <w:t>1</w:t>
            </w:r>
          </w:p>
        </w:tc>
        <w:tc>
          <w:tcPr>
            <w:tcW w:w="1022" w:type="dxa"/>
          </w:tcPr>
          <w:p w:rsidR="00DA6447" w:rsidRDefault="004440C5">
            <w:pPr>
              <w:pStyle w:val="ConsPlusNormal0"/>
              <w:jc w:val="center"/>
            </w:pPr>
            <w:r>
              <w:t>2</w:t>
            </w:r>
          </w:p>
        </w:tc>
        <w:tc>
          <w:tcPr>
            <w:tcW w:w="624" w:type="dxa"/>
          </w:tcPr>
          <w:p w:rsidR="00DA6447" w:rsidRDefault="004440C5">
            <w:pPr>
              <w:pStyle w:val="ConsPlusNormal0"/>
              <w:jc w:val="center"/>
            </w:pPr>
            <w:r>
              <w:t>3</w:t>
            </w:r>
          </w:p>
        </w:tc>
        <w:tc>
          <w:tcPr>
            <w:tcW w:w="624" w:type="dxa"/>
          </w:tcPr>
          <w:p w:rsidR="00DA6447" w:rsidRDefault="004440C5">
            <w:pPr>
              <w:pStyle w:val="ConsPlusNormal0"/>
              <w:jc w:val="center"/>
            </w:pPr>
            <w:r>
              <w:t>4</w:t>
            </w:r>
          </w:p>
        </w:tc>
        <w:tc>
          <w:tcPr>
            <w:tcW w:w="510" w:type="dxa"/>
          </w:tcPr>
          <w:p w:rsidR="00DA6447" w:rsidRDefault="004440C5">
            <w:pPr>
              <w:pStyle w:val="ConsPlusNormal0"/>
              <w:jc w:val="center"/>
            </w:pPr>
            <w:r>
              <w:t>5</w:t>
            </w:r>
          </w:p>
        </w:tc>
        <w:tc>
          <w:tcPr>
            <w:tcW w:w="567" w:type="dxa"/>
          </w:tcPr>
          <w:p w:rsidR="00DA6447" w:rsidRDefault="004440C5">
            <w:pPr>
              <w:pStyle w:val="ConsPlusNormal0"/>
              <w:jc w:val="center"/>
            </w:pPr>
            <w:r>
              <w:t>6</w:t>
            </w:r>
          </w:p>
        </w:tc>
        <w:tc>
          <w:tcPr>
            <w:tcW w:w="510" w:type="dxa"/>
          </w:tcPr>
          <w:p w:rsidR="00DA6447" w:rsidRDefault="004440C5">
            <w:pPr>
              <w:pStyle w:val="ConsPlusNormal0"/>
              <w:jc w:val="center"/>
            </w:pPr>
            <w:r>
              <w:t>7</w:t>
            </w:r>
          </w:p>
        </w:tc>
        <w:tc>
          <w:tcPr>
            <w:tcW w:w="567" w:type="dxa"/>
          </w:tcPr>
          <w:p w:rsidR="00DA6447" w:rsidRDefault="004440C5">
            <w:pPr>
              <w:pStyle w:val="ConsPlusNormal0"/>
              <w:jc w:val="center"/>
            </w:pPr>
            <w:r>
              <w:t>8</w:t>
            </w:r>
          </w:p>
        </w:tc>
        <w:tc>
          <w:tcPr>
            <w:tcW w:w="567" w:type="dxa"/>
          </w:tcPr>
          <w:p w:rsidR="00DA6447" w:rsidRDefault="004440C5">
            <w:pPr>
              <w:pStyle w:val="ConsPlusNormal0"/>
              <w:jc w:val="center"/>
            </w:pPr>
            <w:r>
              <w:t>9</w:t>
            </w:r>
          </w:p>
        </w:tc>
        <w:tc>
          <w:tcPr>
            <w:tcW w:w="624" w:type="dxa"/>
          </w:tcPr>
          <w:p w:rsidR="00DA6447" w:rsidRDefault="004440C5">
            <w:pPr>
              <w:pStyle w:val="ConsPlusNormal0"/>
              <w:jc w:val="center"/>
            </w:pPr>
            <w:r>
              <w:t>10</w:t>
            </w:r>
          </w:p>
        </w:tc>
        <w:tc>
          <w:tcPr>
            <w:tcW w:w="680" w:type="dxa"/>
          </w:tcPr>
          <w:p w:rsidR="00DA6447" w:rsidRDefault="004440C5">
            <w:pPr>
              <w:pStyle w:val="ConsPlusNormal0"/>
              <w:jc w:val="center"/>
            </w:pPr>
            <w:r>
              <w:t>11</w:t>
            </w:r>
          </w:p>
        </w:tc>
        <w:tc>
          <w:tcPr>
            <w:tcW w:w="737" w:type="dxa"/>
          </w:tcPr>
          <w:p w:rsidR="00DA6447" w:rsidRDefault="004440C5">
            <w:pPr>
              <w:pStyle w:val="ConsPlusNormal0"/>
              <w:jc w:val="center"/>
            </w:pPr>
            <w:r>
              <w:t>12</w:t>
            </w:r>
          </w:p>
        </w:tc>
        <w:tc>
          <w:tcPr>
            <w:tcW w:w="737" w:type="dxa"/>
          </w:tcPr>
          <w:p w:rsidR="00DA6447" w:rsidRDefault="004440C5">
            <w:pPr>
              <w:pStyle w:val="ConsPlusNormal0"/>
              <w:jc w:val="center"/>
            </w:pPr>
            <w:r>
              <w:t>13</w:t>
            </w:r>
          </w:p>
        </w:tc>
        <w:tc>
          <w:tcPr>
            <w:tcW w:w="737" w:type="dxa"/>
          </w:tcPr>
          <w:p w:rsidR="00DA6447" w:rsidRDefault="004440C5">
            <w:pPr>
              <w:pStyle w:val="ConsPlusNormal0"/>
              <w:jc w:val="center"/>
            </w:pPr>
            <w:r>
              <w:t>14</w:t>
            </w:r>
          </w:p>
        </w:tc>
        <w:tc>
          <w:tcPr>
            <w:tcW w:w="955" w:type="dxa"/>
          </w:tcPr>
          <w:p w:rsidR="00DA6447" w:rsidRDefault="004440C5">
            <w:pPr>
              <w:pStyle w:val="ConsPlusNormal0"/>
              <w:jc w:val="center"/>
            </w:pPr>
            <w:r>
              <w:t>15</w:t>
            </w:r>
          </w:p>
        </w:tc>
      </w:tr>
      <w:tr w:rsidR="00DA6447">
        <w:tc>
          <w:tcPr>
            <w:tcW w:w="1118" w:type="dxa"/>
          </w:tcPr>
          <w:p w:rsidR="00DA6447" w:rsidRDefault="00DA6447">
            <w:pPr>
              <w:pStyle w:val="ConsPlusNormal0"/>
            </w:pPr>
          </w:p>
        </w:tc>
        <w:tc>
          <w:tcPr>
            <w:tcW w:w="1022"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510" w:type="dxa"/>
          </w:tcPr>
          <w:p w:rsidR="00DA6447" w:rsidRDefault="00DA6447">
            <w:pPr>
              <w:pStyle w:val="ConsPlusNormal0"/>
            </w:pPr>
          </w:p>
        </w:tc>
        <w:tc>
          <w:tcPr>
            <w:tcW w:w="567" w:type="dxa"/>
          </w:tcPr>
          <w:p w:rsidR="00DA6447" w:rsidRDefault="00DA6447">
            <w:pPr>
              <w:pStyle w:val="ConsPlusNormal0"/>
            </w:pPr>
          </w:p>
        </w:tc>
        <w:tc>
          <w:tcPr>
            <w:tcW w:w="510" w:type="dxa"/>
          </w:tcPr>
          <w:p w:rsidR="00DA6447" w:rsidRDefault="00DA6447">
            <w:pPr>
              <w:pStyle w:val="ConsPlusNormal0"/>
            </w:pPr>
          </w:p>
        </w:tc>
        <w:tc>
          <w:tcPr>
            <w:tcW w:w="567" w:type="dxa"/>
          </w:tcPr>
          <w:p w:rsidR="00DA6447" w:rsidRDefault="00DA6447">
            <w:pPr>
              <w:pStyle w:val="ConsPlusNormal0"/>
            </w:pPr>
          </w:p>
        </w:tc>
        <w:tc>
          <w:tcPr>
            <w:tcW w:w="567" w:type="dxa"/>
          </w:tcPr>
          <w:p w:rsidR="00DA6447" w:rsidRDefault="00DA6447">
            <w:pPr>
              <w:pStyle w:val="ConsPlusNormal0"/>
            </w:pPr>
          </w:p>
        </w:tc>
        <w:tc>
          <w:tcPr>
            <w:tcW w:w="624"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955" w:type="dxa"/>
          </w:tcPr>
          <w:p w:rsidR="00DA6447" w:rsidRDefault="00DA6447">
            <w:pPr>
              <w:pStyle w:val="ConsPlusNormal0"/>
            </w:pPr>
          </w:p>
        </w:tc>
      </w:tr>
      <w:tr w:rsidR="00DA6447">
        <w:tc>
          <w:tcPr>
            <w:tcW w:w="1118" w:type="dxa"/>
          </w:tcPr>
          <w:p w:rsidR="00DA6447" w:rsidRDefault="00DA6447">
            <w:pPr>
              <w:pStyle w:val="ConsPlusNormal0"/>
            </w:pPr>
          </w:p>
        </w:tc>
        <w:tc>
          <w:tcPr>
            <w:tcW w:w="1022"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510" w:type="dxa"/>
          </w:tcPr>
          <w:p w:rsidR="00DA6447" w:rsidRDefault="00DA6447">
            <w:pPr>
              <w:pStyle w:val="ConsPlusNormal0"/>
            </w:pPr>
          </w:p>
        </w:tc>
        <w:tc>
          <w:tcPr>
            <w:tcW w:w="567" w:type="dxa"/>
          </w:tcPr>
          <w:p w:rsidR="00DA6447" w:rsidRDefault="00DA6447">
            <w:pPr>
              <w:pStyle w:val="ConsPlusNormal0"/>
            </w:pPr>
          </w:p>
        </w:tc>
        <w:tc>
          <w:tcPr>
            <w:tcW w:w="510" w:type="dxa"/>
          </w:tcPr>
          <w:p w:rsidR="00DA6447" w:rsidRDefault="00DA6447">
            <w:pPr>
              <w:pStyle w:val="ConsPlusNormal0"/>
            </w:pPr>
          </w:p>
        </w:tc>
        <w:tc>
          <w:tcPr>
            <w:tcW w:w="567" w:type="dxa"/>
          </w:tcPr>
          <w:p w:rsidR="00DA6447" w:rsidRDefault="00DA6447">
            <w:pPr>
              <w:pStyle w:val="ConsPlusNormal0"/>
            </w:pPr>
          </w:p>
        </w:tc>
        <w:tc>
          <w:tcPr>
            <w:tcW w:w="567" w:type="dxa"/>
          </w:tcPr>
          <w:p w:rsidR="00DA6447" w:rsidRDefault="00DA6447">
            <w:pPr>
              <w:pStyle w:val="ConsPlusNormal0"/>
            </w:pPr>
          </w:p>
        </w:tc>
        <w:tc>
          <w:tcPr>
            <w:tcW w:w="624"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955" w:type="dxa"/>
          </w:tcPr>
          <w:p w:rsidR="00DA6447" w:rsidRDefault="00DA6447">
            <w:pPr>
              <w:pStyle w:val="ConsPlusNormal0"/>
            </w:pPr>
          </w:p>
        </w:tc>
      </w:tr>
      <w:tr w:rsidR="00DA6447">
        <w:tblPrEx>
          <w:tblBorders>
            <w:left w:val="nil"/>
            <w:right w:val="nil"/>
          </w:tblBorders>
        </w:tblPrEx>
        <w:tc>
          <w:tcPr>
            <w:tcW w:w="2140" w:type="dxa"/>
            <w:gridSpan w:val="2"/>
            <w:tcBorders>
              <w:left w:val="nil"/>
              <w:bottom w:val="nil"/>
            </w:tcBorders>
          </w:tcPr>
          <w:p w:rsidR="00DA6447" w:rsidRDefault="004440C5">
            <w:pPr>
              <w:pStyle w:val="ConsPlusNormal0"/>
              <w:jc w:val="right"/>
            </w:pPr>
            <w:r>
              <w:t>Итого</w:t>
            </w:r>
          </w:p>
        </w:tc>
        <w:tc>
          <w:tcPr>
            <w:tcW w:w="624" w:type="dxa"/>
          </w:tcPr>
          <w:p w:rsidR="00DA6447" w:rsidRDefault="00DA6447">
            <w:pPr>
              <w:pStyle w:val="ConsPlusNormal0"/>
            </w:pPr>
          </w:p>
        </w:tc>
        <w:tc>
          <w:tcPr>
            <w:tcW w:w="624" w:type="dxa"/>
          </w:tcPr>
          <w:p w:rsidR="00DA6447" w:rsidRDefault="00DA6447">
            <w:pPr>
              <w:pStyle w:val="ConsPlusNormal0"/>
            </w:pPr>
          </w:p>
        </w:tc>
        <w:tc>
          <w:tcPr>
            <w:tcW w:w="510" w:type="dxa"/>
          </w:tcPr>
          <w:p w:rsidR="00DA6447" w:rsidRDefault="00DA6447">
            <w:pPr>
              <w:pStyle w:val="ConsPlusNormal0"/>
            </w:pPr>
          </w:p>
        </w:tc>
        <w:tc>
          <w:tcPr>
            <w:tcW w:w="567" w:type="dxa"/>
          </w:tcPr>
          <w:p w:rsidR="00DA6447" w:rsidRDefault="00DA6447">
            <w:pPr>
              <w:pStyle w:val="ConsPlusNormal0"/>
            </w:pPr>
          </w:p>
        </w:tc>
        <w:tc>
          <w:tcPr>
            <w:tcW w:w="510" w:type="dxa"/>
          </w:tcPr>
          <w:p w:rsidR="00DA6447" w:rsidRDefault="00DA6447">
            <w:pPr>
              <w:pStyle w:val="ConsPlusNormal0"/>
            </w:pPr>
          </w:p>
        </w:tc>
        <w:tc>
          <w:tcPr>
            <w:tcW w:w="567" w:type="dxa"/>
          </w:tcPr>
          <w:p w:rsidR="00DA6447" w:rsidRDefault="00DA6447">
            <w:pPr>
              <w:pStyle w:val="ConsPlusNormal0"/>
            </w:pPr>
          </w:p>
        </w:tc>
        <w:tc>
          <w:tcPr>
            <w:tcW w:w="567" w:type="dxa"/>
          </w:tcPr>
          <w:p w:rsidR="00DA6447" w:rsidRDefault="00DA6447">
            <w:pPr>
              <w:pStyle w:val="ConsPlusNormal0"/>
            </w:pPr>
          </w:p>
        </w:tc>
        <w:tc>
          <w:tcPr>
            <w:tcW w:w="624"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955" w:type="dxa"/>
            <w:tcBorders>
              <w:bottom w:val="nil"/>
              <w:right w:val="nil"/>
            </w:tcBorders>
          </w:tcPr>
          <w:p w:rsidR="00DA6447" w:rsidRDefault="00DA6447">
            <w:pPr>
              <w:pStyle w:val="ConsPlusNormal0"/>
            </w:pPr>
          </w:p>
        </w:tc>
      </w:tr>
    </w:tbl>
    <w:p w:rsidR="00DA6447" w:rsidRDefault="00DA6447">
      <w:pPr>
        <w:pStyle w:val="ConsPlusNormal0"/>
        <w:sectPr w:rsidR="00DA6447">
          <w:headerReference w:type="default" r:id="rId822"/>
          <w:footerReference w:type="default" r:id="rId823"/>
          <w:headerReference w:type="first" r:id="rId824"/>
          <w:footerReference w:type="first" r:id="rId825"/>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Номер страницы ______</w:t>
      </w:r>
    </w:p>
    <w:p w:rsidR="00DA6447" w:rsidRDefault="004440C5">
      <w:pPr>
        <w:pStyle w:val="ConsPlusNonformat0"/>
        <w:jc w:val="both"/>
      </w:pPr>
      <w:r>
        <w:t xml:space="preserve">                                                       Всего</w:t>
      </w:r>
      <w:r>
        <w:t xml:space="preserve"> страниц ______</w:t>
      </w:r>
    </w:p>
    <w:p w:rsidR="00DA6447" w:rsidRDefault="00DA6447">
      <w:pPr>
        <w:pStyle w:val="ConsPlusNonformat0"/>
        <w:jc w:val="both"/>
      </w:pPr>
    </w:p>
    <w:p w:rsidR="00DA6447" w:rsidRDefault="004440C5">
      <w:pPr>
        <w:pStyle w:val="ConsPlusNonformat0"/>
        <w:jc w:val="both"/>
      </w:pPr>
      <w:r>
        <w:t xml:space="preserve">                                                        Форма 0531742, с. 3</w:t>
      </w:r>
    </w:p>
    <w:p w:rsidR="00DA6447" w:rsidRDefault="00DA6447">
      <w:pPr>
        <w:pStyle w:val="ConsPlusNonformat0"/>
        <w:jc w:val="both"/>
      </w:pPr>
    </w:p>
    <w:p w:rsidR="00DA6447" w:rsidRDefault="004440C5">
      <w:pPr>
        <w:pStyle w:val="ConsPlusNonformat0"/>
        <w:jc w:val="both"/>
      </w:pPr>
      <w:r>
        <w:t xml:space="preserve">                                                 Номер лицевого счета _____</w:t>
      </w:r>
    </w:p>
    <w:p w:rsidR="00DA6447" w:rsidRDefault="004440C5">
      <w:pPr>
        <w:pStyle w:val="ConsPlusNonformat0"/>
        <w:jc w:val="both"/>
      </w:pPr>
      <w:r>
        <w:t xml:space="preserve">                                                 от "__" __________ 20__ г.</w:t>
      </w:r>
    </w:p>
    <w:p w:rsidR="00DA6447" w:rsidRDefault="00DA6447">
      <w:pPr>
        <w:pStyle w:val="ConsPlusNonformat0"/>
        <w:jc w:val="both"/>
      </w:pPr>
    </w:p>
    <w:p w:rsidR="00DA6447" w:rsidRDefault="004440C5">
      <w:pPr>
        <w:pStyle w:val="ConsPlusNonformat0"/>
        <w:jc w:val="both"/>
      </w:pPr>
      <w:r>
        <w:t xml:space="preserve">                  1.4. Неиспользованные детализированные</w:t>
      </w:r>
    </w:p>
    <w:p w:rsidR="00DA6447" w:rsidRDefault="004440C5">
      <w:pPr>
        <w:pStyle w:val="ConsPlusNonformat0"/>
        <w:jc w:val="both"/>
      </w:pPr>
      <w:r>
        <w:t xml:space="preserve">                       лимиты бюджетных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8"/>
        <w:gridCol w:w="794"/>
        <w:gridCol w:w="1020"/>
        <w:gridCol w:w="907"/>
        <w:gridCol w:w="907"/>
        <w:gridCol w:w="964"/>
        <w:gridCol w:w="2381"/>
      </w:tblGrid>
      <w:tr w:rsidR="00DA6447">
        <w:tc>
          <w:tcPr>
            <w:tcW w:w="2078" w:type="dxa"/>
          </w:tcPr>
          <w:p w:rsidR="00DA6447" w:rsidRDefault="004440C5">
            <w:pPr>
              <w:pStyle w:val="ConsPlusNormal0"/>
              <w:jc w:val="center"/>
            </w:pPr>
            <w:r>
              <w:t>Код объекта капитальных вложений (мероприятия по информатизации)</w:t>
            </w:r>
          </w:p>
        </w:tc>
        <w:tc>
          <w:tcPr>
            <w:tcW w:w="794" w:type="dxa"/>
          </w:tcPr>
          <w:p w:rsidR="00DA6447" w:rsidRDefault="004440C5">
            <w:pPr>
              <w:pStyle w:val="ConsPlusNormal0"/>
              <w:jc w:val="center"/>
            </w:pPr>
            <w:r>
              <w:t>Код по БК</w:t>
            </w:r>
          </w:p>
        </w:tc>
        <w:tc>
          <w:tcPr>
            <w:tcW w:w="1020" w:type="dxa"/>
          </w:tcPr>
          <w:p w:rsidR="00DA6447" w:rsidRDefault="004440C5">
            <w:pPr>
              <w:pStyle w:val="ConsPlusNormal0"/>
              <w:jc w:val="center"/>
            </w:pPr>
            <w:r>
              <w:t>Сумма на ___ год</w:t>
            </w:r>
          </w:p>
        </w:tc>
        <w:tc>
          <w:tcPr>
            <w:tcW w:w="907" w:type="dxa"/>
          </w:tcPr>
          <w:p w:rsidR="00DA6447" w:rsidRDefault="004440C5">
            <w:pPr>
              <w:pStyle w:val="ConsPlusNormal0"/>
              <w:jc w:val="center"/>
            </w:pPr>
            <w:r>
              <w:t>Сумма на ___ год</w:t>
            </w:r>
          </w:p>
        </w:tc>
        <w:tc>
          <w:tcPr>
            <w:tcW w:w="907" w:type="dxa"/>
          </w:tcPr>
          <w:p w:rsidR="00DA6447" w:rsidRDefault="004440C5">
            <w:pPr>
              <w:pStyle w:val="ConsPlusNormal0"/>
              <w:jc w:val="center"/>
            </w:pPr>
            <w:r>
              <w:t>Сумма на ___ год</w:t>
            </w:r>
          </w:p>
        </w:tc>
        <w:tc>
          <w:tcPr>
            <w:tcW w:w="964" w:type="dxa"/>
          </w:tcPr>
          <w:p w:rsidR="00DA6447" w:rsidRDefault="004440C5">
            <w:pPr>
              <w:pStyle w:val="ConsPlusNormal0"/>
              <w:jc w:val="center"/>
            </w:pPr>
            <w:r>
              <w:t>Сумма на ___ год</w:t>
            </w:r>
          </w:p>
        </w:tc>
        <w:tc>
          <w:tcPr>
            <w:tcW w:w="2381" w:type="dxa"/>
          </w:tcPr>
          <w:p w:rsidR="00DA6447" w:rsidRDefault="004440C5">
            <w:pPr>
              <w:pStyle w:val="ConsPlusNormal0"/>
              <w:jc w:val="center"/>
            </w:pPr>
            <w:r>
              <w:t>Пр</w:t>
            </w:r>
            <w:r>
              <w:t>имечание</w:t>
            </w:r>
          </w:p>
        </w:tc>
      </w:tr>
      <w:tr w:rsidR="00DA6447">
        <w:tc>
          <w:tcPr>
            <w:tcW w:w="2078" w:type="dxa"/>
          </w:tcPr>
          <w:p w:rsidR="00DA6447" w:rsidRDefault="004440C5">
            <w:pPr>
              <w:pStyle w:val="ConsPlusNormal0"/>
              <w:jc w:val="center"/>
            </w:pPr>
            <w:r>
              <w:t>1</w:t>
            </w:r>
          </w:p>
        </w:tc>
        <w:tc>
          <w:tcPr>
            <w:tcW w:w="794" w:type="dxa"/>
          </w:tcPr>
          <w:p w:rsidR="00DA6447" w:rsidRDefault="004440C5">
            <w:pPr>
              <w:pStyle w:val="ConsPlusNormal0"/>
              <w:jc w:val="center"/>
            </w:pPr>
            <w:r>
              <w:t>2</w:t>
            </w:r>
          </w:p>
        </w:tc>
        <w:tc>
          <w:tcPr>
            <w:tcW w:w="1020" w:type="dxa"/>
          </w:tcPr>
          <w:p w:rsidR="00DA6447" w:rsidRDefault="004440C5">
            <w:pPr>
              <w:pStyle w:val="ConsPlusNormal0"/>
              <w:jc w:val="center"/>
            </w:pPr>
            <w:r>
              <w:t>3</w:t>
            </w:r>
          </w:p>
        </w:tc>
        <w:tc>
          <w:tcPr>
            <w:tcW w:w="907" w:type="dxa"/>
          </w:tcPr>
          <w:p w:rsidR="00DA6447" w:rsidRDefault="004440C5">
            <w:pPr>
              <w:pStyle w:val="ConsPlusNormal0"/>
              <w:jc w:val="center"/>
            </w:pPr>
            <w:r>
              <w:t>4</w:t>
            </w:r>
          </w:p>
        </w:tc>
        <w:tc>
          <w:tcPr>
            <w:tcW w:w="907" w:type="dxa"/>
          </w:tcPr>
          <w:p w:rsidR="00DA6447" w:rsidRDefault="004440C5">
            <w:pPr>
              <w:pStyle w:val="ConsPlusNormal0"/>
              <w:jc w:val="center"/>
            </w:pPr>
            <w:r>
              <w:t>5</w:t>
            </w:r>
          </w:p>
        </w:tc>
        <w:tc>
          <w:tcPr>
            <w:tcW w:w="964" w:type="dxa"/>
          </w:tcPr>
          <w:p w:rsidR="00DA6447" w:rsidRDefault="004440C5">
            <w:pPr>
              <w:pStyle w:val="ConsPlusNormal0"/>
              <w:jc w:val="center"/>
            </w:pPr>
            <w:r>
              <w:t>6</w:t>
            </w:r>
          </w:p>
        </w:tc>
        <w:tc>
          <w:tcPr>
            <w:tcW w:w="2381" w:type="dxa"/>
          </w:tcPr>
          <w:p w:rsidR="00DA6447" w:rsidRDefault="004440C5">
            <w:pPr>
              <w:pStyle w:val="ConsPlusNormal0"/>
              <w:jc w:val="center"/>
            </w:pPr>
            <w:r>
              <w:t>7</w:t>
            </w:r>
          </w:p>
        </w:tc>
      </w:tr>
      <w:tr w:rsidR="00DA6447">
        <w:tc>
          <w:tcPr>
            <w:tcW w:w="2078" w:type="dxa"/>
          </w:tcPr>
          <w:p w:rsidR="00DA6447" w:rsidRDefault="00DA6447">
            <w:pPr>
              <w:pStyle w:val="ConsPlusNormal0"/>
            </w:pPr>
          </w:p>
        </w:tc>
        <w:tc>
          <w:tcPr>
            <w:tcW w:w="794" w:type="dxa"/>
          </w:tcPr>
          <w:p w:rsidR="00DA6447" w:rsidRDefault="00DA6447">
            <w:pPr>
              <w:pStyle w:val="ConsPlusNormal0"/>
            </w:pPr>
          </w:p>
        </w:tc>
        <w:tc>
          <w:tcPr>
            <w:tcW w:w="102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c>
          <w:tcPr>
            <w:tcW w:w="2381" w:type="dxa"/>
          </w:tcPr>
          <w:p w:rsidR="00DA6447" w:rsidRDefault="00DA6447">
            <w:pPr>
              <w:pStyle w:val="ConsPlusNormal0"/>
            </w:pPr>
          </w:p>
        </w:tc>
      </w:tr>
      <w:tr w:rsidR="00DA6447">
        <w:tc>
          <w:tcPr>
            <w:tcW w:w="2078" w:type="dxa"/>
          </w:tcPr>
          <w:p w:rsidR="00DA6447" w:rsidRDefault="00DA6447">
            <w:pPr>
              <w:pStyle w:val="ConsPlusNormal0"/>
            </w:pPr>
          </w:p>
        </w:tc>
        <w:tc>
          <w:tcPr>
            <w:tcW w:w="794" w:type="dxa"/>
          </w:tcPr>
          <w:p w:rsidR="00DA6447" w:rsidRDefault="00DA6447">
            <w:pPr>
              <w:pStyle w:val="ConsPlusNormal0"/>
            </w:pPr>
          </w:p>
        </w:tc>
        <w:tc>
          <w:tcPr>
            <w:tcW w:w="102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c>
          <w:tcPr>
            <w:tcW w:w="2381" w:type="dxa"/>
          </w:tcPr>
          <w:p w:rsidR="00DA6447" w:rsidRDefault="00DA6447">
            <w:pPr>
              <w:pStyle w:val="ConsPlusNormal0"/>
            </w:pPr>
          </w:p>
        </w:tc>
      </w:tr>
      <w:tr w:rsidR="00DA6447">
        <w:tblPrEx>
          <w:tblBorders>
            <w:left w:val="nil"/>
            <w:right w:val="nil"/>
          </w:tblBorders>
        </w:tblPrEx>
        <w:tc>
          <w:tcPr>
            <w:tcW w:w="2872" w:type="dxa"/>
            <w:gridSpan w:val="2"/>
            <w:tcBorders>
              <w:left w:val="nil"/>
              <w:bottom w:val="nil"/>
            </w:tcBorders>
          </w:tcPr>
          <w:p w:rsidR="00DA6447" w:rsidRDefault="004440C5">
            <w:pPr>
              <w:pStyle w:val="ConsPlusNormal0"/>
              <w:jc w:val="right"/>
            </w:pPr>
            <w:r>
              <w:t>Итого</w:t>
            </w:r>
          </w:p>
        </w:tc>
        <w:tc>
          <w:tcPr>
            <w:tcW w:w="102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c>
          <w:tcPr>
            <w:tcW w:w="2381" w:type="dxa"/>
            <w:tcBorders>
              <w:bottom w:val="nil"/>
              <w:right w:val="nil"/>
            </w:tcBorders>
          </w:tcPr>
          <w:p w:rsidR="00DA6447" w:rsidRDefault="00DA6447">
            <w:pPr>
              <w:pStyle w:val="ConsPlusNormal0"/>
            </w:pPr>
          </w:p>
        </w:tc>
      </w:tr>
    </w:tbl>
    <w:p w:rsidR="00DA6447" w:rsidRDefault="00DA6447">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both"/>
            </w:pPr>
            <w:proofErr w:type="spellStart"/>
            <w:r>
              <w:rPr>
                <w:color w:val="392C69"/>
              </w:rPr>
              <w:t>КонсультантПлюс</w:t>
            </w:r>
            <w:proofErr w:type="spellEnd"/>
            <w:r>
              <w:rPr>
                <w:color w:val="392C69"/>
              </w:rPr>
              <w:t>: примечание.</w:t>
            </w:r>
          </w:p>
          <w:p w:rsidR="00DA6447" w:rsidRDefault="004440C5">
            <w:pPr>
              <w:pStyle w:val="ConsPlusNormal0"/>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2.1. Операции с бюджетными средствами</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907"/>
        <w:gridCol w:w="624"/>
        <w:gridCol w:w="737"/>
        <w:gridCol w:w="680"/>
        <w:gridCol w:w="680"/>
        <w:gridCol w:w="680"/>
        <w:gridCol w:w="680"/>
        <w:gridCol w:w="680"/>
        <w:gridCol w:w="737"/>
      </w:tblGrid>
      <w:tr w:rsidR="00DA6447">
        <w:tc>
          <w:tcPr>
            <w:tcW w:w="1191" w:type="dxa"/>
            <w:vMerge w:val="restart"/>
          </w:tcPr>
          <w:p w:rsidR="00DA6447" w:rsidRDefault="004440C5">
            <w:pPr>
              <w:pStyle w:val="ConsPlusNormal0"/>
              <w:jc w:val="center"/>
            </w:pPr>
            <w:r>
              <w:t>Код по БК</w:t>
            </w:r>
          </w:p>
        </w:tc>
        <w:tc>
          <w:tcPr>
            <w:tcW w:w="1474" w:type="dxa"/>
            <w:vMerge w:val="restart"/>
          </w:tcPr>
          <w:p w:rsidR="00DA6447" w:rsidRDefault="004440C5">
            <w:pPr>
              <w:pStyle w:val="ConsPlusNormal0"/>
              <w:jc w:val="center"/>
            </w:pPr>
            <w:r>
              <w:t>Код цели (аналитический код)</w:t>
            </w:r>
          </w:p>
        </w:tc>
        <w:tc>
          <w:tcPr>
            <w:tcW w:w="907" w:type="dxa"/>
            <w:vMerge w:val="restart"/>
          </w:tcPr>
          <w:p w:rsidR="00DA6447" w:rsidRDefault="004440C5">
            <w:pPr>
              <w:pStyle w:val="ConsPlusNormal0"/>
              <w:jc w:val="center"/>
            </w:pPr>
            <w:r>
              <w:t>Код строки</w:t>
            </w:r>
          </w:p>
        </w:tc>
        <w:tc>
          <w:tcPr>
            <w:tcW w:w="2721" w:type="dxa"/>
            <w:gridSpan w:val="4"/>
          </w:tcPr>
          <w:p w:rsidR="00DA6447" w:rsidRDefault="004440C5">
            <w:pPr>
              <w:pStyle w:val="ConsPlusNormal0"/>
              <w:jc w:val="center"/>
            </w:pPr>
            <w:r>
              <w:t>Бюджетные обязательства</w:t>
            </w:r>
          </w:p>
        </w:tc>
        <w:tc>
          <w:tcPr>
            <w:tcW w:w="2777" w:type="dxa"/>
            <w:gridSpan w:val="4"/>
          </w:tcPr>
          <w:p w:rsidR="00DA6447" w:rsidRDefault="004440C5">
            <w:pPr>
              <w:pStyle w:val="ConsPlusNormal0"/>
              <w:jc w:val="center"/>
            </w:pPr>
            <w:r>
              <w:t>Денежные обязательства</w:t>
            </w:r>
          </w:p>
        </w:tc>
      </w:tr>
      <w:tr w:rsidR="00DA6447">
        <w:tc>
          <w:tcPr>
            <w:tcW w:w="1191" w:type="dxa"/>
            <w:vMerge/>
          </w:tcPr>
          <w:p w:rsidR="00DA6447" w:rsidRDefault="00DA6447">
            <w:pPr>
              <w:pStyle w:val="ConsPlusNormal0"/>
            </w:pPr>
          </w:p>
        </w:tc>
        <w:tc>
          <w:tcPr>
            <w:tcW w:w="1474" w:type="dxa"/>
            <w:vMerge/>
          </w:tcPr>
          <w:p w:rsidR="00DA6447" w:rsidRDefault="00DA6447">
            <w:pPr>
              <w:pStyle w:val="ConsPlusNormal0"/>
            </w:pPr>
          </w:p>
        </w:tc>
        <w:tc>
          <w:tcPr>
            <w:tcW w:w="907" w:type="dxa"/>
            <w:vMerge/>
          </w:tcPr>
          <w:p w:rsidR="00DA6447" w:rsidRDefault="00DA6447">
            <w:pPr>
              <w:pStyle w:val="ConsPlusNormal0"/>
            </w:pPr>
          </w:p>
        </w:tc>
        <w:tc>
          <w:tcPr>
            <w:tcW w:w="624" w:type="dxa"/>
          </w:tcPr>
          <w:p w:rsidR="00DA6447" w:rsidRDefault="004440C5">
            <w:pPr>
              <w:pStyle w:val="ConsPlusNormal0"/>
              <w:jc w:val="center"/>
            </w:pPr>
            <w:r>
              <w:t>на ___ год</w:t>
            </w:r>
          </w:p>
        </w:tc>
        <w:tc>
          <w:tcPr>
            <w:tcW w:w="737" w:type="dxa"/>
          </w:tcPr>
          <w:p w:rsidR="00DA6447" w:rsidRDefault="004440C5">
            <w:pPr>
              <w:pStyle w:val="ConsPlusNormal0"/>
              <w:jc w:val="center"/>
            </w:pPr>
            <w:r>
              <w:t>на ___ год</w:t>
            </w:r>
          </w:p>
        </w:tc>
        <w:tc>
          <w:tcPr>
            <w:tcW w:w="680" w:type="dxa"/>
          </w:tcPr>
          <w:p w:rsidR="00DA6447" w:rsidRDefault="004440C5">
            <w:pPr>
              <w:pStyle w:val="ConsPlusNormal0"/>
              <w:jc w:val="center"/>
            </w:pPr>
            <w:r>
              <w:t>на ___ год</w:t>
            </w:r>
          </w:p>
        </w:tc>
        <w:tc>
          <w:tcPr>
            <w:tcW w:w="680" w:type="dxa"/>
          </w:tcPr>
          <w:p w:rsidR="00DA6447" w:rsidRDefault="004440C5">
            <w:pPr>
              <w:pStyle w:val="ConsPlusNormal0"/>
              <w:jc w:val="center"/>
            </w:pPr>
            <w:r>
              <w:t>на ___ год</w:t>
            </w:r>
          </w:p>
        </w:tc>
        <w:tc>
          <w:tcPr>
            <w:tcW w:w="680" w:type="dxa"/>
          </w:tcPr>
          <w:p w:rsidR="00DA6447" w:rsidRDefault="004440C5">
            <w:pPr>
              <w:pStyle w:val="ConsPlusNormal0"/>
              <w:jc w:val="center"/>
            </w:pPr>
            <w:r>
              <w:t>на ___ год</w:t>
            </w:r>
          </w:p>
        </w:tc>
        <w:tc>
          <w:tcPr>
            <w:tcW w:w="680" w:type="dxa"/>
          </w:tcPr>
          <w:p w:rsidR="00DA6447" w:rsidRDefault="004440C5">
            <w:pPr>
              <w:pStyle w:val="ConsPlusNormal0"/>
              <w:jc w:val="center"/>
            </w:pPr>
            <w:r>
              <w:t>на ___ год</w:t>
            </w:r>
          </w:p>
        </w:tc>
        <w:tc>
          <w:tcPr>
            <w:tcW w:w="680" w:type="dxa"/>
          </w:tcPr>
          <w:p w:rsidR="00DA6447" w:rsidRDefault="004440C5">
            <w:pPr>
              <w:pStyle w:val="ConsPlusNormal0"/>
              <w:jc w:val="center"/>
            </w:pPr>
            <w:r>
              <w:t>на ___ год</w:t>
            </w:r>
          </w:p>
        </w:tc>
        <w:tc>
          <w:tcPr>
            <w:tcW w:w="737" w:type="dxa"/>
          </w:tcPr>
          <w:p w:rsidR="00DA6447" w:rsidRDefault="004440C5">
            <w:pPr>
              <w:pStyle w:val="ConsPlusNormal0"/>
              <w:jc w:val="center"/>
            </w:pPr>
            <w:r>
              <w:t>на ___ год</w:t>
            </w:r>
          </w:p>
        </w:tc>
      </w:tr>
      <w:tr w:rsidR="00DA6447">
        <w:tc>
          <w:tcPr>
            <w:tcW w:w="1191" w:type="dxa"/>
          </w:tcPr>
          <w:p w:rsidR="00DA6447" w:rsidRDefault="004440C5">
            <w:pPr>
              <w:pStyle w:val="ConsPlusNormal0"/>
              <w:jc w:val="center"/>
            </w:pPr>
            <w:r>
              <w:t>1</w:t>
            </w:r>
          </w:p>
        </w:tc>
        <w:tc>
          <w:tcPr>
            <w:tcW w:w="1474" w:type="dxa"/>
          </w:tcPr>
          <w:p w:rsidR="00DA6447" w:rsidRDefault="004440C5">
            <w:pPr>
              <w:pStyle w:val="ConsPlusNormal0"/>
              <w:jc w:val="center"/>
            </w:pPr>
            <w:r>
              <w:t>2</w:t>
            </w:r>
          </w:p>
        </w:tc>
        <w:tc>
          <w:tcPr>
            <w:tcW w:w="907" w:type="dxa"/>
          </w:tcPr>
          <w:p w:rsidR="00DA6447" w:rsidRDefault="004440C5">
            <w:pPr>
              <w:pStyle w:val="ConsPlusNormal0"/>
              <w:jc w:val="center"/>
            </w:pPr>
            <w:r>
              <w:t>3</w:t>
            </w:r>
          </w:p>
        </w:tc>
        <w:tc>
          <w:tcPr>
            <w:tcW w:w="624" w:type="dxa"/>
          </w:tcPr>
          <w:p w:rsidR="00DA6447" w:rsidRDefault="004440C5">
            <w:pPr>
              <w:pStyle w:val="ConsPlusNormal0"/>
              <w:jc w:val="center"/>
            </w:pPr>
            <w:bookmarkStart w:id="220" w:name="P17348"/>
            <w:bookmarkEnd w:id="220"/>
            <w:r>
              <w:t>4</w:t>
            </w:r>
          </w:p>
        </w:tc>
        <w:tc>
          <w:tcPr>
            <w:tcW w:w="737" w:type="dxa"/>
          </w:tcPr>
          <w:p w:rsidR="00DA6447" w:rsidRDefault="004440C5">
            <w:pPr>
              <w:pStyle w:val="ConsPlusNormal0"/>
              <w:jc w:val="center"/>
            </w:pPr>
            <w:r>
              <w:t>5</w:t>
            </w:r>
          </w:p>
        </w:tc>
        <w:tc>
          <w:tcPr>
            <w:tcW w:w="680" w:type="dxa"/>
          </w:tcPr>
          <w:p w:rsidR="00DA6447" w:rsidRDefault="004440C5">
            <w:pPr>
              <w:pStyle w:val="ConsPlusNormal0"/>
              <w:jc w:val="center"/>
            </w:pPr>
            <w:r>
              <w:t>6</w:t>
            </w:r>
          </w:p>
        </w:tc>
        <w:tc>
          <w:tcPr>
            <w:tcW w:w="680" w:type="dxa"/>
          </w:tcPr>
          <w:p w:rsidR="00DA6447" w:rsidRDefault="004440C5">
            <w:pPr>
              <w:pStyle w:val="ConsPlusNormal0"/>
              <w:jc w:val="center"/>
            </w:pPr>
            <w:r>
              <w:t>7</w:t>
            </w:r>
          </w:p>
        </w:tc>
        <w:tc>
          <w:tcPr>
            <w:tcW w:w="680" w:type="dxa"/>
          </w:tcPr>
          <w:p w:rsidR="00DA6447" w:rsidRDefault="004440C5">
            <w:pPr>
              <w:pStyle w:val="ConsPlusNormal0"/>
              <w:jc w:val="center"/>
            </w:pPr>
            <w:bookmarkStart w:id="221" w:name="P17352"/>
            <w:bookmarkEnd w:id="221"/>
            <w:r>
              <w:t>8</w:t>
            </w:r>
          </w:p>
        </w:tc>
        <w:tc>
          <w:tcPr>
            <w:tcW w:w="680" w:type="dxa"/>
          </w:tcPr>
          <w:p w:rsidR="00DA6447" w:rsidRDefault="004440C5">
            <w:pPr>
              <w:pStyle w:val="ConsPlusNormal0"/>
              <w:jc w:val="center"/>
            </w:pPr>
            <w:r>
              <w:t>9</w:t>
            </w:r>
          </w:p>
        </w:tc>
        <w:tc>
          <w:tcPr>
            <w:tcW w:w="680" w:type="dxa"/>
          </w:tcPr>
          <w:p w:rsidR="00DA6447" w:rsidRDefault="004440C5">
            <w:pPr>
              <w:pStyle w:val="ConsPlusNormal0"/>
              <w:jc w:val="center"/>
            </w:pPr>
            <w:r>
              <w:t>10</w:t>
            </w:r>
          </w:p>
        </w:tc>
        <w:tc>
          <w:tcPr>
            <w:tcW w:w="737" w:type="dxa"/>
          </w:tcPr>
          <w:p w:rsidR="00DA6447" w:rsidRDefault="004440C5">
            <w:pPr>
              <w:pStyle w:val="ConsPlusNormal0"/>
              <w:jc w:val="center"/>
            </w:pPr>
            <w:r>
              <w:t>11</w:t>
            </w:r>
          </w:p>
        </w:tc>
      </w:tr>
      <w:tr w:rsidR="00DA6447">
        <w:tc>
          <w:tcPr>
            <w:tcW w:w="1191" w:type="dxa"/>
          </w:tcPr>
          <w:p w:rsidR="00DA6447" w:rsidRDefault="00DA6447">
            <w:pPr>
              <w:pStyle w:val="ConsPlusNormal0"/>
            </w:pPr>
          </w:p>
        </w:tc>
        <w:tc>
          <w:tcPr>
            <w:tcW w:w="1474" w:type="dxa"/>
          </w:tcPr>
          <w:p w:rsidR="00DA6447" w:rsidRDefault="00DA6447">
            <w:pPr>
              <w:pStyle w:val="ConsPlusNormal0"/>
            </w:pPr>
          </w:p>
        </w:tc>
        <w:tc>
          <w:tcPr>
            <w:tcW w:w="907" w:type="dxa"/>
          </w:tcPr>
          <w:p w:rsidR="00DA6447" w:rsidRDefault="00DA6447">
            <w:pPr>
              <w:pStyle w:val="ConsPlusNormal0"/>
            </w:pPr>
          </w:p>
        </w:tc>
        <w:tc>
          <w:tcPr>
            <w:tcW w:w="624"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r>
      <w:tr w:rsidR="00DA6447">
        <w:tc>
          <w:tcPr>
            <w:tcW w:w="1191" w:type="dxa"/>
          </w:tcPr>
          <w:p w:rsidR="00DA6447" w:rsidRDefault="00DA6447">
            <w:pPr>
              <w:pStyle w:val="ConsPlusNormal0"/>
            </w:pPr>
          </w:p>
        </w:tc>
        <w:tc>
          <w:tcPr>
            <w:tcW w:w="1474" w:type="dxa"/>
          </w:tcPr>
          <w:p w:rsidR="00DA6447" w:rsidRDefault="00DA6447">
            <w:pPr>
              <w:pStyle w:val="ConsPlusNormal0"/>
            </w:pPr>
          </w:p>
        </w:tc>
        <w:tc>
          <w:tcPr>
            <w:tcW w:w="907" w:type="dxa"/>
          </w:tcPr>
          <w:p w:rsidR="00DA6447" w:rsidRDefault="00DA6447">
            <w:pPr>
              <w:pStyle w:val="ConsPlusNormal0"/>
            </w:pPr>
          </w:p>
        </w:tc>
        <w:tc>
          <w:tcPr>
            <w:tcW w:w="624"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r>
      <w:tr w:rsidR="00DA6447">
        <w:tblPrEx>
          <w:tblBorders>
            <w:left w:val="nil"/>
          </w:tblBorders>
        </w:tblPrEx>
        <w:tc>
          <w:tcPr>
            <w:tcW w:w="3572" w:type="dxa"/>
            <w:gridSpan w:val="3"/>
            <w:tcBorders>
              <w:left w:val="nil"/>
              <w:bottom w:val="nil"/>
            </w:tcBorders>
          </w:tcPr>
          <w:p w:rsidR="00DA6447" w:rsidRDefault="004440C5">
            <w:pPr>
              <w:pStyle w:val="ConsPlusNormal0"/>
              <w:jc w:val="right"/>
            </w:pPr>
            <w:r>
              <w:t>Итого</w:t>
            </w:r>
          </w:p>
        </w:tc>
        <w:tc>
          <w:tcPr>
            <w:tcW w:w="624"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r>
    </w:tbl>
    <w:p w:rsidR="00DA6447" w:rsidRDefault="00DA6447">
      <w:pPr>
        <w:pStyle w:val="ConsPlusNormal0"/>
        <w:jc w:val="both"/>
      </w:pPr>
    </w:p>
    <w:p w:rsidR="00DA6447" w:rsidRDefault="00DA6447">
      <w:pPr>
        <w:pStyle w:val="ConsPlusNormal0"/>
        <w:sectPr w:rsidR="00DA6447">
          <w:headerReference w:type="default" r:id="rId826"/>
          <w:footerReference w:type="default" r:id="rId827"/>
          <w:headerReference w:type="first" r:id="rId828"/>
          <w:footerReference w:type="first" r:id="rId829"/>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794"/>
        <w:gridCol w:w="1134"/>
        <w:gridCol w:w="907"/>
        <w:gridCol w:w="1134"/>
        <w:gridCol w:w="1229"/>
        <w:gridCol w:w="1229"/>
        <w:gridCol w:w="1234"/>
        <w:gridCol w:w="1714"/>
        <w:gridCol w:w="1718"/>
        <w:gridCol w:w="1742"/>
      </w:tblGrid>
      <w:tr w:rsidR="00DA6447">
        <w:tc>
          <w:tcPr>
            <w:tcW w:w="869" w:type="dxa"/>
            <w:vMerge w:val="restart"/>
          </w:tcPr>
          <w:p w:rsidR="00DA6447" w:rsidRDefault="004440C5">
            <w:pPr>
              <w:pStyle w:val="ConsPlusNormal0"/>
              <w:jc w:val="center"/>
            </w:pPr>
            <w:r>
              <w:lastRenderedPageBreak/>
              <w:t>Код строки</w:t>
            </w:r>
          </w:p>
        </w:tc>
        <w:tc>
          <w:tcPr>
            <w:tcW w:w="1928" w:type="dxa"/>
            <w:gridSpan w:val="2"/>
            <w:vMerge w:val="restart"/>
          </w:tcPr>
          <w:p w:rsidR="00DA6447" w:rsidRDefault="004440C5">
            <w:pPr>
              <w:pStyle w:val="ConsPlusNormal0"/>
              <w:jc w:val="center"/>
            </w:pPr>
            <w:r>
              <w:t>Поступления в ___ году</w:t>
            </w:r>
          </w:p>
          <w:p w:rsidR="00DA6447" w:rsidRDefault="004440C5">
            <w:pPr>
              <w:pStyle w:val="ConsPlusNormal0"/>
              <w:jc w:val="center"/>
            </w:pPr>
            <w:r>
              <w:t>(текущий финансовый год)</w:t>
            </w:r>
          </w:p>
        </w:tc>
        <w:tc>
          <w:tcPr>
            <w:tcW w:w="2041" w:type="dxa"/>
            <w:gridSpan w:val="2"/>
            <w:vMerge w:val="restart"/>
          </w:tcPr>
          <w:p w:rsidR="00DA6447" w:rsidRDefault="004440C5">
            <w:pPr>
              <w:pStyle w:val="ConsPlusNormal0"/>
              <w:jc w:val="center"/>
            </w:pPr>
            <w:r>
              <w:t>Выплаты в ___ году</w:t>
            </w:r>
          </w:p>
          <w:p w:rsidR="00DA6447" w:rsidRDefault="004440C5">
            <w:pPr>
              <w:pStyle w:val="ConsPlusNormal0"/>
              <w:jc w:val="center"/>
            </w:pPr>
            <w:r>
              <w:t>(текущий финансовый год)</w:t>
            </w:r>
          </w:p>
        </w:tc>
        <w:tc>
          <w:tcPr>
            <w:tcW w:w="3692" w:type="dxa"/>
            <w:gridSpan w:val="3"/>
          </w:tcPr>
          <w:p w:rsidR="00DA6447" w:rsidRDefault="004440C5">
            <w:pPr>
              <w:pStyle w:val="ConsPlusNormal0"/>
              <w:jc w:val="center"/>
            </w:pPr>
            <w:r>
              <w:t>Итого перечислений</w:t>
            </w:r>
          </w:p>
        </w:tc>
        <w:tc>
          <w:tcPr>
            <w:tcW w:w="1714" w:type="dxa"/>
            <w:vMerge w:val="restart"/>
          </w:tcPr>
          <w:p w:rsidR="00DA6447" w:rsidRDefault="004440C5">
            <w:pPr>
              <w:pStyle w:val="ConsPlusNormal0"/>
              <w:jc w:val="center"/>
            </w:pPr>
            <w:r>
              <w:t>Неисполненные бюджетные обязательства на ___ год</w:t>
            </w:r>
          </w:p>
          <w:p w:rsidR="00DA6447" w:rsidRDefault="004440C5">
            <w:pPr>
              <w:pStyle w:val="ConsPlusNormal0"/>
              <w:jc w:val="center"/>
            </w:pPr>
            <w:r>
              <w:t>(текущий финансовый год)</w:t>
            </w:r>
          </w:p>
          <w:p w:rsidR="00DA6447" w:rsidRDefault="004440C5">
            <w:pPr>
              <w:pStyle w:val="ConsPlusNormal0"/>
              <w:jc w:val="center"/>
            </w:pPr>
            <w:r>
              <w:t>(</w:t>
            </w:r>
            <w:hyperlink w:anchor="P17348" w:tooltip="4">
              <w:r>
                <w:rPr>
                  <w:color w:val="0000FF"/>
                </w:rPr>
                <w:t>гр. 4</w:t>
              </w:r>
            </w:hyperlink>
            <w:r>
              <w:t xml:space="preserve"> - </w:t>
            </w:r>
            <w:hyperlink w:anchor="P17418" w:tooltip="18">
              <w:r>
                <w:rPr>
                  <w:color w:val="0000FF"/>
                </w:rPr>
                <w:t>гр. 18</w:t>
              </w:r>
            </w:hyperlink>
            <w:r>
              <w:t>)</w:t>
            </w:r>
          </w:p>
        </w:tc>
        <w:tc>
          <w:tcPr>
            <w:tcW w:w="1718" w:type="dxa"/>
            <w:vMerge w:val="restart"/>
          </w:tcPr>
          <w:p w:rsidR="00DA6447" w:rsidRDefault="004440C5">
            <w:pPr>
              <w:pStyle w:val="ConsPlusNormal0"/>
              <w:jc w:val="center"/>
            </w:pPr>
            <w:r>
              <w:t>Неисполненные денежные обязательства на ___ год</w:t>
            </w:r>
          </w:p>
          <w:p w:rsidR="00DA6447" w:rsidRDefault="004440C5">
            <w:pPr>
              <w:pStyle w:val="ConsPlusNormal0"/>
              <w:jc w:val="center"/>
            </w:pPr>
            <w:r>
              <w:t>(текущий финансовый год)</w:t>
            </w:r>
          </w:p>
          <w:p w:rsidR="00DA6447" w:rsidRDefault="004440C5">
            <w:pPr>
              <w:pStyle w:val="ConsPlusNormal0"/>
              <w:jc w:val="center"/>
            </w:pPr>
            <w:r>
              <w:t>(</w:t>
            </w:r>
            <w:hyperlink w:anchor="P17352" w:tooltip="8">
              <w:r>
                <w:rPr>
                  <w:color w:val="0000FF"/>
                </w:rPr>
                <w:t>гр. 8</w:t>
              </w:r>
            </w:hyperlink>
            <w:r>
              <w:t xml:space="preserve"> - </w:t>
            </w:r>
            <w:hyperlink w:anchor="P17418" w:tooltip="18">
              <w:r>
                <w:rPr>
                  <w:color w:val="0000FF"/>
                </w:rPr>
                <w:t>гр. 18</w:t>
              </w:r>
            </w:hyperlink>
            <w:r>
              <w:t>)</w:t>
            </w:r>
          </w:p>
        </w:tc>
        <w:tc>
          <w:tcPr>
            <w:tcW w:w="1742" w:type="dxa"/>
            <w:vMerge w:val="restart"/>
          </w:tcPr>
          <w:p w:rsidR="00DA6447" w:rsidRDefault="004440C5">
            <w:pPr>
              <w:pStyle w:val="ConsPlusNormal0"/>
              <w:jc w:val="center"/>
            </w:pPr>
            <w:r>
              <w:t>Примечание</w:t>
            </w:r>
          </w:p>
        </w:tc>
      </w:tr>
      <w:tr w:rsidR="00DA6447">
        <w:trPr>
          <w:trHeight w:val="276"/>
        </w:trPr>
        <w:tc>
          <w:tcPr>
            <w:tcW w:w="869" w:type="dxa"/>
            <w:vMerge/>
          </w:tcPr>
          <w:p w:rsidR="00DA6447" w:rsidRDefault="00DA6447">
            <w:pPr>
              <w:pStyle w:val="ConsPlusNormal0"/>
            </w:pPr>
          </w:p>
        </w:tc>
        <w:tc>
          <w:tcPr>
            <w:tcW w:w="1928" w:type="dxa"/>
            <w:gridSpan w:val="2"/>
            <w:vMerge/>
          </w:tcPr>
          <w:p w:rsidR="00DA6447" w:rsidRDefault="00DA6447">
            <w:pPr>
              <w:pStyle w:val="ConsPlusNormal0"/>
            </w:pPr>
          </w:p>
        </w:tc>
        <w:tc>
          <w:tcPr>
            <w:tcW w:w="2041" w:type="dxa"/>
            <w:gridSpan w:val="2"/>
            <w:vMerge/>
          </w:tcPr>
          <w:p w:rsidR="00DA6447" w:rsidRDefault="00DA6447">
            <w:pPr>
              <w:pStyle w:val="ConsPlusNormal0"/>
            </w:pPr>
          </w:p>
        </w:tc>
        <w:tc>
          <w:tcPr>
            <w:tcW w:w="1229" w:type="dxa"/>
            <w:vMerge w:val="restart"/>
          </w:tcPr>
          <w:p w:rsidR="00DA6447" w:rsidRDefault="004440C5">
            <w:pPr>
              <w:pStyle w:val="ConsPlusNormal0"/>
              <w:jc w:val="center"/>
            </w:pPr>
            <w:r>
              <w:t>перечисления, за исключением перечислений на банковский счет</w:t>
            </w:r>
          </w:p>
          <w:p w:rsidR="00DA6447" w:rsidRDefault="004440C5">
            <w:pPr>
              <w:pStyle w:val="ConsPlusNormal0"/>
              <w:jc w:val="center"/>
            </w:pPr>
            <w:r>
              <w:t>(</w:t>
            </w:r>
            <w:hyperlink w:anchor="P17414" w:tooltip="14">
              <w:r>
                <w:rPr>
                  <w:color w:val="0000FF"/>
                </w:rPr>
                <w:t>гр. 14</w:t>
              </w:r>
            </w:hyperlink>
            <w:r>
              <w:t xml:space="preserve"> - </w:t>
            </w:r>
            <w:hyperlink w:anchor="P17415" w:tooltip="15">
              <w:r>
                <w:rPr>
                  <w:color w:val="0000FF"/>
                </w:rPr>
                <w:t>гр. 15</w:t>
              </w:r>
            </w:hyperlink>
            <w:r>
              <w:t xml:space="preserve"> - (</w:t>
            </w:r>
            <w:hyperlink w:anchor="P17412" w:tooltip="12">
              <w:r>
                <w:rPr>
                  <w:color w:val="0000FF"/>
                </w:rPr>
                <w:t>гр. 12</w:t>
              </w:r>
            </w:hyperlink>
            <w:r>
              <w:t xml:space="preserve"> - </w:t>
            </w:r>
            <w:hyperlink w:anchor="P17413" w:tooltip="13">
              <w:r>
                <w:rPr>
                  <w:color w:val="0000FF"/>
                </w:rPr>
                <w:t>гр. 13</w:t>
              </w:r>
            </w:hyperlink>
            <w:r>
              <w:t>)</w:t>
            </w:r>
          </w:p>
        </w:tc>
        <w:tc>
          <w:tcPr>
            <w:tcW w:w="1229" w:type="dxa"/>
            <w:vMerge w:val="restart"/>
          </w:tcPr>
          <w:p w:rsidR="00DA6447" w:rsidRDefault="004440C5">
            <w:pPr>
              <w:pStyle w:val="ConsPlusNormal0"/>
              <w:jc w:val="center"/>
            </w:pPr>
            <w:r>
              <w:t>перечислено на банковский счет</w:t>
            </w:r>
          </w:p>
          <w:p w:rsidR="00DA6447" w:rsidRDefault="004440C5">
            <w:pPr>
              <w:pStyle w:val="ConsPlusNormal0"/>
              <w:jc w:val="center"/>
            </w:pPr>
            <w:r>
              <w:t>(</w:t>
            </w:r>
            <w:hyperlink w:anchor="P17415" w:tooltip="15">
              <w:r>
                <w:rPr>
                  <w:color w:val="0000FF"/>
                </w:rPr>
                <w:t>гр. 15</w:t>
              </w:r>
            </w:hyperlink>
            <w:r>
              <w:t xml:space="preserve"> - </w:t>
            </w:r>
            <w:hyperlink w:anchor="P17413" w:tooltip="13">
              <w:r>
                <w:rPr>
                  <w:color w:val="0000FF"/>
                </w:rPr>
                <w:t>гр. 13</w:t>
              </w:r>
            </w:hyperlink>
            <w:r>
              <w:t>)</w:t>
            </w:r>
          </w:p>
        </w:tc>
        <w:tc>
          <w:tcPr>
            <w:tcW w:w="1234" w:type="dxa"/>
            <w:vMerge w:val="restart"/>
          </w:tcPr>
          <w:p w:rsidR="00DA6447" w:rsidRDefault="004440C5">
            <w:pPr>
              <w:pStyle w:val="ConsPlusNormal0"/>
              <w:jc w:val="center"/>
            </w:pPr>
            <w:r>
              <w:t>перечисления с учетом перечислений на банковский счет</w:t>
            </w:r>
          </w:p>
          <w:p w:rsidR="00DA6447" w:rsidRDefault="004440C5">
            <w:pPr>
              <w:pStyle w:val="ConsPlusNormal0"/>
              <w:jc w:val="center"/>
            </w:pPr>
            <w:r>
              <w:t>(</w:t>
            </w:r>
            <w:hyperlink w:anchor="P17416" w:tooltip="16">
              <w:r>
                <w:rPr>
                  <w:color w:val="0000FF"/>
                </w:rPr>
                <w:t>гр. 16</w:t>
              </w:r>
            </w:hyperlink>
            <w:r>
              <w:t xml:space="preserve"> + </w:t>
            </w:r>
            <w:hyperlink w:anchor="P17417" w:tooltip="17">
              <w:r>
                <w:rPr>
                  <w:color w:val="0000FF"/>
                </w:rPr>
                <w:t>гр. 17</w:t>
              </w:r>
            </w:hyperlink>
            <w:r>
              <w:t>)</w:t>
            </w:r>
          </w:p>
        </w:tc>
        <w:tc>
          <w:tcPr>
            <w:tcW w:w="1714" w:type="dxa"/>
            <w:vMerge/>
          </w:tcPr>
          <w:p w:rsidR="00DA6447" w:rsidRDefault="00DA6447">
            <w:pPr>
              <w:pStyle w:val="ConsPlusNormal0"/>
            </w:pPr>
          </w:p>
        </w:tc>
        <w:tc>
          <w:tcPr>
            <w:tcW w:w="1718" w:type="dxa"/>
            <w:vMerge/>
          </w:tcPr>
          <w:p w:rsidR="00DA6447" w:rsidRDefault="00DA6447">
            <w:pPr>
              <w:pStyle w:val="ConsPlusNormal0"/>
            </w:pPr>
          </w:p>
        </w:tc>
        <w:tc>
          <w:tcPr>
            <w:tcW w:w="1742" w:type="dxa"/>
            <w:vMerge/>
          </w:tcPr>
          <w:p w:rsidR="00DA6447" w:rsidRDefault="00DA6447">
            <w:pPr>
              <w:pStyle w:val="ConsPlusNormal0"/>
            </w:pPr>
          </w:p>
        </w:tc>
      </w:tr>
      <w:tr w:rsidR="00DA6447">
        <w:tc>
          <w:tcPr>
            <w:tcW w:w="869" w:type="dxa"/>
            <w:vMerge/>
          </w:tcPr>
          <w:p w:rsidR="00DA6447" w:rsidRDefault="00DA6447">
            <w:pPr>
              <w:pStyle w:val="ConsPlusNormal0"/>
            </w:pPr>
          </w:p>
        </w:tc>
        <w:tc>
          <w:tcPr>
            <w:tcW w:w="794" w:type="dxa"/>
          </w:tcPr>
          <w:p w:rsidR="00DA6447" w:rsidRDefault="004440C5">
            <w:pPr>
              <w:pStyle w:val="ConsPlusNormal0"/>
              <w:jc w:val="center"/>
            </w:pPr>
            <w:r>
              <w:t>всего</w:t>
            </w:r>
          </w:p>
        </w:tc>
        <w:tc>
          <w:tcPr>
            <w:tcW w:w="1134" w:type="dxa"/>
          </w:tcPr>
          <w:p w:rsidR="00DA6447" w:rsidRDefault="004440C5">
            <w:pPr>
              <w:pStyle w:val="ConsPlusNormal0"/>
              <w:jc w:val="center"/>
            </w:pPr>
            <w:r>
              <w:t>в том числе с банковского счета получателя бюджетных сре</w:t>
            </w:r>
            <w:r>
              <w:t>дств</w:t>
            </w:r>
          </w:p>
        </w:tc>
        <w:tc>
          <w:tcPr>
            <w:tcW w:w="907" w:type="dxa"/>
          </w:tcPr>
          <w:p w:rsidR="00DA6447" w:rsidRDefault="004440C5">
            <w:pPr>
              <w:pStyle w:val="ConsPlusNormal0"/>
              <w:jc w:val="center"/>
            </w:pPr>
            <w:r>
              <w:t>всего</w:t>
            </w:r>
          </w:p>
        </w:tc>
        <w:tc>
          <w:tcPr>
            <w:tcW w:w="1134" w:type="dxa"/>
          </w:tcPr>
          <w:p w:rsidR="00DA6447" w:rsidRDefault="004440C5">
            <w:pPr>
              <w:pStyle w:val="ConsPlusNormal0"/>
              <w:jc w:val="center"/>
            </w:pPr>
            <w:r>
              <w:t>в том числе с банковского счета получателя бюджетных средств</w:t>
            </w:r>
          </w:p>
        </w:tc>
        <w:tc>
          <w:tcPr>
            <w:tcW w:w="1229" w:type="dxa"/>
            <w:vMerge/>
          </w:tcPr>
          <w:p w:rsidR="00DA6447" w:rsidRDefault="00DA6447">
            <w:pPr>
              <w:pStyle w:val="ConsPlusNormal0"/>
            </w:pPr>
          </w:p>
        </w:tc>
        <w:tc>
          <w:tcPr>
            <w:tcW w:w="1229" w:type="dxa"/>
            <w:vMerge/>
          </w:tcPr>
          <w:p w:rsidR="00DA6447" w:rsidRDefault="00DA6447">
            <w:pPr>
              <w:pStyle w:val="ConsPlusNormal0"/>
            </w:pPr>
          </w:p>
        </w:tc>
        <w:tc>
          <w:tcPr>
            <w:tcW w:w="1234" w:type="dxa"/>
            <w:vMerge/>
          </w:tcPr>
          <w:p w:rsidR="00DA6447" w:rsidRDefault="00DA6447">
            <w:pPr>
              <w:pStyle w:val="ConsPlusNormal0"/>
            </w:pPr>
          </w:p>
        </w:tc>
        <w:tc>
          <w:tcPr>
            <w:tcW w:w="1714" w:type="dxa"/>
            <w:vMerge/>
          </w:tcPr>
          <w:p w:rsidR="00DA6447" w:rsidRDefault="00DA6447">
            <w:pPr>
              <w:pStyle w:val="ConsPlusNormal0"/>
            </w:pPr>
          </w:p>
        </w:tc>
        <w:tc>
          <w:tcPr>
            <w:tcW w:w="1718" w:type="dxa"/>
            <w:vMerge/>
          </w:tcPr>
          <w:p w:rsidR="00DA6447" w:rsidRDefault="00DA6447">
            <w:pPr>
              <w:pStyle w:val="ConsPlusNormal0"/>
            </w:pPr>
          </w:p>
        </w:tc>
        <w:tc>
          <w:tcPr>
            <w:tcW w:w="1742" w:type="dxa"/>
            <w:vMerge/>
          </w:tcPr>
          <w:p w:rsidR="00DA6447" w:rsidRDefault="00DA6447">
            <w:pPr>
              <w:pStyle w:val="ConsPlusNormal0"/>
            </w:pPr>
          </w:p>
        </w:tc>
      </w:tr>
      <w:tr w:rsidR="00DA6447">
        <w:tc>
          <w:tcPr>
            <w:tcW w:w="869" w:type="dxa"/>
          </w:tcPr>
          <w:p w:rsidR="00DA6447" w:rsidRDefault="004440C5">
            <w:pPr>
              <w:pStyle w:val="ConsPlusNormal0"/>
              <w:jc w:val="center"/>
            </w:pPr>
            <w:r>
              <w:t>3</w:t>
            </w:r>
          </w:p>
        </w:tc>
        <w:tc>
          <w:tcPr>
            <w:tcW w:w="794" w:type="dxa"/>
          </w:tcPr>
          <w:p w:rsidR="00DA6447" w:rsidRDefault="004440C5">
            <w:pPr>
              <w:pStyle w:val="ConsPlusNormal0"/>
              <w:jc w:val="center"/>
            </w:pPr>
            <w:bookmarkStart w:id="222" w:name="P17412"/>
            <w:bookmarkEnd w:id="222"/>
            <w:r>
              <w:t>12</w:t>
            </w:r>
          </w:p>
        </w:tc>
        <w:tc>
          <w:tcPr>
            <w:tcW w:w="1134" w:type="dxa"/>
          </w:tcPr>
          <w:p w:rsidR="00DA6447" w:rsidRDefault="004440C5">
            <w:pPr>
              <w:pStyle w:val="ConsPlusNormal0"/>
              <w:jc w:val="center"/>
            </w:pPr>
            <w:bookmarkStart w:id="223" w:name="P17413"/>
            <w:bookmarkEnd w:id="223"/>
            <w:r>
              <w:t>13</w:t>
            </w:r>
          </w:p>
        </w:tc>
        <w:tc>
          <w:tcPr>
            <w:tcW w:w="907" w:type="dxa"/>
          </w:tcPr>
          <w:p w:rsidR="00DA6447" w:rsidRDefault="004440C5">
            <w:pPr>
              <w:pStyle w:val="ConsPlusNormal0"/>
              <w:jc w:val="center"/>
            </w:pPr>
            <w:bookmarkStart w:id="224" w:name="P17414"/>
            <w:bookmarkEnd w:id="224"/>
            <w:r>
              <w:t>14</w:t>
            </w:r>
          </w:p>
        </w:tc>
        <w:tc>
          <w:tcPr>
            <w:tcW w:w="1134" w:type="dxa"/>
          </w:tcPr>
          <w:p w:rsidR="00DA6447" w:rsidRDefault="004440C5">
            <w:pPr>
              <w:pStyle w:val="ConsPlusNormal0"/>
              <w:jc w:val="center"/>
            </w:pPr>
            <w:bookmarkStart w:id="225" w:name="P17415"/>
            <w:bookmarkEnd w:id="225"/>
            <w:r>
              <w:t>15</w:t>
            </w:r>
          </w:p>
        </w:tc>
        <w:tc>
          <w:tcPr>
            <w:tcW w:w="1229" w:type="dxa"/>
          </w:tcPr>
          <w:p w:rsidR="00DA6447" w:rsidRDefault="004440C5">
            <w:pPr>
              <w:pStyle w:val="ConsPlusNormal0"/>
              <w:jc w:val="center"/>
            </w:pPr>
            <w:bookmarkStart w:id="226" w:name="P17416"/>
            <w:bookmarkEnd w:id="226"/>
            <w:r>
              <w:t>16</w:t>
            </w:r>
          </w:p>
        </w:tc>
        <w:tc>
          <w:tcPr>
            <w:tcW w:w="1229" w:type="dxa"/>
          </w:tcPr>
          <w:p w:rsidR="00DA6447" w:rsidRDefault="004440C5">
            <w:pPr>
              <w:pStyle w:val="ConsPlusNormal0"/>
              <w:jc w:val="center"/>
            </w:pPr>
            <w:bookmarkStart w:id="227" w:name="P17417"/>
            <w:bookmarkEnd w:id="227"/>
            <w:r>
              <w:t>17</w:t>
            </w:r>
          </w:p>
        </w:tc>
        <w:tc>
          <w:tcPr>
            <w:tcW w:w="1234" w:type="dxa"/>
          </w:tcPr>
          <w:p w:rsidR="00DA6447" w:rsidRDefault="004440C5">
            <w:pPr>
              <w:pStyle w:val="ConsPlusNormal0"/>
              <w:jc w:val="center"/>
            </w:pPr>
            <w:bookmarkStart w:id="228" w:name="P17418"/>
            <w:bookmarkEnd w:id="228"/>
            <w:r>
              <w:t>18</w:t>
            </w:r>
          </w:p>
        </w:tc>
        <w:tc>
          <w:tcPr>
            <w:tcW w:w="1714" w:type="dxa"/>
          </w:tcPr>
          <w:p w:rsidR="00DA6447" w:rsidRDefault="004440C5">
            <w:pPr>
              <w:pStyle w:val="ConsPlusNormal0"/>
              <w:jc w:val="center"/>
            </w:pPr>
            <w:r>
              <w:t>19</w:t>
            </w:r>
          </w:p>
        </w:tc>
        <w:tc>
          <w:tcPr>
            <w:tcW w:w="1718" w:type="dxa"/>
          </w:tcPr>
          <w:p w:rsidR="00DA6447" w:rsidRDefault="004440C5">
            <w:pPr>
              <w:pStyle w:val="ConsPlusNormal0"/>
              <w:jc w:val="center"/>
            </w:pPr>
            <w:r>
              <w:t>20</w:t>
            </w:r>
          </w:p>
        </w:tc>
        <w:tc>
          <w:tcPr>
            <w:tcW w:w="1742" w:type="dxa"/>
          </w:tcPr>
          <w:p w:rsidR="00DA6447" w:rsidRDefault="004440C5">
            <w:pPr>
              <w:pStyle w:val="ConsPlusNormal0"/>
              <w:jc w:val="center"/>
            </w:pPr>
            <w:r>
              <w:t>21</w:t>
            </w:r>
          </w:p>
        </w:tc>
      </w:tr>
      <w:tr w:rsidR="00DA6447">
        <w:tc>
          <w:tcPr>
            <w:tcW w:w="869" w:type="dxa"/>
          </w:tcPr>
          <w:p w:rsidR="00DA6447" w:rsidRDefault="00DA6447">
            <w:pPr>
              <w:pStyle w:val="ConsPlusNormal0"/>
            </w:pPr>
          </w:p>
        </w:tc>
        <w:tc>
          <w:tcPr>
            <w:tcW w:w="794" w:type="dxa"/>
          </w:tcPr>
          <w:p w:rsidR="00DA6447" w:rsidRDefault="00DA6447">
            <w:pPr>
              <w:pStyle w:val="ConsPlusNormal0"/>
            </w:pPr>
          </w:p>
        </w:tc>
        <w:tc>
          <w:tcPr>
            <w:tcW w:w="1134" w:type="dxa"/>
          </w:tcPr>
          <w:p w:rsidR="00DA6447" w:rsidRDefault="00DA6447">
            <w:pPr>
              <w:pStyle w:val="ConsPlusNormal0"/>
            </w:pPr>
          </w:p>
        </w:tc>
        <w:tc>
          <w:tcPr>
            <w:tcW w:w="907" w:type="dxa"/>
          </w:tcPr>
          <w:p w:rsidR="00DA6447" w:rsidRDefault="00DA6447">
            <w:pPr>
              <w:pStyle w:val="ConsPlusNormal0"/>
            </w:pPr>
          </w:p>
        </w:tc>
        <w:tc>
          <w:tcPr>
            <w:tcW w:w="1134" w:type="dxa"/>
          </w:tcPr>
          <w:p w:rsidR="00DA6447" w:rsidRDefault="00DA6447">
            <w:pPr>
              <w:pStyle w:val="ConsPlusNormal0"/>
            </w:pPr>
          </w:p>
        </w:tc>
        <w:tc>
          <w:tcPr>
            <w:tcW w:w="1229" w:type="dxa"/>
          </w:tcPr>
          <w:p w:rsidR="00DA6447" w:rsidRDefault="00DA6447">
            <w:pPr>
              <w:pStyle w:val="ConsPlusNormal0"/>
            </w:pPr>
          </w:p>
        </w:tc>
        <w:tc>
          <w:tcPr>
            <w:tcW w:w="1229" w:type="dxa"/>
          </w:tcPr>
          <w:p w:rsidR="00DA6447" w:rsidRDefault="00DA6447">
            <w:pPr>
              <w:pStyle w:val="ConsPlusNormal0"/>
            </w:pPr>
          </w:p>
        </w:tc>
        <w:tc>
          <w:tcPr>
            <w:tcW w:w="1234" w:type="dxa"/>
          </w:tcPr>
          <w:p w:rsidR="00DA6447" w:rsidRDefault="00DA6447">
            <w:pPr>
              <w:pStyle w:val="ConsPlusNormal0"/>
            </w:pPr>
          </w:p>
        </w:tc>
        <w:tc>
          <w:tcPr>
            <w:tcW w:w="1714" w:type="dxa"/>
          </w:tcPr>
          <w:p w:rsidR="00DA6447" w:rsidRDefault="00DA6447">
            <w:pPr>
              <w:pStyle w:val="ConsPlusNormal0"/>
            </w:pPr>
          </w:p>
        </w:tc>
        <w:tc>
          <w:tcPr>
            <w:tcW w:w="1718" w:type="dxa"/>
          </w:tcPr>
          <w:p w:rsidR="00DA6447" w:rsidRDefault="00DA6447">
            <w:pPr>
              <w:pStyle w:val="ConsPlusNormal0"/>
            </w:pPr>
          </w:p>
        </w:tc>
        <w:tc>
          <w:tcPr>
            <w:tcW w:w="1742" w:type="dxa"/>
          </w:tcPr>
          <w:p w:rsidR="00DA6447" w:rsidRDefault="00DA6447">
            <w:pPr>
              <w:pStyle w:val="ConsPlusNormal0"/>
            </w:pPr>
          </w:p>
        </w:tc>
      </w:tr>
      <w:tr w:rsidR="00DA6447">
        <w:tc>
          <w:tcPr>
            <w:tcW w:w="869" w:type="dxa"/>
          </w:tcPr>
          <w:p w:rsidR="00DA6447" w:rsidRDefault="00DA6447">
            <w:pPr>
              <w:pStyle w:val="ConsPlusNormal0"/>
            </w:pPr>
          </w:p>
        </w:tc>
        <w:tc>
          <w:tcPr>
            <w:tcW w:w="794" w:type="dxa"/>
          </w:tcPr>
          <w:p w:rsidR="00DA6447" w:rsidRDefault="00DA6447">
            <w:pPr>
              <w:pStyle w:val="ConsPlusNormal0"/>
            </w:pPr>
          </w:p>
        </w:tc>
        <w:tc>
          <w:tcPr>
            <w:tcW w:w="1134" w:type="dxa"/>
          </w:tcPr>
          <w:p w:rsidR="00DA6447" w:rsidRDefault="00DA6447">
            <w:pPr>
              <w:pStyle w:val="ConsPlusNormal0"/>
            </w:pPr>
          </w:p>
        </w:tc>
        <w:tc>
          <w:tcPr>
            <w:tcW w:w="907" w:type="dxa"/>
          </w:tcPr>
          <w:p w:rsidR="00DA6447" w:rsidRDefault="00DA6447">
            <w:pPr>
              <w:pStyle w:val="ConsPlusNormal0"/>
            </w:pPr>
          </w:p>
        </w:tc>
        <w:tc>
          <w:tcPr>
            <w:tcW w:w="1134" w:type="dxa"/>
          </w:tcPr>
          <w:p w:rsidR="00DA6447" w:rsidRDefault="00DA6447">
            <w:pPr>
              <w:pStyle w:val="ConsPlusNormal0"/>
            </w:pPr>
          </w:p>
        </w:tc>
        <w:tc>
          <w:tcPr>
            <w:tcW w:w="1229" w:type="dxa"/>
          </w:tcPr>
          <w:p w:rsidR="00DA6447" w:rsidRDefault="00DA6447">
            <w:pPr>
              <w:pStyle w:val="ConsPlusNormal0"/>
            </w:pPr>
          </w:p>
        </w:tc>
        <w:tc>
          <w:tcPr>
            <w:tcW w:w="1229" w:type="dxa"/>
          </w:tcPr>
          <w:p w:rsidR="00DA6447" w:rsidRDefault="00DA6447">
            <w:pPr>
              <w:pStyle w:val="ConsPlusNormal0"/>
            </w:pPr>
          </w:p>
        </w:tc>
        <w:tc>
          <w:tcPr>
            <w:tcW w:w="1234" w:type="dxa"/>
          </w:tcPr>
          <w:p w:rsidR="00DA6447" w:rsidRDefault="00DA6447">
            <w:pPr>
              <w:pStyle w:val="ConsPlusNormal0"/>
            </w:pPr>
          </w:p>
        </w:tc>
        <w:tc>
          <w:tcPr>
            <w:tcW w:w="1714" w:type="dxa"/>
          </w:tcPr>
          <w:p w:rsidR="00DA6447" w:rsidRDefault="00DA6447">
            <w:pPr>
              <w:pStyle w:val="ConsPlusNormal0"/>
            </w:pPr>
          </w:p>
        </w:tc>
        <w:tc>
          <w:tcPr>
            <w:tcW w:w="1718" w:type="dxa"/>
          </w:tcPr>
          <w:p w:rsidR="00DA6447" w:rsidRDefault="00DA6447">
            <w:pPr>
              <w:pStyle w:val="ConsPlusNormal0"/>
            </w:pPr>
          </w:p>
        </w:tc>
        <w:tc>
          <w:tcPr>
            <w:tcW w:w="1742" w:type="dxa"/>
          </w:tcPr>
          <w:p w:rsidR="00DA6447" w:rsidRDefault="00DA6447">
            <w:pPr>
              <w:pStyle w:val="ConsPlusNormal0"/>
            </w:pPr>
          </w:p>
        </w:tc>
      </w:tr>
      <w:tr w:rsidR="00DA6447">
        <w:tblPrEx>
          <w:tblBorders>
            <w:right w:val="nil"/>
          </w:tblBorders>
        </w:tblPrEx>
        <w:tc>
          <w:tcPr>
            <w:tcW w:w="869" w:type="dxa"/>
          </w:tcPr>
          <w:p w:rsidR="00DA6447" w:rsidRDefault="004440C5">
            <w:pPr>
              <w:pStyle w:val="ConsPlusNormal0"/>
              <w:jc w:val="center"/>
            </w:pPr>
            <w:r>
              <w:t>X</w:t>
            </w:r>
          </w:p>
        </w:tc>
        <w:tc>
          <w:tcPr>
            <w:tcW w:w="794" w:type="dxa"/>
          </w:tcPr>
          <w:p w:rsidR="00DA6447" w:rsidRDefault="00DA6447">
            <w:pPr>
              <w:pStyle w:val="ConsPlusNormal0"/>
            </w:pPr>
          </w:p>
        </w:tc>
        <w:tc>
          <w:tcPr>
            <w:tcW w:w="1134" w:type="dxa"/>
          </w:tcPr>
          <w:p w:rsidR="00DA6447" w:rsidRDefault="00DA6447">
            <w:pPr>
              <w:pStyle w:val="ConsPlusNormal0"/>
            </w:pPr>
          </w:p>
        </w:tc>
        <w:tc>
          <w:tcPr>
            <w:tcW w:w="907" w:type="dxa"/>
          </w:tcPr>
          <w:p w:rsidR="00DA6447" w:rsidRDefault="00DA6447">
            <w:pPr>
              <w:pStyle w:val="ConsPlusNormal0"/>
            </w:pPr>
          </w:p>
        </w:tc>
        <w:tc>
          <w:tcPr>
            <w:tcW w:w="1134" w:type="dxa"/>
          </w:tcPr>
          <w:p w:rsidR="00DA6447" w:rsidRDefault="00DA6447">
            <w:pPr>
              <w:pStyle w:val="ConsPlusNormal0"/>
            </w:pPr>
          </w:p>
        </w:tc>
        <w:tc>
          <w:tcPr>
            <w:tcW w:w="1229" w:type="dxa"/>
          </w:tcPr>
          <w:p w:rsidR="00DA6447" w:rsidRDefault="00DA6447">
            <w:pPr>
              <w:pStyle w:val="ConsPlusNormal0"/>
            </w:pPr>
          </w:p>
        </w:tc>
        <w:tc>
          <w:tcPr>
            <w:tcW w:w="1229" w:type="dxa"/>
          </w:tcPr>
          <w:p w:rsidR="00DA6447" w:rsidRDefault="00DA6447">
            <w:pPr>
              <w:pStyle w:val="ConsPlusNormal0"/>
            </w:pPr>
          </w:p>
        </w:tc>
        <w:tc>
          <w:tcPr>
            <w:tcW w:w="1234" w:type="dxa"/>
          </w:tcPr>
          <w:p w:rsidR="00DA6447" w:rsidRDefault="00DA6447">
            <w:pPr>
              <w:pStyle w:val="ConsPlusNormal0"/>
            </w:pPr>
          </w:p>
        </w:tc>
        <w:tc>
          <w:tcPr>
            <w:tcW w:w="1714" w:type="dxa"/>
          </w:tcPr>
          <w:p w:rsidR="00DA6447" w:rsidRDefault="00DA6447">
            <w:pPr>
              <w:pStyle w:val="ConsPlusNormal0"/>
            </w:pPr>
          </w:p>
        </w:tc>
        <w:tc>
          <w:tcPr>
            <w:tcW w:w="1718" w:type="dxa"/>
          </w:tcPr>
          <w:p w:rsidR="00DA6447" w:rsidRDefault="00DA6447">
            <w:pPr>
              <w:pStyle w:val="ConsPlusNormal0"/>
            </w:pPr>
          </w:p>
        </w:tc>
        <w:tc>
          <w:tcPr>
            <w:tcW w:w="1742" w:type="dxa"/>
            <w:tcBorders>
              <w:bottom w:val="nil"/>
              <w:right w:val="nil"/>
            </w:tcBorders>
          </w:tcPr>
          <w:p w:rsidR="00DA6447" w:rsidRDefault="00DA6447">
            <w:pPr>
              <w:pStyle w:val="ConsPlusNormal0"/>
            </w:pPr>
          </w:p>
        </w:tc>
      </w:tr>
    </w:tbl>
    <w:p w:rsidR="00DA6447" w:rsidRDefault="00DA6447">
      <w:pPr>
        <w:pStyle w:val="ConsPlusNormal0"/>
        <w:sectPr w:rsidR="00DA6447">
          <w:headerReference w:type="default" r:id="rId830"/>
          <w:footerReference w:type="default" r:id="rId831"/>
          <w:headerReference w:type="first" r:id="rId832"/>
          <w:footerReference w:type="first" r:id="rId833"/>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Номер страницы ______</w:t>
      </w:r>
    </w:p>
    <w:p w:rsidR="00DA6447" w:rsidRDefault="004440C5">
      <w:pPr>
        <w:pStyle w:val="ConsPlusNonformat0"/>
        <w:jc w:val="both"/>
      </w:pPr>
      <w:r>
        <w:t xml:space="preserve">                                                       Всего страниц ______</w:t>
      </w:r>
    </w:p>
    <w:p w:rsidR="00DA6447" w:rsidRDefault="00DA6447">
      <w:pPr>
        <w:pStyle w:val="ConsPlusNonformat0"/>
        <w:jc w:val="both"/>
      </w:pPr>
    </w:p>
    <w:p w:rsidR="00DA6447" w:rsidRDefault="004440C5">
      <w:pPr>
        <w:pStyle w:val="ConsPlusNonformat0"/>
        <w:jc w:val="both"/>
      </w:pPr>
      <w:r>
        <w:t xml:space="preserve">                                                        Форма 0531742, с. 4</w:t>
      </w:r>
    </w:p>
    <w:p w:rsidR="00DA6447" w:rsidRDefault="00DA6447">
      <w:pPr>
        <w:pStyle w:val="ConsPlusNonformat0"/>
        <w:jc w:val="both"/>
      </w:pPr>
    </w:p>
    <w:p w:rsidR="00DA6447" w:rsidRDefault="004440C5">
      <w:pPr>
        <w:pStyle w:val="ConsPlusNonformat0"/>
        <w:jc w:val="both"/>
      </w:pPr>
      <w:r>
        <w:t xml:space="preserve">   </w:t>
      </w:r>
      <w:r>
        <w:t xml:space="preserve">                                              Номер лицевого счета _____</w:t>
      </w:r>
    </w:p>
    <w:p w:rsidR="00DA6447" w:rsidRDefault="004440C5">
      <w:pPr>
        <w:pStyle w:val="ConsPlusNonformat0"/>
        <w:jc w:val="both"/>
      </w:pPr>
      <w:r>
        <w:t xml:space="preserve">                                                 от "__" __________ 20__ г.</w:t>
      </w:r>
    </w:p>
    <w:p w:rsidR="00DA6447" w:rsidRDefault="00DA6447">
      <w:pPr>
        <w:pStyle w:val="ConsPlusNonformat0"/>
        <w:jc w:val="both"/>
      </w:pPr>
    </w:p>
    <w:p w:rsidR="00DA6447" w:rsidRDefault="004440C5">
      <w:pPr>
        <w:pStyle w:val="ConsPlusNonformat0"/>
        <w:jc w:val="both"/>
      </w:pPr>
      <w:r>
        <w:t xml:space="preserve">      2.2. Операции с бюджетными средствами по объектам капитального</w:t>
      </w:r>
    </w:p>
    <w:p w:rsidR="00DA6447" w:rsidRDefault="004440C5">
      <w:pPr>
        <w:pStyle w:val="ConsPlusNonformat0"/>
        <w:jc w:val="both"/>
      </w:pPr>
      <w:r>
        <w:t xml:space="preserve">        строительства, объектам недвижимого имущества, финансовое</w:t>
      </w:r>
    </w:p>
    <w:p w:rsidR="00DA6447" w:rsidRDefault="004440C5">
      <w:pPr>
        <w:pStyle w:val="ConsPlusNonformat0"/>
        <w:jc w:val="both"/>
      </w:pPr>
      <w:r>
        <w:t xml:space="preserve">        обеспечение которых осуществляется с привлечением средств</w:t>
      </w:r>
    </w:p>
    <w:p w:rsidR="00DA6447" w:rsidRDefault="004440C5">
      <w:pPr>
        <w:pStyle w:val="ConsPlusNonformat0"/>
        <w:jc w:val="both"/>
      </w:pPr>
      <w:r>
        <w:t xml:space="preserve">          федерального бюджета (мероприятиям по информатизации)</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680"/>
        <w:gridCol w:w="1104"/>
        <w:gridCol w:w="658"/>
        <w:gridCol w:w="737"/>
        <w:gridCol w:w="624"/>
        <w:gridCol w:w="624"/>
        <w:gridCol w:w="567"/>
        <w:gridCol w:w="567"/>
        <w:gridCol w:w="624"/>
        <w:gridCol w:w="567"/>
        <w:gridCol w:w="794"/>
      </w:tblGrid>
      <w:tr w:rsidR="00DA6447">
        <w:tc>
          <w:tcPr>
            <w:tcW w:w="1474" w:type="dxa"/>
            <w:vMerge w:val="restart"/>
          </w:tcPr>
          <w:p w:rsidR="00DA6447" w:rsidRDefault="004440C5">
            <w:pPr>
              <w:pStyle w:val="ConsPlusNormal0"/>
              <w:jc w:val="center"/>
            </w:pPr>
            <w:r>
              <w:t>Код объекта капитальных вложений (код мероприятия по информ</w:t>
            </w:r>
            <w:r>
              <w:t>атизации)</w:t>
            </w:r>
          </w:p>
        </w:tc>
        <w:tc>
          <w:tcPr>
            <w:tcW w:w="680" w:type="dxa"/>
            <w:vMerge w:val="restart"/>
          </w:tcPr>
          <w:p w:rsidR="00DA6447" w:rsidRDefault="004440C5">
            <w:pPr>
              <w:pStyle w:val="ConsPlusNormal0"/>
              <w:jc w:val="center"/>
            </w:pPr>
            <w:r>
              <w:t>Код по БК</w:t>
            </w:r>
          </w:p>
        </w:tc>
        <w:tc>
          <w:tcPr>
            <w:tcW w:w="1104" w:type="dxa"/>
            <w:vMerge w:val="restart"/>
          </w:tcPr>
          <w:p w:rsidR="00DA6447" w:rsidRDefault="004440C5">
            <w:pPr>
              <w:pStyle w:val="ConsPlusNormal0"/>
              <w:jc w:val="center"/>
            </w:pPr>
            <w:r>
              <w:t>Код цели (аналитический код)</w:t>
            </w:r>
          </w:p>
        </w:tc>
        <w:tc>
          <w:tcPr>
            <w:tcW w:w="658" w:type="dxa"/>
            <w:vMerge w:val="restart"/>
          </w:tcPr>
          <w:p w:rsidR="00DA6447" w:rsidRDefault="004440C5">
            <w:pPr>
              <w:pStyle w:val="ConsPlusNormal0"/>
              <w:jc w:val="center"/>
            </w:pPr>
            <w:r>
              <w:t>Код строки</w:t>
            </w:r>
          </w:p>
        </w:tc>
        <w:tc>
          <w:tcPr>
            <w:tcW w:w="2552" w:type="dxa"/>
            <w:gridSpan w:val="4"/>
          </w:tcPr>
          <w:p w:rsidR="00DA6447" w:rsidRDefault="004440C5">
            <w:pPr>
              <w:pStyle w:val="ConsPlusNormal0"/>
              <w:jc w:val="center"/>
            </w:pPr>
            <w:r>
              <w:t>Бюджетные обязательства</w:t>
            </w:r>
          </w:p>
        </w:tc>
        <w:tc>
          <w:tcPr>
            <w:tcW w:w="2552" w:type="dxa"/>
            <w:gridSpan w:val="4"/>
          </w:tcPr>
          <w:p w:rsidR="00DA6447" w:rsidRDefault="004440C5">
            <w:pPr>
              <w:pStyle w:val="ConsPlusNormal0"/>
              <w:jc w:val="center"/>
            </w:pPr>
            <w:r>
              <w:t>Денежные обязательства</w:t>
            </w:r>
          </w:p>
        </w:tc>
      </w:tr>
      <w:tr w:rsidR="00DA6447">
        <w:tc>
          <w:tcPr>
            <w:tcW w:w="1474" w:type="dxa"/>
            <w:vMerge/>
          </w:tcPr>
          <w:p w:rsidR="00DA6447" w:rsidRDefault="00DA6447">
            <w:pPr>
              <w:pStyle w:val="ConsPlusNormal0"/>
            </w:pPr>
          </w:p>
        </w:tc>
        <w:tc>
          <w:tcPr>
            <w:tcW w:w="680" w:type="dxa"/>
            <w:vMerge/>
          </w:tcPr>
          <w:p w:rsidR="00DA6447" w:rsidRDefault="00DA6447">
            <w:pPr>
              <w:pStyle w:val="ConsPlusNormal0"/>
            </w:pPr>
          </w:p>
        </w:tc>
        <w:tc>
          <w:tcPr>
            <w:tcW w:w="1104" w:type="dxa"/>
            <w:vMerge/>
          </w:tcPr>
          <w:p w:rsidR="00DA6447" w:rsidRDefault="00DA6447">
            <w:pPr>
              <w:pStyle w:val="ConsPlusNormal0"/>
            </w:pPr>
          </w:p>
        </w:tc>
        <w:tc>
          <w:tcPr>
            <w:tcW w:w="658" w:type="dxa"/>
            <w:vMerge/>
          </w:tcPr>
          <w:p w:rsidR="00DA6447" w:rsidRDefault="00DA6447">
            <w:pPr>
              <w:pStyle w:val="ConsPlusNormal0"/>
            </w:pPr>
          </w:p>
        </w:tc>
        <w:tc>
          <w:tcPr>
            <w:tcW w:w="737" w:type="dxa"/>
          </w:tcPr>
          <w:p w:rsidR="00DA6447" w:rsidRDefault="004440C5">
            <w:pPr>
              <w:pStyle w:val="ConsPlusNormal0"/>
              <w:jc w:val="center"/>
            </w:pPr>
            <w:r>
              <w:t>на ___ год</w:t>
            </w:r>
          </w:p>
        </w:tc>
        <w:tc>
          <w:tcPr>
            <w:tcW w:w="624" w:type="dxa"/>
          </w:tcPr>
          <w:p w:rsidR="00DA6447" w:rsidRDefault="004440C5">
            <w:pPr>
              <w:pStyle w:val="ConsPlusNormal0"/>
              <w:jc w:val="center"/>
            </w:pPr>
            <w:r>
              <w:t>на ___ год</w:t>
            </w:r>
          </w:p>
        </w:tc>
        <w:tc>
          <w:tcPr>
            <w:tcW w:w="624" w:type="dxa"/>
          </w:tcPr>
          <w:p w:rsidR="00DA6447" w:rsidRDefault="004440C5">
            <w:pPr>
              <w:pStyle w:val="ConsPlusNormal0"/>
              <w:jc w:val="center"/>
            </w:pPr>
            <w:r>
              <w:t>на ___ год</w:t>
            </w:r>
          </w:p>
        </w:tc>
        <w:tc>
          <w:tcPr>
            <w:tcW w:w="567" w:type="dxa"/>
          </w:tcPr>
          <w:p w:rsidR="00DA6447" w:rsidRDefault="004440C5">
            <w:pPr>
              <w:pStyle w:val="ConsPlusNormal0"/>
              <w:jc w:val="center"/>
            </w:pPr>
            <w:r>
              <w:t>на ___ год</w:t>
            </w:r>
          </w:p>
        </w:tc>
        <w:tc>
          <w:tcPr>
            <w:tcW w:w="567" w:type="dxa"/>
          </w:tcPr>
          <w:p w:rsidR="00DA6447" w:rsidRDefault="004440C5">
            <w:pPr>
              <w:pStyle w:val="ConsPlusNormal0"/>
              <w:jc w:val="center"/>
            </w:pPr>
            <w:r>
              <w:t>на ___ год</w:t>
            </w:r>
          </w:p>
        </w:tc>
        <w:tc>
          <w:tcPr>
            <w:tcW w:w="624" w:type="dxa"/>
          </w:tcPr>
          <w:p w:rsidR="00DA6447" w:rsidRDefault="004440C5">
            <w:pPr>
              <w:pStyle w:val="ConsPlusNormal0"/>
              <w:jc w:val="center"/>
            </w:pPr>
            <w:r>
              <w:t>на ___ год</w:t>
            </w:r>
          </w:p>
        </w:tc>
        <w:tc>
          <w:tcPr>
            <w:tcW w:w="567" w:type="dxa"/>
          </w:tcPr>
          <w:p w:rsidR="00DA6447" w:rsidRDefault="004440C5">
            <w:pPr>
              <w:pStyle w:val="ConsPlusNormal0"/>
              <w:jc w:val="center"/>
            </w:pPr>
            <w:r>
              <w:t>на ___ год</w:t>
            </w:r>
          </w:p>
        </w:tc>
        <w:tc>
          <w:tcPr>
            <w:tcW w:w="794" w:type="dxa"/>
          </w:tcPr>
          <w:p w:rsidR="00DA6447" w:rsidRDefault="004440C5">
            <w:pPr>
              <w:pStyle w:val="ConsPlusNormal0"/>
              <w:jc w:val="center"/>
            </w:pPr>
            <w:r>
              <w:t>на ___ год</w:t>
            </w:r>
          </w:p>
        </w:tc>
      </w:tr>
      <w:tr w:rsidR="00DA6447">
        <w:tc>
          <w:tcPr>
            <w:tcW w:w="1474" w:type="dxa"/>
          </w:tcPr>
          <w:p w:rsidR="00DA6447" w:rsidRDefault="004440C5">
            <w:pPr>
              <w:pStyle w:val="ConsPlusNormal0"/>
              <w:jc w:val="center"/>
            </w:pPr>
            <w:r>
              <w:t>1</w:t>
            </w:r>
          </w:p>
        </w:tc>
        <w:tc>
          <w:tcPr>
            <w:tcW w:w="680" w:type="dxa"/>
          </w:tcPr>
          <w:p w:rsidR="00DA6447" w:rsidRDefault="004440C5">
            <w:pPr>
              <w:pStyle w:val="ConsPlusNormal0"/>
              <w:jc w:val="center"/>
            </w:pPr>
            <w:r>
              <w:t>2</w:t>
            </w:r>
          </w:p>
        </w:tc>
        <w:tc>
          <w:tcPr>
            <w:tcW w:w="1104" w:type="dxa"/>
          </w:tcPr>
          <w:p w:rsidR="00DA6447" w:rsidRDefault="004440C5">
            <w:pPr>
              <w:pStyle w:val="ConsPlusNormal0"/>
              <w:jc w:val="center"/>
            </w:pPr>
            <w:r>
              <w:t>3</w:t>
            </w:r>
          </w:p>
        </w:tc>
        <w:tc>
          <w:tcPr>
            <w:tcW w:w="658" w:type="dxa"/>
          </w:tcPr>
          <w:p w:rsidR="00DA6447" w:rsidRDefault="004440C5">
            <w:pPr>
              <w:pStyle w:val="ConsPlusNormal0"/>
              <w:jc w:val="center"/>
            </w:pPr>
            <w:r>
              <w:t>4</w:t>
            </w:r>
          </w:p>
        </w:tc>
        <w:tc>
          <w:tcPr>
            <w:tcW w:w="737" w:type="dxa"/>
          </w:tcPr>
          <w:p w:rsidR="00DA6447" w:rsidRDefault="004440C5">
            <w:pPr>
              <w:pStyle w:val="ConsPlusNormal0"/>
              <w:jc w:val="center"/>
            </w:pPr>
            <w:bookmarkStart w:id="229" w:name="P17487"/>
            <w:bookmarkEnd w:id="229"/>
            <w:r>
              <w:t>5</w:t>
            </w:r>
          </w:p>
        </w:tc>
        <w:tc>
          <w:tcPr>
            <w:tcW w:w="624" w:type="dxa"/>
          </w:tcPr>
          <w:p w:rsidR="00DA6447" w:rsidRDefault="004440C5">
            <w:pPr>
              <w:pStyle w:val="ConsPlusNormal0"/>
              <w:jc w:val="center"/>
            </w:pPr>
            <w:r>
              <w:t>6</w:t>
            </w:r>
          </w:p>
        </w:tc>
        <w:tc>
          <w:tcPr>
            <w:tcW w:w="624" w:type="dxa"/>
          </w:tcPr>
          <w:p w:rsidR="00DA6447" w:rsidRDefault="004440C5">
            <w:pPr>
              <w:pStyle w:val="ConsPlusNormal0"/>
              <w:jc w:val="center"/>
            </w:pPr>
            <w:r>
              <w:t>7</w:t>
            </w:r>
          </w:p>
        </w:tc>
        <w:tc>
          <w:tcPr>
            <w:tcW w:w="567" w:type="dxa"/>
          </w:tcPr>
          <w:p w:rsidR="00DA6447" w:rsidRDefault="004440C5">
            <w:pPr>
              <w:pStyle w:val="ConsPlusNormal0"/>
              <w:jc w:val="center"/>
            </w:pPr>
            <w:r>
              <w:t>8</w:t>
            </w:r>
          </w:p>
        </w:tc>
        <w:tc>
          <w:tcPr>
            <w:tcW w:w="567" w:type="dxa"/>
          </w:tcPr>
          <w:p w:rsidR="00DA6447" w:rsidRDefault="004440C5">
            <w:pPr>
              <w:pStyle w:val="ConsPlusNormal0"/>
              <w:jc w:val="center"/>
            </w:pPr>
            <w:bookmarkStart w:id="230" w:name="P17491"/>
            <w:bookmarkEnd w:id="230"/>
            <w:r>
              <w:t>9</w:t>
            </w:r>
          </w:p>
        </w:tc>
        <w:tc>
          <w:tcPr>
            <w:tcW w:w="624" w:type="dxa"/>
          </w:tcPr>
          <w:p w:rsidR="00DA6447" w:rsidRDefault="004440C5">
            <w:pPr>
              <w:pStyle w:val="ConsPlusNormal0"/>
              <w:jc w:val="center"/>
            </w:pPr>
            <w:r>
              <w:t>10</w:t>
            </w:r>
          </w:p>
        </w:tc>
        <w:tc>
          <w:tcPr>
            <w:tcW w:w="567" w:type="dxa"/>
          </w:tcPr>
          <w:p w:rsidR="00DA6447" w:rsidRDefault="004440C5">
            <w:pPr>
              <w:pStyle w:val="ConsPlusNormal0"/>
              <w:jc w:val="center"/>
            </w:pPr>
            <w:r>
              <w:t>11</w:t>
            </w:r>
          </w:p>
        </w:tc>
        <w:tc>
          <w:tcPr>
            <w:tcW w:w="794" w:type="dxa"/>
          </w:tcPr>
          <w:p w:rsidR="00DA6447" w:rsidRDefault="004440C5">
            <w:pPr>
              <w:pStyle w:val="ConsPlusNormal0"/>
              <w:jc w:val="center"/>
            </w:pPr>
            <w:r>
              <w:t>12</w:t>
            </w:r>
          </w:p>
        </w:tc>
      </w:tr>
      <w:tr w:rsidR="00DA6447">
        <w:tc>
          <w:tcPr>
            <w:tcW w:w="1474" w:type="dxa"/>
            <w:vMerge w:val="restart"/>
          </w:tcPr>
          <w:p w:rsidR="00DA6447" w:rsidRDefault="00DA6447">
            <w:pPr>
              <w:pStyle w:val="ConsPlusNormal0"/>
            </w:pPr>
          </w:p>
        </w:tc>
        <w:tc>
          <w:tcPr>
            <w:tcW w:w="680" w:type="dxa"/>
          </w:tcPr>
          <w:p w:rsidR="00DA6447" w:rsidRDefault="00DA6447">
            <w:pPr>
              <w:pStyle w:val="ConsPlusNormal0"/>
            </w:pPr>
          </w:p>
        </w:tc>
        <w:tc>
          <w:tcPr>
            <w:tcW w:w="1104" w:type="dxa"/>
          </w:tcPr>
          <w:p w:rsidR="00DA6447" w:rsidRDefault="00DA6447">
            <w:pPr>
              <w:pStyle w:val="ConsPlusNormal0"/>
            </w:pPr>
          </w:p>
        </w:tc>
        <w:tc>
          <w:tcPr>
            <w:tcW w:w="658" w:type="dxa"/>
          </w:tcPr>
          <w:p w:rsidR="00DA6447" w:rsidRDefault="00DA6447">
            <w:pPr>
              <w:pStyle w:val="ConsPlusNormal0"/>
            </w:pPr>
          </w:p>
        </w:tc>
        <w:tc>
          <w:tcPr>
            <w:tcW w:w="737"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567" w:type="dxa"/>
          </w:tcPr>
          <w:p w:rsidR="00DA6447" w:rsidRDefault="00DA6447">
            <w:pPr>
              <w:pStyle w:val="ConsPlusNormal0"/>
            </w:pPr>
          </w:p>
        </w:tc>
        <w:tc>
          <w:tcPr>
            <w:tcW w:w="567" w:type="dxa"/>
          </w:tcPr>
          <w:p w:rsidR="00DA6447" w:rsidRDefault="00DA6447">
            <w:pPr>
              <w:pStyle w:val="ConsPlusNormal0"/>
            </w:pPr>
          </w:p>
        </w:tc>
        <w:tc>
          <w:tcPr>
            <w:tcW w:w="624" w:type="dxa"/>
          </w:tcPr>
          <w:p w:rsidR="00DA6447" w:rsidRDefault="00DA6447">
            <w:pPr>
              <w:pStyle w:val="ConsPlusNormal0"/>
            </w:pPr>
          </w:p>
        </w:tc>
        <w:tc>
          <w:tcPr>
            <w:tcW w:w="567" w:type="dxa"/>
          </w:tcPr>
          <w:p w:rsidR="00DA6447" w:rsidRDefault="00DA6447">
            <w:pPr>
              <w:pStyle w:val="ConsPlusNormal0"/>
            </w:pPr>
          </w:p>
        </w:tc>
        <w:tc>
          <w:tcPr>
            <w:tcW w:w="794" w:type="dxa"/>
          </w:tcPr>
          <w:p w:rsidR="00DA6447" w:rsidRDefault="00DA6447">
            <w:pPr>
              <w:pStyle w:val="ConsPlusNormal0"/>
            </w:pPr>
          </w:p>
        </w:tc>
      </w:tr>
      <w:tr w:rsidR="00DA6447">
        <w:tc>
          <w:tcPr>
            <w:tcW w:w="1474" w:type="dxa"/>
            <w:vMerge/>
          </w:tcPr>
          <w:p w:rsidR="00DA6447" w:rsidRDefault="00DA6447">
            <w:pPr>
              <w:pStyle w:val="ConsPlusNormal0"/>
            </w:pPr>
          </w:p>
        </w:tc>
        <w:tc>
          <w:tcPr>
            <w:tcW w:w="680" w:type="dxa"/>
          </w:tcPr>
          <w:p w:rsidR="00DA6447" w:rsidRDefault="00DA6447">
            <w:pPr>
              <w:pStyle w:val="ConsPlusNormal0"/>
            </w:pPr>
          </w:p>
        </w:tc>
        <w:tc>
          <w:tcPr>
            <w:tcW w:w="1104" w:type="dxa"/>
          </w:tcPr>
          <w:p w:rsidR="00DA6447" w:rsidRDefault="00DA6447">
            <w:pPr>
              <w:pStyle w:val="ConsPlusNormal0"/>
            </w:pPr>
          </w:p>
        </w:tc>
        <w:tc>
          <w:tcPr>
            <w:tcW w:w="658" w:type="dxa"/>
          </w:tcPr>
          <w:p w:rsidR="00DA6447" w:rsidRDefault="00DA6447">
            <w:pPr>
              <w:pStyle w:val="ConsPlusNormal0"/>
            </w:pPr>
          </w:p>
        </w:tc>
        <w:tc>
          <w:tcPr>
            <w:tcW w:w="737"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567" w:type="dxa"/>
          </w:tcPr>
          <w:p w:rsidR="00DA6447" w:rsidRDefault="00DA6447">
            <w:pPr>
              <w:pStyle w:val="ConsPlusNormal0"/>
            </w:pPr>
          </w:p>
        </w:tc>
        <w:tc>
          <w:tcPr>
            <w:tcW w:w="567" w:type="dxa"/>
          </w:tcPr>
          <w:p w:rsidR="00DA6447" w:rsidRDefault="00DA6447">
            <w:pPr>
              <w:pStyle w:val="ConsPlusNormal0"/>
            </w:pPr>
          </w:p>
        </w:tc>
        <w:tc>
          <w:tcPr>
            <w:tcW w:w="624" w:type="dxa"/>
          </w:tcPr>
          <w:p w:rsidR="00DA6447" w:rsidRDefault="00DA6447">
            <w:pPr>
              <w:pStyle w:val="ConsPlusNormal0"/>
            </w:pPr>
          </w:p>
        </w:tc>
        <w:tc>
          <w:tcPr>
            <w:tcW w:w="567" w:type="dxa"/>
          </w:tcPr>
          <w:p w:rsidR="00DA6447" w:rsidRDefault="00DA6447">
            <w:pPr>
              <w:pStyle w:val="ConsPlusNormal0"/>
            </w:pPr>
          </w:p>
        </w:tc>
        <w:tc>
          <w:tcPr>
            <w:tcW w:w="794" w:type="dxa"/>
          </w:tcPr>
          <w:p w:rsidR="00DA6447" w:rsidRDefault="00DA6447">
            <w:pPr>
              <w:pStyle w:val="ConsPlusNormal0"/>
            </w:pPr>
          </w:p>
        </w:tc>
      </w:tr>
      <w:tr w:rsidR="00DA6447">
        <w:tblPrEx>
          <w:tblBorders>
            <w:left w:val="nil"/>
          </w:tblBorders>
        </w:tblPrEx>
        <w:tc>
          <w:tcPr>
            <w:tcW w:w="3916" w:type="dxa"/>
            <w:gridSpan w:val="4"/>
            <w:tcBorders>
              <w:left w:val="nil"/>
              <w:bottom w:val="nil"/>
            </w:tcBorders>
          </w:tcPr>
          <w:p w:rsidR="00DA6447" w:rsidRDefault="004440C5">
            <w:pPr>
              <w:pStyle w:val="ConsPlusNormal0"/>
              <w:jc w:val="right"/>
            </w:pPr>
            <w:r>
              <w:t>Итого по коду капитальных вложений (коду мероприятия по информатизации)</w:t>
            </w:r>
          </w:p>
        </w:tc>
        <w:tc>
          <w:tcPr>
            <w:tcW w:w="737"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567" w:type="dxa"/>
          </w:tcPr>
          <w:p w:rsidR="00DA6447" w:rsidRDefault="00DA6447">
            <w:pPr>
              <w:pStyle w:val="ConsPlusNormal0"/>
            </w:pPr>
          </w:p>
        </w:tc>
        <w:tc>
          <w:tcPr>
            <w:tcW w:w="567" w:type="dxa"/>
          </w:tcPr>
          <w:p w:rsidR="00DA6447" w:rsidRDefault="00DA6447">
            <w:pPr>
              <w:pStyle w:val="ConsPlusNormal0"/>
            </w:pPr>
          </w:p>
        </w:tc>
        <w:tc>
          <w:tcPr>
            <w:tcW w:w="624" w:type="dxa"/>
          </w:tcPr>
          <w:p w:rsidR="00DA6447" w:rsidRDefault="00DA6447">
            <w:pPr>
              <w:pStyle w:val="ConsPlusNormal0"/>
            </w:pPr>
          </w:p>
        </w:tc>
        <w:tc>
          <w:tcPr>
            <w:tcW w:w="567" w:type="dxa"/>
          </w:tcPr>
          <w:p w:rsidR="00DA6447" w:rsidRDefault="00DA6447">
            <w:pPr>
              <w:pStyle w:val="ConsPlusNormal0"/>
            </w:pPr>
          </w:p>
        </w:tc>
        <w:tc>
          <w:tcPr>
            <w:tcW w:w="794" w:type="dxa"/>
          </w:tcPr>
          <w:p w:rsidR="00DA6447" w:rsidRDefault="00DA6447">
            <w:pPr>
              <w:pStyle w:val="ConsPlusNormal0"/>
            </w:pPr>
          </w:p>
        </w:tc>
      </w:tr>
      <w:tr w:rsidR="00DA6447">
        <w:tblPrEx>
          <w:tblBorders>
            <w:left w:val="nil"/>
          </w:tblBorders>
        </w:tblPrEx>
        <w:tc>
          <w:tcPr>
            <w:tcW w:w="3916" w:type="dxa"/>
            <w:gridSpan w:val="4"/>
            <w:tcBorders>
              <w:top w:val="nil"/>
              <w:left w:val="nil"/>
              <w:bottom w:val="nil"/>
            </w:tcBorders>
          </w:tcPr>
          <w:p w:rsidR="00DA6447" w:rsidRDefault="004440C5">
            <w:pPr>
              <w:pStyle w:val="ConsPlusNormal0"/>
              <w:jc w:val="right"/>
            </w:pPr>
            <w:r>
              <w:t>Итого</w:t>
            </w:r>
          </w:p>
        </w:tc>
        <w:tc>
          <w:tcPr>
            <w:tcW w:w="737" w:type="dxa"/>
          </w:tcPr>
          <w:p w:rsidR="00DA6447" w:rsidRDefault="00DA6447">
            <w:pPr>
              <w:pStyle w:val="ConsPlusNormal0"/>
            </w:pPr>
          </w:p>
        </w:tc>
        <w:tc>
          <w:tcPr>
            <w:tcW w:w="624" w:type="dxa"/>
          </w:tcPr>
          <w:p w:rsidR="00DA6447" w:rsidRDefault="00DA6447">
            <w:pPr>
              <w:pStyle w:val="ConsPlusNormal0"/>
            </w:pPr>
          </w:p>
        </w:tc>
        <w:tc>
          <w:tcPr>
            <w:tcW w:w="624" w:type="dxa"/>
          </w:tcPr>
          <w:p w:rsidR="00DA6447" w:rsidRDefault="00DA6447">
            <w:pPr>
              <w:pStyle w:val="ConsPlusNormal0"/>
            </w:pPr>
          </w:p>
        </w:tc>
        <w:tc>
          <w:tcPr>
            <w:tcW w:w="567" w:type="dxa"/>
          </w:tcPr>
          <w:p w:rsidR="00DA6447" w:rsidRDefault="00DA6447">
            <w:pPr>
              <w:pStyle w:val="ConsPlusNormal0"/>
            </w:pPr>
          </w:p>
        </w:tc>
        <w:tc>
          <w:tcPr>
            <w:tcW w:w="567" w:type="dxa"/>
          </w:tcPr>
          <w:p w:rsidR="00DA6447" w:rsidRDefault="00DA6447">
            <w:pPr>
              <w:pStyle w:val="ConsPlusNormal0"/>
            </w:pPr>
          </w:p>
        </w:tc>
        <w:tc>
          <w:tcPr>
            <w:tcW w:w="624" w:type="dxa"/>
          </w:tcPr>
          <w:p w:rsidR="00DA6447" w:rsidRDefault="00DA6447">
            <w:pPr>
              <w:pStyle w:val="ConsPlusNormal0"/>
            </w:pPr>
          </w:p>
        </w:tc>
        <w:tc>
          <w:tcPr>
            <w:tcW w:w="567" w:type="dxa"/>
          </w:tcPr>
          <w:p w:rsidR="00DA6447" w:rsidRDefault="00DA6447">
            <w:pPr>
              <w:pStyle w:val="ConsPlusNormal0"/>
            </w:pPr>
          </w:p>
        </w:tc>
        <w:tc>
          <w:tcPr>
            <w:tcW w:w="794" w:type="dxa"/>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1191"/>
        <w:gridCol w:w="850"/>
        <w:gridCol w:w="1417"/>
        <w:gridCol w:w="1984"/>
        <w:gridCol w:w="1701"/>
        <w:gridCol w:w="1247"/>
      </w:tblGrid>
      <w:tr w:rsidR="00DA6447">
        <w:tc>
          <w:tcPr>
            <w:tcW w:w="662" w:type="dxa"/>
          </w:tcPr>
          <w:p w:rsidR="00DA6447" w:rsidRDefault="004440C5">
            <w:pPr>
              <w:pStyle w:val="ConsPlusNormal0"/>
              <w:jc w:val="center"/>
            </w:pPr>
            <w:r>
              <w:t>Код строки</w:t>
            </w:r>
          </w:p>
        </w:tc>
        <w:tc>
          <w:tcPr>
            <w:tcW w:w="1191" w:type="dxa"/>
          </w:tcPr>
          <w:p w:rsidR="00DA6447" w:rsidRDefault="004440C5">
            <w:pPr>
              <w:pStyle w:val="ConsPlusNormal0"/>
              <w:jc w:val="center"/>
            </w:pPr>
            <w:r>
              <w:t>Поступления</w:t>
            </w:r>
          </w:p>
        </w:tc>
        <w:tc>
          <w:tcPr>
            <w:tcW w:w="850" w:type="dxa"/>
          </w:tcPr>
          <w:p w:rsidR="00DA6447" w:rsidRDefault="004440C5">
            <w:pPr>
              <w:pStyle w:val="ConsPlusNormal0"/>
              <w:jc w:val="center"/>
            </w:pPr>
            <w:r>
              <w:t>Выплаты</w:t>
            </w:r>
          </w:p>
        </w:tc>
        <w:tc>
          <w:tcPr>
            <w:tcW w:w="1417" w:type="dxa"/>
          </w:tcPr>
          <w:p w:rsidR="00DA6447" w:rsidRDefault="004440C5">
            <w:pPr>
              <w:pStyle w:val="ConsPlusNormal0"/>
              <w:jc w:val="center"/>
            </w:pPr>
            <w:r>
              <w:t>Итого перечислений</w:t>
            </w:r>
          </w:p>
          <w:p w:rsidR="00DA6447" w:rsidRDefault="004440C5">
            <w:pPr>
              <w:pStyle w:val="ConsPlusNormal0"/>
              <w:jc w:val="center"/>
            </w:pPr>
            <w:r>
              <w:t>(</w:t>
            </w:r>
            <w:hyperlink w:anchor="P17551" w:tooltip="14">
              <w:r>
                <w:rPr>
                  <w:color w:val="0000FF"/>
                </w:rPr>
                <w:t>гр. 14</w:t>
              </w:r>
            </w:hyperlink>
            <w:r>
              <w:t xml:space="preserve"> - </w:t>
            </w:r>
            <w:hyperlink w:anchor="P17550" w:tooltip="13">
              <w:r>
                <w:rPr>
                  <w:color w:val="0000FF"/>
                </w:rPr>
                <w:t>13</w:t>
              </w:r>
            </w:hyperlink>
            <w:r>
              <w:t>)</w:t>
            </w:r>
          </w:p>
        </w:tc>
        <w:tc>
          <w:tcPr>
            <w:tcW w:w="1984" w:type="dxa"/>
          </w:tcPr>
          <w:p w:rsidR="00DA6447" w:rsidRDefault="004440C5">
            <w:pPr>
              <w:pStyle w:val="ConsPlusNormal0"/>
              <w:jc w:val="center"/>
            </w:pPr>
            <w:r>
              <w:t>Неисполненные бюджетные обязательства в ___ году</w:t>
            </w:r>
          </w:p>
          <w:p w:rsidR="00DA6447" w:rsidRDefault="004440C5">
            <w:pPr>
              <w:pStyle w:val="ConsPlusNormal0"/>
              <w:jc w:val="center"/>
            </w:pPr>
            <w:r>
              <w:t>(текущий финансовый год)</w:t>
            </w:r>
          </w:p>
          <w:p w:rsidR="00DA6447" w:rsidRDefault="004440C5">
            <w:pPr>
              <w:pStyle w:val="ConsPlusNormal0"/>
              <w:jc w:val="center"/>
            </w:pPr>
            <w:r>
              <w:t>(</w:t>
            </w:r>
            <w:hyperlink w:anchor="P17487" w:tooltip="5">
              <w:r>
                <w:rPr>
                  <w:color w:val="0000FF"/>
                </w:rPr>
                <w:t>гр. 5</w:t>
              </w:r>
            </w:hyperlink>
            <w:r>
              <w:t xml:space="preserve"> - </w:t>
            </w:r>
            <w:hyperlink w:anchor="P17552" w:tooltip="15">
              <w:r>
                <w:rPr>
                  <w:color w:val="0000FF"/>
                </w:rPr>
                <w:t>гр. 15</w:t>
              </w:r>
            </w:hyperlink>
            <w:r>
              <w:t>)</w:t>
            </w:r>
          </w:p>
        </w:tc>
        <w:tc>
          <w:tcPr>
            <w:tcW w:w="1701" w:type="dxa"/>
          </w:tcPr>
          <w:p w:rsidR="00DA6447" w:rsidRDefault="004440C5">
            <w:pPr>
              <w:pStyle w:val="ConsPlusNormal0"/>
              <w:jc w:val="center"/>
            </w:pPr>
            <w:r>
              <w:t>Неисполненные денежные обязательства в ___ году</w:t>
            </w:r>
          </w:p>
          <w:p w:rsidR="00DA6447" w:rsidRDefault="004440C5">
            <w:pPr>
              <w:pStyle w:val="ConsPlusNormal0"/>
              <w:jc w:val="center"/>
            </w:pPr>
            <w:r>
              <w:t>(текущий финансовый год)</w:t>
            </w:r>
          </w:p>
          <w:p w:rsidR="00DA6447" w:rsidRDefault="004440C5">
            <w:pPr>
              <w:pStyle w:val="ConsPlusNormal0"/>
              <w:jc w:val="center"/>
            </w:pPr>
            <w:r>
              <w:t>(</w:t>
            </w:r>
            <w:hyperlink w:anchor="P17491" w:tooltip="9">
              <w:r>
                <w:rPr>
                  <w:color w:val="0000FF"/>
                </w:rPr>
                <w:t>гр. 9</w:t>
              </w:r>
            </w:hyperlink>
            <w:r>
              <w:t xml:space="preserve"> - </w:t>
            </w:r>
            <w:hyperlink w:anchor="P17552" w:tooltip="15">
              <w:r>
                <w:rPr>
                  <w:color w:val="0000FF"/>
                </w:rPr>
                <w:t>гр. 15</w:t>
              </w:r>
            </w:hyperlink>
            <w:r>
              <w:t>)</w:t>
            </w:r>
          </w:p>
        </w:tc>
        <w:tc>
          <w:tcPr>
            <w:tcW w:w="1247" w:type="dxa"/>
          </w:tcPr>
          <w:p w:rsidR="00DA6447" w:rsidRDefault="004440C5">
            <w:pPr>
              <w:pStyle w:val="ConsPlusNormal0"/>
              <w:jc w:val="center"/>
            </w:pPr>
            <w:r>
              <w:t>Примечание</w:t>
            </w:r>
          </w:p>
        </w:tc>
      </w:tr>
      <w:tr w:rsidR="00DA6447">
        <w:tc>
          <w:tcPr>
            <w:tcW w:w="662" w:type="dxa"/>
          </w:tcPr>
          <w:p w:rsidR="00DA6447" w:rsidRDefault="004440C5">
            <w:pPr>
              <w:pStyle w:val="ConsPlusNormal0"/>
              <w:jc w:val="center"/>
            </w:pPr>
            <w:r>
              <w:t>4</w:t>
            </w:r>
          </w:p>
        </w:tc>
        <w:tc>
          <w:tcPr>
            <w:tcW w:w="1191" w:type="dxa"/>
          </w:tcPr>
          <w:p w:rsidR="00DA6447" w:rsidRDefault="004440C5">
            <w:pPr>
              <w:pStyle w:val="ConsPlusNormal0"/>
              <w:jc w:val="center"/>
            </w:pPr>
            <w:bookmarkStart w:id="231" w:name="P17550"/>
            <w:bookmarkEnd w:id="231"/>
            <w:r>
              <w:t>13</w:t>
            </w:r>
          </w:p>
        </w:tc>
        <w:tc>
          <w:tcPr>
            <w:tcW w:w="850" w:type="dxa"/>
          </w:tcPr>
          <w:p w:rsidR="00DA6447" w:rsidRDefault="004440C5">
            <w:pPr>
              <w:pStyle w:val="ConsPlusNormal0"/>
              <w:jc w:val="center"/>
            </w:pPr>
            <w:bookmarkStart w:id="232" w:name="P17551"/>
            <w:bookmarkEnd w:id="232"/>
            <w:r>
              <w:t>14</w:t>
            </w:r>
          </w:p>
        </w:tc>
        <w:tc>
          <w:tcPr>
            <w:tcW w:w="1417" w:type="dxa"/>
          </w:tcPr>
          <w:p w:rsidR="00DA6447" w:rsidRDefault="004440C5">
            <w:pPr>
              <w:pStyle w:val="ConsPlusNormal0"/>
              <w:jc w:val="center"/>
            </w:pPr>
            <w:bookmarkStart w:id="233" w:name="P17552"/>
            <w:bookmarkEnd w:id="233"/>
            <w:r>
              <w:t>15</w:t>
            </w:r>
          </w:p>
        </w:tc>
        <w:tc>
          <w:tcPr>
            <w:tcW w:w="1984" w:type="dxa"/>
          </w:tcPr>
          <w:p w:rsidR="00DA6447" w:rsidRDefault="004440C5">
            <w:pPr>
              <w:pStyle w:val="ConsPlusNormal0"/>
              <w:jc w:val="center"/>
            </w:pPr>
            <w:r>
              <w:t>16</w:t>
            </w:r>
          </w:p>
        </w:tc>
        <w:tc>
          <w:tcPr>
            <w:tcW w:w="1701" w:type="dxa"/>
          </w:tcPr>
          <w:p w:rsidR="00DA6447" w:rsidRDefault="004440C5">
            <w:pPr>
              <w:pStyle w:val="ConsPlusNormal0"/>
              <w:jc w:val="center"/>
            </w:pPr>
            <w:r>
              <w:t>17</w:t>
            </w:r>
          </w:p>
        </w:tc>
        <w:tc>
          <w:tcPr>
            <w:tcW w:w="1247" w:type="dxa"/>
          </w:tcPr>
          <w:p w:rsidR="00DA6447" w:rsidRDefault="004440C5">
            <w:pPr>
              <w:pStyle w:val="ConsPlusNormal0"/>
              <w:jc w:val="center"/>
            </w:pPr>
            <w:r>
              <w:t>18</w:t>
            </w:r>
          </w:p>
        </w:tc>
      </w:tr>
      <w:tr w:rsidR="00DA6447">
        <w:tc>
          <w:tcPr>
            <w:tcW w:w="662" w:type="dxa"/>
          </w:tcPr>
          <w:p w:rsidR="00DA6447" w:rsidRDefault="00DA6447">
            <w:pPr>
              <w:pStyle w:val="ConsPlusNormal0"/>
            </w:pPr>
          </w:p>
        </w:tc>
        <w:tc>
          <w:tcPr>
            <w:tcW w:w="1191" w:type="dxa"/>
          </w:tcPr>
          <w:p w:rsidR="00DA6447" w:rsidRDefault="00DA6447">
            <w:pPr>
              <w:pStyle w:val="ConsPlusNormal0"/>
            </w:pPr>
          </w:p>
        </w:tc>
        <w:tc>
          <w:tcPr>
            <w:tcW w:w="850" w:type="dxa"/>
          </w:tcPr>
          <w:p w:rsidR="00DA6447" w:rsidRDefault="00DA6447">
            <w:pPr>
              <w:pStyle w:val="ConsPlusNormal0"/>
            </w:pPr>
          </w:p>
        </w:tc>
        <w:tc>
          <w:tcPr>
            <w:tcW w:w="1417" w:type="dxa"/>
          </w:tcPr>
          <w:p w:rsidR="00DA6447" w:rsidRDefault="00DA6447">
            <w:pPr>
              <w:pStyle w:val="ConsPlusNormal0"/>
            </w:pPr>
          </w:p>
        </w:tc>
        <w:tc>
          <w:tcPr>
            <w:tcW w:w="1984" w:type="dxa"/>
          </w:tcPr>
          <w:p w:rsidR="00DA6447" w:rsidRDefault="00DA6447">
            <w:pPr>
              <w:pStyle w:val="ConsPlusNormal0"/>
            </w:pPr>
          </w:p>
        </w:tc>
        <w:tc>
          <w:tcPr>
            <w:tcW w:w="1701" w:type="dxa"/>
          </w:tcPr>
          <w:p w:rsidR="00DA6447" w:rsidRDefault="00DA6447">
            <w:pPr>
              <w:pStyle w:val="ConsPlusNormal0"/>
            </w:pPr>
          </w:p>
        </w:tc>
        <w:tc>
          <w:tcPr>
            <w:tcW w:w="1247" w:type="dxa"/>
          </w:tcPr>
          <w:p w:rsidR="00DA6447" w:rsidRDefault="00DA6447">
            <w:pPr>
              <w:pStyle w:val="ConsPlusNormal0"/>
            </w:pPr>
          </w:p>
        </w:tc>
      </w:tr>
      <w:tr w:rsidR="00DA6447">
        <w:tc>
          <w:tcPr>
            <w:tcW w:w="662" w:type="dxa"/>
          </w:tcPr>
          <w:p w:rsidR="00DA6447" w:rsidRDefault="00DA6447">
            <w:pPr>
              <w:pStyle w:val="ConsPlusNormal0"/>
            </w:pPr>
          </w:p>
        </w:tc>
        <w:tc>
          <w:tcPr>
            <w:tcW w:w="1191" w:type="dxa"/>
          </w:tcPr>
          <w:p w:rsidR="00DA6447" w:rsidRDefault="00DA6447">
            <w:pPr>
              <w:pStyle w:val="ConsPlusNormal0"/>
            </w:pPr>
          </w:p>
        </w:tc>
        <w:tc>
          <w:tcPr>
            <w:tcW w:w="850" w:type="dxa"/>
          </w:tcPr>
          <w:p w:rsidR="00DA6447" w:rsidRDefault="00DA6447">
            <w:pPr>
              <w:pStyle w:val="ConsPlusNormal0"/>
            </w:pPr>
          </w:p>
        </w:tc>
        <w:tc>
          <w:tcPr>
            <w:tcW w:w="1417" w:type="dxa"/>
          </w:tcPr>
          <w:p w:rsidR="00DA6447" w:rsidRDefault="00DA6447">
            <w:pPr>
              <w:pStyle w:val="ConsPlusNormal0"/>
            </w:pPr>
          </w:p>
        </w:tc>
        <w:tc>
          <w:tcPr>
            <w:tcW w:w="1984" w:type="dxa"/>
          </w:tcPr>
          <w:p w:rsidR="00DA6447" w:rsidRDefault="00DA6447">
            <w:pPr>
              <w:pStyle w:val="ConsPlusNormal0"/>
            </w:pPr>
          </w:p>
        </w:tc>
        <w:tc>
          <w:tcPr>
            <w:tcW w:w="1701" w:type="dxa"/>
          </w:tcPr>
          <w:p w:rsidR="00DA6447" w:rsidRDefault="00DA6447">
            <w:pPr>
              <w:pStyle w:val="ConsPlusNormal0"/>
            </w:pPr>
          </w:p>
        </w:tc>
        <w:tc>
          <w:tcPr>
            <w:tcW w:w="1247" w:type="dxa"/>
          </w:tcPr>
          <w:p w:rsidR="00DA6447" w:rsidRDefault="00DA6447">
            <w:pPr>
              <w:pStyle w:val="ConsPlusNormal0"/>
            </w:pPr>
          </w:p>
        </w:tc>
      </w:tr>
      <w:tr w:rsidR="00DA6447">
        <w:tblPrEx>
          <w:tblBorders>
            <w:right w:val="nil"/>
          </w:tblBorders>
        </w:tblPrEx>
        <w:tc>
          <w:tcPr>
            <w:tcW w:w="662" w:type="dxa"/>
          </w:tcPr>
          <w:p w:rsidR="00DA6447" w:rsidRDefault="004440C5">
            <w:pPr>
              <w:pStyle w:val="ConsPlusNormal0"/>
              <w:jc w:val="center"/>
            </w:pPr>
            <w:r>
              <w:lastRenderedPageBreak/>
              <w:t>X</w:t>
            </w:r>
          </w:p>
        </w:tc>
        <w:tc>
          <w:tcPr>
            <w:tcW w:w="1191" w:type="dxa"/>
          </w:tcPr>
          <w:p w:rsidR="00DA6447" w:rsidRDefault="00DA6447">
            <w:pPr>
              <w:pStyle w:val="ConsPlusNormal0"/>
            </w:pPr>
          </w:p>
        </w:tc>
        <w:tc>
          <w:tcPr>
            <w:tcW w:w="850" w:type="dxa"/>
          </w:tcPr>
          <w:p w:rsidR="00DA6447" w:rsidRDefault="00DA6447">
            <w:pPr>
              <w:pStyle w:val="ConsPlusNormal0"/>
            </w:pPr>
          </w:p>
        </w:tc>
        <w:tc>
          <w:tcPr>
            <w:tcW w:w="1417" w:type="dxa"/>
          </w:tcPr>
          <w:p w:rsidR="00DA6447" w:rsidRDefault="00DA6447">
            <w:pPr>
              <w:pStyle w:val="ConsPlusNormal0"/>
            </w:pPr>
          </w:p>
        </w:tc>
        <w:tc>
          <w:tcPr>
            <w:tcW w:w="1984" w:type="dxa"/>
          </w:tcPr>
          <w:p w:rsidR="00DA6447" w:rsidRDefault="00DA6447">
            <w:pPr>
              <w:pStyle w:val="ConsPlusNormal0"/>
            </w:pPr>
          </w:p>
        </w:tc>
        <w:tc>
          <w:tcPr>
            <w:tcW w:w="1701" w:type="dxa"/>
          </w:tcPr>
          <w:p w:rsidR="00DA6447" w:rsidRDefault="00DA6447">
            <w:pPr>
              <w:pStyle w:val="ConsPlusNormal0"/>
            </w:pPr>
          </w:p>
        </w:tc>
        <w:tc>
          <w:tcPr>
            <w:tcW w:w="1247" w:type="dxa"/>
            <w:tcBorders>
              <w:bottom w:val="nil"/>
              <w:right w:val="nil"/>
            </w:tcBorders>
          </w:tcPr>
          <w:p w:rsidR="00DA6447" w:rsidRDefault="00DA6447">
            <w:pPr>
              <w:pStyle w:val="ConsPlusNormal0"/>
            </w:pPr>
          </w:p>
        </w:tc>
      </w:tr>
      <w:tr w:rsidR="00DA6447">
        <w:tblPrEx>
          <w:tblBorders>
            <w:right w:val="nil"/>
          </w:tblBorders>
        </w:tblPrEx>
        <w:tc>
          <w:tcPr>
            <w:tcW w:w="662" w:type="dxa"/>
          </w:tcPr>
          <w:p w:rsidR="00DA6447" w:rsidRDefault="004440C5">
            <w:pPr>
              <w:pStyle w:val="ConsPlusNormal0"/>
              <w:jc w:val="center"/>
            </w:pPr>
            <w:r>
              <w:t>X</w:t>
            </w:r>
          </w:p>
        </w:tc>
        <w:tc>
          <w:tcPr>
            <w:tcW w:w="1191" w:type="dxa"/>
          </w:tcPr>
          <w:p w:rsidR="00DA6447" w:rsidRDefault="00DA6447">
            <w:pPr>
              <w:pStyle w:val="ConsPlusNormal0"/>
            </w:pPr>
          </w:p>
        </w:tc>
        <w:tc>
          <w:tcPr>
            <w:tcW w:w="850" w:type="dxa"/>
          </w:tcPr>
          <w:p w:rsidR="00DA6447" w:rsidRDefault="00DA6447">
            <w:pPr>
              <w:pStyle w:val="ConsPlusNormal0"/>
            </w:pPr>
          </w:p>
        </w:tc>
        <w:tc>
          <w:tcPr>
            <w:tcW w:w="1417" w:type="dxa"/>
          </w:tcPr>
          <w:p w:rsidR="00DA6447" w:rsidRDefault="00DA6447">
            <w:pPr>
              <w:pStyle w:val="ConsPlusNormal0"/>
            </w:pPr>
          </w:p>
        </w:tc>
        <w:tc>
          <w:tcPr>
            <w:tcW w:w="1984" w:type="dxa"/>
          </w:tcPr>
          <w:p w:rsidR="00DA6447" w:rsidRDefault="00DA6447">
            <w:pPr>
              <w:pStyle w:val="ConsPlusNormal0"/>
            </w:pPr>
          </w:p>
        </w:tc>
        <w:tc>
          <w:tcPr>
            <w:tcW w:w="1701" w:type="dxa"/>
          </w:tcPr>
          <w:p w:rsidR="00DA6447" w:rsidRDefault="00DA6447">
            <w:pPr>
              <w:pStyle w:val="ConsPlusNormal0"/>
            </w:pPr>
          </w:p>
        </w:tc>
        <w:tc>
          <w:tcPr>
            <w:tcW w:w="1247" w:type="dxa"/>
            <w:tcBorders>
              <w:top w:val="nil"/>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 Операции за счет дополнительного</w:t>
      </w:r>
    </w:p>
    <w:p w:rsidR="00DA6447" w:rsidRDefault="004440C5">
      <w:pPr>
        <w:pStyle w:val="ConsPlusNonformat0"/>
        <w:jc w:val="both"/>
      </w:pPr>
      <w:r>
        <w:t xml:space="preserve">                         бюджетного финансирования</w:t>
      </w:r>
    </w:p>
    <w:p w:rsidR="00DA6447" w:rsidRDefault="00DA6447">
      <w:pPr>
        <w:pStyle w:val="ConsPlusNonformat0"/>
        <w:jc w:val="both"/>
      </w:pPr>
    </w:p>
    <w:p w:rsidR="00DA6447" w:rsidRDefault="004440C5">
      <w:pPr>
        <w:pStyle w:val="ConsPlusNonformat0"/>
        <w:jc w:val="both"/>
      </w:pPr>
      <w:r>
        <w:t xml:space="preserve">                       3.1. Остатки на лицевом счете</w:t>
      </w:r>
    </w:p>
    <w:p w:rsidR="00DA6447" w:rsidRDefault="00DA6447">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07"/>
        <w:gridCol w:w="5159"/>
      </w:tblGrid>
      <w:tr w:rsidR="00DA6447">
        <w:tc>
          <w:tcPr>
            <w:tcW w:w="3907" w:type="dxa"/>
            <w:tcBorders>
              <w:left w:val="nil"/>
            </w:tcBorders>
          </w:tcPr>
          <w:p w:rsidR="00DA6447" w:rsidRDefault="004440C5">
            <w:pPr>
              <w:pStyle w:val="ConsPlusNormal0"/>
              <w:jc w:val="center"/>
            </w:pPr>
            <w:r>
              <w:t>Наименование</w:t>
            </w:r>
          </w:p>
        </w:tc>
        <w:tc>
          <w:tcPr>
            <w:tcW w:w="5159" w:type="dxa"/>
          </w:tcPr>
          <w:p w:rsidR="00DA6447" w:rsidRDefault="004440C5">
            <w:pPr>
              <w:pStyle w:val="ConsPlusNormal0"/>
              <w:jc w:val="center"/>
            </w:pPr>
            <w:r>
              <w:t>Источник дополнительного бюджетного финансирования</w:t>
            </w:r>
          </w:p>
        </w:tc>
      </w:tr>
      <w:tr w:rsidR="00DA6447">
        <w:tc>
          <w:tcPr>
            <w:tcW w:w="3907" w:type="dxa"/>
            <w:tcBorders>
              <w:left w:val="nil"/>
            </w:tcBorders>
          </w:tcPr>
          <w:p w:rsidR="00DA6447" w:rsidRDefault="004440C5">
            <w:pPr>
              <w:pStyle w:val="ConsPlusNormal0"/>
              <w:jc w:val="center"/>
            </w:pPr>
            <w:r>
              <w:t>1</w:t>
            </w:r>
          </w:p>
        </w:tc>
        <w:tc>
          <w:tcPr>
            <w:tcW w:w="5159" w:type="dxa"/>
          </w:tcPr>
          <w:p w:rsidR="00DA6447" w:rsidRDefault="004440C5">
            <w:pPr>
              <w:pStyle w:val="ConsPlusNormal0"/>
              <w:jc w:val="center"/>
            </w:pPr>
            <w:r>
              <w:t>2</w:t>
            </w:r>
          </w:p>
        </w:tc>
      </w:tr>
      <w:tr w:rsidR="00DA6447">
        <w:tc>
          <w:tcPr>
            <w:tcW w:w="3907" w:type="dxa"/>
            <w:tcBorders>
              <w:left w:val="nil"/>
            </w:tcBorders>
          </w:tcPr>
          <w:p w:rsidR="00DA6447" w:rsidRDefault="004440C5">
            <w:pPr>
              <w:pStyle w:val="ConsPlusNormal0"/>
            </w:pPr>
            <w:r>
              <w:t>Остаток на начало года</w:t>
            </w:r>
          </w:p>
        </w:tc>
        <w:tc>
          <w:tcPr>
            <w:tcW w:w="5159" w:type="dxa"/>
          </w:tcPr>
          <w:p w:rsidR="00DA6447" w:rsidRDefault="00DA6447">
            <w:pPr>
              <w:pStyle w:val="ConsPlusNormal0"/>
            </w:pPr>
          </w:p>
        </w:tc>
      </w:tr>
      <w:tr w:rsidR="00DA6447">
        <w:tc>
          <w:tcPr>
            <w:tcW w:w="3907" w:type="dxa"/>
            <w:tcBorders>
              <w:left w:val="nil"/>
            </w:tcBorders>
          </w:tcPr>
          <w:p w:rsidR="00DA6447" w:rsidRDefault="004440C5">
            <w:pPr>
              <w:pStyle w:val="ConsPlusNormal0"/>
            </w:pPr>
            <w:r>
              <w:t>Остаток на отчетную дату</w:t>
            </w:r>
          </w:p>
        </w:tc>
        <w:tc>
          <w:tcPr>
            <w:tcW w:w="5159"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3.2. Операции со средствами за счет</w:t>
      </w:r>
    </w:p>
    <w:p w:rsidR="00DA6447" w:rsidRDefault="004440C5">
      <w:pPr>
        <w:pStyle w:val="ConsPlusNonformat0"/>
        <w:jc w:val="both"/>
      </w:pPr>
      <w:r>
        <w:t xml:space="preserve">                 дополнительного бюджетного финансирования</w:t>
      </w:r>
    </w:p>
    <w:p w:rsidR="00DA6447" w:rsidRDefault="00DA6447">
      <w:pPr>
        <w:pStyle w:val="ConsPlusNormal0"/>
        <w:jc w:val="both"/>
      </w:pPr>
    </w:p>
    <w:p w:rsidR="00DA6447" w:rsidRDefault="00DA6447">
      <w:pPr>
        <w:pStyle w:val="ConsPlusNormal0"/>
        <w:sectPr w:rsidR="00DA6447">
          <w:headerReference w:type="default" r:id="rId834"/>
          <w:footerReference w:type="default" r:id="rId835"/>
          <w:headerReference w:type="first" r:id="rId836"/>
          <w:footerReference w:type="first" r:id="rId837"/>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644"/>
        <w:gridCol w:w="1474"/>
        <w:gridCol w:w="1531"/>
        <w:gridCol w:w="1417"/>
        <w:gridCol w:w="1301"/>
        <w:gridCol w:w="1301"/>
        <w:gridCol w:w="1886"/>
      </w:tblGrid>
      <w:tr w:rsidR="00DA6447">
        <w:tc>
          <w:tcPr>
            <w:tcW w:w="964" w:type="dxa"/>
          </w:tcPr>
          <w:p w:rsidR="00DA6447" w:rsidRDefault="004440C5">
            <w:pPr>
              <w:pStyle w:val="ConsPlusNormal0"/>
              <w:jc w:val="center"/>
            </w:pPr>
            <w:r>
              <w:lastRenderedPageBreak/>
              <w:t>Код по БК</w:t>
            </w:r>
          </w:p>
        </w:tc>
        <w:tc>
          <w:tcPr>
            <w:tcW w:w="1644" w:type="dxa"/>
          </w:tcPr>
          <w:p w:rsidR="00DA6447" w:rsidRDefault="004440C5">
            <w:pPr>
              <w:pStyle w:val="ConsPlusNormal0"/>
              <w:jc w:val="center"/>
            </w:pPr>
            <w:r>
              <w:t>Лимиты бюджетных обязательств на ___ год</w:t>
            </w:r>
          </w:p>
        </w:tc>
        <w:tc>
          <w:tcPr>
            <w:tcW w:w="1474" w:type="dxa"/>
          </w:tcPr>
          <w:p w:rsidR="00DA6447" w:rsidRDefault="004440C5">
            <w:pPr>
              <w:pStyle w:val="ConsPlusNormal0"/>
              <w:jc w:val="center"/>
            </w:pPr>
            <w:r>
              <w:t>Предельные объемы финансирования расходов на ___ год</w:t>
            </w:r>
          </w:p>
        </w:tc>
        <w:tc>
          <w:tcPr>
            <w:tcW w:w="1531" w:type="dxa"/>
          </w:tcPr>
          <w:p w:rsidR="00DA6447" w:rsidRDefault="004440C5">
            <w:pPr>
              <w:pStyle w:val="ConsPlusNormal0"/>
              <w:jc w:val="center"/>
            </w:pPr>
            <w:r>
              <w:t>Бюджетные обязательства на ___ год</w:t>
            </w:r>
          </w:p>
        </w:tc>
        <w:tc>
          <w:tcPr>
            <w:tcW w:w="1417" w:type="dxa"/>
          </w:tcPr>
          <w:p w:rsidR="00DA6447" w:rsidRDefault="004440C5">
            <w:pPr>
              <w:pStyle w:val="ConsPlusNormal0"/>
              <w:jc w:val="center"/>
            </w:pPr>
            <w:r>
              <w:t>Денежные обязательства на ___ год</w:t>
            </w:r>
          </w:p>
        </w:tc>
        <w:tc>
          <w:tcPr>
            <w:tcW w:w="1301" w:type="dxa"/>
          </w:tcPr>
          <w:p w:rsidR="00DA6447" w:rsidRDefault="004440C5">
            <w:pPr>
              <w:pStyle w:val="ConsPlusNormal0"/>
              <w:jc w:val="center"/>
            </w:pPr>
            <w:r>
              <w:t>Поступления в ___ году</w:t>
            </w:r>
          </w:p>
          <w:p w:rsidR="00DA6447" w:rsidRDefault="004440C5">
            <w:pPr>
              <w:pStyle w:val="ConsPlusNormal0"/>
              <w:jc w:val="center"/>
            </w:pPr>
            <w:r>
              <w:t>(текущий финансовый год)</w:t>
            </w:r>
          </w:p>
        </w:tc>
        <w:tc>
          <w:tcPr>
            <w:tcW w:w="1301" w:type="dxa"/>
          </w:tcPr>
          <w:p w:rsidR="00DA6447" w:rsidRDefault="004440C5">
            <w:pPr>
              <w:pStyle w:val="ConsPlusNormal0"/>
              <w:jc w:val="center"/>
            </w:pPr>
            <w:r>
              <w:t>Выплаты в ___ году</w:t>
            </w:r>
          </w:p>
          <w:p w:rsidR="00DA6447" w:rsidRDefault="004440C5">
            <w:pPr>
              <w:pStyle w:val="ConsPlusNormal0"/>
              <w:jc w:val="center"/>
            </w:pPr>
            <w:r>
              <w:t>(текущий финансовый год)</w:t>
            </w:r>
          </w:p>
        </w:tc>
        <w:tc>
          <w:tcPr>
            <w:tcW w:w="1886" w:type="dxa"/>
          </w:tcPr>
          <w:p w:rsidR="00DA6447" w:rsidRDefault="004440C5">
            <w:pPr>
              <w:pStyle w:val="ConsPlusNormal0"/>
              <w:jc w:val="center"/>
            </w:pPr>
            <w:r>
              <w:t>Итого в ___ году</w:t>
            </w:r>
          </w:p>
          <w:p w:rsidR="00DA6447" w:rsidRDefault="004440C5">
            <w:pPr>
              <w:pStyle w:val="ConsPlusNormal0"/>
              <w:jc w:val="center"/>
            </w:pPr>
            <w:r>
              <w:t>(текущий</w:t>
            </w:r>
          </w:p>
          <w:p w:rsidR="00DA6447" w:rsidRDefault="004440C5">
            <w:pPr>
              <w:pStyle w:val="ConsPlusNormal0"/>
              <w:jc w:val="center"/>
            </w:pPr>
            <w:r>
              <w:t>финансовый год)</w:t>
            </w:r>
          </w:p>
          <w:p w:rsidR="00DA6447" w:rsidRDefault="004440C5">
            <w:pPr>
              <w:pStyle w:val="ConsPlusNormal0"/>
              <w:jc w:val="center"/>
            </w:pPr>
            <w:r>
              <w:t>(</w:t>
            </w:r>
            <w:hyperlink w:anchor="P17621" w:tooltip="7">
              <w:r>
                <w:rPr>
                  <w:color w:val="0000FF"/>
                </w:rPr>
                <w:t>гр. 7</w:t>
              </w:r>
            </w:hyperlink>
            <w:r>
              <w:t xml:space="preserve"> - </w:t>
            </w:r>
            <w:hyperlink w:anchor="P17620" w:tooltip="6">
              <w:r>
                <w:rPr>
                  <w:color w:val="0000FF"/>
                </w:rPr>
                <w:t>гр. 6</w:t>
              </w:r>
            </w:hyperlink>
            <w:r>
              <w:t>)</w:t>
            </w:r>
          </w:p>
        </w:tc>
      </w:tr>
      <w:tr w:rsidR="00DA6447">
        <w:tc>
          <w:tcPr>
            <w:tcW w:w="964" w:type="dxa"/>
          </w:tcPr>
          <w:p w:rsidR="00DA6447" w:rsidRDefault="004440C5">
            <w:pPr>
              <w:pStyle w:val="ConsPlusNormal0"/>
              <w:jc w:val="center"/>
            </w:pPr>
            <w:r>
              <w:t>1</w:t>
            </w:r>
          </w:p>
        </w:tc>
        <w:tc>
          <w:tcPr>
            <w:tcW w:w="1644" w:type="dxa"/>
          </w:tcPr>
          <w:p w:rsidR="00DA6447" w:rsidRDefault="004440C5">
            <w:pPr>
              <w:pStyle w:val="ConsPlusNormal0"/>
              <w:jc w:val="center"/>
            </w:pPr>
            <w:bookmarkStart w:id="234" w:name="P17616"/>
            <w:bookmarkEnd w:id="234"/>
            <w:r>
              <w:t>2</w:t>
            </w:r>
          </w:p>
        </w:tc>
        <w:tc>
          <w:tcPr>
            <w:tcW w:w="1474" w:type="dxa"/>
          </w:tcPr>
          <w:p w:rsidR="00DA6447" w:rsidRDefault="004440C5">
            <w:pPr>
              <w:pStyle w:val="ConsPlusNormal0"/>
              <w:jc w:val="center"/>
            </w:pPr>
            <w:bookmarkStart w:id="235" w:name="P17617"/>
            <w:bookmarkEnd w:id="235"/>
            <w:r>
              <w:t>3</w:t>
            </w:r>
          </w:p>
        </w:tc>
        <w:tc>
          <w:tcPr>
            <w:tcW w:w="1531" w:type="dxa"/>
          </w:tcPr>
          <w:p w:rsidR="00DA6447" w:rsidRDefault="004440C5">
            <w:pPr>
              <w:pStyle w:val="ConsPlusNormal0"/>
              <w:jc w:val="center"/>
            </w:pPr>
            <w:bookmarkStart w:id="236" w:name="P17618"/>
            <w:bookmarkEnd w:id="236"/>
            <w:r>
              <w:t>4</w:t>
            </w:r>
          </w:p>
        </w:tc>
        <w:tc>
          <w:tcPr>
            <w:tcW w:w="1417" w:type="dxa"/>
          </w:tcPr>
          <w:p w:rsidR="00DA6447" w:rsidRDefault="004440C5">
            <w:pPr>
              <w:pStyle w:val="ConsPlusNormal0"/>
              <w:jc w:val="center"/>
            </w:pPr>
            <w:bookmarkStart w:id="237" w:name="P17619"/>
            <w:bookmarkEnd w:id="237"/>
            <w:r>
              <w:t>5</w:t>
            </w:r>
          </w:p>
        </w:tc>
        <w:tc>
          <w:tcPr>
            <w:tcW w:w="1301" w:type="dxa"/>
          </w:tcPr>
          <w:p w:rsidR="00DA6447" w:rsidRDefault="004440C5">
            <w:pPr>
              <w:pStyle w:val="ConsPlusNormal0"/>
              <w:jc w:val="center"/>
            </w:pPr>
            <w:bookmarkStart w:id="238" w:name="P17620"/>
            <w:bookmarkEnd w:id="238"/>
            <w:r>
              <w:t>6</w:t>
            </w:r>
          </w:p>
        </w:tc>
        <w:tc>
          <w:tcPr>
            <w:tcW w:w="1301" w:type="dxa"/>
          </w:tcPr>
          <w:p w:rsidR="00DA6447" w:rsidRDefault="004440C5">
            <w:pPr>
              <w:pStyle w:val="ConsPlusNormal0"/>
              <w:jc w:val="center"/>
            </w:pPr>
            <w:bookmarkStart w:id="239" w:name="P17621"/>
            <w:bookmarkEnd w:id="239"/>
            <w:r>
              <w:t>7</w:t>
            </w:r>
          </w:p>
        </w:tc>
        <w:tc>
          <w:tcPr>
            <w:tcW w:w="1886" w:type="dxa"/>
          </w:tcPr>
          <w:p w:rsidR="00DA6447" w:rsidRDefault="004440C5">
            <w:pPr>
              <w:pStyle w:val="ConsPlusNormal0"/>
              <w:jc w:val="center"/>
            </w:pPr>
            <w:bookmarkStart w:id="240" w:name="P17622"/>
            <w:bookmarkEnd w:id="240"/>
            <w:r>
              <w:t>8</w:t>
            </w:r>
          </w:p>
        </w:tc>
      </w:tr>
      <w:tr w:rsidR="00DA6447">
        <w:tc>
          <w:tcPr>
            <w:tcW w:w="964" w:type="dxa"/>
          </w:tcPr>
          <w:p w:rsidR="00DA6447" w:rsidRDefault="00DA6447">
            <w:pPr>
              <w:pStyle w:val="ConsPlusNormal0"/>
            </w:pPr>
          </w:p>
        </w:tc>
        <w:tc>
          <w:tcPr>
            <w:tcW w:w="1644" w:type="dxa"/>
          </w:tcPr>
          <w:p w:rsidR="00DA6447" w:rsidRDefault="00DA6447">
            <w:pPr>
              <w:pStyle w:val="ConsPlusNormal0"/>
            </w:pPr>
          </w:p>
        </w:tc>
        <w:tc>
          <w:tcPr>
            <w:tcW w:w="1474" w:type="dxa"/>
          </w:tcPr>
          <w:p w:rsidR="00DA6447" w:rsidRDefault="00DA6447">
            <w:pPr>
              <w:pStyle w:val="ConsPlusNormal0"/>
            </w:pPr>
          </w:p>
        </w:tc>
        <w:tc>
          <w:tcPr>
            <w:tcW w:w="1531" w:type="dxa"/>
          </w:tcPr>
          <w:p w:rsidR="00DA6447" w:rsidRDefault="00DA6447">
            <w:pPr>
              <w:pStyle w:val="ConsPlusNormal0"/>
            </w:pPr>
          </w:p>
        </w:tc>
        <w:tc>
          <w:tcPr>
            <w:tcW w:w="1417" w:type="dxa"/>
          </w:tcPr>
          <w:p w:rsidR="00DA6447" w:rsidRDefault="00DA6447">
            <w:pPr>
              <w:pStyle w:val="ConsPlusNormal0"/>
            </w:pPr>
          </w:p>
        </w:tc>
        <w:tc>
          <w:tcPr>
            <w:tcW w:w="1301" w:type="dxa"/>
          </w:tcPr>
          <w:p w:rsidR="00DA6447" w:rsidRDefault="00DA6447">
            <w:pPr>
              <w:pStyle w:val="ConsPlusNormal0"/>
            </w:pPr>
          </w:p>
        </w:tc>
        <w:tc>
          <w:tcPr>
            <w:tcW w:w="1301" w:type="dxa"/>
          </w:tcPr>
          <w:p w:rsidR="00DA6447" w:rsidRDefault="00DA6447">
            <w:pPr>
              <w:pStyle w:val="ConsPlusNormal0"/>
            </w:pPr>
          </w:p>
        </w:tc>
        <w:tc>
          <w:tcPr>
            <w:tcW w:w="1886" w:type="dxa"/>
          </w:tcPr>
          <w:p w:rsidR="00DA6447" w:rsidRDefault="00DA6447">
            <w:pPr>
              <w:pStyle w:val="ConsPlusNormal0"/>
            </w:pPr>
          </w:p>
        </w:tc>
      </w:tr>
      <w:tr w:rsidR="00DA6447">
        <w:tc>
          <w:tcPr>
            <w:tcW w:w="964" w:type="dxa"/>
          </w:tcPr>
          <w:p w:rsidR="00DA6447" w:rsidRDefault="00DA6447">
            <w:pPr>
              <w:pStyle w:val="ConsPlusNormal0"/>
            </w:pPr>
          </w:p>
        </w:tc>
        <w:tc>
          <w:tcPr>
            <w:tcW w:w="1644" w:type="dxa"/>
          </w:tcPr>
          <w:p w:rsidR="00DA6447" w:rsidRDefault="00DA6447">
            <w:pPr>
              <w:pStyle w:val="ConsPlusNormal0"/>
            </w:pPr>
          </w:p>
        </w:tc>
        <w:tc>
          <w:tcPr>
            <w:tcW w:w="1474" w:type="dxa"/>
          </w:tcPr>
          <w:p w:rsidR="00DA6447" w:rsidRDefault="00DA6447">
            <w:pPr>
              <w:pStyle w:val="ConsPlusNormal0"/>
            </w:pPr>
          </w:p>
        </w:tc>
        <w:tc>
          <w:tcPr>
            <w:tcW w:w="1531" w:type="dxa"/>
          </w:tcPr>
          <w:p w:rsidR="00DA6447" w:rsidRDefault="00DA6447">
            <w:pPr>
              <w:pStyle w:val="ConsPlusNormal0"/>
            </w:pPr>
          </w:p>
        </w:tc>
        <w:tc>
          <w:tcPr>
            <w:tcW w:w="1417" w:type="dxa"/>
          </w:tcPr>
          <w:p w:rsidR="00DA6447" w:rsidRDefault="00DA6447">
            <w:pPr>
              <w:pStyle w:val="ConsPlusNormal0"/>
            </w:pPr>
          </w:p>
        </w:tc>
        <w:tc>
          <w:tcPr>
            <w:tcW w:w="1301" w:type="dxa"/>
          </w:tcPr>
          <w:p w:rsidR="00DA6447" w:rsidRDefault="00DA6447">
            <w:pPr>
              <w:pStyle w:val="ConsPlusNormal0"/>
            </w:pPr>
          </w:p>
        </w:tc>
        <w:tc>
          <w:tcPr>
            <w:tcW w:w="1301" w:type="dxa"/>
          </w:tcPr>
          <w:p w:rsidR="00DA6447" w:rsidRDefault="00DA6447">
            <w:pPr>
              <w:pStyle w:val="ConsPlusNormal0"/>
            </w:pPr>
          </w:p>
        </w:tc>
        <w:tc>
          <w:tcPr>
            <w:tcW w:w="1886" w:type="dxa"/>
          </w:tcPr>
          <w:p w:rsidR="00DA6447" w:rsidRDefault="00DA6447">
            <w:pPr>
              <w:pStyle w:val="ConsPlusNormal0"/>
            </w:pPr>
          </w:p>
        </w:tc>
      </w:tr>
      <w:tr w:rsidR="00DA6447">
        <w:tblPrEx>
          <w:tblBorders>
            <w:left w:val="nil"/>
          </w:tblBorders>
        </w:tblPrEx>
        <w:tc>
          <w:tcPr>
            <w:tcW w:w="964" w:type="dxa"/>
            <w:tcBorders>
              <w:left w:val="nil"/>
              <w:bottom w:val="nil"/>
            </w:tcBorders>
          </w:tcPr>
          <w:p w:rsidR="00DA6447" w:rsidRDefault="004440C5">
            <w:pPr>
              <w:pStyle w:val="ConsPlusNormal0"/>
              <w:jc w:val="right"/>
            </w:pPr>
            <w:r>
              <w:t>Итого</w:t>
            </w:r>
          </w:p>
        </w:tc>
        <w:tc>
          <w:tcPr>
            <w:tcW w:w="1644" w:type="dxa"/>
          </w:tcPr>
          <w:p w:rsidR="00DA6447" w:rsidRDefault="00DA6447">
            <w:pPr>
              <w:pStyle w:val="ConsPlusNormal0"/>
            </w:pPr>
          </w:p>
        </w:tc>
        <w:tc>
          <w:tcPr>
            <w:tcW w:w="1474" w:type="dxa"/>
          </w:tcPr>
          <w:p w:rsidR="00DA6447" w:rsidRDefault="00DA6447">
            <w:pPr>
              <w:pStyle w:val="ConsPlusNormal0"/>
            </w:pPr>
          </w:p>
        </w:tc>
        <w:tc>
          <w:tcPr>
            <w:tcW w:w="1531" w:type="dxa"/>
          </w:tcPr>
          <w:p w:rsidR="00DA6447" w:rsidRDefault="00DA6447">
            <w:pPr>
              <w:pStyle w:val="ConsPlusNormal0"/>
            </w:pPr>
          </w:p>
        </w:tc>
        <w:tc>
          <w:tcPr>
            <w:tcW w:w="1417" w:type="dxa"/>
          </w:tcPr>
          <w:p w:rsidR="00DA6447" w:rsidRDefault="00DA6447">
            <w:pPr>
              <w:pStyle w:val="ConsPlusNormal0"/>
            </w:pPr>
          </w:p>
        </w:tc>
        <w:tc>
          <w:tcPr>
            <w:tcW w:w="1301" w:type="dxa"/>
          </w:tcPr>
          <w:p w:rsidR="00DA6447" w:rsidRDefault="00DA6447">
            <w:pPr>
              <w:pStyle w:val="ConsPlusNormal0"/>
            </w:pPr>
          </w:p>
        </w:tc>
        <w:tc>
          <w:tcPr>
            <w:tcW w:w="1301" w:type="dxa"/>
          </w:tcPr>
          <w:p w:rsidR="00DA6447" w:rsidRDefault="00DA6447">
            <w:pPr>
              <w:pStyle w:val="ConsPlusNormal0"/>
            </w:pPr>
          </w:p>
        </w:tc>
        <w:tc>
          <w:tcPr>
            <w:tcW w:w="1886" w:type="dxa"/>
          </w:tcPr>
          <w:p w:rsidR="00DA6447" w:rsidRDefault="00DA6447">
            <w:pPr>
              <w:pStyle w:val="ConsPlusNormal0"/>
            </w:pPr>
          </w:p>
        </w:tc>
      </w:tr>
    </w:tbl>
    <w:p w:rsidR="00DA6447" w:rsidRDefault="00DA6447">
      <w:pPr>
        <w:pStyle w:val="ConsPlusNormal0"/>
        <w:sectPr w:rsidR="00DA6447">
          <w:headerReference w:type="default" r:id="rId838"/>
          <w:footerReference w:type="default" r:id="rId839"/>
          <w:headerReference w:type="first" r:id="rId840"/>
          <w:footerReference w:type="first" r:id="rId841"/>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Номер страницы ______</w:t>
      </w:r>
    </w:p>
    <w:p w:rsidR="00DA6447" w:rsidRDefault="004440C5">
      <w:pPr>
        <w:pStyle w:val="ConsPlusNonformat0"/>
        <w:jc w:val="both"/>
      </w:pPr>
      <w:r>
        <w:t xml:space="preserve">                                                       Всего страниц ______</w:t>
      </w:r>
    </w:p>
    <w:p w:rsidR="00DA6447" w:rsidRDefault="00DA6447">
      <w:pPr>
        <w:pStyle w:val="ConsPlusNonformat0"/>
        <w:jc w:val="both"/>
      </w:pPr>
    </w:p>
    <w:p w:rsidR="00DA6447" w:rsidRDefault="004440C5">
      <w:pPr>
        <w:pStyle w:val="ConsPlusNonformat0"/>
        <w:jc w:val="both"/>
      </w:pPr>
      <w:r>
        <w:t xml:space="preserve">                                                     </w:t>
      </w:r>
      <w:r>
        <w:t xml:space="preserve">   Форма 0531742, с. 5</w:t>
      </w:r>
    </w:p>
    <w:p w:rsidR="00DA6447" w:rsidRDefault="00DA6447">
      <w:pPr>
        <w:pStyle w:val="ConsPlusNonformat0"/>
        <w:jc w:val="both"/>
      </w:pPr>
    </w:p>
    <w:p w:rsidR="00DA6447" w:rsidRDefault="004440C5">
      <w:pPr>
        <w:pStyle w:val="ConsPlusNonformat0"/>
        <w:jc w:val="both"/>
      </w:pPr>
      <w:r>
        <w:t xml:space="preserve">                                                 Номер лицевого счета _____</w:t>
      </w:r>
    </w:p>
    <w:p w:rsidR="00DA6447" w:rsidRDefault="004440C5">
      <w:pPr>
        <w:pStyle w:val="ConsPlusNonformat0"/>
        <w:jc w:val="both"/>
      </w:pPr>
      <w:r>
        <w:t xml:space="preserve">                                                 от "__" __________ 20__ г.</w:t>
      </w:r>
    </w:p>
    <w:p w:rsidR="00DA6447" w:rsidRDefault="00DA6447">
      <w:pPr>
        <w:pStyle w:val="ConsPlusNonformat0"/>
        <w:jc w:val="both"/>
      </w:pPr>
    </w:p>
    <w:p w:rsidR="00DA6447" w:rsidRDefault="004440C5">
      <w:pPr>
        <w:pStyle w:val="ConsPlusNonformat0"/>
        <w:jc w:val="both"/>
      </w:pPr>
      <w:r>
        <w:t xml:space="preserve">          3.3. Остатки бюджетных данных и бюджетных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154"/>
        <w:gridCol w:w="2098"/>
        <w:gridCol w:w="1984"/>
        <w:gridCol w:w="1871"/>
      </w:tblGrid>
      <w:tr w:rsidR="00DA6447">
        <w:tc>
          <w:tcPr>
            <w:tcW w:w="964" w:type="dxa"/>
          </w:tcPr>
          <w:p w:rsidR="00DA6447" w:rsidRDefault="004440C5">
            <w:pPr>
              <w:pStyle w:val="ConsPlusNormal0"/>
              <w:jc w:val="center"/>
            </w:pPr>
            <w:r>
              <w:t>Код по БК</w:t>
            </w:r>
          </w:p>
        </w:tc>
        <w:tc>
          <w:tcPr>
            <w:tcW w:w="2154" w:type="dxa"/>
          </w:tcPr>
          <w:p w:rsidR="00DA6447" w:rsidRDefault="004440C5">
            <w:pPr>
              <w:pStyle w:val="ConsPlusNormal0"/>
              <w:jc w:val="center"/>
            </w:pPr>
            <w:r>
              <w:t>Неиспользованная часть лимитов бюджетных обязательств в ___ году</w:t>
            </w:r>
          </w:p>
          <w:p w:rsidR="00DA6447" w:rsidRDefault="004440C5">
            <w:pPr>
              <w:pStyle w:val="ConsPlusNormal0"/>
              <w:jc w:val="center"/>
            </w:pPr>
            <w:r>
              <w:t>(текущий финансовый год)</w:t>
            </w:r>
          </w:p>
          <w:p w:rsidR="00DA6447" w:rsidRDefault="004440C5">
            <w:pPr>
              <w:pStyle w:val="ConsPlusNormal0"/>
              <w:jc w:val="center"/>
            </w:pPr>
            <w:r>
              <w:t xml:space="preserve">(подраздел 3.2 </w:t>
            </w:r>
            <w:hyperlink w:anchor="P17616" w:tooltip="2">
              <w:r>
                <w:rPr>
                  <w:color w:val="0000FF"/>
                </w:rPr>
                <w:t>гр. 2</w:t>
              </w:r>
            </w:hyperlink>
            <w:r>
              <w:t xml:space="preserve"> - подраздел 3.2 </w:t>
            </w:r>
            <w:hyperlink w:anchor="P17618" w:tooltip="4">
              <w:r>
                <w:rPr>
                  <w:color w:val="0000FF"/>
                </w:rPr>
                <w:t>гр. 4</w:t>
              </w:r>
            </w:hyperlink>
            <w:r>
              <w:t>)</w:t>
            </w:r>
          </w:p>
        </w:tc>
        <w:tc>
          <w:tcPr>
            <w:tcW w:w="2098" w:type="dxa"/>
          </w:tcPr>
          <w:p w:rsidR="00DA6447" w:rsidRDefault="004440C5">
            <w:pPr>
              <w:pStyle w:val="ConsPlusNormal0"/>
              <w:jc w:val="center"/>
            </w:pPr>
            <w:r>
              <w:t>Неиспользованная часть предельных объемов финансир</w:t>
            </w:r>
            <w:r>
              <w:t>ования в ___ году</w:t>
            </w:r>
          </w:p>
          <w:p w:rsidR="00DA6447" w:rsidRDefault="004440C5">
            <w:pPr>
              <w:pStyle w:val="ConsPlusNormal0"/>
              <w:jc w:val="center"/>
            </w:pPr>
            <w:r>
              <w:t>(текущий финансовый год)</w:t>
            </w:r>
          </w:p>
          <w:p w:rsidR="00DA6447" w:rsidRDefault="004440C5">
            <w:pPr>
              <w:pStyle w:val="ConsPlusNormal0"/>
              <w:jc w:val="center"/>
            </w:pPr>
            <w:r>
              <w:t xml:space="preserve">(подраздел 3.2 </w:t>
            </w:r>
            <w:hyperlink w:anchor="P17617" w:tooltip="3">
              <w:r>
                <w:rPr>
                  <w:color w:val="0000FF"/>
                </w:rPr>
                <w:t>гр. 3</w:t>
              </w:r>
            </w:hyperlink>
            <w:r>
              <w:t xml:space="preserve"> - подраздел 3.2 </w:t>
            </w:r>
            <w:hyperlink w:anchor="P17622" w:tooltip="8">
              <w:r>
                <w:rPr>
                  <w:color w:val="0000FF"/>
                </w:rPr>
                <w:t>гр. 8</w:t>
              </w:r>
            </w:hyperlink>
            <w:r>
              <w:t>)</w:t>
            </w:r>
          </w:p>
        </w:tc>
        <w:tc>
          <w:tcPr>
            <w:tcW w:w="1984" w:type="dxa"/>
          </w:tcPr>
          <w:p w:rsidR="00DA6447" w:rsidRDefault="004440C5">
            <w:pPr>
              <w:pStyle w:val="ConsPlusNormal0"/>
              <w:jc w:val="center"/>
            </w:pPr>
            <w:r>
              <w:t>Неисполненные бюджетные обязательства в ___ году</w:t>
            </w:r>
          </w:p>
          <w:p w:rsidR="00DA6447" w:rsidRDefault="004440C5">
            <w:pPr>
              <w:pStyle w:val="ConsPlusNormal0"/>
              <w:jc w:val="center"/>
            </w:pPr>
            <w:r>
              <w:t>(текущий финансовый год)</w:t>
            </w:r>
          </w:p>
          <w:p w:rsidR="00DA6447" w:rsidRDefault="004440C5">
            <w:pPr>
              <w:pStyle w:val="ConsPlusNormal0"/>
              <w:jc w:val="center"/>
            </w:pPr>
            <w:r>
              <w:t xml:space="preserve">(подраздел 3.2 </w:t>
            </w:r>
            <w:hyperlink w:anchor="P17618" w:tooltip="4">
              <w:r>
                <w:rPr>
                  <w:color w:val="0000FF"/>
                </w:rPr>
                <w:t>гр. 4</w:t>
              </w:r>
            </w:hyperlink>
            <w:r>
              <w:t xml:space="preserve"> - подраздел 3.2 </w:t>
            </w:r>
            <w:hyperlink w:anchor="P17622" w:tooltip="8">
              <w:r>
                <w:rPr>
                  <w:color w:val="0000FF"/>
                </w:rPr>
                <w:t>гр. 8</w:t>
              </w:r>
            </w:hyperlink>
            <w:r>
              <w:t>)</w:t>
            </w:r>
          </w:p>
        </w:tc>
        <w:tc>
          <w:tcPr>
            <w:tcW w:w="1871" w:type="dxa"/>
          </w:tcPr>
          <w:p w:rsidR="00DA6447" w:rsidRDefault="004440C5">
            <w:pPr>
              <w:pStyle w:val="ConsPlusNormal0"/>
              <w:jc w:val="center"/>
            </w:pPr>
            <w:r>
              <w:t>Неисполненные денежные обязательства в ___ году</w:t>
            </w:r>
          </w:p>
          <w:p w:rsidR="00DA6447" w:rsidRDefault="004440C5">
            <w:pPr>
              <w:pStyle w:val="ConsPlusNormal0"/>
              <w:jc w:val="center"/>
            </w:pPr>
            <w:r>
              <w:t>(текущий финансовый год)</w:t>
            </w:r>
          </w:p>
          <w:p w:rsidR="00DA6447" w:rsidRDefault="004440C5">
            <w:pPr>
              <w:pStyle w:val="ConsPlusNormal0"/>
              <w:jc w:val="center"/>
            </w:pPr>
            <w:r>
              <w:t xml:space="preserve">(подраздел 3.2 </w:t>
            </w:r>
            <w:hyperlink w:anchor="P17619" w:tooltip="5">
              <w:r>
                <w:rPr>
                  <w:color w:val="0000FF"/>
                </w:rPr>
                <w:t>гр. 5</w:t>
              </w:r>
            </w:hyperlink>
            <w:r>
              <w:t xml:space="preserve"> - подраздел 3.2 </w:t>
            </w:r>
            <w:hyperlink w:anchor="P17622" w:tooltip="8">
              <w:r>
                <w:rPr>
                  <w:color w:val="0000FF"/>
                </w:rPr>
                <w:t>гр. 8</w:t>
              </w:r>
            </w:hyperlink>
            <w:r>
              <w:t>)</w:t>
            </w:r>
          </w:p>
        </w:tc>
      </w:tr>
      <w:tr w:rsidR="00DA6447">
        <w:tc>
          <w:tcPr>
            <w:tcW w:w="964" w:type="dxa"/>
          </w:tcPr>
          <w:p w:rsidR="00DA6447" w:rsidRDefault="004440C5">
            <w:pPr>
              <w:pStyle w:val="ConsPlusNormal0"/>
              <w:jc w:val="center"/>
            </w:pPr>
            <w:r>
              <w:t>1</w:t>
            </w:r>
          </w:p>
        </w:tc>
        <w:tc>
          <w:tcPr>
            <w:tcW w:w="2154" w:type="dxa"/>
          </w:tcPr>
          <w:p w:rsidR="00DA6447" w:rsidRDefault="004440C5">
            <w:pPr>
              <w:pStyle w:val="ConsPlusNormal0"/>
              <w:jc w:val="center"/>
            </w:pPr>
            <w:r>
              <w:t>2</w:t>
            </w:r>
          </w:p>
        </w:tc>
        <w:tc>
          <w:tcPr>
            <w:tcW w:w="2098" w:type="dxa"/>
          </w:tcPr>
          <w:p w:rsidR="00DA6447" w:rsidRDefault="004440C5">
            <w:pPr>
              <w:pStyle w:val="ConsPlusNormal0"/>
              <w:jc w:val="center"/>
            </w:pPr>
            <w:r>
              <w:t>3</w:t>
            </w:r>
          </w:p>
        </w:tc>
        <w:tc>
          <w:tcPr>
            <w:tcW w:w="1984" w:type="dxa"/>
          </w:tcPr>
          <w:p w:rsidR="00DA6447" w:rsidRDefault="004440C5">
            <w:pPr>
              <w:pStyle w:val="ConsPlusNormal0"/>
              <w:jc w:val="center"/>
            </w:pPr>
            <w:r>
              <w:t>4</w:t>
            </w:r>
          </w:p>
        </w:tc>
        <w:tc>
          <w:tcPr>
            <w:tcW w:w="1871" w:type="dxa"/>
          </w:tcPr>
          <w:p w:rsidR="00DA6447" w:rsidRDefault="004440C5">
            <w:pPr>
              <w:pStyle w:val="ConsPlusNormal0"/>
              <w:jc w:val="center"/>
            </w:pPr>
            <w:r>
              <w:t>5</w:t>
            </w:r>
          </w:p>
        </w:tc>
      </w:tr>
      <w:tr w:rsidR="00DA6447">
        <w:tc>
          <w:tcPr>
            <w:tcW w:w="964" w:type="dxa"/>
          </w:tcPr>
          <w:p w:rsidR="00DA6447" w:rsidRDefault="00DA6447">
            <w:pPr>
              <w:pStyle w:val="ConsPlusNormal0"/>
            </w:pPr>
          </w:p>
        </w:tc>
        <w:tc>
          <w:tcPr>
            <w:tcW w:w="2154" w:type="dxa"/>
          </w:tcPr>
          <w:p w:rsidR="00DA6447" w:rsidRDefault="00DA6447">
            <w:pPr>
              <w:pStyle w:val="ConsPlusNormal0"/>
            </w:pPr>
          </w:p>
        </w:tc>
        <w:tc>
          <w:tcPr>
            <w:tcW w:w="2098" w:type="dxa"/>
          </w:tcPr>
          <w:p w:rsidR="00DA6447" w:rsidRDefault="00DA6447">
            <w:pPr>
              <w:pStyle w:val="ConsPlusNormal0"/>
            </w:pPr>
          </w:p>
        </w:tc>
        <w:tc>
          <w:tcPr>
            <w:tcW w:w="1984" w:type="dxa"/>
          </w:tcPr>
          <w:p w:rsidR="00DA6447" w:rsidRDefault="00DA6447">
            <w:pPr>
              <w:pStyle w:val="ConsPlusNormal0"/>
            </w:pPr>
          </w:p>
        </w:tc>
        <w:tc>
          <w:tcPr>
            <w:tcW w:w="1871" w:type="dxa"/>
          </w:tcPr>
          <w:p w:rsidR="00DA6447" w:rsidRDefault="00DA6447">
            <w:pPr>
              <w:pStyle w:val="ConsPlusNormal0"/>
            </w:pPr>
          </w:p>
        </w:tc>
      </w:tr>
      <w:tr w:rsidR="00DA6447">
        <w:tc>
          <w:tcPr>
            <w:tcW w:w="964" w:type="dxa"/>
          </w:tcPr>
          <w:p w:rsidR="00DA6447" w:rsidRDefault="00DA6447">
            <w:pPr>
              <w:pStyle w:val="ConsPlusNormal0"/>
            </w:pPr>
          </w:p>
        </w:tc>
        <w:tc>
          <w:tcPr>
            <w:tcW w:w="2154" w:type="dxa"/>
          </w:tcPr>
          <w:p w:rsidR="00DA6447" w:rsidRDefault="00DA6447">
            <w:pPr>
              <w:pStyle w:val="ConsPlusNormal0"/>
            </w:pPr>
          </w:p>
        </w:tc>
        <w:tc>
          <w:tcPr>
            <w:tcW w:w="2098" w:type="dxa"/>
          </w:tcPr>
          <w:p w:rsidR="00DA6447" w:rsidRDefault="00DA6447">
            <w:pPr>
              <w:pStyle w:val="ConsPlusNormal0"/>
            </w:pPr>
          </w:p>
        </w:tc>
        <w:tc>
          <w:tcPr>
            <w:tcW w:w="1984" w:type="dxa"/>
          </w:tcPr>
          <w:p w:rsidR="00DA6447" w:rsidRDefault="00DA6447">
            <w:pPr>
              <w:pStyle w:val="ConsPlusNormal0"/>
            </w:pPr>
          </w:p>
        </w:tc>
        <w:tc>
          <w:tcPr>
            <w:tcW w:w="1871" w:type="dxa"/>
          </w:tcPr>
          <w:p w:rsidR="00DA6447" w:rsidRDefault="00DA6447">
            <w:pPr>
              <w:pStyle w:val="ConsPlusNormal0"/>
            </w:pPr>
          </w:p>
        </w:tc>
      </w:tr>
      <w:tr w:rsidR="00DA6447">
        <w:tblPrEx>
          <w:tblBorders>
            <w:left w:val="nil"/>
          </w:tblBorders>
        </w:tblPrEx>
        <w:tc>
          <w:tcPr>
            <w:tcW w:w="964" w:type="dxa"/>
            <w:tcBorders>
              <w:left w:val="nil"/>
              <w:bottom w:val="nil"/>
            </w:tcBorders>
          </w:tcPr>
          <w:p w:rsidR="00DA6447" w:rsidRDefault="004440C5">
            <w:pPr>
              <w:pStyle w:val="ConsPlusNormal0"/>
              <w:jc w:val="center"/>
            </w:pPr>
            <w:r>
              <w:t>Итого</w:t>
            </w:r>
          </w:p>
        </w:tc>
        <w:tc>
          <w:tcPr>
            <w:tcW w:w="2154" w:type="dxa"/>
          </w:tcPr>
          <w:p w:rsidR="00DA6447" w:rsidRDefault="00DA6447">
            <w:pPr>
              <w:pStyle w:val="ConsPlusNormal0"/>
            </w:pPr>
          </w:p>
        </w:tc>
        <w:tc>
          <w:tcPr>
            <w:tcW w:w="2098" w:type="dxa"/>
          </w:tcPr>
          <w:p w:rsidR="00DA6447" w:rsidRDefault="00DA6447">
            <w:pPr>
              <w:pStyle w:val="ConsPlusNormal0"/>
            </w:pPr>
          </w:p>
        </w:tc>
        <w:tc>
          <w:tcPr>
            <w:tcW w:w="1984" w:type="dxa"/>
          </w:tcPr>
          <w:p w:rsidR="00DA6447" w:rsidRDefault="00DA6447">
            <w:pPr>
              <w:pStyle w:val="ConsPlusNormal0"/>
            </w:pPr>
          </w:p>
        </w:tc>
        <w:tc>
          <w:tcPr>
            <w:tcW w:w="187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3.4. Источники дополнительного бюджетного финансирования</w:t>
      </w:r>
    </w:p>
    <w:p w:rsidR="00DA6447" w:rsidRDefault="004440C5">
      <w:pPr>
        <w:pStyle w:val="ConsPlusNonformat0"/>
        <w:jc w:val="both"/>
      </w:pPr>
      <w:r>
        <w:t xml:space="preserve">                                (СПРАВОЧНО)</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665"/>
        <w:gridCol w:w="2324"/>
        <w:gridCol w:w="3061"/>
      </w:tblGrid>
      <w:tr w:rsidR="00DA6447">
        <w:tc>
          <w:tcPr>
            <w:tcW w:w="1020" w:type="dxa"/>
          </w:tcPr>
          <w:p w:rsidR="00DA6447" w:rsidRDefault="004440C5">
            <w:pPr>
              <w:pStyle w:val="ConsPlusNormal0"/>
              <w:jc w:val="center"/>
            </w:pPr>
            <w:r>
              <w:t>Код по БК</w:t>
            </w:r>
          </w:p>
        </w:tc>
        <w:tc>
          <w:tcPr>
            <w:tcW w:w="2665" w:type="dxa"/>
          </w:tcPr>
          <w:p w:rsidR="00DA6447" w:rsidRDefault="004440C5">
            <w:pPr>
              <w:pStyle w:val="ConsPlusNormal0"/>
              <w:jc w:val="center"/>
            </w:pPr>
            <w:r>
              <w:t>Поступления в ___ году</w:t>
            </w:r>
          </w:p>
          <w:p w:rsidR="00DA6447" w:rsidRDefault="004440C5">
            <w:pPr>
              <w:pStyle w:val="ConsPlusNormal0"/>
              <w:jc w:val="center"/>
            </w:pPr>
            <w:r>
              <w:t>(текущий финансовый год)</w:t>
            </w:r>
          </w:p>
        </w:tc>
        <w:tc>
          <w:tcPr>
            <w:tcW w:w="2324" w:type="dxa"/>
          </w:tcPr>
          <w:p w:rsidR="00DA6447" w:rsidRDefault="004440C5">
            <w:pPr>
              <w:pStyle w:val="ConsPlusNormal0"/>
              <w:jc w:val="center"/>
            </w:pPr>
            <w:r>
              <w:t>Возвраты в ___ году</w:t>
            </w:r>
          </w:p>
          <w:p w:rsidR="00DA6447" w:rsidRDefault="004440C5">
            <w:pPr>
              <w:pStyle w:val="ConsPlusNormal0"/>
              <w:jc w:val="center"/>
            </w:pPr>
            <w:r>
              <w:t>(текущий финансовый год)</w:t>
            </w:r>
          </w:p>
        </w:tc>
        <w:tc>
          <w:tcPr>
            <w:tcW w:w="3061" w:type="dxa"/>
          </w:tcPr>
          <w:p w:rsidR="00DA6447" w:rsidRDefault="004440C5">
            <w:pPr>
              <w:pStyle w:val="ConsPlusNormal0"/>
              <w:jc w:val="center"/>
            </w:pPr>
            <w:r>
              <w:t>Итого в ___ году</w:t>
            </w:r>
          </w:p>
          <w:p w:rsidR="00DA6447" w:rsidRDefault="004440C5">
            <w:pPr>
              <w:pStyle w:val="ConsPlusNormal0"/>
              <w:jc w:val="center"/>
            </w:pPr>
            <w:r>
              <w:t>(текущий финансовый год)</w:t>
            </w:r>
          </w:p>
          <w:p w:rsidR="00DA6447" w:rsidRDefault="004440C5">
            <w:pPr>
              <w:pStyle w:val="ConsPlusNormal0"/>
              <w:jc w:val="center"/>
            </w:pPr>
            <w:r>
              <w:t>(</w:t>
            </w:r>
            <w:hyperlink w:anchor="P17704" w:tooltip="2">
              <w:r>
                <w:rPr>
                  <w:color w:val="0000FF"/>
                </w:rPr>
                <w:t>гр. 2</w:t>
              </w:r>
            </w:hyperlink>
            <w:r>
              <w:t xml:space="preserve"> - </w:t>
            </w:r>
            <w:hyperlink w:anchor="P17705" w:tooltip="3">
              <w:r>
                <w:rPr>
                  <w:color w:val="0000FF"/>
                </w:rPr>
                <w:t>гр. 3</w:t>
              </w:r>
            </w:hyperlink>
            <w:r>
              <w:t>)</w:t>
            </w:r>
          </w:p>
        </w:tc>
      </w:tr>
      <w:tr w:rsidR="00DA6447">
        <w:tc>
          <w:tcPr>
            <w:tcW w:w="1020" w:type="dxa"/>
          </w:tcPr>
          <w:p w:rsidR="00DA6447" w:rsidRDefault="004440C5">
            <w:pPr>
              <w:pStyle w:val="ConsPlusNormal0"/>
              <w:jc w:val="center"/>
            </w:pPr>
            <w:r>
              <w:t>1</w:t>
            </w:r>
          </w:p>
        </w:tc>
        <w:tc>
          <w:tcPr>
            <w:tcW w:w="2665" w:type="dxa"/>
          </w:tcPr>
          <w:p w:rsidR="00DA6447" w:rsidRDefault="004440C5">
            <w:pPr>
              <w:pStyle w:val="ConsPlusNormal0"/>
              <w:jc w:val="center"/>
            </w:pPr>
            <w:bookmarkStart w:id="241" w:name="P17704"/>
            <w:bookmarkEnd w:id="241"/>
            <w:r>
              <w:t>2</w:t>
            </w:r>
          </w:p>
        </w:tc>
        <w:tc>
          <w:tcPr>
            <w:tcW w:w="2324" w:type="dxa"/>
          </w:tcPr>
          <w:p w:rsidR="00DA6447" w:rsidRDefault="004440C5">
            <w:pPr>
              <w:pStyle w:val="ConsPlusNormal0"/>
              <w:jc w:val="center"/>
            </w:pPr>
            <w:bookmarkStart w:id="242" w:name="P17705"/>
            <w:bookmarkEnd w:id="242"/>
            <w:r>
              <w:t>3</w:t>
            </w:r>
          </w:p>
        </w:tc>
        <w:tc>
          <w:tcPr>
            <w:tcW w:w="3061" w:type="dxa"/>
          </w:tcPr>
          <w:p w:rsidR="00DA6447" w:rsidRDefault="004440C5">
            <w:pPr>
              <w:pStyle w:val="ConsPlusNormal0"/>
              <w:jc w:val="center"/>
            </w:pPr>
            <w:r>
              <w:t>4</w:t>
            </w:r>
          </w:p>
        </w:tc>
      </w:tr>
      <w:tr w:rsidR="00DA6447">
        <w:tc>
          <w:tcPr>
            <w:tcW w:w="1020" w:type="dxa"/>
          </w:tcPr>
          <w:p w:rsidR="00DA6447" w:rsidRDefault="00DA6447">
            <w:pPr>
              <w:pStyle w:val="ConsPlusNormal0"/>
            </w:pPr>
          </w:p>
        </w:tc>
        <w:tc>
          <w:tcPr>
            <w:tcW w:w="2665" w:type="dxa"/>
          </w:tcPr>
          <w:p w:rsidR="00DA6447" w:rsidRDefault="00DA6447">
            <w:pPr>
              <w:pStyle w:val="ConsPlusNormal0"/>
            </w:pPr>
          </w:p>
        </w:tc>
        <w:tc>
          <w:tcPr>
            <w:tcW w:w="2324" w:type="dxa"/>
          </w:tcPr>
          <w:p w:rsidR="00DA6447" w:rsidRDefault="00DA6447">
            <w:pPr>
              <w:pStyle w:val="ConsPlusNormal0"/>
            </w:pPr>
          </w:p>
        </w:tc>
        <w:tc>
          <w:tcPr>
            <w:tcW w:w="3061" w:type="dxa"/>
          </w:tcPr>
          <w:p w:rsidR="00DA6447" w:rsidRDefault="00DA6447">
            <w:pPr>
              <w:pStyle w:val="ConsPlusNormal0"/>
            </w:pPr>
          </w:p>
        </w:tc>
      </w:tr>
      <w:tr w:rsidR="00DA6447">
        <w:tc>
          <w:tcPr>
            <w:tcW w:w="1020" w:type="dxa"/>
          </w:tcPr>
          <w:p w:rsidR="00DA6447" w:rsidRDefault="00DA6447">
            <w:pPr>
              <w:pStyle w:val="ConsPlusNormal0"/>
            </w:pPr>
          </w:p>
        </w:tc>
        <w:tc>
          <w:tcPr>
            <w:tcW w:w="2665" w:type="dxa"/>
          </w:tcPr>
          <w:p w:rsidR="00DA6447" w:rsidRDefault="00DA6447">
            <w:pPr>
              <w:pStyle w:val="ConsPlusNormal0"/>
            </w:pPr>
          </w:p>
        </w:tc>
        <w:tc>
          <w:tcPr>
            <w:tcW w:w="2324" w:type="dxa"/>
          </w:tcPr>
          <w:p w:rsidR="00DA6447" w:rsidRDefault="00DA6447">
            <w:pPr>
              <w:pStyle w:val="ConsPlusNormal0"/>
            </w:pPr>
          </w:p>
        </w:tc>
        <w:tc>
          <w:tcPr>
            <w:tcW w:w="3061" w:type="dxa"/>
          </w:tcPr>
          <w:p w:rsidR="00DA6447" w:rsidRDefault="00DA6447">
            <w:pPr>
              <w:pStyle w:val="ConsPlusNormal0"/>
            </w:pPr>
          </w:p>
        </w:tc>
      </w:tr>
      <w:tr w:rsidR="00DA6447">
        <w:tblPrEx>
          <w:tblBorders>
            <w:left w:val="nil"/>
          </w:tblBorders>
        </w:tblPrEx>
        <w:tc>
          <w:tcPr>
            <w:tcW w:w="1020" w:type="dxa"/>
            <w:tcBorders>
              <w:left w:val="nil"/>
              <w:bottom w:val="nil"/>
            </w:tcBorders>
          </w:tcPr>
          <w:p w:rsidR="00DA6447" w:rsidRDefault="004440C5">
            <w:pPr>
              <w:pStyle w:val="ConsPlusNormal0"/>
              <w:jc w:val="right"/>
            </w:pPr>
            <w:r>
              <w:t>Итого</w:t>
            </w:r>
          </w:p>
        </w:tc>
        <w:tc>
          <w:tcPr>
            <w:tcW w:w="2665" w:type="dxa"/>
          </w:tcPr>
          <w:p w:rsidR="00DA6447" w:rsidRDefault="00DA6447">
            <w:pPr>
              <w:pStyle w:val="ConsPlusNormal0"/>
            </w:pPr>
          </w:p>
        </w:tc>
        <w:tc>
          <w:tcPr>
            <w:tcW w:w="2324" w:type="dxa"/>
          </w:tcPr>
          <w:p w:rsidR="00DA6447" w:rsidRDefault="00DA6447">
            <w:pPr>
              <w:pStyle w:val="ConsPlusNormal0"/>
            </w:pPr>
          </w:p>
        </w:tc>
        <w:tc>
          <w:tcPr>
            <w:tcW w:w="306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   _________   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4440C5">
      <w:pPr>
        <w:pStyle w:val="ConsPlusNonformat0"/>
        <w:jc w:val="both"/>
      </w:pPr>
      <w:r>
        <w:t>Главный бухгалтер           ___________   _________   _____________________</w:t>
      </w:r>
    </w:p>
    <w:p w:rsidR="00DA6447" w:rsidRDefault="004440C5">
      <w:pPr>
        <w:pStyle w:val="ConsPlusNonformat0"/>
        <w:jc w:val="both"/>
      </w:pPr>
      <w:r>
        <w:lastRenderedPageBreak/>
        <w:t xml:space="preserve">(уполномоченное </w:t>
      </w:r>
      <w:proofErr w:type="gramStart"/>
      <w:r>
        <w:t xml:space="preserve">лицо)   </w:t>
      </w:r>
      <w:proofErr w:type="gramEnd"/>
      <w:r>
        <w:t xml:space="preserve">    </w:t>
      </w:r>
      <w:r>
        <w:t>(должность)   (подпись)   (расшифровка подписи)</w:t>
      </w:r>
    </w:p>
    <w:p w:rsidR="00DA6447" w:rsidRDefault="00DA6447">
      <w:pPr>
        <w:pStyle w:val="ConsPlusNonformat0"/>
        <w:jc w:val="both"/>
      </w:pPr>
    </w:p>
    <w:p w:rsidR="00DA6447" w:rsidRDefault="004440C5">
      <w:pPr>
        <w:pStyle w:val="ConsPlusNonformat0"/>
        <w:jc w:val="both"/>
      </w:pPr>
      <w:r>
        <w:t>"__" ______ 20__ г.</w:t>
      </w:r>
    </w:p>
    <w:p w:rsidR="00DA6447" w:rsidRDefault="00DA6447">
      <w:pPr>
        <w:pStyle w:val="ConsPlusNonformat0"/>
        <w:jc w:val="both"/>
      </w:pPr>
    </w:p>
    <w:p w:rsidR="00DA6447" w:rsidRDefault="004440C5">
      <w:pPr>
        <w:pStyle w:val="ConsPlusNonformat0"/>
        <w:jc w:val="both"/>
      </w:pPr>
      <w:r>
        <w:t>Принимающая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   _________   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4440C5">
      <w:pPr>
        <w:pStyle w:val="ConsPlusNonformat0"/>
        <w:jc w:val="both"/>
      </w:pPr>
      <w:r>
        <w:t>Главный бухгалтер           ___________   _________   _____________________</w:t>
      </w:r>
    </w:p>
    <w:p w:rsidR="00DA6447" w:rsidRDefault="004440C5">
      <w:pPr>
        <w:pStyle w:val="ConsPlusNonformat0"/>
        <w:jc w:val="both"/>
      </w:pPr>
      <w:r>
        <w:t xml:space="preserve">(уполномоченное </w:t>
      </w:r>
      <w:proofErr w:type="gramStart"/>
      <w:r>
        <w:t xml:space="preserve">лицо)   </w:t>
      </w:r>
      <w:proofErr w:type="gramEnd"/>
      <w:r>
        <w:t xml:space="preserve">    (должность)   (подпись)   (расшифровка подписи)</w:t>
      </w:r>
    </w:p>
    <w:p w:rsidR="00DA6447" w:rsidRDefault="00DA6447">
      <w:pPr>
        <w:pStyle w:val="ConsPlusNonformat0"/>
        <w:jc w:val="both"/>
      </w:pPr>
    </w:p>
    <w:p w:rsidR="00DA6447" w:rsidRDefault="004440C5">
      <w:pPr>
        <w:pStyle w:val="ConsPlusNonformat0"/>
        <w:jc w:val="both"/>
      </w:pPr>
      <w:r>
        <w:t>"__" ______ 20__ г.</w:t>
      </w:r>
    </w:p>
    <w:p w:rsidR="00DA6447" w:rsidRDefault="00DA6447">
      <w:pPr>
        <w:pStyle w:val="ConsPlusNonformat0"/>
        <w:jc w:val="both"/>
      </w:pPr>
    </w:p>
    <w:p w:rsidR="00DA6447" w:rsidRDefault="004440C5">
      <w:pPr>
        <w:pStyle w:val="ConsPlusNonformat0"/>
        <w:jc w:val="both"/>
      </w:pPr>
      <w:r>
        <w:t>Указан</w:t>
      </w:r>
      <w:r>
        <w:t>ные в данном Акте показатели подтверждаю:</w:t>
      </w:r>
    </w:p>
    <w:p w:rsidR="00DA6447" w:rsidRDefault="00DA6447">
      <w:pPr>
        <w:pStyle w:val="ConsPlusNonformat0"/>
        <w:jc w:val="both"/>
      </w:pPr>
    </w:p>
    <w:p w:rsidR="00DA6447" w:rsidRDefault="004440C5">
      <w:pPr>
        <w:pStyle w:val="ConsPlusNonformat0"/>
        <w:jc w:val="both"/>
      </w:pPr>
      <w:r>
        <w:t>Руководитель клиента        ___________   _________   _____________________</w:t>
      </w:r>
    </w:p>
    <w:p w:rsidR="00DA6447" w:rsidRDefault="004440C5">
      <w:pPr>
        <w:pStyle w:val="ConsPlusNonformat0"/>
        <w:jc w:val="both"/>
      </w:pPr>
      <w:r>
        <w:t xml:space="preserve">(уполномоченное </w:t>
      </w:r>
      <w:proofErr w:type="gramStart"/>
      <w:r>
        <w:t xml:space="preserve">лицо)   </w:t>
      </w:r>
      <w:proofErr w:type="gramEnd"/>
      <w:r>
        <w:t xml:space="preserve">    (должность)   (подпись)   (расшифровка подписи)</w:t>
      </w:r>
    </w:p>
    <w:p w:rsidR="00DA6447" w:rsidRDefault="004440C5">
      <w:pPr>
        <w:pStyle w:val="ConsPlusNonformat0"/>
        <w:jc w:val="both"/>
      </w:pPr>
      <w:r>
        <w:t>Главный бухгалтер клиента   ___________   _________   _______</w:t>
      </w:r>
      <w:r>
        <w:t>______________</w:t>
      </w:r>
    </w:p>
    <w:p w:rsidR="00DA6447" w:rsidRDefault="004440C5">
      <w:pPr>
        <w:pStyle w:val="ConsPlusNonformat0"/>
        <w:jc w:val="both"/>
      </w:pPr>
      <w:r>
        <w:t xml:space="preserve">(уполномоченное </w:t>
      </w:r>
      <w:proofErr w:type="gramStart"/>
      <w:r>
        <w:t xml:space="preserve">лицо)   </w:t>
      </w:r>
      <w:proofErr w:type="gramEnd"/>
      <w:r>
        <w:t xml:space="preserve">    (должность)   (подпись)   (расшифровка подписи)</w:t>
      </w:r>
    </w:p>
    <w:p w:rsidR="00DA6447" w:rsidRDefault="00DA6447">
      <w:pPr>
        <w:pStyle w:val="ConsPlusNonformat0"/>
        <w:jc w:val="both"/>
      </w:pPr>
    </w:p>
    <w:p w:rsidR="00DA6447" w:rsidRDefault="004440C5">
      <w:pPr>
        <w:pStyle w:val="ConsPlusNonformat0"/>
        <w:jc w:val="both"/>
      </w:pPr>
      <w:r>
        <w:t>"__" ______ 20__ г.</w:t>
      </w:r>
    </w:p>
    <w:p w:rsidR="00DA6447" w:rsidRDefault="00DA6447">
      <w:pPr>
        <w:pStyle w:val="ConsPlusNonformat0"/>
        <w:jc w:val="both"/>
      </w:pPr>
    </w:p>
    <w:p w:rsidR="00DA6447" w:rsidRDefault="004440C5">
      <w:pPr>
        <w:pStyle w:val="ConsPlusNonformat0"/>
        <w:jc w:val="both"/>
      </w:pPr>
      <w:r>
        <w:t xml:space="preserve">                                                      Номер страницы ______</w:t>
      </w:r>
    </w:p>
    <w:p w:rsidR="00DA6447" w:rsidRDefault="004440C5">
      <w:pPr>
        <w:pStyle w:val="ConsPlusNonformat0"/>
        <w:jc w:val="both"/>
      </w:pPr>
      <w:r>
        <w:t xml:space="preserve">                                                       Всего страни</w:t>
      </w:r>
      <w:r>
        <w:t>ц ______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46</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right"/>
      </w:pPr>
    </w:p>
    <w:p w:rsidR="00DA6447" w:rsidRDefault="004440C5">
      <w:pPr>
        <w:pStyle w:val="ConsPlusNormal0"/>
        <w:jc w:val="center"/>
      </w:pPr>
      <w:r>
        <w:t>АКТ</w:t>
      </w:r>
    </w:p>
    <w:p w:rsidR="00DA6447" w:rsidRDefault="004440C5">
      <w:pPr>
        <w:pStyle w:val="ConsPlusNormal0"/>
        <w:jc w:val="center"/>
      </w:pPr>
      <w:r>
        <w:t>приемки-передачи показателей лицевого счета администратора</w:t>
      </w:r>
    </w:p>
    <w:p w:rsidR="00DA6447" w:rsidRDefault="004440C5">
      <w:pPr>
        <w:pStyle w:val="ConsPlusNormal0"/>
        <w:jc w:val="center"/>
      </w:pPr>
      <w:r>
        <w:t>доходов бюджета</w:t>
      </w:r>
    </w:p>
    <w:p w:rsidR="00DA6447" w:rsidRDefault="00DA6447">
      <w:pPr>
        <w:pStyle w:val="ConsPlusNormal0"/>
        <w:jc w:val="both"/>
      </w:pPr>
    </w:p>
    <w:p w:rsidR="00DA6447" w:rsidRDefault="004440C5">
      <w:pPr>
        <w:pStyle w:val="ConsPlusNormal0"/>
        <w:ind w:firstLine="540"/>
        <w:jc w:val="both"/>
      </w:pPr>
      <w:r>
        <w:t xml:space="preserve">Утратил силу с 1 января 2021 года. - </w:t>
      </w:r>
      <w:hyperlink r:id="rId84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01.04.2020 N 16н</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47</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13.10.2021 </w:t>
            </w:r>
            <w:hyperlink r:id="rId84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rPr>
                <w:color w:val="392C69"/>
              </w:rPr>
              <w:t>,</w:t>
            </w:r>
          </w:p>
          <w:p w:rsidR="00DA6447" w:rsidRDefault="004440C5">
            <w:pPr>
              <w:pStyle w:val="ConsPlusNormal0"/>
              <w:jc w:val="center"/>
            </w:pPr>
            <w:r>
              <w:rPr>
                <w:color w:val="392C69"/>
              </w:rPr>
              <w:t xml:space="preserve">от 26.11.2025 </w:t>
            </w:r>
            <w:hyperlink r:id="rId84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both"/>
            </w:pPr>
            <w:proofErr w:type="spellStart"/>
            <w:r>
              <w:rPr>
                <w:color w:val="392C69"/>
              </w:rPr>
              <w:t>КонсультантПлюс</w:t>
            </w:r>
            <w:proofErr w:type="spellEnd"/>
            <w:r>
              <w:rPr>
                <w:color w:val="392C69"/>
              </w:rPr>
              <w:t>: примечание.</w:t>
            </w:r>
          </w:p>
          <w:p w:rsidR="00DA6447" w:rsidRDefault="004440C5">
            <w:pPr>
              <w:pStyle w:val="ConsPlusNormal0"/>
              <w:jc w:val="both"/>
            </w:pPr>
            <w:r>
              <w:rPr>
                <w:color w:val="392C69"/>
              </w:rPr>
              <w:t xml:space="preserve">О заполнении приложения N 47 см. </w:t>
            </w:r>
            <w:hyperlink r:id="rId845" w:tooltip="&lt;Письмо&gt; Казначейства России от 12.01.2022 N 07-04-05/05-162 &lt;О направлении Методических рекомендаций по заполнению форм документов - приложений N 12, 21, 30, 47 и 55.1 к Порядку открытия и ведения лицевых счетов территориальными органами Федерального казначей">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4440C5">
      <w:pPr>
        <w:pStyle w:val="ConsPlusNonformat0"/>
        <w:spacing w:before="260"/>
        <w:jc w:val="both"/>
      </w:pPr>
      <w:bookmarkStart w:id="243" w:name="P17783"/>
      <w:bookmarkEnd w:id="243"/>
      <w:r>
        <w:t xml:space="preserve">                                    АКТ</w:t>
      </w:r>
    </w:p>
    <w:p w:rsidR="00DA6447" w:rsidRDefault="004440C5">
      <w:pPr>
        <w:pStyle w:val="ConsPlusNonformat0"/>
        <w:jc w:val="both"/>
      </w:pPr>
      <w:r>
        <w:t xml:space="preserve">           пр</w:t>
      </w:r>
      <w:r>
        <w:t>иемки-передачи показателей лицевого счета для учета</w:t>
      </w:r>
    </w:p>
    <w:p w:rsidR="00DA6447" w:rsidRDefault="004440C5">
      <w:pPr>
        <w:pStyle w:val="ConsPlusNonformat0"/>
        <w:jc w:val="both"/>
      </w:pPr>
      <w:r>
        <w:t xml:space="preserve">             операций со средствами, поступающими во временное</w:t>
      </w:r>
    </w:p>
    <w:p w:rsidR="00DA6447" w:rsidRDefault="004440C5">
      <w:pPr>
        <w:pStyle w:val="ConsPlusNonformat0"/>
        <w:jc w:val="both"/>
      </w:pPr>
      <w:r>
        <w:t xml:space="preserve">                                                       ┌────────┐</w:t>
      </w:r>
    </w:p>
    <w:p w:rsidR="00DA6447" w:rsidRDefault="004440C5">
      <w:pPr>
        <w:pStyle w:val="ConsPlusNonformat0"/>
        <w:jc w:val="both"/>
      </w:pPr>
      <w:r>
        <w:t xml:space="preserve">           распоряжение получателя бюджетных средств N │        │</w:t>
      </w:r>
    </w:p>
    <w:p w:rsidR="00DA6447" w:rsidRDefault="004440C5">
      <w:pPr>
        <w:pStyle w:val="ConsPlusNonformat0"/>
        <w:jc w:val="both"/>
      </w:pPr>
      <w:r>
        <w:t xml:space="preserve">                                                       └────────┘</w:t>
      </w:r>
    </w:p>
    <w:p w:rsidR="00DA6447" w:rsidRDefault="004440C5">
      <w:pPr>
        <w:pStyle w:val="ConsPlusNonformat0"/>
        <w:jc w:val="both"/>
      </w:pPr>
      <w:r>
        <w:t xml:space="preserve">                          на "__" ______ 20__ г.</w:t>
      </w:r>
    </w:p>
    <w:p w:rsidR="00DA6447" w:rsidRDefault="00DA6447">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DA6447">
        <w:tc>
          <w:tcPr>
            <w:tcW w:w="7880" w:type="dxa"/>
            <w:gridSpan w:val="3"/>
            <w:tcBorders>
              <w:top w:val="nil"/>
              <w:left w:val="nil"/>
              <w:bottom w:val="nil"/>
            </w:tcBorders>
            <w:vAlign w:val="bottom"/>
          </w:tcPr>
          <w:p w:rsidR="00DA6447" w:rsidRDefault="00DA6447">
            <w:pPr>
              <w:pStyle w:val="ConsPlusNormal0"/>
            </w:pPr>
          </w:p>
        </w:tc>
        <w:tc>
          <w:tcPr>
            <w:tcW w:w="1134" w:type="dxa"/>
            <w:tcBorders>
              <w:top w:val="single" w:sz="4" w:space="0" w:color="auto"/>
              <w:bottom w:val="single" w:sz="4" w:space="0" w:color="auto"/>
            </w:tcBorders>
            <w:vAlign w:val="bottom"/>
          </w:tcPr>
          <w:p w:rsidR="00DA6447" w:rsidRDefault="004440C5">
            <w:pPr>
              <w:pStyle w:val="ConsPlusNormal0"/>
              <w:jc w:val="center"/>
            </w:pPr>
            <w:r>
              <w:t>Коды</w:t>
            </w:r>
          </w:p>
        </w:tc>
      </w:tr>
      <w:tr w:rsidR="00DA6447">
        <w:tblPrEx>
          <w:tblBorders>
            <w:insideV w:val="none" w:sz="0" w:space="0" w:color="auto"/>
          </w:tblBorders>
        </w:tblPrEx>
        <w:tc>
          <w:tcPr>
            <w:tcW w:w="6123" w:type="dxa"/>
            <w:gridSpan w:val="2"/>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0531769</w:t>
            </w:r>
          </w:p>
        </w:tc>
      </w:tr>
      <w:tr w:rsidR="00DA6447">
        <w:tblPrEx>
          <w:tblBorders>
            <w:insideV w:val="none" w:sz="0" w:space="0" w:color="auto"/>
          </w:tblBorders>
        </w:tblPrEx>
        <w:tc>
          <w:tcPr>
            <w:tcW w:w="3005" w:type="dxa"/>
            <w:tcBorders>
              <w:top w:val="nil"/>
              <w:left w:val="nil"/>
              <w:bottom w:val="nil"/>
              <w:right w:val="nil"/>
            </w:tcBorders>
          </w:tcPr>
          <w:p w:rsidR="00DA6447" w:rsidRDefault="00DA6447">
            <w:pPr>
              <w:pStyle w:val="ConsPlusNormal0"/>
            </w:pPr>
          </w:p>
        </w:tc>
        <w:tc>
          <w:tcPr>
            <w:tcW w:w="3118" w:type="dxa"/>
            <w:tcBorders>
              <w:top w:val="nil"/>
              <w:left w:val="nil"/>
              <w:bottom w:val="nil"/>
              <w:right w:val="nil"/>
            </w:tcBorders>
            <w:vAlign w:val="bottom"/>
          </w:tcPr>
          <w:p w:rsidR="00DA6447" w:rsidRDefault="00DA6447">
            <w:pPr>
              <w:pStyle w:val="ConsPlusNormal0"/>
              <w:jc w:val="center"/>
            </w:pPr>
          </w:p>
        </w:tc>
        <w:tc>
          <w:tcPr>
            <w:tcW w:w="1757" w:type="dxa"/>
            <w:tcBorders>
              <w:top w:val="nil"/>
              <w:left w:val="nil"/>
              <w:bottom w:val="nil"/>
              <w:right w:val="single" w:sz="4" w:space="0" w:color="auto"/>
            </w:tcBorders>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blPrEx>
          <w:tblBorders>
            <w:insideV w:val="none" w:sz="0" w:space="0" w:color="auto"/>
          </w:tblBorders>
        </w:tblPrEx>
        <w:tc>
          <w:tcPr>
            <w:tcW w:w="3005" w:type="dxa"/>
            <w:tcBorders>
              <w:top w:val="nil"/>
              <w:left w:val="nil"/>
              <w:bottom w:val="nil"/>
              <w:right w:val="nil"/>
            </w:tcBorders>
          </w:tcPr>
          <w:p w:rsidR="00DA6447" w:rsidRDefault="004440C5">
            <w:pPr>
              <w:pStyle w:val="ConsPlusNormal0"/>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blPrEx>
          <w:tblBorders>
            <w:insideV w:val="none" w:sz="0" w:space="0" w:color="auto"/>
          </w:tblBorders>
        </w:tblPrEx>
        <w:tc>
          <w:tcPr>
            <w:tcW w:w="3005" w:type="dxa"/>
            <w:tcBorders>
              <w:top w:val="nil"/>
              <w:left w:val="nil"/>
              <w:bottom w:val="nil"/>
              <w:right w:val="nil"/>
            </w:tcBorders>
          </w:tcPr>
          <w:p w:rsidR="00DA6447" w:rsidRDefault="004440C5">
            <w:pPr>
              <w:pStyle w:val="ConsPlusNormal0"/>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blPrEx>
          <w:tblBorders>
            <w:insideV w:val="none" w:sz="0" w:space="0" w:color="auto"/>
          </w:tblBorders>
        </w:tblPrEx>
        <w:tc>
          <w:tcPr>
            <w:tcW w:w="3005" w:type="dxa"/>
            <w:tcBorders>
              <w:top w:val="nil"/>
              <w:left w:val="nil"/>
              <w:bottom w:val="nil"/>
              <w:right w:val="nil"/>
            </w:tcBorders>
            <w:vAlign w:val="bottom"/>
          </w:tcPr>
          <w:p w:rsidR="00DA6447" w:rsidRDefault="004440C5">
            <w:pPr>
              <w:pStyle w:val="ConsPlusNormal0"/>
            </w:pPr>
            <w:r>
              <w:t>Получатель бюджетных средств</w:t>
            </w:r>
          </w:p>
        </w:tc>
        <w:tc>
          <w:tcPr>
            <w:tcW w:w="3118"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blPrEx>
          <w:tblBorders>
            <w:insideV w:val="none" w:sz="0" w:space="0" w:color="auto"/>
          </w:tblBorders>
        </w:tblPrEx>
        <w:tc>
          <w:tcPr>
            <w:tcW w:w="3005" w:type="dxa"/>
            <w:tcBorders>
              <w:top w:val="nil"/>
              <w:left w:val="nil"/>
              <w:bottom w:val="nil"/>
              <w:right w:val="nil"/>
            </w:tcBorders>
          </w:tcPr>
          <w:p w:rsidR="00DA6447" w:rsidRDefault="004440C5">
            <w:pPr>
              <w:pStyle w:val="ConsPlusNormal0"/>
            </w:pPr>
            <w:r>
              <w:t>Главный распорядитель бюджетных средств</w:t>
            </w:r>
          </w:p>
        </w:tc>
        <w:tc>
          <w:tcPr>
            <w:tcW w:w="3118"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blPrEx>
          <w:tblBorders>
            <w:insideV w:val="none" w:sz="0" w:space="0" w:color="auto"/>
          </w:tblBorders>
        </w:tblPrEx>
        <w:tc>
          <w:tcPr>
            <w:tcW w:w="3005" w:type="dxa"/>
            <w:tcBorders>
              <w:top w:val="nil"/>
              <w:left w:val="nil"/>
              <w:bottom w:val="nil"/>
              <w:right w:val="nil"/>
            </w:tcBorders>
          </w:tcPr>
          <w:p w:rsidR="00DA6447" w:rsidRDefault="004440C5">
            <w:pPr>
              <w:pStyle w:val="ConsPlusNormal0"/>
            </w:pPr>
            <w:r>
              <w:t>Наименование бюджета</w:t>
            </w:r>
          </w:p>
        </w:tc>
        <w:tc>
          <w:tcPr>
            <w:tcW w:w="3118"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tcPr>
          <w:p w:rsidR="00DA6447" w:rsidRDefault="004440C5">
            <w:pPr>
              <w:pStyle w:val="ConsPlusNormal0"/>
              <w:jc w:val="right"/>
            </w:pPr>
            <w:r>
              <w:t xml:space="preserve">по </w:t>
            </w:r>
            <w:hyperlink r:id="rId84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blPrEx>
          <w:tblBorders>
            <w:insideV w:val="none" w:sz="0" w:space="0" w:color="auto"/>
          </w:tblBorders>
        </w:tblPrEx>
        <w:tc>
          <w:tcPr>
            <w:tcW w:w="3005" w:type="dxa"/>
            <w:tcBorders>
              <w:top w:val="nil"/>
              <w:left w:val="nil"/>
              <w:bottom w:val="nil"/>
              <w:right w:val="nil"/>
            </w:tcBorders>
          </w:tcPr>
          <w:p w:rsidR="00DA6447" w:rsidRDefault="004440C5">
            <w:pPr>
              <w:pStyle w:val="ConsPlusNormal0"/>
            </w:pPr>
            <w:r>
              <w:t>Финансовый орган</w:t>
            </w:r>
          </w:p>
        </w:tc>
        <w:tc>
          <w:tcPr>
            <w:tcW w:w="3118"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blPrEx>
          <w:tblBorders>
            <w:insideV w:val="none" w:sz="0" w:space="0" w:color="auto"/>
          </w:tblBorders>
        </w:tblPrEx>
        <w:tc>
          <w:tcPr>
            <w:tcW w:w="3005" w:type="dxa"/>
            <w:tcBorders>
              <w:top w:val="nil"/>
              <w:left w:val="nil"/>
              <w:bottom w:val="nil"/>
              <w:right w:val="nil"/>
            </w:tcBorders>
          </w:tcPr>
          <w:p w:rsidR="00DA6447" w:rsidRDefault="004440C5">
            <w:pPr>
              <w:pStyle w:val="ConsPlusNormal0"/>
            </w:pPr>
            <w:r>
              <w:t>Единица измерения: руб.</w:t>
            </w:r>
          </w:p>
        </w:tc>
        <w:tc>
          <w:tcPr>
            <w:tcW w:w="3118"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hyperlink r:id="rId847"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r w:rsidR="00DA6447">
        <w:tblPrEx>
          <w:tblBorders>
            <w:right w:val="nil"/>
            <w:insideV w:val="none" w:sz="0" w:space="0" w:color="auto"/>
          </w:tblBorders>
        </w:tblPrEx>
        <w:tc>
          <w:tcPr>
            <w:tcW w:w="3005" w:type="dxa"/>
            <w:tcBorders>
              <w:top w:val="nil"/>
              <w:left w:val="nil"/>
              <w:bottom w:val="nil"/>
              <w:right w:val="nil"/>
            </w:tcBorders>
          </w:tcPr>
          <w:p w:rsidR="00DA6447" w:rsidRDefault="004440C5">
            <w:pPr>
              <w:pStyle w:val="ConsPlusNormal0"/>
            </w:pPr>
            <w:r>
              <w:t>Основание для передачи</w:t>
            </w:r>
          </w:p>
        </w:tc>
        <w:tc>
          <w:tcPr>
            <w:tcW w:w="3118"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nil"/>
            </w:tcBorders>
          </w:tcPr>
          <w:p w:rsidR="00DA6447" w:rsidRDefault="00DA6447">
            <w:pPr>
              <w:pStyle w:val="ConsPlusNormal0"/>
            </w:pPr>
          </w:p>
        </w:tc>
        <w:tc>
          <w:tcPr>
            <w:tcW w:w="1134" w:type="dxa"/>
            <w:tcBorders>
              <w:top w:val="single" w:sz="4" w:space="0" w:color="auto"/>
              <w:left w:val="nil"/>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 Операции со средствами, поступающими</w:t>
      </w:r>
    </w:p>
    <w:p w:rsidR="00DA6447" w:rsidRDefault="004440C5">
      <w:pPr>
        <w:pStyle w:val="ConsPlusNonformat0"/>
        <w:jc w:val="both"/>
      </w:pPr>
      <w:r>
        <w:t xml:space="preserve">     во временное распоряжение получателя бюджетных средств, в валюте</w:t>
      </w:r>
    </w:p>
    <w:p w:rsidR="00DA6447" w:rsidRDefault="004440C5">
      <w:pPr>
        <w:pStyle w:val="ConsPlusNonformat0"/>
        <w:jc w:val="both"/>
      </w:pPr>
      <w:r>
        <w:t xml:space="preserve">                           Российской Федерации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587"/>
        <w:gridCol w:w="1077"/>
        <w:gridCol w:w="3231"/>
      </w:tblGrid>
      <w:tr w:rsidR="00DA6447">
        <w:tc>
          <w:tcPr>
            <w:tcW w:w="3118" w:type="dxa"/>
            <w:tcBorders>
              <w:left w:val="nil"/>
            </w:tcBorders>
          </w:tcPr>
          <w:p w:rsidR="00DA6447" w:rsidRDefault="004440C5">
            <w:pPr>
              <w:pStyle w:val="ConsPlusNormal0"/>
              <w:jc w:val="center"/>
            </w:pPr>
            <w:r>
              <w:t>Остаток средств на начало года</w:t>
            </w:r>
          </w:p>
        </w:tc>
        <w:tc>
          <w:tcPr>
            <w:tcW w:w="1587" w:type="dxa"/>
          </w:tcPr>
          <w:p w:rsidR="00DA6447" w:rsidRDefault="004440C5">
            <w:pPr>
              <w:pStyle w:val="ConsPlusNormal0"/>
              <w:jc w:val="center"/>
            </w:pPr>
            <w:r>
              <w:t>Поступления</w:t>
            </w:r>
          </w:p>
        </w:tc>
        <w:tc>
          <w:tcPr>
            <w:tcW w:w="1077" w:type="dxa"/>
          </w:tcPr>
          <w:p w:rsidR="00DA6447" w:rsidRDefault="004440C5">
            <w:pPr>
              <w:pStyle w:val="ConsPlusNormal0"/>
              <w:jc w:val="center"/>
            </w:pPr>
            <w:r>
              <w:t>Выплаты</w:t>
            </w:r>
          </w:p>
        </w:tc>
        <w:tc>
          <w:tcPr>
            <w:tcW w:w="3231" w:type="dxa"/>
            <w:tcBorders>
              <w:right w:val="nil"/>
            </w:tcBorders>
          </w:tcPr>
          <w:p w:rsidR="00DA6447" w:rsidRDefault="004440C5">
            <w:pPr>
              <w:pStyle w:val="ConsPlusNormal0"/>
              <w:jc w:val="center"/>
            </w:pPr>
            <w:r>
              <w:t>Остаток средств на дату составления Акта</w:t>
            </w:r>
          </w:p>
        </w:tc>
      </w:tr>
      <w:tr w:rsidR="00DA6447">
        <w:tc>
          <w:tcPr>
            <w:tcW w:w="3118" w:type="dxa"/>
            <w:tcBorders>
              <w:left w:val="nil"/>
            </w:tcBorders>
          </w:tcPr>
          <w:p w:rsidR="00DA6447" w:rsidRDefault="004440C5">
            <w:pPr>
              <w:pStyle w:val="ConsPlusNormal0"/>
              <w:jc w:val="center"/>
            </w:pPr>
            <w:r>
              <w:t>1</w:t>
            </w:r>
          </w:p>
        </w:tc>
        <w:tc>
          <w:tcPr>
            <w:tcW w:w="1587" w:type="dxa"/>
          </w:tcPr>
          <w:p w:rsidR="00DA6447" w:rsidRDefault="004440C5">
            <w:pPr>
              <w:pStyle w:val="ConsPlusNormal0"/>
              <w:jc w:val="center"/>
            </w:pPr>
            <w:r>
              <w:t>2</w:t>
            </w:r>
          </w:p>
        </w:tc>
        <w:tc>
          <w:tcPr>
            <w:tcW w:w="1077" w:type="dxa"/>
          </w:tcPr>
          <w:p w:rsidR="00DA6447" w:rsidRDefault="004440C5">
            <w:pPr>
              <w:pStyle w:val="ConsPlusNormal0"/>
              <w:jc w:val="center"/>
            </w:pPr>
            <w:r>
              <w:t>3</w:t>
            </w:r>
          </w:p>
        </w:tc>
        <w:tc>
          <w:tcPr>
            <w:tcW w:w="3231" w:type="dxa"/>
            <w:tcBorders>
              <w:right w:val="nil"/>
            </w:tcBorders>
          </w:tcPr>
          <w:p w:rsidR="00DA6447" w:rsidRDefault="004440C5">
            <w:pPr>
              <w:pStyle w:val="ConsPlusNormal0"/>
              <w:jc w:val="center"/>
            </w:pPr>
            <w:r>
              <w:t>4</w:t>
            </w:r>
          </w:p>
        </w:tc>
      </w:tr>
      <w:tr w:rsidR="00DA6447">
        <w:tblPrEx>
          <w:tblBorders>
            <w:left w:val="single" w:sz="4" w:space="0" w:color="auto"/>
            <w:right w:val="single" w:sz="4" w:space="0" w:color="auto"/>
          </w:tblBorders>
        </w:tblPrEx>
        <w:tc>
          <w:tcPr>
            <w:tcW w:w="3118" w:type="dxa"/>
          </w:tcPr>
          <w:p w:rsidR="00DA6447" w:rsidRDefault="00DA6447">
            <w:pPr>
              <w:pStyle w:val="ConsPlusNormal0"/>
            </w:pPr>
          </w:p>
        </w:tc>
        <w:tc>
          <w:tcPr>
            <w:tcW w:w="1587" w:type="dxa"/>
          </w:tcPr>
          <w:p w:rsidR="00DA6447" w:rsidRDefault="00DA6447">
            <w:pPr>
              <w:pStyle w:val="ConsPlusNormal0"/>
            </w:pPr>
          </w:p>
        </w:tc>
        <w:tc>
          <w:tcPr>
            <w:tcW w:w="1077" w:type="dxa"/>
          </w:tcPr>
          <w:p w:rsidR="00DA6447" w:rsidRDefault="00DA6447">
            <w:pPr>
              <w:pStyle w:val="ConsPlusNormal0"/>
            </w:pPr>
          </w:p>
        </w:tc>
        <w:tc>
          <w:tcPr>
            <w:tcW w:w="3231" w:type="dxa"/>
          </w:tcPr>
          <w:p w:rsidR="00DA6447" w:rsidRDefault="00DA6447">
            <w:pPr>
              <w:pStyle w:val="ConsPlusNormal0"/>
            </w:pPr>
          </w:p>
        </w:tc>
      </w:tr>
    </w:tbl>
    <w:p w:rsidR="00DA6447" w:rsidRDefault="00DA6447">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DA6447">
        <w:tc>
          <w:tcPr>
            <w:tcW w:w="6406" w:type="dxa"/>
            <w:tcBorders>
              <w:top w:val="nil"/>
              <w:left w:val="nil"/>
              <w:bottom w:val="nil"/>
              <w:right w:val="nil"/>
            </w:tcBorders>
          </w:tcPr>
          <w:p w:rsidR="00DA6447" w:rsidRDefault="00DA6447">
            <w:pPr>
              <w:pStyle w:val="ConsPlusNormal0"/>
            </w:pPr>
          </w:p>
        </w:tc>
        <w:tc>
          <w:tcPr>
            <w:tcW w:w="1928" w:type="dxa"/>
            <w:tcBorders>
              <w:top w:val="nil"/>
              <w:left w:val="nil"/>
              <w:bottom w:val="nil"/>
              <w:right w:val="nil"/>
            </w:tcBorders>
            <w:vAlign w:val="bottom"/>
          </w:tcPr>
          <w:p w:rsidR="00DA6447" w:rsidRDefault="004440C5">
            <w:pPr>
              <w:pStyle w:val="ConsPlusNormal0"/>
              <w:jc w:val="right"/>
            </w:pPr>
            <w:r>
              <w:t>Номер страницы</w:t>
            </w:r>
          </w:p>
        </w:tc>
        <w:tc>
          <w:tcPr>
            <w:tcW w:w="737" w:type="dxa"/>
            <w:tcBorders>
              <w:top w:val="nil"/>
              <w:left w:val="nil"/>
              <w:bottom w:val="single" w:sz="4" w:space="0" w:color="auto"/>
              <w:right w:val="nil"/>
            </w:tcBorders>
            <w:vAlign w:val="bottom"/>
          </w:tcPr>
          <w:p w:rsidR="00DA6447" w:rsidRDefault="00DA6447">
            <w:pPr>
              <w:pStyle w:val="ConsPlusNormal0"/>
            </w:pPr>
          </w:p>
        </w:tc>
      </w:tr>
      <w:tr w:rsidR="00DA6447">
        <w:tc>
          <w:tcPr>
            <w:tcW w:w="6406" w:type="dxa"/>
            <w:tcBorders>
              <w:top w:val="nil"/>
              <w:left w:val="nil"/>
              <w:bottom w:val="nil"/>
              <w:right w:val="nil"/>
            </w:tcBorders>
          </w:tcPr>
          <w:p w:rsidR="00DA6447" w:rsidRDefault="00DA6447">
            <w:pPr>
              <w:pStyle w:val="ConsPlusNormal0"/>
            </w:pPr>
          </w:p>
        </w:tc>
        <w:tc>
          <w:tcPr>
            <w:tcW w:w="1928" w:type="dxa"/>
            <w:tcBorders>
              <w:top w:val="nil"/>
              <w:left w:val="nil"/>
              <w:bottom w:val="nil"/>
              <w:right w:val="nil"/>
            </w:tcBorders>
          </w:tcPr>
          <w:p w:rsidR="00DA6447" w:rsidRDefault="004440C5">
            <w:pPr>
              <w:pStyle w:val="ConsPlusNormal0"/>
              <w:jc w:val="right"/>
            </w:pPr>
            <w:r>
              <w:t>Всего страниц</w:t>
            </w:r>
          </w:p>
        </w:tc>
        <w:tc>
          <w:tcPr>
            <w:tcW w:w="737" w:type="dxa"/>
            <w:tcBorders>
              <w:top w:val="single" w:sz="4" w:space="0" w:color="auto"/>
              <w:left w:val="nil"/>
              <w:bottom w:val="single" w:sz="4" w:space="0" w:color="auto"/>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Форма 0531769, с. 2</w:t>
      </w:r>
    </w:p>
    <w:p w:rsidR="00DA6447" w:rsidRDefault="004440C5">
      <w:pPr>
        <w:pStyle w:val="ConsPlusNonformat0"/>
        <w:jc w:val="both"/>
      </w:pPr>
      <w:r>
        <w:t xml:space="preserve">                                                 Номер лицевого счета _____</w:t>
      </w:r>
    </w:p>
    <w:p w:rsidR="00DA6447" w:rsidRDefault="004440C5">
      <w:pPr>
        <w:pStyle w:val="ConsPlusNonformat0"/>
        <w:jc w:val="both"/>
      </w:pPr>
      <w:r>
        <w:t xml:space="preserve">                                                   на "__" ________ 20__ г.</w:t>
      </w:r>
    </w:p>
    <w:p w:rsidR="00DA6447" w:rsidRDefault="00DA6447">
      <w:pPr>
        <w:pStyle w:val="ConsPlusNonformat0"/>
        <w:jc w:val="both"/>
      </w:pPr>
    </w:p>
    <w:p w:rsidR="00DA6447" w:rsidRDefault="004440C5">
      <w:pPr>
        <w:pStyle w:val="ConsPlusNonformat0"/>
        <w:jc w:val="both"/>
      </w:pPr>
      <w:r>
        <w:t xml:space="preserve">                  2. Операц</w:t>
      </w:r>
      <w:r>
        <w:t>ии со средствами, поступающими</w:t>
      </w:r>
    </w:p>
    <w:p w:rsidR="00DA6447" w:rsidRDefault="004440C5">
      <w:pPr>
        <w:pStyle w:val="ConsPlusNonformat0"/>
        <w:jc w:val="both"/>
      </w:pPr>
      <w:r>
        <w:t xml:space="preserve">          во временное распоряжение получателя бюджетных средств,</w:t>
      </w:r>
    </w:p>
    <w:p w:rsidR="00DA6447" w:rsidRDefault="004440C5">
      <w:pPr>
        <w:pStyle w:val="ConsPlusNonformat0"/>
        <w:jc w:val="both"/>
      </w:pPr>
      <w:r>
        <w:t xml:space="preserve">                           в иностранных валютах</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98"/>
        <w:gridCol w:w="998"/>
        <w:gridCol w:w="998"/>
        <w:gridCol w:w="998"/>
        <w:gridCol w:w="998"/>
        <w:gridCol w:w="998"/>
        <w:gridCol w:w="998"/>
        <w:gridCol w:w="1005"/>
      </w:tblGrid>
      <w:tr w:rsidR="00DA6447">
        <w:tc>
          <w:tcPr>
            <w:tcW w:w="1020" w:type="dxa"/>
            <w:vMerge w:val="restart"/>
          </w:tcPr>
          <w:p w:rsidR="00DA6447" w:rsidRDefault="004440C5">
            <w:pPr>
              <w:pStyle w:val="ConsPlusNormal0"/>
              <w:jc w:val="center"/>
            </w:pPr>
            <w:r>
              <w:t>Код валюты по ОКБ</w:t>
            </w:r>
          </w:p>
        </w:tc>
        <w:tc>
          <w:tcPr>
            <w:tcW w:w="1996" w:type="dxa"/>
            <w:gridSpan w:val="2"/>
          </w:tcPr>
          <w:p w:rsidR="00DA6447" w:rsidRDefault="004440C5">
            <w:pPr>
              <w:pStyle w:val="ConsPlusNormal0"/>
              <w:jc w:val="center"/>
            </w:pPr>
            <w:r>
              <w:t>Остаток средств на начало года</w:t>
            </w:r>
          </w:p>
        </w:tc>
        <w:tc>
          <w:tcPr>
            <w:tcW w:w="1996" w:type="dxa"/>
            <w:gridSpan w:val="2"/>
          </w:tcPr>
          <w:p w:rsidR="00DA6447" w:rsidRDefault="004440C5">
            <w:pPr>
              <w:pStyle w:val="ConsPlusNormal0"/>
              <w:jc w:val="center"/>
            </w:pPr>
            <w:r>
              <w:t>Поступления</w:t>
            </w:r>
          </w:p>
        </w:tc>
        <w:tc>
          <w:tcPr>
            <w:tcW w:w="1996" w:type="dxa"/>
            <w:gridSpan w:val="2"/>
          </w:tcPr>
          <w:p w:rsidR="00DA6447" w:rsidRDefault="004440C5">
            <w:pPr>
              <w:pStyle w:val="ConsPlusNormal0"/>
              <w:jc w:val="center"/>
            </w:pPr>
            <w:r>
              <w:t>Выплаты</w:t>
            </w:r>
          </w:p>
        </w:tc>
        <w:tc>
          <w:tcPr>
            <w:tcW w:w="2003" w:type="dxa"/>
            <w:gridSpan w:val="2"/>
          </w:tcPr>
          <w:p w:rsidR="00DA6447" w:rsidRDefault="004440C5">
            <w:pPr>
              <w:pStyle w:val="ConsPlusNormal0"/>
              <w:jc w:val="center"/>
            </w:pPr>
            <w:r>
              <w:t>Остаток средств на дату составления отчета</w:t>
            </w:r>
          </w:p>
        </w:tc>
      </w:tr>
      <w:tr w:rsidR="00DA6447">
        <w:tc>
          <w:tcPr>
            <w:tcW w:w="1020" w:type="dxa"/>
            <w:vMerge/>
          </w:tcPr>
          <w:p w:rsidR="00DA6447" w:rsidRDefault="00DA6447">
            <w:pPr>
              <w:pStyle w:val="ConsPlusNormal0"/>
            </w:pPr>
          </w:p>
        </w:tc>
        <w:tc>
          <w:tcPr>
            <w:tcW w:w="998" w:type="dxa"/>
          </w:tcPr>
          <w:p w:rsidR="00DA6447" w:rsidRDefault="004440C5">
            <w:pPr>
              <w:pStyle w:val="ConsPlusNormal0"/>
              <w:jc w:val="center"/>
            </w:pPr>
            <w:r>
              <w:t>Сумма в иностранной валюте</w:t>
            </w:r>
          </w:p>
        </w:tc>
        <w:tc>
          <w:tcPr>
            <w:tcW w:w="998" w:type="dxa"/>
          </w:tcPr>
          <w:p w:rsidR="00DA6447" w:rsidRDefault="004440C5">
            <w:pPr>
              <w:pStyle w:val="ConsPlusNormal0"/>
              <w:jc w:val="center"/>
            </w:pPr>
            <w:r>
              <w:t>Сумма в рублевом эквиваленте</w:t>
            </w:r>
          </w:p>
        </w:tc>
        <w:tc>
          <w:tcPr>
            <w:tcW w:w="998" w:type="dxa"/>
          </w:tcPr>
          <w:p w:rsidR="00DA6447" w:rsidRDefault="004440C5">
            <w:pPr>
              <w:pStyle w:val="ConsPlusNormal0"/>
              <w:jc w:val="center"/>
            </w:pPr>
            <w:r>
              <w:t>Сумма в иностранной валюте</w:t>
            </w:r>
          </w:p>
        </w:tc>
        <w:tc>
          <w:tcPr>
            <w:tcW w:w="998" w:type="dxa"/>
          </w:tcPr>
          <w:p w:rsidR="00DA6447" w:rsidRDefault="004440C5">
            <w:pPr>
              <w:pStyle w:val="ConsPlusNormal0"/>
              <w:jc w:val="center"/>
            </w:pPr>
            <w:r>
              <w:t>Сумма в рублевом эквиваленте</w:t>
            </w:r>
          </w:p>
        </w:tc>
        <w:tc>
          <w:tcPr>
            <w:tcW w:w="998" w:type="dxa"/>
          </w:tcPr>
          <w:p w:rsidR="00DA6447" w:rsidRDefault="004440C5">
            <w:pPr>
              <w:pStyle w:val="ConsPlusNormal0"/>
              <w:jc w:val="center"/>
            </w:pPr>
            <w:r>
              <w:t>Сумма в иностранной валюте</w:t>
            </w:r>
          </w:p>
        </w:tc>
        <w:tc>
          <w:tcPr>
            <w:tcW w:w="998" w:type="dxa"/>
          </w:tcPr>
          <w:p w:rsidR="00DA6447" w:rsidRDefault="004440C5">
            <w:pPr>
              <w:pStyle w:val="ConsPlusNormal0"/>
              <w:jc w:val="center"/>
            </w:pPr>
            <w:r>
              <w:t>Сумма в рублевом эквиваленте</w:t>
            </w:r>
          </w:p>
        </w:tc>
        <w:tc>
          <w:tcPr>
            <w:tcW w:w="998" w:type="dxa"/>
          </w:tcPr>
          <w:p w:rsidR="00DA6447" w:rsidRDefault="004440C5">
            <w:pPr>
              <w:pStyle w:val="ConsPlusNormal0"/>
              <w:jc w:val="center"/>
            </w:pPr>
            <w:r>
              <w:t>Сумма в иностранной валюте</w:t>
            </w:r>
          </w:p>
        </w:tc>
        <w:tc>
          <w:tcPr>
            <w:tcW w:w="1005" w:type="dxa"/>
          </w:tcPr>
          <w:p w:rsidR="00DA6447" w:rsidRDefault="004440C5">
            <w:pPr>
              <w:pStyle w:val="ConsPlusNormal0"/>
              <w:jc w:val="center"/>
            </w:pPr>
            <w:r>
              <w:t>Сумма в рублевом</w:t>
            </w:r>
            <w:r>
              <w:t xml:space="preserve"> эквиваленте</w:t>
            </w:r>
          </w:p>
        </w:tc>
      </w:tr>
      <w:tr w:rsidR="00DA6447">
        <w:tc>
          <w:tcPr>
            <w:tcW w:w="1020" w:type="dxa"/>
          </w:tcPr>
          <w:p w:rsidR="00DA6447" w:rsidRDefault="004440C5">
            <w:pPr>
              <w:pStyle w:val="ConsPlusNormal0"/>
              <w:jc w:val="center"/>
            </w:pPr>
            <w:r>
              <w:t>1</w:t>
            </w:r>
          </w:p>
        </w:tc>
        <w:tc>
          <w:tcPr>
            <w:tcW w:w="998" w:type="dxa"/>
          </w:tcPr>
          <w:p w:rsidR="00DA6447" w:rsidRDefault="004440C5">
            <w:pPr>
              <w:pStyle w:val="ConsPlusNormal0"/>
              <w:jc w:val="center"/>
            </w:pPr>
            <w:r>
              <w:t>2</w:t>
            </w:r>
          </w:p>
        </w:tc>
        <w:tc>
          <w:tcPr>
            <w:tcW w:w="998" w:type="dxa"/>
          </w:tcPr>
          <w:p w:rsidR="00DA6447" w:rsidRDefault="004440C5">
            <w:pPr>
              <w:pStyle w:val="ConsPlusNormal0"/>
              <w:jc w:val="center"/>
            </w:pPr>
            <w:r>
              <w:t>3</w:t>
            </w:r>
          </w:p>
        </w:tc>
        <w:tc>
          <w:tcPr>
            <w:tcW w:w="998" w:type="dxa"/>
          </w:tcPr>
          <w:p w:rsidR="00DA6447" w:rsidRDefault="004440C5">
            <w:pPr>
              <w:pStyle w:val="ConsPlusNormal0"/>
              <w:jc w:val="center"/>
            </w:pPr>
            <w:r>
              <w:t>4</w:t>
            </w:r>
          </w:p>
        </w:tc>
        <w:tc>
          <w:tcPr>
            <w:tcW w:w="998" w:type="dxa"/>
          </w:tcPr>
          <w:p w:rsidR="00DA6447" w:rsidRDefault="004440C5">
            <w:pPr>
              <w:pStyle w:val="ConsPlusNormal0"/>
              <w:jc w:val="center"/>
            </w:pPr>
            <w:r>
              <w:t>5</w:t>
            </w:r>
          </w:p>
        </w:tc>
        <w:tc>
          <w:tcPr>
            <w:tcW w:w="998" w:type="dxa"/>
          </w:tcPr>
          <w:p w:rsidR="00DA6447" w:rsidRDefault="004440C5">
            <w:pPr>
              <w:pStyle w:val="ConsPlusNormal0"/>
              <w:jc w:val="center"/>
            </w:pPr>
            <w:r>
              <w:t>6</w:t>
            </w:r>
          </w:p>
        </w:tc>
        <w:tc>
          <w:tcPr>
            <w:tcW w:w="998" w:type="dxa"/>
          </w:tcPr>
          <w:p w:rsidR="00DA6447" w:rsidRDefault="004440C5">
            <w:pPr>
              <w:pStyle w:val="ConsPlusNormal0"/>
              <w:jc w:val="center"/>
            </w:pPr>
            <w:r>
              <w:t>7</w:t>
            </w:r>
          </w:p>
        </w:tc>
        <w:tc>
          <w:tcPr>
            <w:tcW w:w="998" w:type="dxa"/>
          </w:tcPr>
          <w:p w:rsidR="00DA6447" w:rsidRDefault="004440C5">
            <w:pPr>
              <w:pStyle w:val="ConsPlusNormal0"/>
              <w:jc w:val="center"/>
            </w:pPr>
            <w:r>
              <w:t>8</w:t>
            </w:r>
          </w:p>
        </w:tc>
        <w:tc>
          <w:tcPr>
            <w:tcW w:w="1005" w:type="dxa"/>
          </w:tcPr>
          <w:p w:rsidR="00DA6447" w:rsidRDefault="004440C5">
            <w:pPr>
              <w:pStyle w:val="ConsPlusNormal0"/>
              <w:jc w:val="center"/>
            </w:pPr>
            <w:r>
              <w:t>9</w:t>
            </w:r>
          </w:p>
        </w:tc>
      </w:tr>
      <w:tr w:rsidR="00DA6447">
        <w:tc>
          <w:tcPr>
            <w:tcW w:w="1020" w:type="dxa"/>
          </w:tcPr>
          <w:p w:rsidR="00DA6447" w:rsidRDefault="00DA6447">
            <w:pPr>
              <w:pStyle w:val="ConsPlusNormal0"/>
            </w:pPr>
          </w:p>
        </w:tc>
        <w:tc>
          <w:tcPr>
            <w:tcW w:w="998" w:type="dxa"/>
          </w:tcPr>
          <w:p w:rsidR="00DA6447" w:rsidRDefault="00DA6447">
            <w:pPr>
              <w:pStyle w:val="ConsPlusNormal0"/>
            </w:pPr>
          </w:p>
        </w:tc>
        <w:tc>
          <w:tcPr>
            <w:tcW w:w="998" w:type="dxa"/>
          </w:tcPr>
          <w:p w:rsidR="00DA6447" w:rsidRDefault="00DA6447">
            <w:pPr>
              <w:pStyle w:val="ConsPlusNormal0"/>
            </w:pPr>
          </w:p>
        </w:tc>
        <w:tc>
          <w:tcPr>
            <w:tcW w:w="998" w:type="dxa"/>
          </w:tcPr>
          <w:p w:rsidR="00DA6447" w:rsidRDefault="00DA6447">
            <w:pPr>
              <w:pStyle w:val="ConsPlusNormal0"/>
            </w:pPr>
          </w:p>
        </w:tc>
        <w:tc>
          <w:tcPr>
            <w:tcW w:w="998" w:type="dxa"/>
          </w:tcPr>
          <w:p w:rsidR="00DA6447" w:rsidRDefault="00DA6447">
            <w:pPr>
              <w:pStyle w:val="ConsPlusNormal0"/>
            </w:pPr>
          </w:p>
        </w:tc>
        <w:tc>
          <w:tcPr>
            <w:tcW w:w="998" w:type="dxa"/>
          </w:tcPr>
          <w:p w:rsidR="00DA6447" w:rsidRDefault="00DA6447">
            <w:pPr>
              <w:pStyle w:val="ConsPlusNormal0"/>
            </w:pPr>
          </w:p>
        </w:tc>
        <w:tc>
          <w:tcPr>
            <w:tcW w:w="998" w:type="dxa"/>
          </w:tcPr>
          <w:p w:rsidR="00DA6447" w:rsidRDefault="00DA6447">
            <w:pPr>
              <w:pStyle w:val="ConsPlusNormal0"/>
            </w:pPr>
          </w:p>
        </w:tc>
        <w:tc>
          <w:tcPr>
            <w:tcW w:w="998" w:type="dxa"/>
          </w:tcPr>
          <w:p w:rsidR="00DA6447" w:rsidRDefault="00DA6447">
            <w:pPr>
              <w:pStyle w:val="ConsPlusNormal0"/>
            </w:pPr>
          </w:p>
        </w:tc>
        <w:tc>
          <w:tcPr>
            <w:tcW w:w="1005" w:type="dxa"/>
          </w:tcPr>
          <w:p w:rsidR="00DA6447" w:rsidRDefault="00DA6447">
            <w:pPr>
              <w:pStyle w:val="ConsPlusNormal0"/>
            </w:pPr>
          </w:p>
        </w:tc>
      </w:tr>
      <w:tr w:rsidR="00DA6447">
        <w:tblPrEx>
          <w:tblBorders>
            <w:left w:val="nil"/>
          </w:tblBorders>
        </w:tblPrEx>
        <w:tc>
          <w:tcPr>
            <w:tcW w:w="1020" w:type="dxa"/>
            <w:tcBorders>
              <w:left w:val="nil"/>
              <w:bottom w:val="nil"/>
            </w:tcBorders>
            <w:vAlign w:val="bottom"/>
          </w:tcPr>
          <w:p w:rsidR="00DA6447" w:rsidRDefault="004440C5">
            <w:pPr>
              <w:pStyle w:val="ConsPlusNormal0"/>
              <w:jc w:val="right"/>
            </w:pPr>
            <w:r>
              <w:t>Всего</w:t>
            </w:r>
          </w:p>
        </w:tc>
        <w:tc>
          <w:tcPr>
            <w:tcW w:w="998" w:type="dxa"/>
            <w:vAlign w:val="bottom"/>
          </w:tcPr>
          <w:p w:rsidR="00DA6447" w:rsidRDefault="004440C5">
            <w:pPr>
              <w:pStyle w:val="ConsPlusNormal0"/>
              <w:jc w:val="center"/>
            </w:pPr>
            <w:r>
              <w:t>x</w:t>
            </w:r>
          </w:p>
        </w:tc>
        <w:tc>
          <w:tcPr>
            <w:tcW w:w="998" w:type="dxa"/>
            <w:vAlign w:val="bottom"/>
          </w:tcPr>
          <w:p w:rsidR="00DA6447" w:rsidRDefault="00DA6447">
            <w:pPr>
              <w:pStyle w:val="ConsPlusNormal0"/>
            </w:pPr>
          </w:p>
        </w:tc>
        <w:tc>
          <w:tcPr>
            <w:tcW w:w="998" w:type="dxa"/>
            <w:vAlign w:val="bottom"/>
          </w:tcPr>
          <w:p w:rsidR="00DA6447" w:rsidRDefault="004440C5">
            <w:pPr>
              <w:pStyle w:val="ConsPlusNormal0"/>
              <w:jc w:val="center"/>
            </w:pPr>
            <w:r>
              <w:t>x</w:t>
            </w:r>
          </w:p>
        </w:tc>
        <w:tc>
          <w:tcPr>
            <w:tcW w:w="998" w:type="dxa"/>
            <w:vAlign w:val="bottom"/>
          </w:tcPr>
          <w:p w:rsidR="00DA6447" w:rsidRDefault="00DA6447">
            <w:pPr>
              <w:pStyle w:val="ConsPlusNormal0"/>
            </w:pPr>
          </w:p>
        </w:tc>
        <w:tc>
          <w:tcPr>
            <w:tcW w:w="998" w:type="dxa"/>
            <w:vAlign w:val="bottom"/>
          </w:tcPr>
          <w:p w:rsidR="00DA6447" w:rsidRDefault="004440C5">
            <w:pPr>
              <w:pStyle w:val="ConsPlusNormal0"/>
              <w:jc w:val="center"/>
            </w:pPr>
            <w:r>
              <w:t>x</w:t>
            </w:r>
          </w:p>
        </w:tc>
        <w:tc>
          <w:tcPr>
            <w:tcW w:w="998" w:type="dxa"/>
            <w:vAlign w:val="bottom"/>
          </w:tcPr>
          <w:p w:rsidR="00DA6447" w:rsidRDefault="00DA6447">
            <w:pPr>
              <w:pStyle w:val="ConsPlusNormal0"/>
            </w:pPr>
          </w:p>
        </w:tc>
        <w:tc>
          <w:tcPr>
            <w:tcW w:w="998" w:type="dxa"/>
            <w:vAlign w:val="bottom"/>
          </w:tcPr>
          <w:p w:rsidR="00DA6447" w:rsidRDefault="004440C5">
            <w:pPr>
              <w:pStyle w:val="ConsPlusNormal0"/>
              <w:jc w:val="center"/>
            </w:pPr>
            <w:r>
              <w:t>x</w:t>
            </w:r>
          </w:p>
        </w:tc>
        <w:tc>
          <w:tcPr>
            <w:tcW w:w="1005" w:type="dxa"/>
          </w:tcPr>
          <w:p w:rsidR="00DA6447" w:rsidRDefault="00DA6447">
            <w:pPr>
              <w:pStyle w:val="ConsPlusNormal0"/>
            </w:pPr>
          </w:p>
        </w:tc>
      </w:tr>
    </w:tbl>
    <w:p w:rsidR="00DA6447" w:rsidRDefault="00DA6447">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28"/>
        <w:gridCol w:w="340"/>
        <w:gridCol w:w="1531"/>
        <w:gridCol w:w="340"/>
        <w:gridCol w:w="511"/>
        <w:gridCol w:w="736"/>
        <w:gridCol w:w="340"/>
        <w:gridCol w:w="965"/>
        <w:gridCol w:w="622"/>
      </w:tblGrid>
      <w:tr w:rsidR="00DA6447">
        <w:tc>
          <w:tcPr>
            <w:tcW w:w="3628" w:type="dxa"/>
            <w:tcBorders>
              <w:top w:val="nil"/>
              <w:left w:val="nil"/>
              <w:bottom w:val="nil"/>
              <w:right w:val="nil"/>
            </w:tcBorders>
          </w:tcPr>
          <w:p w:rsidR="00DA6447" w:rsidRDefault="004440C5">
            <w:pPr>
              <w:pStyle w:val="ConsPlusNormal0"/>
            </w:pPr>
            <w:r>
              <w:t>Передающая сторона:</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nil"/>
              <w:right w:val="nil"/>
            </w:tcBorders>
            <w:vAlign w:val="bottom"/>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247" w:type="dxa"/>
            <w:gridSpan w:val="2"/>
            <w:tcBorders>
              <w:top w:val="nil"/>
              <w:left w:val="nil"/>
              <w:bottom w:val="nil"/>
              <w:right w:val="nil"/>
            </w:tcBorders>
            <w:vAlign w:val="bottom"/>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87" w:type="dxa"/>
            <w:gridSpan w:val="2"/>
            <w:tcBorders>
              <w:top w:val="nil"/>
              <w:left w:val="nil"/>
              <w:bottom w:val="nil"/>
              <w:right w:val="nil"/>
            </w:tcBorders>
            <w:vAlign w:val="bottom"/>
          </w:tcPr>
          <w:p w:rsidR="00DA6447" w:rsidRDefault="00DA6447">
            <w:pPr>
              <w:pStyle w:val="ConsPlusNormal0"/>
            </w:pPr>
          </w:p>
        </w:tc>
      </w:tr>
      <w:tr w:rsidR="00DA6447">
        <w:tc>
          <w:tcPr>
            <w:tcW w:w="3628" w:type="dxa"/>
            <w:tcBorders>
              <w:top w:val="nil"/>
              <w:left w:val="nil"/>
              <w:bottom w:val="nil"/>
              <w:right w:val="nil"/>
            </w:tcBorders>
          </w:tcPr>
          <w:p w:rsidR="00DA6447" w:rsidRDefault="004440C5">
            <w:pPr>
              <w:pStyle w:val="ConsPlusNormal0"/>
            </w:pPr>
            <w:r>
              <w:t>Руководитель органа Федерального казначейства (уполномоченное лицо)</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single" w:sz="4" w:space="0" w:color="auto"/>
              <w:right w:val="nil"/>
            </w:tcBorders>
            <w:vAlign w:val="bottom"/>
          </w:tcPr>
          <w:p w:rsidR="00DA6447" w:rsidRDefault="00DA6447">
            <w:pPr>
              <w:pStyle w:val="ConsPlusNormal0"/>
            </w:pPr>
          </w:p>
        </w:tc>
        <w:tc>
          <w:tcPr>
            <w:tcW w:w="340" w:type="dxa"/>
            <w:tcBorders>
              <w:top w:val="nil"/>
              <w:left w:val="nil"/>
              <w:bottom w:val="nil"/>
              <w:right w:val="nil"/>
            </w:tcBorders>
            <w:vAlign w:val="bottom"/>
          </w:tcPr>
          <w:p w:rsidR="00DA6447" w:rsidRDefault="00DA6447">
            <w:pPr>
              <w:pStyle w:val="ConsPlusNormal0"/>
            </w:pPr>
          </w:p>
        </w:tc>
        <w:tc>
          <w:tcPr>
            <w:tcW w:w="1247" w:type="dxa"/>
            <w:gridSpan w:val="2"/>
            <w:tcBorders>
              <w:top w:val="nil"/>
              <w:left w:val="nil"/>
              <w:bottom w:val="single" w:sz="4" w:space="0" w:color="auto"/>
              <w:right w:val="nil"/>
            </w:tcBorders>
            <w:vAlign w:val="bottom"/>
          </w:tcPr>
          <w:p w:rsidR="00DA6447" w:rsidRDefault="00DA6447">
            <w:pPr>
              <w:pStyle w:val="ConsPlusNormal0"/>
            </w:pPr>
          </w:p>
        </w:tc>
        <w:tc>
          <w:tcPr>
            <w:tcW w:w="340" w:type="dxa"/>
            <w:tcBorders>
              <w:top w:val="nil"/>
              <w:left w:val="nil"/>
              <w:bottom w:val="nil"/>
              <w:right w:val="nil"/>
            </w:tcBorders>
            <w:vAlign w:val="bottom"/>
          </w:tcPr>
          <w:p w:rsidR="00DA6447" w:rsidRDefault="00DA6447">
            <w:pPr>
              <w:pStyle w:val="ConsPlusNormal0"/>
            </w:pPr>
          </w:p>
        </w:tc>
        <w:tc>
          <w:tcPr>
            <w:tcW w:w="1587" w:type="dxa"/>
            <w:gridSpan w:val="2"/>
            <w:tcBorders>
              <w:top w:val="nil"/>
              <w:left w:val="nil"/>
              <w:bottom w:val="single" w:sz="4" w:space="0" w:color="auto"/>
              <w:right w:val="nil"/>
            </w:tcBorders>
            <w:vAlign w:val="bottom"/>
          </w:tcPr>
          <w:p w:rsidR="00DA6447" w:rsidRDefault="00DA6447">
            <w:pPr>
              <w:pStyle w:val="ConsPlusNormal0"/>
            </w:pPr>
          </w:p>
        </w:tc>
      </w:tr>
      <w:tr w:rsidR="00DA6447">
        <w:tc>
          <w:tcPr>
            <w:tcW w:w="3628"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31" w:type="dxa"/>
            <w:tcBorders>
              <w:top w:val="single" w:sz="4" w:space="0" w:color="auto"/>
              <w:left w:val="nil"/>
              <w:bottom w:val="nil"/>
              <w:right w:val="nil"/>
            </w:tcBorders>
          </w:tcPr>
          <w:p w:rsidR="00DA6447" w:rsidRDefault="004440C5">
            <w:pPr>
              <w:pStyle w:val="ConsPlusNormal0"/>
              <w:jc w:val="center"/>
            </w:pPr>
            <w:r>
              <w:t>(должность)</w:t>
            </w:r>
          </w:p>
        </w:tc>
        <w:tc>
          <w:tcPr>
            <w:tcW w:w="340" w:type="dxa"/>
            <w:tcBorders>
              <w:top w:val="nil"/>
              <w:left w:val="nil"/>
              <w:bottom w:val="nil"/>
              <w:right w:val="nil"/>
            </w:tcBorders>
          </w:tcPr>
          <w:p w:rsidR="00DA6447" w:rsidRDefault="00DA6447">
            <w:pPr>
              <w:pStyle w:val="ConsPlusNormal0"/>
            </w:pPr>
          </w:p>
        </w:tc>
        <w:tc>
          <w:tcPr>
            <w:tcW w:w="1247" w:type="dxa"/>
            <w:gridSpan w:val="2"/>
            <w:tcBorders>
              <w:top w:val="single" w:sz="4" w:space="0" w:color="auto"/>
              <w:left w:val="nil"/>
              <w:bottom w:val="nil"/>
              <w:right w:val="nil"/>
            </w:tcBorders>
          </w:tcPr>
          <w:p w:rsidR="00DA6447" w:rsidRDefault="004440C5">
            <w:pPr>
              <w:pStyle w:val="ConsPlusNormal0"/>
              <w:jc w:val="center"/>
            </w:pPr>
            <w:r>
              <w:t>(подпись)</w:t>
            </w:r>
          </w:p>
        </w:tc>
        <w:tc>
          <w:tcPr>
            <w:tcW w:w="340" w:type="dxa"/>
            <w:tcBorders>
              <w:top w:val="nil"/>
              <w:left w:val="nil"/>
              <w:bottom w:val="nil"/>
              <w:right w:val="nil"/>
            </w:tcBorders>
          </w:tcPr>
          <w:p w:rsidR="00DA6447" w:rsidRDefault="00DA6447">
            <w:pPr>
              <w:pStyle w:val="ConsPlusNormal0"/>
            </w:pPr>
          </w:p>
        </w:tc>
        <w:tc>
          <w:tcPr>
            <w:tcW w:w="1587" w:type="dxa"/>
            <w:gridSpan w:val="2"/>
            <w:tcBorders>
              <w:top w:val="single" w:sz="4" w:space="0" w:color="auto"/>
              <w:left w:val="nil"/>
              <w:bottom w:val="nil"/>
              <w:right w:val="nil"/>
            </w:tcBorders>
          </w:tcPr>
          <w:p w:rsidR="00DA6447" w:rsidRDefault="004440C5">
            <w:pPr>
              <w:pStyle w:val="ConsPlusNormal0"/>
              <w:jc w:val="center"/>
            </w:pPr>
            <w:r>
              <w:t>(расшифровка подписи)</w:t>
            </w:r>
          </w:p>
        </w:tc>
      </w:tr>
      <w:tr w:rsidR="00DA6447">
        <w:tc>
          <w:tcPr>
            <w:tcW w:w="3628" w:type="dxa"/>
            <w:tcBorders>
              <w:top w:val="nil"/>
              <w:left w:val="nil"/>
              <w:bottom w:val="nil"/>
              <w:right w:val="nil"/>
            </w:tcBorders>
          </w:tcPr>
          <w:p w:rsidR="00DA6447" w:rsidRDefault="004440C5">
            <w:pPr>
              <w:pStyle w:val="ConsPlusNormal0"/>
            </w:pPr>
            <w:r>
              <w:t xml:space="preserve">Главный бухгалтер </w:t>
            </w:r>
            <w:r>
              <w:lastRenderedPageBreak/>
              <w:t>(уполномоченное лицо)</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247" w:type="dxa"/>
            <w:gridSpan w:val="2"/>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87" w:type="dxa"/>
            <w:gridSpan w:val="2"/>
            <w:tcBorders>
              <w:top w:val="nil"/>
              <w:left w:val="nil"/>
              <w:bottom w:val="single" w:sz="4" w:space="0" w:color="auto"/>
              <w:right w:val="nil"/>
            </w:tcBorders>
          </w:tcPr>
          <w:p w:rsidR="00DA6447" w:rsidRDefault="00DA6447">
            <w:pPr>
              <w:pStyle w:val="ConsPlusNormal0"/>
            </w:pPr>
          </w:p>
        </w:tc>
      </w:tr>
      <w:tr w:rsidR="00DA6447">
        <w:tc>
          <w:tcPr>
            <w:tcW w:w="3628"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31" w:type="dxa"/>
            <w:tcBorders>
              <w:top w:val="single" w:sz="4" w:space="0" w:color="auto"/>
              <w:left w:val="nil"/>
              <w:bottom w:val="nil"/>
              <w:right w:val="nil"/>
            </w:tcBorders>
          </w:tcPr>
          <w:p w:rsidR="00DA6447" w:rsidRDefault="004440C5">
            <w:pPr>
              <w:pStyle w:val="ConsPlusNormal0"/>
              <w:jc w:val="center"/>
            </w:pPr>
            <w:r>
              <w:t>(должность)</w:t>
            </w:r>
          </w:p>
        </w:tc>
        <w:tc>
          <w:tcPr>
            <w:tcW w:w="340" w:type="dxa"/>
            <w:tcBorders>
              <w:top w:val="nil"/>
              <w:left w:val="nil"/>
              <w:bottom w:val="nil"/>
              <w:right w:val="nil"/>
            </w:tcBorders>
          </w:tcPr>
          <w:p w:rsidR="00DA6447" w:rsidRDefault="00DA6447">
            <w:pPr>
              <w:pStyle w:val="ConsPlusNormal0"/>
            </w:pPr>
          </w:p>
        </w:tc>
        <w:tc>
          <w:tcPr>
            <w:tcW w:w="1247" w:type="dxa"/>
            <w:gridSpan w:val="2"/>
            <w:tcBorders>
              <w:top w:val="single" w:sz="4" w:space="0" w:color="auto"/>
              <w:left w:val="nil"/>
              <w:bottom w:val="nil"/>
              <w:right w:val="nil"/>
            </w:tcBorders>
          </w:tcPr>
          <w:p w:rsidR="00DA6447" w:rsidRDefault="004440C5">
            <w:pPr>
              <w:pStyle w:val="ConsPlusNormal0"/>
              <w:jc w:val="center"/>
            </w:pPr>
            <w:r>
              <w:t>(подпись)</w:t>
            </w:r>
          </w:p>
        </w:tc>
        <w:tc>
          <w:tcPr>
            <w:tcW w:w="340" w:type="dxa"/>
            <w:tcBorders>
              <w:top w:val="nil"/>
              <w:left w:val="nil"/>
              <w:bottom w:val="nil"/>
              <w:right w:val="nil"/>
            </w:tcBorders>
          </w:tcPr>
          <w:p w:rsidR="00DA6447" w:rsidRDefault="00DA6447">
            <w:pPr>
              <w:pStyle w:val="ConsPlusNormal0"/>
            </w:pPr>
          </w:p>
        </w:tc>
        <w:tc>
          <w:tcPr>
            <w:tcW w:w="1587" w:type="dxa"/>
            <w:gridSpan w:val="2"/>
            <w:tcBorders>
              <w:top w:val="single" w:sz="4" w:space="0" w:color="auto"/>
              <w:left w:val="nil"/>
              <w:bottom w:val="nil"/>
              <w:right w:val="nil"/>
            </w:tcBorders>
          </w:tcPr>
          <w:p w:rsidR="00DA6447" w:rsidRDefault="004440C5">
            <w:pPr>
              <w:pStyle w:val="ConsPlusNormal0"/>
              <w:jc w:val="center"/>
            </w:pPr>
            <w:r>
              <w:t>(расшифровка подписи)</w:t>
            </w:r>
          </w:p>
        </w:tc>
      </w:tr>
      <w:tr w:rsidR="00DA6447">
        <w:tc>
          <w:tcPr>
            <w:tcW w:w="3628" w:type="dxa"/>
            <w:tcBorders>
              <w:top w:val="nil"/>
              <w:left w:val="nil"/>
              <w:bottom w:val="nil"/>
              <w:right w:val="nil"/>
            </w:tcBorders>
          </w:tcPr>
          <w:p w:rsidR="00DA6447" w:rsidRDefault="004440C5">
            <w:pPr>
              <w:pStyle w:val="ConsPlusNormal0"/>
            </w:pPr>
            <w:r>
              <w:t>"__" ___________ 20__ г.</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247" w:type="dxa"/>
            <w:gridSpan w:val="2"/>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87" w:type="dxa"/>
            <w:gridSpan w:val="2"/>
            <w:tcBorders>
              <w:top w:val="nil"/>
              <w:left w:val="nil"/>
              <w:bottom w:val="nil"/>
              <w:right w:val="nil"/>
            </w:tcBorders>
          </w:tcPr>
          <w:p w:rsidR="00DA6447" w:rsidRDefault="00DA6447">
            <w:pPr>
              <w:pStyle w:val="ConsPlusNormal0"/>
            </w:pPr>
          </w:p>
        </w:tc>
      </w:tr>
      <w:tr w:rsidR="00DA6447">
        <w:tc>
          <w:tcPr>
            <w:tcW w:w="3628" w:type="dxa"/>
            <w:tcBorders>
              <w:top w:val="nil"/>
              <w:left w:val="nil"/>
              <w:bottom w:val="nil"/>
              <w:right w:val="nil"/>
            </w:tcBorders>
          </w:tcPr>
          <w:p w:rsidR="00DA6447" w:rsidRDefault="004440C5">
            <w:pPr>
              <w:pStyle w:val="ConsPlusNormal0"/>
            </w:pPr>
            <w:r>
              <w:t>Принимающая сторона:</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247" w:type="dxa"/>
            <w:gridSpan w:val="2"/>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87" w:type="dxa"/>
            <w:gridSpan w:val="2"/>
            <w:tcBorders>
              <w:top w:val="nil"/>
              <w:left w:val="nil"/>
              <w:bottom w:val="nil"/>
              <w:right w:val="nil"/>
            </w:tcBorders>
          </w:tcPr>
          <w:p w:rsidR="00DA6447" w:rsidRDefault="00DA6447">
            <w:pPr>
              <w:pStyle w:val="ConsPlusNormal0"/>
            </w:pPr>
          </w:p>
        </w:tc>
      </w:tr>
      <w:tr w:rsidR="00DA6447">
        <w:tc>
          <w:tcPr>
            <w:tcW w:w="3628" w:type="dxa"/>
            <w:tcBorders>
              <w:top w:val="nil"/>
              <w:left w:val="nil"/>
              <w:bottom w:val="nil"/>
              <w:right w:val="nil"/>
            </w:tcBorders>
          </w:tcPr>
          <w:p w:rsidR="00DA6447" w:rsidRDefault="004440C5">
            <w:pPr>
              <w:pStyle w:val="ConsPlusNormal0"/>
            </w:pPr>
            <w:r>
              <w:t>Руководитель органа Федерального казначейства (уполномоченное лицо)</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247" w:type="dxa"/>
            <w:gridSpan w:val="2"/>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87" w:type="dxa"/>
            <w:gridSpan w:val="2"/>
            <w:tcBorders>
              <w:top w:val="nil"/>
              <w:left w:val="nil"/>
              <w:bottom w:val="single" w:sz="4" w:space="0" w:color="auto"/>
              <w:right w:val="nil"/>
            </w:tcBorders>
          </w:tcPr>
          <w:p w:rsidR="00DA6447" w:rsidRDefault="00DA6447">
            <w:pPr>
              <w:pStyle w:val="ConsPlusNormal0"/>
            </w:pPr>
          </w:p>
        </w:tc>
      </w:tr>
      <w:tr w:rsidR="00DA6447">
        <w:tc>
          <w:tcPr>
            <w:tcW w:w="3628"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31" w:type="dxa"/>
            <w:tcBorders>
              <w:top w:val="single" w:sz="4" w:space="0" w:color="auto"/>
              <w:left w:val="nil"/>
              <w:bottom w:val="nil"/>
              <w:right w:val="nil"/>
            </w:tcBorders>
          </w:tcPr>
          <w:p w:rsidR="00DA6447" w:rsidRDefault="004440C5">
            <w:pPr>
              <w:pStyle w:val="ConsPlusNormal0"/>
              <w:jc w:val="center"/>
            </w:pPr>
            <w:r>
              <w:t>(должность)</w:t>
            </w:r>
          </w:p>
        </w:tc>
        <w:tc>
          <w:tcPr>
            <w:tcW w:w="340" w:type="dxa"/>
            <w:tcBorders>
              <w:top w:val="nil"/>
              <w:left w:val="nil"/>
              <w:bottom w:val="nil"/>
              <w:right w:val="nil"/>
            </w:tcBorders>
          </w:tcPr>
          <w:p w:rsidR="00DA6447" w:rsidRDefault="00DA6447">
            <w:pPr>
              <w:pStyle w:val="ConsPlusNormal0"/>
            </w:pPr>
          </w:p>
        </w:tc>
        <w:tc>
          <w:tcPr>
            <w:tcW w:w="1247" w:type="dxa"/>
            <w:gridSpan w:val="2"/>
            <w:tcBorders>
              <w:top w:val="single" w:sz="4" w:space="0" w:color="auto"/>
              <w:left w:val="nil"/>
              <w:bottom w:val="nil"/>
              <w:right w:val="nil"/>
            </w:tcBorders>
          </w:tcPr>
          <w:p w:rsidR="00DA6447" w:rsidRDefault="004440C5">
            <w:pPr>
              <w:pStyle w:val="ConsPlusNormal0"/>
              <w:jc w:val="center"/>
            </w:pPr>
            <w:r>
              <w:t>(подпись)</w:t>
            </w:r>
          </w:p>
        </w:tc>
        <w:tc>
          <w:tcPr>
            <w:tcW w:w="340" w:type="dxa"/>
            <w:tcBorders>
              <w:top w:val="nil"/>
              <w:left w:val="nil"/>
              <w:bottom w:val="nil"/>
              <w:right w:val="nil"/>
            </w:tcBorders>
          </w:tcPr>
          <w:p w:rsidR="00DA6447" w:rsidRDefault="00DA6447">
            <w:pPr>
              <w:pStyle w:val="ConsPlusNormal0"/>
            </w:pPr>
          </w:p>
        </w:tc>
        <w:tc>
          <w:tcPr>
            <w:tcW w:w="1587" w:type="dxa"/>
            <w:gridSpan w:val="2"/>
            <w:tcBorders>
              <w:top w:val="single" w:sz="4" w:space="0" w:color="auto"/>
              <w:left w:val="nil"/>
              <w:bottom w:val="nil"/>
              <w:right w:val="nil"/>
            </w:tcBorders>
          </w:tcPr>
          <w:p w:rsidR="00DA6447" w:rsidRDefault="004440C5">
            <w:pPr>
              <w:pStyle w:val="ConsPlusNormal0"/>
              <w:jc w:val="center"/>
            </w:pPr>
            <w:r>
              <w:t>(расшифровка подписи)</w:t>
            </w:r>
          </w:p>
        </w:tc>
      </w:tr>
      <w:tr w:rsidR="00DA6447">
        <w:tc>
          <w:tcPr>
            <w:tcW w:w="3628" w:type="dxa"/>
            <w:tcBorders>
              <w:top w:val="nil"/>
              <w:left w:val="nil"/>
              <w:bottom w:val="nil"/>
              <w:right w:val="nil"/>
            </w:tcBorders>
          </w:tcPr>
          <w:p w:rsidR="00DA6447" w:rsidRDefault="004440C5">
            <w:pPr>
              <w:pStyle w:val="ConsPlusNormal0"/>
            </w:pPr>
            <w:r>
              <w:t>Главный бухгалтер (уполномоченное лицо)</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247" w:type="dxa"/>
            <w:gridSpan w:val="2"/>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87" w:type="dxa"/>
            <w:gridSpan w:val="2"/>
            <w:tcBorders>
              <w:top w:val="nil"/>
              <w:left w:val="nil"/>
              <w:bottom w:val="single" w:sz="4" w:space="0" w:color="auto"/>
              <w:right w:val="nil"/>
            </w:tcBorders>
          </w:tcPr>
          <w:p w:rsidR="00DA6447" w:rsidRDefault="00DA6447">
            <w:pPr>
              <w:pStyle w:val="ConsPlusNormal0"/>
            </w:pPr>
          </w:p>
        </w:tc>
      </w:tr>
      <w:tr w:rsidR="00DA6447">
        <w:tc>
          <w:tcPr>
            <w:tcW w:w="3628"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31" w:type="dxa"/>
            <w:tcBorders>
              <w:top w:val="single" w:sz="4" w:space="0" w:color="auto"/>
              <w:left w:val="nil"/>
              <w:bottom w:val="nil"/>
              <w:right w:val="nil"/>
            </w:tcBorders>
          </w:tcPr>
          <w:p w:rsidR="00DA6447" w:rsidRDefault="004440C5">
            <w:pPr>
              <w:pStyle w:val="ConsPlusNormal0"/>
              <w:jc w:val="center"/>
            </w:pPr>
            <w:r>
              <w:t>(должность)</w:t>
            </w:r>
          </w:p>
        </w:tc>
        <w:tc>
          <w:tcPr>
            <w:tcW w:w="340" w:type="dxa"/>
            <w:tcBorders>
              <w:top w:val="nil"/>
              <w:left w:val="nil"/>
              <w:bottom w:val="nil"/>
              <w:right w:val="nil"/>
            </w:tcBorders>
          </w:tcPr>
          <w:p w:rsidR="00DA6447" w:rsidRDefault="00DA6447">
            <w:pPr>
              <w:pStyle w:val="ConsPlusNormal0"/>
            </w:pPr>
          </w:p>
        </w:tc>
        <w:tc>
          <w:tcPr>
            <w:tcW w:w="1247" w:type="dxa"/>
            <w:gridSpan w:val="2"/>
            <w:tcBorders>
              <w:top w:val="single" w:sz="4" w:space="0" w:color="auto"/>
              <w:left w:val="nil"/>
              <w:bottom w:val="nil"/>
              <w:right w:val="nil"/>
            </w:tcBorders>
          </w:tcPr>
          <w:p w:rsidR="00DA6447" w:rsidRDefault="004440C5">
            <w:pPr>
              <w:pStyle w:val="ConsPlusNormal0"/>
              <w:jc w:val="center"/>
            </w:pPr>
            <w:r>
              <w:t>(подпись)</w:t>
            </w:r>
          </w:p>
        </w:tc>
        <w:tc>
          <w:tcPr>
            <w:tcW w:w="340" w:type="dxa"/>
            <w:tcBorders>
              <w:top w:val="nil"/>
              <w:left w:val="nil"/>
              <w:bottom w:val="nil"/>
              <w:right w:val="nil"/>
            </w:tcBorders>
          </w:tcPr>
          <w:p w:rsidR="00DA6447" w:rsidRDefault="00DA6447">
            <w:pPr>
              <w:pStyle w:val="ConsPlusNormal0"/>
            </w:pPr>
          </w:p>
        </w:tc>
        <w:tc>
          <w:tcPr>
            <w:tcW w:w="1587" w:type="dxa"/>
            <w:gridSpan w:val="2"/>
            <w:tcBorders>
              <w:top w:val="single" w:sz="4" w:space="0" w:color="auto"/>
              <w:left w:val="nil"/>
              <w:bottom w:val="nil"/>
              <w:right w:val="nil"/>
            </w:tcBorders>
          </w:tcPr>
          <w:p w:rsidR="00DA6447" w:rsidRDefault="004440C5">
            <w:pPr>
              <w:pStyle w:val="ConsPlusNormal0"/>
              <w:jc w:val="center"/>
            </w:pPr>
            <w:r>
              <w:t>(расшифровка подписи)</w:t>
            </w:r>
          </w:p>
        </w:tc>
      </w:tr>
      <w:tr w:rsidR="00DA6447">
        <w:tc>
          <w:tcPr>
            <w:tcW w:w="3628" w:type="dxa"/>
            <w:tcBorders>
              <w:top w:val="nil"/>
              <w:left w:val="nil"/>
              <w:bottom w:val="nil"/>
              <w:right w:val="nil"/>
            </w:tcBorders>
          </w:tcPr>
          <w:p w:rsidR="00DA6447" w:rsidRDefault="004440C5">
            <w:pPr>
              <w:pStyle w:val="ConsPlusNormal0"/>
            </w:pPr>
            <w:r>
              <w:t>"__" ___________ 20__ г.</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247" w:type="dxa"/>
            <w:gridSpan w:val="2"/>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87" w:type="dxa"/>
            <w:gridSpan w:val="2"/>
            <w:tcBorders>
              <w:top w:val="nil"/>
              <w:left w:val="nil"/>
              <w:bottom w:val="nil"/>
              <w:right w:val="nil"/>
            </w:tcBorders>
          </w:tcPr>
          <w:p w:rsidR="00DA6447" w:rsidRDefault="00DA6447">
            <w:pPr>
              <w:pStyle w:val="ConsPlusNormal0"/>
            </w:pPr>
          </w:p>
        </w:tc>
      </w:tr>
      <w:tr w:rsidR="00DA6447">
        <w:tc>
          <w:tcPr>
            <w:tcW w:w="3628" w:type="dxa"/>
            <w:tcBorders>
              <w:top w:val="nil"/>
              <w:left w:val="nil"/>
              <w:bottom w:val="nil"/>
              <w:right w:val="nil"/>
            </w:tcBorders>
          </w:tcPr>
          <w:p w:rsidR="00DA6447" w:rsidRDefault="004440C5">
            <w:pPr>
              <w:pStyle w:val="ConsPlusNormal0"/>
            </w:pPr>
            <w:r>
              <w:t>Указанные в данном Акте показатели подтверждаю:</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247" w:type="dxa"/>
            <w:gridSpan w:val="2"/>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87" w:type="dxa"/>
            <w:gridSpan w:val="2"/>
            <w:tcBorders>
              <w:top w:val="nil"/>
              <w:left w:val="nil"/>
              <w:bottom w:val="nil"/>
              <w:right w:val="nil"/>
            </w:tcBorders>
          </w:tcPr>
          <w:p w:rsidR="00DA6447" w:rsidRDefault="00DA6447">
            <w:pPr>
              <w:pStyle w:val="ConsPlusNormal0"/>
            </w:pPr>
          </w:p>
        </w:tc>
      </w:tr>
      <w:tr w:rsidR="00DA6447">
        <w:tc>
          <w:tcPr>
            <w:tcW w:w="3628" w:type="dxa"/>
            <w:tcBorders>
              <w:top w:val="nil"/>
              <w:left w:val="nil"/>
              <w:bottom w:val="nil"/>
              <w:right w:val="nil"/>
            </w:tcBorders>
          </w:tcPr>
          <w:p w:rsidR="00DA6447" w:rsidRDefault="004440C5">
            <w:pPr>
              <w:pStyle w:val="ConsPlusNormal0"/>
            </w:pPr>
            <w:r>
              <w:t>Руководитель клиента (уполномоченное лицо)</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247" w:type="dxa"/>
            <w:gridSpan w:val="2"/>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87" w:type="dxa"/>
            <w:gridSpan w:val="2"/>
            <w:tcBorders>
              <w:top w:val="nil"/>
              <w:left w:val="nil"/>
              <w:bottom w:val="single" w:sz="4" w:space="0" w:color="auto"/>
              <w:right w:val="nil"/>
            </w:tcBorders>
          </w:tcPr>
          <w:p w:rsidR="00DA6447" w:rsidRDefault="00DA6447">
            <w:pPr>
              <w:pStyle w:val="ConsPlusNormal0"/>
            </w:pPr>
          </w:p>
        </w:tc>
      </w:tr>
      <w:tr w:rsidR="00DA6447">
        <w:tc>
          <w:tcPr>
            <w:tcW w:w="3628"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31" w:type="dxa"/>
            <w:tcBorders>
              <w:top w:val="single" w:sz="4" w:space="0" w:color="auto"/>
              <w:left w:val="nil"/>
              <w:bottom w:val="nil"/>
              <w:right w:val="nil"/>
            </w:tcBorders>
          </w:tcPr>
          <w:p w:rsidR="00DA6447" w:rsidRDefault="004440C5">
            <w:pPr>
              <w:pStyle w:val="ConsPlusNormal0"/>
              <w:jc w:val="center"/>
            </w:pPr>
            <w:r>
              <w:t>(должность)</w:t>
            </w:r>
          </w:p>
        </w:tc>
        <w:tc>
          <w:tcPr>
            <w:tcW w:w="340" w:type="dxa"/>
            <w:tcBorders>
              <w:top w:val="nil"/>
              <w:left w:val="nil"/>
              <w:bottom w:val="nil"/>
              <w:right w:val="nil"/>
            </w:tcBorders>
          </w:tcPr>
          <w:p w:rsidR="00DA6447" w:rsidRDefault="00DA6447">
            <w:pPr>
              <w:pStyle w:val="ConsPlusNormal0"/>
            </w:pPr>
          </w:p>
        </w:tc>
        <w:tc>
          <w:tcPr>
            <w:tcW w:w="1247" w:type="dxa"/>
            <w:gridSpan w:val="2"/>
            <w:tcBorders>
              <w:top w:val="single" w:sz="4" w:space="0" w:color="auto"/>
              <w:left w:val="nil"/>
              <w:bottom w:val="nil"/>
              <w:right w:val="nil"/>
            </w:tcBorders>
          </w:tcPr>
          <w:p w:rsidR="00DA6447" w:rsidRDefault="004440C5">
            <w:pPr>
              <w:pStyle w:val="ConsPlusNormal0"/>
              <w:jc w:val="center"/>
            </w:pPr>
            <w:r>
              <w:t>(подпись)</w:t>
            </w:r>
          </w:p>
        </w:tc>
        <w:tc>
          <w:tcPr>
            <w:tcW w:w="340" w:type="dxa"/>
            <w:tcBorders>
              <w:top w:val="nil"/>
              <w:left w:val="nil"/>
              <w:bottom w:val="nil"/>
              <w:right w:val="nil"/>
            </w:tcBorders>
          </w:tcPr>
          <w:p w:rsidR="00DA6447" w:rsidRDefault="00DA6447">
            <w:pPr>
              <w:pStyle w:val="ConsPlusNormal0"/>
            </w:pPr>
          </w:p>
        </w:tc>
        <w:tc>
          <w:tcPr>
            <w:tcW w:w="1587" w:type="dxa"/>
            <w:gridSpan w:val="2"/>
            <w:tcBorders>
              <w:top w:val="single" w:sz="4" w:space="0" w:color="auto"/>
              <w:left w:val="nil"/>
              <w:bottom w:val="nil"/>
              <w:right w:val="nil"/>
            </w:tcBorders>
          </w:tcPr>
          <w:p w:rsidR="00DA6447" w:rsidRDefault="004440C5">
            <w:pPr>
              <w:pStyle w:val="ConsPlusNormal0"/>
              <w:jc w:val="center"/>
            </w:pPr>
            <w:r>
              <w:t>(расшифровка подписи)</w:t>
            </w:r>
          </w:p>
        </w:tc>
      </w:tr>
      <w:tr w:rsidR="00DA6447">
        <w:tc>
          <w:tcPr>
            <w:tcW w:w="3628" w:type="dxa"/>
            <w:tcBorders>
              <w:top w:val="nil"/>
              <w:left w:val="nil"/>
              <w:bottom w:val="nil"/>
              <w:right w:val="nil"/>
            </w:tcBorders>
          </w:tcPr>
          <w:p w:rsidR="00DA6447" w:rsidRDefault="004440C5">
            <w:pPr>
              <w:pStyle w:val="ConsPlusNormal0"/>
            </w:pPr>
            <w:r>
              <w:t>Главный бухгалтер клиента (уполномоченное лицо)</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247" w:type="dxa"/>
            <w:gridSpan w:val="2"/>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87" w:type="dxa"/>
            <w:gridSpan w:val="2"/>
            <w:tcBorders>
              <w:top w:val="nil"/>
              <w:left w:val="nil"/>
              <w:bottom w:val="single" w:sz="4" w:space="0" w:color="auto"/>
              <w:right w:val="nil"/>
            </w:tcBorders>
          </w:tcPr>
          <w:p w:rsidR="00DA6447" w:rsidRDefault="00DA6447">
            <w:pPr>
              <w:pStyle w:val="ConsPlusNormal0"/>
            </w:pPr>
          </w:p>
        </w:tc>
      </w:tr>
      <w:tr w:rsidR="00DA6447">
        <w:tc>
          <w:tcPr>
            <w:tcW w:w="3628"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31" w:type="dxa"/>
            <w:tcBorders>
              <w:top w:val="single" w:sz="4" w:space="0" w:color="auto"/>
              <w:left w:val="nil"/>
              <w:bottom w:val="nil"/>
              <w:right w:val="nil"/>
            </w:tcBorders>
          </w:tcPr>
          <w:p w:rsidR="00DA6447" w:rsidRDefault="004440C5">
            <w:pPr>
              <w:pStyle w:val="ConsPlusNormal0"/>
              <w:jc w:val="center"/>
            </w:pPr>
            <w:r>
              <w:t>(должность)</w:t>
            </w:r>
          </w:p>
        </w:tc>
        <w:tc>
          <w:tcPr>
            <w:tcW w:w="340" w:type="dxa"/>
            <w:tcBorders>
              <w:top w:val="nil"/>
              <w:left w:val="nil"/>
              <w:bottom w:val="nil"/>
              <w:right w:val="nil"/>
            </w:tcBorders>
          </w:tcPr>
          <w:p w:rsidR="00DA6447" w:rsidRDefault="00DA6447">
            <w:pPr>
              <w:pStyle w:val="ConsPlusNormal0"/>
            </w:pPr>
          </w:p>
        </w:tc>
        <w:tc>
          <w:tcPr>
            <w:tcW w:w="1247" w:type="dxa"/>
            <w:gridSpan w:val="2"/>
            <w:tcBorders>
              <w:top w:val="single" w:sz="4" w:space="0" w:color="auto"/>
              <w:left w:val="nil"/>
              <w:bottom w:val="nil"/>
              <w:right w:val="nil"/>
            </w:tcBorders>
          </w:tcPr>
          <w:p w:rsidR="00DA6447" w:rsidRDefault="004440C5">
            <w:pPr>
              <w:pStyle w:val="ConsPlusNormal0"/>
              <w:jc w:val="center"/>
            </w:pPr>
            <w:r>
              <w:t>(подпись)</w:t>
            </w:r>
          </w:p>
        </w:tc>
        <w:tc>
          <w:tcPr>
            <w:tcW w:w="340" w:type="dxa"/>
            <w:tcBorders>
              <w:top w:val="nil"/>
              <w:left w:val="nil"/>
              <w:bottom w:val="nil"/>
              <w:right w:val="nil"/>
            </w:tcBorders>
          </w:tcPr>
          <w:p w:rsidR="00DA6447" w:rsidRDefault="00DA6447">
            <w:pPr>
              <w:pStyle w:val="ConsPlusNormal0"/>
            </w:pPr>
          </w:p>
        </w:tc>
        <w:tc>
          <w:tcPr>
            <w:tcW w:w="1587" w:type="dxa"/>
            <w:gridSpan w:val="2"/>
            <w:tcBorders>
              <w:top w:val="single" w:sz="4" w:space="0" w:color="auto"/>
              <w:left w:val="nil"/>
              <w:bottom w:val="nil"/>
              <w:right w:val="nil"/>
            </w:tcBorders>
          </w:tcPr>
          <w:p w:rsidR="00DA6447" w:rsidRDefault="004440C5">
            <w:pPr>
              <w:pStyle w:val="ConsPlusNormal0"/>
              <w:jc w:val="center"/>
            </w:pPr>
            <w:r>
              <w:t>(расшифровка подписи)</w:t>
            </w:r>
          </w:p>
        </w:tc>
      </w:tr>
      <w:tr w:rsidR="00DA6447">
        <w:tc>
          <w:tcPr>
            <w:tcW w:w="3628" w:type="dxa"/>
            <w:tcBorders>
              <w:top w:val="nil"/>
              <w:left w:val="nil"/>
              <w:bottom w:val="nil"/>
              <w:right w:val="nil"/>
            </w:tcBorders>
          </w:tcPr>
          <w:p w:rsidR="00DA6447" w:rsidRDefault="004440C5">
            <w:pPr>
              <w:pStyle w:val="ConsPlusNormal0"/>
            </w:pPr>
            <w:r>
              <w:t>"__" ___________ 20__ г.</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247" w:type="dxa"/>
            <w:gridSpan w:val="2"/>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87" w:type="dxa"/>
            <w:gridSpan w:val="2"/>
            <w:tcBorders>
              <w:top w:val="nil"/>
              <w:left w:val="nil"/>
              <w:bottom w:val="nil"/>
              <w:right w:val="nil"/>
            </w:tcBorders>
          </w:tcPr>
          <w:p w:rsidR="00DA6447" w:rsidRDefault="00DA6447">
            <w:pPr>
              <w:pStyle w:val="ConsPlusNormal0"/>
            </w:pPr>
          </w:p>
        </w:tc>
      </w:tr>
      <w:tr w:rsidR="00DA6447">
        <w:tc>
          <w:tcPr>
            <w:tcW w:w="6350" w:type="dxa"/>
            <w:gridSpan w:val="5"/>
            <w:tcBorders>
              <w:top w:val="nil"/>
              <w:left w:val="nil"/>
              <w:bottom w:val="nil"/>
              <w:right w:val="nil"/>
            </w:tcBorders>
            <w:vAlign w:val="bottom"/>
          </w:tcPr>
          <w:p w:rsidR="00DA6447" w:rsidRDefault="00DA6447">
            <w:pPr>
              <w:pStyle w:val="ConsPlusNormal0"/>
            </w:pPr>
          </w:p>
        </w:tc>
        <w:tc>
          <w:tcPr>
            <w:tcW w:w="2041" w:type="dxa"/>
            <w:gridSpan w:val="3"/>
            <w:tcBorders>
              <w:top w:val="nil"/>
              <w:left w:val="nil"/>
              <w:bottom w:val="nil"/>
              <w:right w:val="nil"/>
            </w:tcBorders>
            <w:vAlign w:val="bottom"/>
          </w:tcPr>
          <w:p w:rsidR="00DA6447" w:rsidRDefault="004440C5">
            <w:pPr>
              <w:pStyle w:val="ConsPlusNormal0"/>
              <w:jc w:val="right"/>
            </w:pPr>
            <w:r>
              <w:t>Номер страницы</w:t>
            </w:r>
          </w:p>
        </w:tc>
        <w:tc>
          <w:tcPr>
            <w:tcW w:w="622" w:type="dxa"/>
            <w:tcBorders>
              <w:top w:val="nil"/>
              <w:left w:val="nil"/>
              <w:bottom w:val="single" w:sz="4" w:space="0" w:color="auto"/>
              <w:right w:val="nil"/>
            </w:tcBorders>
            <w:vAlign w:val="bottom"/>
          </w:tcPr>
          <w:p w:rsidR="00DA6447" w:rsidRDefault="00DA6447">
            <w:pPr>
              <w:pStyle w:val="ConsPlusNormal0"/>
            </w:pPr>
          </w:p>
        </w:tc>
      </w:tr>
      <w:tr w:rsidR="00DA6447">
        <w:tc>
          <w:tcPr>
            <w:tcW w:w="6350" w:type="dxa"/>
            <w:gridSpan w:val="5"/>
            <w:tcBorders>
              <w:top w:val="nil"/>
              <w:left w:val="nil"/>
              <w:bottom w:val="nil"/>
              <w:right w:val="nil"/>
            </w:tcBorders>
          </w:tcPr>
          <w:p w:rsidR="00DA6447" w:rsidRDefault="00DA6447">
            <w:pPr>
              <w:pStyle w:val="ConsPlusNormal0"/>
            </w:pPr>
          </w:p>
        </w:tc>
        <w:tc>
          <w:tcPr>
            <w:tcW w:w="2041" w:type="dxa"/>
            <w:gridSpan w:val="3"/>
            <w:tcBorders>
              <w:top w:val="nil"/>
              <w:left w:val="nil"/>
              <w:bottom w:val="nil"/>
              <w:right w:val="nil"/>
            </w:tcBorders>
          </w:tcPr>
          <w:p w:rsidR="00DA6447" w:rsidRDefault="004440C5">
            <w:pPr>
              <w:pStyle w:val="ConsPlusNormal0"/>
              <w:jc w:val="right"/>
            </w:pPr>
            <w:r>
              <w:t>Всего страниц</w:t>
            </w:r>
          </w:p>
        </w:tc>
        <w:tc>
          <w:tcPr>
            <w:tcW w:w="622" w:type="dxa"/>
            <w:tcBorders>
              <w:top w:val="single" w:sz="4" w:space="0" w:color="auto"/>
              <w:left w:val="nil"/>
              <w:bottom w:val="single" w:sz="4" w:space="0" w:color="auto"/>
              <w:right w:val="nil"/>
            </w:tcBorders>
          </w:tcPr>
          <w:p w:rsidR="00DA6447" w:rsidRDefault="00DA6447">
            <w:pPr>
              <w:pStyle w:val="ConsPlusNormal0"/>
            </w:pPr>
          </w:p>
        </w:tc>
      </w:tr>
    </w:tbl>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48</w:t>
      </w:r>
    </w:p>
    <w:p w:rsidR="00DA6447" w:rsidRDefault="004440C5">
      <w:pPr>
        <w:pStyle w:val="ConsPlusNormal0"/>
        <w:jc w:val="right"/>
      </w:pPr>
      <w:r>
        <w:lastRenderedPageBreak/>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right"/>
      </w:pPr>
    </w:p>
    <w:p w:rsidR="00DA6447" w:rsidRDefault="004440C5">
      <w:pPr>
        <w:pStyle w:val="ConsPlusNonformat0"/>
        <w:jc w:val="both"/>
      </w:pPr>
      <w:bookmarkStart w:id="244" w:name="P18051"/>
      <w:bookmarkEnd w:id="244"/>
      <w:r>
        <w:t xml:space="preserve">                                    АКТ</w:t>
      </w:r>
    </w:p>
    <w:p w:rsidR="00DA6447" w:rsidRDefault="004440C5">
      <w:pPr>
        <w:pStyle w:val="ConsPlusNonformat0"/>
        <w:jc w:val="both"/>
      </w:pPr>
      <w:r>
        <w:t xml:space="preserve">           приемки-передачи показателей лицевого счета главного</w:t>
      </w:r>
    </w:p>
    <w:p w:rsidR="00DA6447" w:rsidRDefault="004440C5">
      <w:pPr>
        <w:pStyle w:val="ConsPlusNonformat0"/>
        <w:jc w:val="both"/>
      </w:pPr>
      <w:r>
        <w:t xml:space="preserve">      </w:t>
      </w:r>
      <w:r>
        <w:t xml:space="preserve">   администратора источников финансирования дефицита бюджета</w:t>
      </w:r>
    </w:p>
    <w:p w:rsidR="00DA6447" w:rsidRDefault="004440C5">
      <w:pPr>
        <w:pStyle w:val="ConsPlusNonformat0"/>
        <w:jc w:val="both"/>
      </w:pPr>
      <w:r>
        <w:t xml:space="preserve">         (администратора источников финансирования с полномочиями</w:t>
      </w:r>
    </w:p>
    <w:p w:rsidR="00DA6447" w:rsidRDefault="004440C5">
      <w:pPr>
        <w:pStyle w:val="ConsPlusNonformat0"/>
        <w:jc w:val="both"/>
      </w:pPr>
      <w:r>
        <w:t xml:space="preserve">                                             ┌────────────┐</w:t>
      </w:r>
    </w:p>
    <w:p w:rsidR="00DA6447" w:rsidRDefault="004440C5">
      <w:pPr>
        <w:pStyle w:val="ConsPlusNonformat0"/>
        <w:jc w:val="both"/>
      </w:pPr>
      <w:r>
        <w:t xml:space="preserve">                  главного администратора)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0531771</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от "__" __________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84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84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r w:rsidR="00DA6447">
        <w:tblPrEx>
          <w:tblBorders>
            <w:right w:val="nil"/>
          </w:tblBorders>
        </w:tblPrEx>
        <w:tc>
          <w:tcPr>
            <w:tcW w:w="3005" w:type="dxa"/>
            <w:tcBorders>
              <w:top w:val="nil"/>
              <w:left w:val="nil"/>
              <w:bottom w:val="nil"/>
              <w:right w:val="nil"/>
            </w:tcBorders>
          </w:tcPr>
          <w:p w:rsidR="00DA6447" w:rsidRDefault="004440C5">
            <w:pPr>
              <w:pStyle w:val="ConsPlusNormal0"/>
            </w:pPr>
            <w:r>
              <w:t>Основание для передачи</w:t>
            </w:r>
          </w:p>
        </w:tc>
        <w:tc>
          <w:tcPr>
            <w:tcW w:w="3231"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nil"/>
            </w:tcBorders>
            <w:vAlign w:val="bottom"/>
          </w:tcPr>
          <w:p w:rsidR="00DA6447" w:rsidRDefault="00DA6447">
            <w:pPr>
              <w:pStyle w:val="ConsPlusNormal0"/>
            </w:pPr>
          </w:p>
        </w:tc>
        <w:tc>
          <w:tcPr>
            <w:tcW w:w="1134" w:type="dxa"/>
            <w:tcBorders>
              <w:top w:val="single" w:sz="4" w:space="0" w:color="auto"/>
              <w:left w:val="nil"/>
              <w:bottom w:val="nil"/>
              <w:right w:val="nil"/>
            </w:tcBorders>
            <w:vAlign w:val="bottom"/>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 Бюджетные ассигнования</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737"/>
        <w:gridCol w:w="737"/>
        <w:gridCol w:w="794"/>
        <w:gridCol w:w="737"/>
        <w:gridCol w:w="794"/>
        <w:gridCol w:w="1020"/>
        <w:gridCol w:w="1133"/>
        <w:gridCol w:w="1133"/>
      </w:tblGrid>
      <w:tr w:rsidR="00DA6447">
        <w:tc>
          <w:tcPr>
            <w:tcW w:w="1020" w:type="dxa"/>
            <w:vMerge w:val="restart"/>
            <w:tcBorders>
              <w:left w:val="nil"/>
            </w:tcBorders>
          </w:tcPr>
          <w:p w:rsidR="00DA6447" w:rsidRDefault="004440C5">
            <w:pPr>
              <w:pStyle w:val="ConsPlusNormal0"/>
              <w:jc w:val="center"/>
            </w:pPr>
            <w:r>
              <w:lastRenderedPageBreak/>
              <w:t>Код по БК</w:t>
            </w:r>
          </w:p>
        </w:tc>
        <w:tc>
          <w:tcPr>
            <w:tcW w:w="2494" w:type="dxa"/>
            <w:gridSpan w:val="3"/>
          </w:tcPr>
          <w:p w:rsidR="00DA6447" w:rsidRDefault="004440C5">
            <w:pPr>
              <w:pStyle w:val="ConsPlusNormal0"/>
              <w:jc w:val="center"/>
            </w:pPr>
            <w:r>
              <w:t>Получено</w:t>
            </w:r>
          </w:p>
        </w:tc>
        <w:tc>
          <w:tcPr>
            <w:tcW w:w="2325" w:type="dxa"/>
            <w:gridSpan w:val="3"/>
          </w:tcPr>
          <w:p w:rsidR="00DA6447" w:rsidRDefault="004440C5">
            <w:pPr>
              <w:pStyle w:val="ConsPlusNormal0"/>
              <w:jc w:val="center"/>
            </w:pPr>
            <w:r>
              <w:t>Распределено</w:t>
            </w:r>
          </w:p>
        </w:tc>
        <w:tc>
          <w:tcPr>
            <w:tcW w:w="3286" w:type="dxa"/>
            <w:gridSpan w:val="3"/>
            <w:tcBorders>
              <w:right w:val="nil"/>
            </w:tcBorders>
          </w:tcPr>
          <w:p w:rsidR="00DA6447" w:rsidRDefault="004440C5">
            <w:pPr>
              <w:pStyle w:val="ConsPlusNormal0"/>
              <w:jc w:val="center"/>
            </w:pPr>
            <w:r>
              <w:t>Подлежит распределению</w:t>
            </w:r>
          </w:p>
        </w:tc>
      </w:tr>
      <w:tr w:rsidR="00DA6447">
        <w:tc>
          <w:tcPr>
            <w:tcW w:w="1020" w:type="dxa"/>
            <w:vMerge/>
            <w:tcBorders>
              <w:left w:val="nil"/>
            </w:tcBorders>
          </w:tcPr>
          <w:p w:rsidR="00DA6447" w:rsidRDefault="00DA6447">
            <w:pPr>
              <w:pStyle w:val="ConsPlusNormal0"/>
            </w:pPr>
          </w:p>
        </w:tc>
        <w:tc>
          <w:tcPr>
            <w:tcW w:w="1020" w:type="dxa"/>
            <w:vMerge w:val="restart"/>
          </w:tcPr>
          <w:p w:rsidR="00DA6447" w:rsidRDefault="004440C5">
            <w:pPr>
              <w:pStyle w:val="ConsPlusNormal0"/>
              <w:jc w:val="center"/>
            </w:pPr>
            <w:r>
              <w:t>на ____ текущий финансовый год</w:t>
            </w:r>
          </w:p>
        </w:tc>
        <w:tc>
          <w:tcPr>
            <w:tcW w:w="1474" w:type="dxa"/>
            <w:gridSpan w:val="2"/>
          </w:tcPr>
          <w:p w:rsidR="00DA6447" w:rsidRDefault="004440C5">
            <w:pPr>
              <w:pStyle w:val="ConsPlusNormal0"/>
              <w:jc w:val="center"/>
            </w:pPr>
            <w:r>
              <w:t>на плановый период ____ - ____ годов</w:t>
            </w:r>
          </w:p>
        </w:tc>
        <w:tc>
          <w:tcPr>
            <w:tcW w:w="794" w:type="dxa"/>
            <w:vMerge w:val="restart"/>
          </w:tcPr>
          <w:p w:rsidR="00DA6447" w:rsidRDefault="004440C5">
            <w:pPr>
              <w:pStyle w:val="ConsPlusNormal0"/>
              <w:jc w:val="center"/>
            </w:pPr>
            <w:r>
              <w:t>на ____ текущий финансовый год</w:t>
            </w:r>
          </w:p>
        </w:tc>
        <w:tc>
          <w:tcPr>
            <w:tcW w:w="1531" w:type="dxa"/>
            <w:gridSpan w:val="2"/>
          </w:tcPr>
          <w:p w:rsidR="00DA6447" w:rsidRDefault="004440C5">
            <w:pPr>
              <w:pStyle w:val="ConsPlusNormal0"/>
              <w:jc w:val="center"/>
            </w:pPr>
            <w:r>
              <w:t>на плановый период ____ - ____ годов</w:t>
            </w:r>
          </w:p>
        </w:tc>
        <w:tc>
          <w:tcPr>
            <w:tcW w:w="1020" w:type="dxa"/>
            <w:vMerge w:val="restart"/>
          </w:tcPr>
          <w:p w:rsidR="00DA6447" w:rsidRDefault="004440C5">
            <w:pPr>
              <w:pStyle w:val="ConsPlusNormal0"/>
              <w:jc w:val="center"/>
            </w:pPr>
            <w:r>
              <w:t>на ____ текущий финансовый год</w:t>
            </w:r>
          </w:p>
        </w:tc>
        <w:tc>
          <w:tcPr>
            <w:tcW w:w="2266" w:type="dxa"/>
            <w:gridSpan w:val="2"/>
            <w:tcBorders>
              <w:right w:val="nil"/>
            </w:tcBorders>
          </w:tcPr>
          <w:p w:rsidR="00DA6447" w:rsidRDefault="004440C5">
            <w:pPr>
              <w:pStyle w:val="ConsPlusNormal0"/>
              <w:jc w:val="center"/>
            </w:pPr>
            <w:r>
              <w:t>на плановый период ____ - ____ годов</w:t>
            </w:r>
          </w:p>
        </w:tc>
      </w:tr>
      <w:tr w:rsidR="00DA6447">
        <w:tc>
          <w:tcPr>
            <w:tcW w:w="1020" w:type="dxa"/>
            <w:vMerge/>
            <w:tcBorders>
              <w:left w:val="nil"/>
            </w:tcBorders>
          </w:tcPr>
          <w:p w:rsidR="00DA6447" w:rsidRDefault="00DA6447">
            <w:pPr>
              <w:pStyle w:val="ConsPlusNormal0"/>
            </w:pPr>
          </w:p>
        </w:tc>
        <w:tc>
          <w:tcPr>
            <w:tcW w:w="1020" w:type="dxa"/>
            <w:vMerge/>
          </w:tcPr>
          <w:p w:rsidR="00DA6447" w:rsidRDefault="00DA6447">
            <w:pPr>
              <w:pStyle w:val="ConsPlusNormal0"/>
            </w:pPr>
          </w:p>
        </w:tc>
        <w:tc>
          <w:tcPr>
            <w:tcW w:w="737" w:type="dxa"/>
          </w:tcPr>
          <w:p w:rsidR="00DA6447" w:rsidRDefault="004440C5">
            <w:pPr>
              <w:pStyle w:val="ConsPlusNormal0"/>
              <w:jc w:val="center"/>
            </w:pPr>
            <w:r>
              <w:t>первый год</w:t>
            </w:r>
          </w:p>
        </w:tc>
        <w:tc>
          <w:tcPr>
            <w:tcW w:w="737" w:type="dxa"/>
          </w:tcPr>
          <w:p w:rsidR="00DA6447" w:rsidRDefault="004440C5">
            <w:pPr>
              <w:pStyle w:val="ConsPlusNormal0"/>
              <w:jc w:val="center"/>
            </w:pPr>
            <w:r>
              <w:t>второй год</w:t>
            </w:r>
          </w:p>
        </w:tc>
        <w:tc>
          <w:tcPr>
            <w:tcW w:w="794" w:type="dxa"/>
            <w:vMerge/>
          </w:tcPr>
          <w:p w:rsidR="00DA6447" w:rsidRDefault="00DA6447">
            <w:pPr>
              <w:pStyle w:val="ConsPlusNormal0"/>
            </w:pPr>
          </w:p>
        </w:tc>
        <w:tc>
          <w:tcPr>
            <w:tcW w:w="737" w:type="dxa"/>
          </w:tcPr>
          <w:p w:rsidR="00DA6447" w:rsidRDefault="004440C5">
            <w:pPr>
              <w:pStyle w:val="ConsPlusNormal0"/>
              <w:jc w:val="center"/>
            </w:pPr>
            <w:r>
              <w:t>первый год</w:t>
            </w:r>
          </w:p>
        </w:tc>
        <w:tc>
          <w:tcPr>
            <w:tcW w:w="794" w:type="dxa"/>
          </w:tcPr>
          <w:p w:rsidR="00DA6447" w:rsidRDefault="004440C5">
            <w:pPr>
              <w:pStyle w:val="ConsPlusNormal0"/>
              <w:jc w:val="center"/>
            </w:pPr>
            <w:r>
              <w:t>второй год</w:t>
            </w:r>
          </w:p>
        </w:tc>
        <w:tc>
          <w:tcPr>
            <w:tcW w:w="1020" w:type="dxa"/>
            <w:vMerge/>
          </w:tcPr>
          <w:p w:rsidR="00DA6447" w:rsidRDefault="00DA6447">
            <w:pPr>
              <w:pStyle w:val="ConsPlusNormal0"/>
            </w:pPr>
          </w:p>
        </w:tc>
        <w:tc>
          <w:tcPr>
            <w:tcW w:w="1133" w:type="dxa"/>
          </w:tcPr>
          <w:p w:rsidR="00DA6447" w:rsidRDefault="004440C5">
            <w:pPr>
              <w:pStyle w:val="ConsPlusNormal0"/>
              <w:jc w:val="center"/>
            </w:pPr>
            <w:r>
              <w:t>первый год</w:t>
            </w:r>
          </w:p>
        </w:tc>
        <w:tc>
          <w:tcPr>
            <w:tcW w:w="1133" w:type="dxa"/>
            <w:tcBorders>
              <w:right w:val="nil"/>
            </w:tcBorders>
          </w:tcPr>
          <w:p w:rsidR="00DA6447" w:rsidRDefault="004440C5">
            <w:pPr>
              <w:pStyle w:val="ConsPlusNormal0"/>
              <w:jc w:val="center"/>
            </w:pPr>
            <w:r>
              <w:t>второй год</w:t>
            </w:r>
          </w:p>
        </w:tc>
      </w:tr>
      <w:tr w:rsidR="00DA6447">
        <w:tc>
          <w:tcPr>
            <w:tcW w:w="1020" w:type="dxa"/>
            <w:tcBorders>
              <w:left w:val="nil"/>
            </w:tcBorders>
          </w:tcPr>
          <w:p w:rsidR="00DA6447" w:rsidRDefault="004440C5">
            <w:pPr>
              <w:pStyle w:val="ConsPlusNormal0"/>
              <w:jc w:val="center"/>
            </w:pPr>
            <w:r>
              <w:t>1</w:t>
            </w:r>
          </w:p>
        </w:tc>
        <w:tc>
          <w:tcPr>
            <w:tcW w:w="1020" w:type="dxa"/>
          </w:tcPr>
          <w:p w:rsidR="00DA6447" w:rsidRDefault="004440C5">
            <w:pPr>
              <w:pStyle w:val="ConsPlusNormal0"/>
              <w:jc w:val="center"/>
            </w:pPr>
            <w:r>
              <w:t>2</w:t>
            </w:r>
          </w:p>
        </w:tc>
        <w:tc>
          <w:tcPr>
            <w:tcW w:w="737" w:type="dxa"/>
          </w:tcPr>
          <w:p w:rsidR="00DA6447" w:rsidRDefault="004440C5">
            <w:pPr>
              <w:pStyle w:val="ConsPlusNormal0"/>
              <w:jc w:val="center"/>
            </w:pPr>
            <w:r>
              <w:t>3</w:t>
            </w:r>
          </w:p>
        </w:tc>
        <w:tc>
          <w:tcPr>
            <w:tcW w:w="737" w:type="dxa"/>
          </w:tcPr>
          <w:p w:rsidR="00DA6447" w:rsidRDefault="004440C5">
            <w:pPr>
              <w:pStyle w:val="ConsPlusNormal0"/>
              <w:jc w:val="center"/>
            </w:pPr>
            <w:r>
              <w:t>4</w:t>
            </w:r>
          </w:p>
        </w:tc>
        <w:tc>
          <w:tcPr>
            <w:tcW w:w="794" w:type="dxa"/>
          </w:tcPr>
          <w:p w:rsidR="00DA6447" w:rsidRDefault="004440C5">
            <w:pPr>
              <w:pStyle w:val="ConsPlusNormal0"/>
              <w:jc w:val="center"/>
            </w:pPr>
            <w:r>
              <w:t>5</w:t>
            </w:r>
          </w:p>
        </w:tc>
        <w:tc>
          <w:tcPr>
            <w:tcW w:w="737" w:type="dxa"/>
          </w:tcPr>
          <w:p w:rsidR="00DA6447" w:rsidRDefault="004440C5">
            <w:pPr>
              <w:pStyle w:val="ConsPlusNormal0"/>
              <w:jc w:val="center"/>
            </w:pPr>
            <w:r>
              <w:t>6</w:t>
            </w:r>
          </w:p>
        </w:tc>
        <w:tc>
          <w:tcPr>
            <w:tcW w:w="794" w:type="dxa"/>
          </w:tcPr>
          <w:p w:rsidR="00DA6447" w:rsidRDefault="004440C5">
            <w:pPr>
              <w:pStyle w:val="ConsPlusNormal0"/>
              <w:jc w:val="center"/>
            </w:pPr>
            <w:r>
              <w:t>7</w:t>
            </w:r>
          </w:p>
        </w:tc>
        <w:tc>
          <w:tcPr>
            <w:tcW w:w="1020" w:type="dxa"/>
          </w:tcPr>
          <w:p w:rsidR="00DA6447" w:rsidRDefault="004440C5">
            <w:pPr>
              <w:pStyle w:val="ConsPlusNormal0"/>
              <w:jc w:val="center"/>
            </w:pPr>
            <w:r>
              <w:t>8</w:t>
            </w:r>
          </w:p>
        </w:tc>
        <w:tc>
          <w:tcPr>
            <w:tcW w:w="1133" w:type="dxa"/>
          </w:tcPr>
          <w:p w:rsidR="00DA6447" w:rsidRDefault="004440C5">
            <w:pPr>
              <w:pStyle w:val="ConsPlusNormal0"/>
              <w:jc w:val="center"/>
            </w:pPr>
            <w:r>
              <w:t>9</w:t>
            </w:r>
          </w:p>
        </w:tc>
        <w:tc>
          <w:tcPr>
            <w:tcW w:w="1133" w:type="dxa"/>
            <w:tcBorders>
              <w:right w:val="nil"/>
            </w:tcBorders>
          </w:tcPr>
          <w:p w:rsidR="00DA6447" w:rsidRDefault="004440C5">
            <w:pPr>
              <w:pStyle w:val="ConsPlusNormal0"/>
              <w:jc w:val="center"/>
            </w:pPr>
            <w:r>
              <w:t>10</w:t>
            </w:r>
          </w:p>
        </w:tc>
      </w:tr>
      <w:tr w:rsidR="00DA6447">
        <w:tblPrEx>
          <w:tblBorders>
            <w:left w:val="single" w:sz="4" w:space="0" w:color="auto"/>
            <w:right w:val="single" w:sz="4" w:space="0" w:color="auto"/>
          </w:tblBorders>
        </w:tblPrEx>
        <w:tc>
          <w:tcPr>
            <w:tcW w:w="1020" w:type="dxa"/>
          </w:tcPr>
          <w:p w:rsidR="00DA6447" w:rsidRDefault="00DA6447">
            <w:pPr>
              <w:pStyle w:val="ConsPlusNormal0"/>
            </w:pPr>
          </w:p>
        </w:tc>
        <w:tc>
          <w:tcPr>
            <w:tcW w:w="102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1020" w:type="dxa"/>
          </w:tcPr>
          <w:p w:rsidR="00DA6447" w:rsidRDefault="00DA6447">
            <w:pPr>
              <w:pStyle w:val="ConsPlusNormal0"/>
            </w:pPr>
          </w:p>
        </w:tc>
        <w:tc>
          <w:tcPr>
            <w:tcW w:w="1133" w:type="dxa"/>
          </w:tcPr>
          <w:p w:rsidR="00DA6447" w:rsidRDefault="00DA6447">
            <w:pPr>
              <w:pStyle w:val="ConsPlusNormal0"/>
            </w:pPr>
          </w:p>
        </w:tc>
        <w:tc>
          <w:tcPr>
            <w:tcW w:w="1133" w:type="dxa"/>
          </w:tcPr>
          <w:p w:rsidR="00DA6447" w:rsidRDefault="00DA6447">
            <w:pPr>
              <w:pStyle w:val="ConsPlusNormal0"/>
            </w:pPr>
          </w:p>
        </w:tc>
      </w:tr>
      <w:tr w:rsidR="00DA6447">
        <w:tblPrEx>
          <w:tblBorders>
            <w:right w:val="single" w:sz="4" w:space="0" w:color="auto"/>
          </w:tblBorders>
        </w:tblPrEx>
        <w:tc>
          <w:tcPr>
            <w:tcW w:w="1020" w:type="dxa"/>
            <w:tcBorders>
              <w:left w:val="nil"/>
              <w:bottom w:val="nil"/>
            </w:tcBorders>
          </w:tcPr>
          <w:p w:rsidR="00DA6447" w:rsidRDefault="004440C5">
            <w:pPr>
              <w:pStyle w:val="ConsPlusNormal0"/>
              <w:jc w:val="right"/>
            </w:pPr>
            <w:r>
              <w:t>Итого</w:t>
            </w:r>
          </w:p>
        </w:tc>
        <w:tc>
          <w:tcPr>
            <w:tcW w:w="102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1020" w:type="dxa"/>
          </w:tcPr>
          <w:p w:rsidR="00DA6447" w:rsidRDefault="00DA6447">
            <w:pPr>
              <w:pStyle w:val="ConsPlusNormal0"/>
            </w:pPr>
          </w:p>
        </w:tc>
        <w:tc>
          <w:tcPr>
            <w:tcW w:w="1133" w:type="dxa"/>
          </w:tcPr>
          <w:p w:rsidR="00DA6447" w:rsidRDefault="00DA6447">
            <w:pPr>
              <w:pStyle w:val="ConsPlusNormal0"/>
            </w:pPr>
          </w:p>
        </w:tc>
        <w:tc>
          <w:tcPr>
            <w:tcW w:w="1133"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Бюджетные ассигнования на выплаты за счет</w:t>
      </w:r>
    </w:p>
    <w:p w:rsidR="00DA6447" w:rsidRDefault="004440C5">
      <w:pPr>
        <w:pStyle w:val="ConsPlusNonformat0"/>
        <w:jc w:val="both"/>
      </w:pPr>
      <w:r>
        <w:t xml:space="preserve">         связанных иностранных кредитов в текущем финансовом году</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8"/>
        <w:gridCol w:w="2278"/>
        <w:gridCol w:w="2278"/>
        <w:gridCol w:w="2279"/>
      </w:tblGrid>
      <w:tr w:rsidR="00DA6447">
        <w:tc>
          <w:tcPr>
            <w:tcW w:w="2278" w:type="dxa"/>
            <w:tcBorders>
              <w:left w:val="nil"/>
            </w:tcBorders>
          </w:tcPr>
          <w:p w:rsidR="00DA6447" w:rsidRDefault="004440C5">
            <w:pPr>
              <w:pStyle w:val="ConsPlusNormal0"/>
              <w:jc w:val="center"/>
            </w:pPr>
            <w:r>
              <w:t>Код по БК</w:t>
            </w:r>
          </w:p>
        </w:tc>
        <w:tc>
          <w:tcPr>
            <w:tcW w:w="2278" w:type="dxa"/>
          </w:tcPr>
          <w:p w:rsidR="00DA6447" w:rsidRDefault="004440C5">
            <w:pPr>
              <w:pStyle w:val="ConsPlusNormal0"/>
              <w:jc w:val="center"/>
            </w:pPr>
            <w:r>
              <w:t>Получено</w:t>
            </w:r>
          </w:p>
        </w:tc>
        <w:tc>
          <w:tcPr>
            <w:tcW w:w="2278" w:type="dxa"/>
          </w:tcPr>
          <w:p w:rsidR="00DA6447" w:rsidRDefault="004440C5">
            <w:pPr>
              <w:pStyle w:val="ConsPlusNormal0"/>
              <w:jc w:val="center"/>
            </w:pPr>
            <w:r>
              <w:t>Распределено</w:t>
            </w:r>
          </w:p>
        </w:tc>
        <w:tc>
          <w:tcPr>
            <w:tcW w:w="2279" w:type="dxa"/>
            <w:tcBorders>
              <w:right w:val="nil"/>
            </w:tcBorders>
          </w:tcPr>
          <w:p w:rsidR="00DA6447" w:rsidRDefault="004440C5">
            <w:pPr>
              <w:pStyle w:val="ConsPlusNormal0"/>
              <w:jc w:val="center"/>
            </w:pPr>
            <w:r>
              <w:t>Подлежит распределению</w:t>
            </w:r>
          </w:p>
        </w:tc>
      </w:tr>
      <w:tr w:rsidR="00DA6447">
        <w:tc>
          <w:tcPr>
            <w:tcW w:w="2278" w:type="dxa"/>
            <w:tcBorders>
              <w:left w:val="nil"/>
            </w:tcBorders>
          </w:tcPr>
          <w:p w:rsidR="00DA6447" w:rsidRDefault="004440C5">
            <w:pPr>
              <w:pStyle w:val="ConsPlusNormal0"/>
              <w:jc w:val="center"/>
            </w:pPr>
            <w:r>
              <w:t>1</w:t>
            </w:r>
          </w:p>
        </w:tc>
        <w:tc>
          <w:tcPr>
            <w:tcW w:w="2278" w:type="dxa"/>
          </w:tcPr>
          <w:p w:rsidR="00DA6447" w:rsidRDefault="004440C5">
            <w:pPr>
              <w:pStyle w:val="ConsPlusNormal0"/>
              <w:jc w:val="center"/>
            </w:pPr>
            <w:r>
              <w:t>2</w:t>
            </w:r>
          </w:p>
        </w:tc>
        <w:tc>
          <w:tcPr>
            <w:tcW w:w="2278" w:type="dxa"/>
          </w:tcPr>
          <w:p w:rsidR="00DA6447" w:rsidRDefault="004440C5">
            <w:pPr>
              <w:pStyle w:val="ConsPlusNormal0"/>
              <w:jc w:val="center"/>
            </w:pPr>
            <w:r>
              <w:t>3</w:t>
            </w:r>
          </w:p>
        </w:tc>
        <w:tc>
          <w:tcPr>
            <w:tcW w:w="2279" w:type="dxa"/>
            <w:tcBorders>
              <w:right w:val="nil"/>
            </w:tcBorders>
          </w:tcPr>
          <w:p w:rsidR="00DA6447" w:rsidRDefault="004440C5">
            <w:pPr>
              <w:pStyle w:val="ConsPlusNormal0"/>
              <w:jc w:val="center"/>
            </w:pPr>
            <w:r>
              <w:t>4</w:t>
            </w:r>
          </w:p>
        </w:tc>
      </w:tr>
      <w:tr w:rsidR="00DA6447">
        <w:tblPrEx>
          <w:tblBorders>
            <w:left w:val="single" w:sz="4" w:space="0" w:color="auto"/>
            <w:right w:val="single" w:sz="4" w:space="0" w:color="auto"/>
          </w:tblBorders>
        </w:tblPrEx>
        <w:tc>
          <w:tcPr>
            <w:tcW w:w="2278" w:type="dxa"/>
          </w:tcPr>
          <w:p w:rsidR="00DA6447" w:rsidRDefault="00DA6447">
            <w:pPr>
              <w:pStyle w:val="ConsPlusNormal0"/>
            </w:pPr>
          </w:p>
        </w:tc>
        <w:tc>
          <w:tcPr>
            <w:tcW w:w="2278" w:type="dxa"/>
          </w:tcPr>
          <w:p w:rsidR="00DA6447" w:rsidRDefault="00DA6447">
            <w:pPr>
              <w:pStyle w:val="ConsPlusNormal0"/>
            </w:pPr>
          </w:p>
        </w:tc>
        <w:tc>
          <w:tcPr>
            <w:tcW w:w="2278" w:type="dxa"/>
          </w:tcPr>
          <w:p w:rsidR="00DA6447" w:rsidRDefault="00DA6447">
            <w:pPr>
              <w:pStyle w:val="ConsPlusNormal0"/>
            </w:pPr>
          </w:p>
        </w:tc>
        <w:tc>
          <w:tcPr>
            <w:tcW w:w="2279" w:type="dxa"/>
          </w:tcPr>
          <w:p w:rsidR="00DA6447" w:rsidRDefault="00DA6447">
            <w:pPr>
              <w:pStyle w:val="ConsPlusNormal0"/>
            </w:pPr>
          </w:p>
        </w:tc>
      </w:tr>
      <w:tr w:rsidR="00DA6447">
        <w:tblPrEx>
          <w:tblBorders>
            <w:right w:val="single" w:sz="4" w:space="0" w:color="auto"/>
          </w:tblBorders>
        </w:tblPrEx>
        <w:tc>
          <w:tcPr>
            <w:tcW w:w="2278" w:type="dxa"/>
            <w:tcBorders>
              <w:left w:val="nil"/>
              <w:bottom w:val="nil"/>
            </w:tcBorders>
          </w:tcPr>
          <w:p w:rsidR="00DA6447" w:rsidRDefault="004440C5">
            <w:pPr>
              <w:pStyle w:val="ConsPlusNormal0"/>
              <w:jc w:val="right"/>
            </w:pPr>
            <w:r>
              <w:t>Итого</w:t>
            </w:r>
          </w:p>
        </w:tc>
        <w:tc>
          <w:tcPr>
            <w:tcW w:w="2278" w:type="dxa"/>
          </w:tcPr>
          <w:p w:rsidR="00DA6447" w:rsidRDefault="00DA6447">
            <w:pPr>
              <w:pStyle w:val="ConsPlusNormal0"/>
            </w:pPr>
          </w:p>
        </w:tc>
        <w:tc>
          <w:tcPr>
            <w:tcW w:w="2278" w:type="dxa"/>
          </w:tcPr>
          <w:p w:rsidR="00DA6447" w:rsidRDefault="00DA6447">
            <w:pPr>
              <w:pStyle w:val="ConsPlusNormal0"/>
            </w:pPr>
          </w:p>
        </w:tc>
        <w:tc>
          <w:tcPr>
            <w:tcW w:w="2279"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Передающая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 ___________ 20__ г.</w:t>
      </w:r>
    </w:p>
    <w:p w:rsidR="00DA6447" w:rsidRDefault="00DA6447">
      <w:pPr>
        <w:pStyle w:val="ConsPlusNonformat0"/>
        <w:jc w:val="both"/>
      </w:pPr>
    </w:p>
    <w:p w:rsidR="00DA6447" w:rsidRDefault="004440C5">
      <w:pPr>
        <w:pStyle w:val="ConsPlusNonformat0"/>
        <w:jc w:val="both"/>
      </w:pPr>
      <w:r>
        <w:t>Принимающая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(уполномоч</w:t>
      </w:r>
      <w:r>
        <w:t xml:space="preserve">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lastRenderedPageBreak/>
        <w:t>"__" ___________ 20__ г.</w:t>
      </w:r>
    </w:p>
    <w:p w:rsidR="00DA6447" w:rsidRDefault="00DA6447">
      <w:pPr>
        <w:pStyle w:val="ConsPlusNonformat0"/>
        <w:jc w:val="both"/>
      </w:pPr>
    </w:p>
    <w:p w:rsidR="00DA6447" w:rsidRDefault="004440C5">
      <w:pPr>
        <w:pStyle w:val="ConsPlusNonformat0"/>
        <w:jc w:val="both"/>
      </w:pPr>
      <w:r>
        <w:t>Указанные в данном Акте показатели подтверждаю:</w:t>
      </w:r>
    </w:p>
    <w:p w:rsidR="00DA6447" w:rsidRDefault="00DA6447">
      <w:pPr>
        <w:pStyle w:val="ConsPlusNonformat0"/>
        <w:jc w:val="both"/>
      </w:pPr>
    </w:p>
    <w:p w:rsidR="00DA6447" w:rsidRDefault="004440C5">
      <w:pPr>
        <w:pStyle w:val="ConsPlusNonformat0"/>
        <w:jc w:val="both"/>
      </w:pPr>
      <w:r>
        <w:t>Руководитель клиента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клиента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w:t>
      </w:r>
      <w:r>
        <w:t>__" 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49</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w:t>
      </w:r>
      <w:r>
        <w:t>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right"/>
      </w:pPr>
    </w:p>
    <w:p w:rsidR="00DA6447" w:rsidRDefault="004440C5">
      <w:pPr>
        <w:pStyle w:val="ConsPlusNonformat0"/>
        <w:jc w:val="both"/>
      </w:pPr>
      <w:bookmarkStart w:id="245" w:name="P18227"/>
      <w:bookmarkEnd w:id="245"/>
      <w:r>
        <w:t xml:space="preserve">                                    АКТ</w:t>
      </w:r>
    </w:p>
    <w:p w:rsidR="00DA6447" w:rsidRDefault="004440C5">
      <w:pPr>
        <w:pStyle w:val="ConsPlusNonformat0"/>
        <w:jc w:val="both"/>
      </w:pPr>
      <w:r>
        <w:t xml:space="preserve">           приемки-передачи показателей лицевого счета главного</w:t>
      </w:r>
    </w:p>
    <w:p w:rsidR="00DA6447" w:rsidRDefault="004440C5">
      <w:pPr>
        <w:pStyle w:val="ConsPlusNonformat0"/>
        <w:jc w:val="both"/>
      </w:pPr>
      <w:r>
        <w:t xml:space="preserve">         администратора источников </w:t>
      </w:r>
      <w:r>
        <w:t>финансирования дефицита бюджета</w:t>
      </w:r>
    </w:p>
    <w:p w:rsidR="00DA6447" w:rsidRDefault="004440C5">
      <w:pPr>
        <w:pStyle w:val="ConsPlusNonformat0"/>
        <w:jc w:val="both"/>
      </w:pPr>
      <w:r>
        <w:t xml:space="preserve">         (администратора источников финансирования с полномочиями</w:t>
      </w:r>
    </w:p>
    <w:p w:rsidR="00DA6447" w:rsidRDefault="004440C5">
      <w:pPr>
        <w:pStyle w:val="ConsPlusNonformat0"/>
        <w:jc w:val="both"/>
      </w:pPr>
      <w:r>
        <w:t xml:space="preserve">                                           ┌────────────────┐</w:t>
      </w:r>
    </w:p>
    <w:p w:rsidR="00DA6447" w:rsidRDefault="004440C5">
      <w:pPr>
        <w:pStyle w:val="ConsPlusNonformat0"/>
        <w:jc w:val="both"/>
      </w:pPr>
      <w:r>
        <w:t xml:space="preserve">                главного администратора) N │                │</w:t>
      </w:r>
    </w:p>
    <w:p w:rsidR="00DA6447" w:rsidRDefault="004440C5">
      <w:pPr>
        <w:pStyle w:val="ConsPlusNonformat0"/>
        <w:jc w:val="both"/>
      </w:pPr>
      <w:r>
        <w:t xml:space="preserve">                                           └────────────────┘</w:t>
      </w:r>
    </w:p>
    <w:p w:rsidR="00DA6447" w:rsidRDefault="004440C5">
      <w:pPr>
        <w:pStyle w:val="ConsPlusNonformat0"/>
        <w:jc w:val="both"/>
      </w:pPr>
      <w:r>
        <w:t xml:space="preserve">               (для отражения операций за ____ - ____ годы)</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0531743</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от "__" 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A6447" w:rsidRDefault="004440C5">
            <w:pPr>
              <w:pStyle w:val="ConsPlusNormal0"/>
              <w:jc w:val="center"/>
            </w:pPr>
            <w:r>
              <w:t>______________________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 xml:space="preserve">Орган Федерального казначейства, </w:t>
            </w:r>
            <w:r>
              <w:lastRenderedPageBreak/>
              <w:t>принимающий показатели лицевого счета</w:t>
            </w:r>
          </w:p>
        </w:tc>
        <w:tc>
          <w:tcPr>
            <w:tcW w:w="3231" w:type="dxa"/>
            <w:tcBorders>
              <w:top w:val="nil"/>
              <w:left w:val="nil"/>
              <w:bottom w:val="nil"/>
              <w:right w:val="nil"/>
            </w:tcBorders>
            <w:vAlign w:val="bottom"/>
          </w:tcPr>
          <w:p w:rsidR="00DA6447" w:rsidRDefault="004440C5">
            <w:pPr>
              <w:pStyle w:val="ConsPlusNormal0"/>
              <w:jc w:val="center"/>
            </w:pPr>
            <w:r>
              <w:lastRenderedPageBreak/>
              <w:t>______________________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A6447" w:rsidRDefault="004440C5">
            <w:pPr>
              <w:pStyle w:val="ConsPlusNormal0"/>
              <w:jc w:val="center"/>
            </w:pPr>
            <w:r>
              <w:t>______________________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85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851"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r w:rsidR="00DA6447">
        <w:tblPrEx>
          <w:tblBorders>
            <w:right w:val="nil"/>
          </w:tblBorders>
        </w:tblPrEx>
        <w:tc>
          <w:tcPr>
            <w:tcW w:w="3005" w:type="dxa"/>
            <w:tcBorders>
              <w:top w:val="nil"/>
              <w:left w:val="nil"/>
              <w:bottom w:val="nil"/>
              <w:right w:val="nil"/>
            </w:tcBorders>
          </w:tcPr>
          <w:p w:rsidR="00DA6447" w:rsidRDefault="004440C5">
            <w:pPr>
              <w:pStyle w:val="ConsPlusNormal0"/>
            </w:pPr>
            <w:r>
              <w:t>Основание для передачи</w:t>
            </w:r>
          </w:p>
        </w:tc>
        <w:tc>
          <w:tcPr>
            <w:tcW w:w="3231" w:type="dxa"/>
            <w:tcBorders>
              <w:top w:val="nil"/>
              <w:left w:val="nil"/>
              <w:bottom w:val="nil"/>
              <w:right w:val="nil"/>
            </w:tcBorders>
          </w:tcPr>
          <w:p w:rsidR="00DA6447" w:rsidRDefault="004440C5">
            <w:pPr>
              <w:pStyle w:val="ConsPlusNormal0"/>
              <w:jc w:val="center"/>
            </w:pPr>
            <w:r>
              <w:t>______________________</w:t>
            </w:r>
          </w:p>
        </w:tc>
        <w:tc>
          <w:tcPr>
            <w:tcW w:w="2891" w:type="dxa"/>
            <w:gridSpan w:val="2"/>
            <w:tcBorders>
              <w:top w:val="nil"/>
              <w:left w:val="nil"/>
              <w:bottom w:val="nil"/>
              <w:right w:val="nil"/>
            </w:tcBorders>
            <w:vAlign w:val="bottom"/>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 Бюджетные ассигнования</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78"/>
        <w:gridCol w:w="678"/>
        <w:gridCol w:w="678"/>
        <w:gridCol w:w="678"/>
        <w:gridCol w:w="678"/>
        <w:gridCol w:w="678"/>
        <w:gridCol w:w="678"/>
        <w:gridCol w:w="678"/>
        <w:gridCol w:w="678"/>
        <w:gridCol w:w="678"/>
        <w:gridCol w:w="678"/>
        <w:gridCol w:w="679"/>
      </w:tblGrid>
      <w:tr w:rsidR="00DA6447">
        <w:tc>
          <w:tcPr>
            <w:tcW w:w="964" w:type="dxa"/>
            <w:vMerge w:val="restart"/>
            <w:tcBorders>
              <w:left w:val="nil"/>
            </w:tcBorders>
          </w:tcPr>
          <w:p w:rsidR="00DA6447" w:rsidRDefault="004440C5">
            <w:pPr>
              <w:pStyle w:val="ConsPlusNormal0"/>
              <w:jc w:val="center"/>
            </w:pPr>
            <w:r>
              <w:t>Код по БК</w:t>
            </w:r>
          </w:p>
        </w:tc>
        <w:tc>
          <w:tcPr>
            <w:tcW w:w="2712" w:type="dxa"/>
            <w:gridSpan w:val="4"/>
          </w:tcPr>
          <w:p w:rsidR="00DA6447" w:rsidRDefault="004440C5">
            <w:pPr>
              <w:pStyle w:val="ConsPlusNormal0"/>
              <w:jc w:val="center"/>
            </w:pPr>
            <w:r>
              <w:t>Получено</w:t>
            </w:r>
          </w:p>
        </w:tc>
        <w:tc>
          <w:tcPr>
            <w:tcW w:w="2712" w:type="dxa"/>
            <w:gridSpan w:val="4"/>
          </w:tcPr>
          <w:p w:rsidR="00DA6447" w:rsidRDefault="004440C5">
            <w:pPr>
              <w:pStyle w:val="ConsPlusNormal0"/>
              <w:jc w:val="center"/>
            </w:pPr>
            <w:r>
              <w:t>Распределено</w:t>
            </w:r>
          </w:p>
        </w:tc>
        <w:tc>
          <w:tcPr>
            <w:tcW w:w="2713" w:type="dxa"/>
            <w:gridSpan w:val="4"/>
            <w:tcBorders>
              <w:right w:val="nil"/>
            </w:tcBorders>
          </w:tcPr>
          <w:p w:rsidR="00DA6447" w:rsidRDefault="004440C5">
            <w:pPr>
              <w:pStyle w:val="ConsPlusNormal0"/>
              <w:jc w:val="center"/>
            </w:pPr>
            <w:r>
              <w:t>Подлежит распределению</w:t>
            </w:r>
          </w:p>
        </w:tc>
      </w:tr>
      <w:tr w:rsidR="00DA6447">
        <w:tc>
          <w:tcPr>
            <w:tcW w:w="964" w:type="dxa"/>
            <w:vMerge/>
            <w:tcBorders>
              <w:left w:val="nil"/>
            </w:tcBorders>
          </w:tcPr>
          <w:p w:rsidR="00DA6447" w:rsidRDefault="00DA6447">
            <w:pPr>
              <w:pStyle w:val="ConsPlusNormal0"/>
            </w:pPr>
          </w:p>
        </w:tc>
        <w:tc>
          <w:tcPr>
            <w:tcW w:w="678" w:type="dxa"/>
          </w:tcPr>
          <w:p w:rsidR="00DA6447" w:rsidRDefault="004440C5">
            <w:pPr>
              <w:pStyle w:val="ConsPlusNormal0"/>
              <w:jc w:val="center"/>
            </w:pPr>
            <w:r>
              <w:t>на ____ год</w:t>
            </w:r>
          </w:p>
        </w:tc>
        <w:tc>
          <w:tcPr>
            <w:tcW w:w="678" w:type="dxa"/>
          </w:tcPr>
          <w:p w:rsidR="00DA6447" w:rsidRDefault="004440C5">
            <w:pPr>
              <w:pStyle w:val="ConsPlusNormal0"/>
              <w:jc w:val="center"/>
            </w:pPr>
            <w:r>
              <w:t>на ____ год</w:t>
            </w:r>
          </w:p>
        </w:tc>
        <w:tc>
          <w:tcPr>
            <w:tcW w:w="678" w:type="dxa"/>
          </w:tcPr>
          <w:p w:rsidR="00DA6447" w:rsidRDefault="004440C5">
            <w:pPr>
              <w:pStyle w:val="ConsPlusNormal0"/>
              <w:jc w:val="center"/>
            </w:pPr>
            <w:r>
              <w:t>на ____ год</w:t>
            </w:r>
          </w:p>
        </w:tc>
        <w:tc>
          <w:tcPr>
            <w:tcW w:w="678" w:type="dxa"/>
          </w:tcPr>
          <w:p w:rsidR="00DA6447" w:rsidRDefault="004440C5">
            <w:pPr>
              <w:pStyle w:val="ConsPlusNormal0"/>
              <w:jc w:val="center"/>
            </w:pPr>
            <w:r>
              <w:t>на ____ год</w:t>
            </w:r>
          </w:p>
        </w:tc>
        <w:tc>
          <w:tcPr>
            <w:tcW w:w="678" w:type="dxa"/>
          </w:tcPr>
          <w:p w:rsidR="00DA6447" w:rsidRDefault="004440C5">
            <w:pPr>
              <w:pStyle w:val="ConsPlusNormal0"/>
              <w:jc w:val="center"/>
            </w:pPr>
            <w:r>
              <w:t>на ____ год</w:t>
            </w:r>
          </w:p>
        </w:tc>
        <w:tc>
          <w:tcPr>
            <w:tcW w:w="678" w:type="dxa"/>
          </w:tcPr>
          <w:p w:rsidR="00DA6447" w:rsidRDefault="004440C5">
            <w:pPr>
              <w:pStyle w:val="ConsPlusNormal0"/>
              <w:jc w:val="center"/>
            </w:pPr>
            <w:r>
              <w:t>на ____ год</w:t>
            </w:r>
          </w:p>
        </w:tc>
        <w:tc>
          <w:tcPr>
            <w:tcW w:w="678" w:type="dxa"/>
          </w:tcPr>
          <w:p w:rsidR="00DA6447" w:rsidRDefault="004440C5">
            <w:pPr>
              <w:pStyle w:val="ConsPlusNormal0"/>
              <w:jc w:val="center"/>
            </w:pPr>
            <w:r>
              <w:t>на ____ год</w:t>
            </w:r>
          </w:p>
        </w:tc>
        <w:tc>
          <w:tcPr>
            <w:tcW w:w="678" w:type="dxa"/>
          </w:tcPr>
          <w:p w:rsidR="00DA6447" w:rsidRDefault="004440C5">
            <w:pPr>
              <w:pStyle w:val="ConsPlusNormal0"/>
              <w:jc w:val="center"/>
            </w:pPr>
            <w:r>
              <w:t>на ____ год</w:t>
            </w:r>
          </w:p>
        </w:tc>
        <w:tc>
          <w:tcPr>
            <w:tcW w:w="678" w:type="dxa"/>
          </w:tcPr>
          <w:p w:rsidR="00DA6447" w:rsidRDefault="004440C5">
            <w:pPr>
              <w:pStyle w:val="ConsPlusNormal0"/>
              <w:jc w:val="center"/>
            </w:pPr>
            <w:r>
              <w:t>на ____ год</w:t>
            </w:r>
          </w:p>
        </w:tc>
        <w:tc>
          <w:tcPr>
            <w:tcW w:w="678" w:type="dxa"/>
          </w:tcPr>
          <w:p w:rsidR="00DA6447" w:rsidRDefault="004440C5">
            <w:pPr>
              <w:pStyle w:val="ConsPlusNormal0"/>
              <w:jc w:val="center"/>
            </w:pPr>
            <w:r>
              <w:t>на ____ год</w:t>
            </w:r>
          </w:p>
        </w:tc>
        <w:tc>
          <w:tcPr>
            <w:tcW w:w="678" w:type="dxa"/>
          </w:tcPr>
          <w:p w:rsidR="00DA6447" w:rsidRDefault="004440C5">
            <w:pPr>
              <w:pStyle w:val="ConsPlusNormal0"/>
              <w:jc w:val="center"/>
            </w:pPr>
            <w:r>
              <w:t>на ____ год</w:t>
            </w:r>
          </w:p>
        </w:tc>
        <w:tc>
          <w:tcPr>
            <w:tcW w:w="679" w:type="dxa"/>
            <w:tcBorders>
              <w:right w:val="nil"/>
            </w:tcBorders>
          </w:tcPr>
          <w:p w:rsidR="00DA6447" w:rsidRDefault="004440C5">
            <w:pPr>
              <w:pStyle w:val="ConsPlusNormal0"/>
              <w:jc w:val="center"/>
            </w:pPr>
            <w:r>
              <w:t>на ____ год</w:t>
            </w:r>
          </w:p>
        </w:tc>
      </w:tr>
      <w:tr w:rsidR="00DA6447">
        <w:tc>
          <w:tcPr>
            <w:tcW w:w="964" w:type="dxa"/>
            <w:tcBorders>
              <w:left w:val="nil"/>
            </w:tcBorders>
          </w:tcPr>
          <w:p w:rsidR="00DA6447" w:rsidRDefault="004440C5">
            <w:pPr>
              <w:pStyle w:val="ConsPlusNormal0"/>
              <w:jc w:val="center"/>
            </w:pPr>
            <w:r>
              <w:t>1</w:t>
            </w:r>
          </w:p>
        </w:tc>
        <w:tc>
          <w:tcPr>
            <w:tcW w:w="678" w:type="dxa"/>
          </w:tcPr>
          <w:p w:rsidR="00DA6447" w:rsidRDefault="004440C5">
            <w:pPr>
              <w:pStyle w:val="ConsPlusNormal0"/>
              <w:jc w:val="center"/>
            </w:pPr>
            <w:r>
              <w:t>2</w:t>
            </w:r>
          </w:p>
        </w:tc>
        <w:tc>
          <w:tcPr>
            <w:tcW w:w="678" w:type="dxa"/>
          </w:tcPr>
          <w:p w:rsidR="00DA6447" w:rsidRDefault="004440C5">
            <w:pPr>
              <w:pStyle w:val="ConsPlusNormal0"/>
              <w:jc w:val="center"/>
            </w:pPr>
            <w:r>
              <w:t>3</w:t>
            </w:r>
          </w:p>
        </w:tc>
        <w:tc>
          <w:tcPr>
            <w:tcW w:w="678" w:type="dxa"/>
          </w:tcPr>
          <w:p w:rsidR="00DA6447" w:rsidRDefault="004440C5">
            <w:pPr>
              <w:pStyle w:val="ConsPlusNormal0"/>
              <w:jc w:val="center"/>
            </w:pPr>
            <w:r>
              <w:t>4</w:t>
            </w:r>
          </w:p>
        </w:tc>
        <w:tc>
          <w:tcPr>
            <w:tcW w:w="678" w:type="dxa"/>
          </w:tcPr>
          <w:p w:rsidR="00DA6447" w:rsidRDefault="004440C5">
            <w:pPr>
              <w:pStyle w:val="ConsPlusNormal0"/>
              <w:jc w:val="center"/>
            </w:pPr>
            <w:r>
              <w:t>5</w:t>
            </w:r>
          </w:p>
        </w:tc>
        <w:tc>
          <w:tcPr>
            <w:tcW w:w="678" w:type="dxa"/>
          </w:tcPr>
          <w:p w:rsidR="00DA6447" w:rsidRDefault="004440C5">
            <w:pPr>
              <w:pStyle w:val="ConsPlusNormal0"/>
              <w:jc w:val="center"/>
            </w:pPr>
            <w:r>
              <w:t>6</w:t>
            </w:r>
          </w:p>
        </w:tc>
        <w:tc>
          <w:tcPr>
            <w:tcW w:w="678" w:type="dxa"/>
          </w:tcPr>
          <w:p w:rsidR="00DA6447" w:rsidRDefault="004440C5">
            <w:pPr>
              <w:pStyle w:val="ConsPlusNormal0"/>
              <w:jc w:val="center"/>
            </w:pPr>
            <w:r>
              <w:t>7</w:t>
            </w:r>
          </w:p>
        </w:tc>
        <w:tc>
          <w:tcPr>
            <w:tcW w:w="678" w:type="dxa"/>
          </w:tcPr>
          <w:p w:rsidR="00DA6447" w:rsidRDefault="004440C5">
            <w:pPr>
              <w:pStyle w:val="ConsPlusNormal0"/>
              <w:jc w:val="center"/>
            </w:pPr>
            <w:r>
              <w:t>8</w:t>
            </w:r>
          </w:p>
        </w:tc>
        <w:tc>
          <w:tcPr>
            <w:tcW w:w="678" w:type="dxa"/>
          </w:tcPr>
          <w:p w:rsidR="00DA6447" w:rsidRDefault="004440C5">
            <w:pPr>
              <w:pStyle w:val="ConsPlusNormal0"/>
              <w:jc w:val="center"/>
            </w:pPr>
            <w:r>
              <w:t>9</w:t>
            </w:r>
          </w:p>
        </w:tc>
        <w:tc>
          <w:tcPr>
            <w:tcW w:w="678" w:type="dxa"/>
          </w:tcPr>
          <w:p w:rsidR="00DA6447" w:rsidRDefault="004440C5">
            <w:pPr>
              <w:pStyle w:val="ConsPlusNormal0"/>
              <w:jc w:val="center"/>
            </w:pPr>
            <w:r>
              <w:t>10</w:t>
            </w:r>
          </w:p>
        </w:tc>
        <w:tc>
          <w:tcPr>
            <w:tcW w:w="678" w:type="dxa"/>
          </w:tcPr>
          <w:p w:rsidR="00DA6447" w:rsidRDefault="004440C5">
            <w:pPr>
              <w:pStyle w:val="ConsPlusNormal0"/>
              <w:jc w:val="center"/>
            </w:pPr>
            <w:r>
              <w:t>11</w:t>
            </w:r>
          </w:p>
        </w:tc>
        <w:tc>
          <w:tcPr>
            <w:tcW w:w="678" w:type="dxa"/>
          </w:tcPr>
          <w:p w:rsidR="00DA6447" w:rsidRDefault="004440C5">
            <w:pPr>
              <w:pStyle w:val="ConsPlusNormal0"/>
              <w:jc w:val="center"/>
            </w:pPr>
            <w:r>
              <w:t>12</w:t>
            </w:r>
          </w:p>
        </w:tc>
        <w:tc>
          <w:tcPr>
            <w:tcW w:w="679" w:type="dxa"/>
            <w:tcBorders>
              <w:right w:val="nil"/>
            </w:tcBorders>
          </w:tcPr>
          <w:p w:rsidR="00DA6447" w:rsidRDefault="004440C5">
            <w:pPr>
              <w:pStyle w:val="ConsPlusNormal0"/>
              <w:jc w:val="center"/>
            </w:pPr>
            <w:r>
              <w:t>13</w:t>
            </w:r>
          </w:p>
        </w:tc>
      </w:tr>
      <w:tr w:rsidR="00DA6447">
        <w:tblPrEx>
          <w:tblBorders>
            <w:left w:val="single" w:sz="4" w:space="0" w:color="auto"/>
            <w:right w:val="single" w:sz="4" w:space="0" w:color="auto"/>
          </w:tblBorders>
        </w:tblPrEx>
        <w:tc>
          <w:tcPr>
            <w:tcW w:w="964" w:type="dxa"/>
          </w:tcPr>
          <w:p w:rsidR="00DA6447" w:rsidRDefault="00DA6447">
            <w:pPr>
              <w:pStyle w:val="ConsPlusNormal0"/>
            </w:pPr>
          </w:p>
        </w:tc>
        <w:tc>
          <w:tcPr>
            <w:tcW w:w="678" w:type="dxa"/>
          </w:tcPr>
          <w:p w:rsidR="00DA6447" w:rsidRDefault="00DA6447">
            <w:pPr>
              <w:pStyle w:val="ConsPlusNormal0"/>
            </w:pPr>
          </w:p>
        </w:tc>
        <w:tc>
          <w:tcPr>
            <w:tcW w:w="678" w:type="dxa"/>
          </w:tcPr>
          <w:p w:rsidR="00DA6447" w:rsidRDefault="00DA6447">
            <w:pPr>
              <w:pStyle w:val="ConsPlusNormal0"/>
            </w:pPr>
          </w:p>
        </w:tc>
        <w:tc>
          <w:tcPr>
            <w:tcW w:w="678" w:type="dxa"/>
          </w:tcPr>
          <w:p w:rsidR="00DA6447" w:rsidRDefault="00DA6447">
            <w:pPr>
              <w:pStyle w:val="ConsPlusNormal0"/>
            </w:pPr>
          </w:p>
        </w:tc>
        <w:tc>
          <w:tcPr>
            <w:tcW w:w="678" w:type="dxa"/>
          </w:tcPr>
          <w:p w:rsidR="00DA6447" w:rsidRDefault="00DA6447">
            <w:pPr>
              <w:pStyle w:val="ConsPlusNormal0"/>
            </w:pPr>
          </w:p>
        </w:tc>
        <w:tc>
          <w:tcPr>
            <w:tcW w:w="678" w:type="dxa"/>
          </w:tcPr>
          <w:p w:rsidR="00DA6447" w:rsidRDefault="00DA6447">
            <w:pPr>
              <w:pStyle w:val="ConsPlusNormal0"/>
            </w:pPr>
          </w:p>
        </w:tc>
        <w:tc>
          <w:tcPr>
            <w:tcW w:w="678" w:type="dxa"/>
          </w:tcPr>
          <w:p w:rsidR="00DA6447" w:rsidRDefault="00DA6447">
            <w:pPr>
              <w:pStyle w:val="ConsPlusNormal0"/>
            </w:pPr>
          </w:p>
        </w:tc>
        <w:tc>
          <w:tcPr>
            <w:tcW w:w="678" w:type="dxa"/>
          </w:tcPr>
          <w:p w:rsidR="00DA6447" w:rsidRDefault="00DA6447">
            <w:pPr>
              <w:pStyle w:val="ConsPlusNormal0"/>
            </w:pPr>
          </w:p>
        </w:tc>
        <w:tc>
          <w:tcPr>
            <w:tcW w:w="678" w:type="dxa"/>
          </w:tcPr>
          <w:p w:rsidR="00DA6447" w:rsidRDefault="00DA6447">
            <w:pPr>
              <w:pStyle w:val="ConsPlusNormal0"/>
            </w:pPr>
          </w:p>
        </w:tc>
        <w:tc>
          <w:tcPr>
            <w:tcW w:w="678" w:type="dxa"/>
          </w:tcPr>
          <w:p w:rsidR="00DA6447" w:rsidRDefault="00DA6447">
            <w:pPr>
              <w:pStyle w:val="ConsPlusNormal0"/>
            </w:pPr>
          </w:p>
        </w:tc>
        <w:tc>
          <w:tcPr>
            <w:tcW w:w="678" w:type="dxa"/>
          </w:tcPr>
          <w:p w:rsidR="00DA6447" w:rsidRDefault="00DA6447">
            <w:pPr>
              <w:pStyle w:val="ConsPlusNormal0"/>
            </w:pPr>
          </w:p>
        </w:tc>
        <w:tc>
          <w:tcPr>
            <w:tcW w:w="678" w:type="dxa"/>
          </w:tcPr>
          <w:p w:rsidR="00DA6447" w:rsidRDefault="00DA6447">
            <w:pPr>
              <w:pStyle w:val="ConsPlusNormal0"/>
            </w:pPr>
          </w:p>
        </w:tc>
        <w:tc>
          <w:tcPr>
            <w:tcW w:w="679" w:type="dxa"/>
          </w:tcPr>
          <w:p w:rsidR="00DA6447" w:rsidRDefault="00DA6447">
            <w:pPr>
              <w:pStyle w:val="ConsPlusNormal0"/>
            </w:pPr>
          </w:p>
        </w:tc>
      </w:tr>
      <w:tr w:rsidR="00DA6447">
        <w:tblPrEx>
          <w:tblBorders>
            <w:right w:val="single" w:sz="4" w:space="0" w:color="auto"/>
          </w:tblBorders>
        </w:tblPrEx>
        <w:tc>
          <w:tcPr>
            <w:tcW w:w="964" w:type="dxa"/>
            <w:tcBorders>
              <w:left w:val="nil"/>
              <w:bottom w:val="nil"/>
            </w:tcBorders>
          </w:tcPr>
          <w:p w:rsidR="00DA6447" w:rsidRDefault="004440C5">
            <w:pPr>
              <w:pStyle w:val="ConsPlusNormal0"/>
              <w:jc w:val="right"/>
            </w:pPr>
            <w:r>
              <w:t>Итого</w:t>
            </w:r>
          </w:p>
        </w:tc>
        <w:tc>
          <w:tcPr>
            <w:tcW w:w="678" w:type="dxa"/>
          </w:tcPr>
          <w:p w:rsidR="00DA6447" w:rsidRDefault="00DA6447">
            <w:pPr>
              <w:pStyle w:val="ConsPlusNormal0"/>
            </w:pPr>
          </w:p>
        </w:tc>
        <w:tc>
          <w:tcPr>
            <w:tcW w:w="678" w:type="dxa"/>
          </w:tcPr>
          <w:p w:rsidR="00DA6447" w:rsidRDefault="00DA6447">
            <w:pPr>
              <w:pStyle w:val="ConsPlusNormal0"/>
            </w:pPr>
          </w:p>
        </w:tc>
        <w:tc>
          <w:tcPr>
            <w:tcW w:w="678" w:type="dxa"/>
          </w:tcPr>
          <w:p w:rsidR="00DA6447" w:rsidRDefault="00DA6447">
            <w:pPr>
              <w:pStyle w:val="ConsPlusNormal0"/>
            </w:pPr>
          </w:p>
        </w:tc>
        <w:tc>
          <w:tcPr>
            <w:tcW w:w="678" w:type="dxa"/>
          </w:tcPr>
          <w:p w:rsidR="00DA6447" w:rsidRDefault="00DA6447">
            <w:pPr>
              <w:pStyle w:val="ConsPlusNormal0"/>
            </w:pPr>
          </w:p>
        </w:tc>
        <w:tc>
          <w:tcPr>
            <w:tcW w:w="678" w:type="dxa"/>
          </w:tcPr>
          <w:p w:rsidR="00DA6447" w:rsidRDefault="00DA6447">
            <w:pPr>
              <w:pStyle w:val="ConsPlusNormal0"/>
            </w:pPr>
          </w:p>
        </w:tc>
        <w:tc>
          <w:tcPr>
            <w:tcW w:w="678" w:type="dxa"/>
          </w:tcPr>
          <w:p w:rsidR="00DA6447" w:rsidRDefault="00DA6447">
            <w:pPr>
              <w:pStyle w:val="ConsPlusNormal0"/>
            </w:pPr>
          </w:p>
        </w:tc>
        <w:tc>
          <w:tcPr>
            <w:tcW w:w="678" w:type="dxa"/>
          </w:tcPr>
          <w:p w:rsidR="00DA6447" w:rsidRDefault="00DA6447">
            <w:pPr>
              <w:pStyle w:val="ConsPlusNormal0"/>
            </w:pPr>
          </w:p>
        </w:tc>
        <w:tc>
          <w:tcPr>
            <w:tcW w:w="678" w:type="dxa"/>
          </w:tcPr>
          <w:p w:rsidR="00DA6447" w:rsidRDefault="00DA6447">
            <w:pPr>
              <w:pStyle w:val="ConsPlusNormal0"/>
            </w:pPr>
          </w:p>
        </w:tc>
        <w:tc>
          <w:tcPr>
            <w:tcW w:w="678" w:type="dxa"/>
          </w:tcPr>
          <w:p w:rsidR="00DA6447" w:rsidRDefault="00DA6447">
            <w:pPr>
              <w:pStyle w:val="ConsPlusNormal0"/>
            </w:pPr>
          </w:p>
        </w:tc>
        <w:tc>
          <w:tcPr>
            <w:tcW w:w="678" w:type="dxa"/>
          </w:tcPr>
          <w:p w:rsidR="00DA6447" w:rsidRDefault="00DA6447">
            <w:pPr>
              <w:pStyle w:val="ConsPlusNormal0"/>
            </w:pPr>
          </w:p>
        </w:tc>
        <w:tc>
          <w:tcPr>
            <w:tcW w:w="678" w:type="dxa"/>
          </w:tcPr>
          <w:p w:rsidR="00DA6447" w:rsidRDefault="00DA6447">
            <w:pPr>
              <w:pStyle w:val="ConsPlusNormal0"/>
            </w:pPr>
          </w:p>
        </w:tc>
        <w:tc>
          <w:tcPr>
            <w:tcW w:w="679"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Бюджетные ассигнования на выплаты за счет</w:t>
      </w:r>
    </w:p>
    <w:p w:rsidR="00DA6447" w:rsidRDefault="004440C5">
      <w:pPr>
        <w:pStyle w:val="ConsPlusNonformat0"/>
        <w:jc w:val="both"/>
      </w:pPr>
      <w:r>
        <w:t xml:space="preserve">         связанных иностранных кредитов в текущем финансовом году</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80"/>
        <w:gridCol w:w="1280"/>
        <w:gridCol w:w="1280"/>
        <w:gridCol w:w="1280"/>
        <w:gridCol w:w="1280"/>
        <w:gridCol w:w="1285"/>
      </w:tblGrid>
      <w:tr w:rsidR="00DA6447">
        <w:tc>
          <w:tcPr>
            <w:tcW w:w="1417" w:type="dxa"/>
            <w:vMerge w:val="restart"/>
            <w:tcBorders>
              <w:left w:val="nil"/>
            </w:tcBorders>
          </w:tcPr>
          <w:p w:rsidR="00DA6447" w:rsidRDefault="004440C5">
            <w:pPr>
              <w:pStyle w:val="ConsPlusNormal0"/>
              <w:jc w:val="center"/>
            </w:pPr>
            <w:r>
              <w:t>Код по БК</w:t>
            </w:r>
          </w:p>
        </w:tc>
        <w:tc>
          <w:tcPr>
            <w:tcW w:w="2560" w:type="dxa"/>
            <w:gridSpan w:val="2"/>
          </w:tcPr>
          <w:p w:rsidR="00DA6447" w:rsidRDefault="004440C5">
            <w:pPr>
              <w:pStyle w:val="ConsPlusNormal0"/>
              <w:jc w:val="center"/>
            </w:pPr>
            <w:r>
              <w:t>Получено</w:t>
            </w:r>
          </w:p>
        </w:tc>
        <w:tc>
          <w:tcPr>
            <w:tcW w:w="2560" w:type="dxa"/>
            <w:gridSpan w:val="2"/>
          </w:tcPr>
          <w:p w:rsidR="00DA6447" w:rsidRDefault="004440C5">
            <w:pPr>
              <w:pStyle w:val="ConsPlusNormal0"/>
              <w:jc w:val="center"/>
            </w:pPr>
            <w:r>
              <w:t>Распределено</w:t>
            </w:r>
          </w:p>
        </w:tc>
        <w:tc>
          <w:tcPr>
            <w:tcW w:w="2565" w:type="dxa"/>
            <w:gridSpan w:val="2"/>
            <w:tcBorders>
              <w:right w:val="nil"/>
            </w:tcBorders>
          </w:tcPr>
          <w:p w:rsidR="00DA6447" w:rsidRDefault="004440C5">
            <w:pPr>
              <w:pStyle w:val="ConsPlusNormal0"/>
              <w:jc w:val="center"/>
            </w:pPr>
            <w:r>
              <w:t>Подлежит распределению</w:t>
            </w:r>
          </w:p>
        </w:tc>
      </w:tr>
      <w:tr w:rsidR="00DA6447">
        <w:tc>
          <w:tcPr>
            <w:tcW w:w="1417" w:type="dxa"/>
            <w:vMerge/>
            <w:tcBorders>
              <w:left w:val="nil"/>
            </w:tcBorders>
          </w:tcPr>
          <w:p w:rsidR="00DA6447" w:rsidRDefault="00DA6447">
            <w:pPr>
              <w:pStyle w:val="ConsPlusNormal0"/>
            </w:pPr>
          </w:p>
        </w:tc>
        <w:tc>
          <w:tcPr>
            <w:tcW w:w="1280" w:type="dxa"/>
          </w:tcPr>
          <w:p w:rsidR="00DA6447" w:rsidRDefault="004440C5">
            <w:pPr>
              <w:pStyle w:val="ConsPlusNormal0"/>
              <w:jc w:val="center"/>
            </w:pPr>
            <w:r>
              <w:t>на ____ год</w:t>
            </w:r>
          </w:p>
        </w:tc>
        <w:tc>
          <w:tcPr>
            <w:tcW w:w="1280" w:type="dxa"/>
          </w:tcPr>
          <w:p w:rsidR="00DA6447" w:rsidRDefault="004440C5">
            <w:pPr>
              <w:pStyle w:val="ConsPlusNormal0"/>
              <w:jc w:val="center"/>
            </w:pPr>
            <w:r>
              <w:t>на ____ год</w:t>
            </w:r>
          </w:p>
        </w:tc>
        <w:tc>
          <w:tcPr>
            <w:tcW w:w="1280" w:type="dxa"/>
          </w:tcPr>
          <w:p w:rsidR="00DA6447" w:rsidRDefault="004440C5">
            <w:pPr>
              <w:pStyle w:val="ConsPlusNormal0"/>
              <w:jc w:val="center"/>
            </w:pPr>
            <w:r>
              <w:t>на ____ год</w:t>
            </w:r>
          </w:p>
        </w:tc>
        <w:tc>
          <w:tcPr>
            <w:tcW w:w="1280" w:type="dxa"/>
          </w:tcPr>
          <w:p w:rsidR="00DA6447" w:rsidRDefault="004440C5">
            <w:pPr>
              <w:pStyle w:val="ConsPlusNormal0"/>
              <w:jc w:val="center"/>
            </w:pPr>
            <w:r>
              <w:t>на ____ год</w:t>
            </w:r>
          </w:p>
        </w:tc>
        <w:tc>
          <w:tcPr>
            <w:tcW w:w="1280" w:type="dxa"/>
          </w:tcPr>
          <w:p w:rsidR="00DA6447" w:rsidRDefault="004440C5">
            <w:pPr>
              <w:pStyle w:val="ConsPlusNormal0"/>
              <w:jc w:val="center"/>
            </w:pPr>
            <w:r>
              <w:t>на ____ год</w:t>
            </w:r>
          </w:p>
        </w:tc>
        <w:tc>
          <w:tcPr>
            <w:tcW w:w="1285" w:type="dxa"/>
            <w:tcBorders>
              <w:right w:val="nil"/>
            </w:tcBorders>
          </w:tcPr>
          <w:p w:rsidR="00DA6447" w:rsidRDefault="004440C5">
            <w:pPr>
              <w:pStyle w:val="ConsPlusNormal0"/>
              <w:jc w:val="center"/>
            </w:pPr>
            <w:r>
              <w:t>на ____ год</w:t>
            </w:r>
          </w:p>
        </w:tc>
      </w:tr>
      <w:tr w:rsidR="00DA6447">
        <w:tc>
          <w:tcPr>
            <w:tcW w:w="1417" w:type="dxa"/>
            <w:tcBorders>
              <w:left w:val="nil"/>
            </w:tcBorders>
          </w:tcPr>
          <w:p w:rsidR="00DA6447" w:rsidRDefault="004440C5">
            <w:pPr>
              <w:pStyle w:val="ConsPlusNormal0"/>
              <w:jc w:val="center"/>
            </w:pPr>
            <w:r>
              <w:t>1</w:t>
            </w:r>
          </w:p>
        </w:tc>
        <w:tc>
          <w:tcPr>
            <w:tcW w:w="1280" w:type="dxa"/>
          </w:tcPr>
          <w:p w:rsidR="00DA6447" w:rsidRDefault="004440C5">
            <w:pPr>
              <w:pStyle w:val="ConsPlusNormal0"/>
              <w:jc w:val="center"/>
            </w:pPr>
            <w:r>
              <w:t>2</w:t>
            </w:r>
          </w:p>
        </w:tc>
        <w:tc>
          <w:tcPr>
            <w:tcW w:w="1280" w:type="dxa"/>
          </w:tcPr>
          <w:p w:rsidR="00DA6447" w:rsidRDefault="004440C5">
            <w:pPr>
              <w:pStyle w:val="ConsPlusNormal0"/>
              <w:jc w:val="center"/>
            </w:pPr>
            <w:r>
              <w:t>3</w:t>
            </w:r>
          </w:p>
        </w:tc>
        <w:tc>
          <w:tcPr>
            <w:tcW w:w="1280" w:type="dxa"/>
          </w:tcPr>
          <w:p w:rsidR="00DA6447" w:rsidRDefault="004440C5">
            <w:pPr>
              <w:pStyle w:val="ConsPlusNormal0"/>
              <w:jc w:val="center"/>
            </w:pPr>
            <w:r>
              <w:t>4</w:t>
            </w:r>
          </w:p>
        </w:tc>
        <w:tc>
          <w:tcPr>
            <w:tcW w:w="1280" w:type="dxa"/>
          </w:tcPr>
          <w:p w:rsidR="00DA6447" w:rsidRDefault="004440C5">
            <w:pPr>
              <w:pStyle w:val="ConsPlusNormal0"/>
              <w:jc w:val="center"/>
            </w:pPr>
            <w:r>
              <w:t>5</w:t>
            </w:r>
          </w:p>
        </w:tc>
        <w:tc>
          <w:tcPr>
            <w:tcW w:w="1280" w:type="dxa"/>
          </w:tcPr>
          <w:p w:rsidR="00DA6447" w:rsidRDefault="004440C5">
            <w:pPr>
              <w:pStyle w:val="ConsPlusNormal0"/>
              <w:jc w:val="center"/>
            </w:pPr>
            <w:r>
              <w:t>6</w:t>
            </w:r>
          </w:p>
        </w:tc>
        <w:tc>
          <w:tcPr>
            <w:tcW w:w="1285" w:type="dxa"/>
            <w:tcBorders>
              <w:right w:val="nil"/>
            </w:tcBorders>
          </w:tcPr>
          <w:p w:rsidR="00DA6447" w:rsidRDefault="004440C5">
            <w:pPr>
              <w:pStyle w:val="ConsPlusNormal0"/>
              <w:jc w:val="center"/>
            </w:pPr>
            <w:r>
              <w:t>7</w:t>
            </w:r>
          </w:p>
        </w:tc>
      </w:tr>
      <w:tr w:rsidR="00DA6447">
        <w:tblPrEx>
          <w:tblBorders>
            <w:left w:val="single" w:sz="4" w:space="0" w:color="auto"/>
            <w:right w:val="single" w:sz="4" w:space="0" w:color="auto"/>
          </w:tblBorders>
        </w:tblPrEx>
        <w:tc>
          <w:tcPr>
            <w:tcW w:w="1417" w:type="dxa"/>
          </w:tcPr>
          <w:p w:rsidR="00DA6447" w:rsidRDefault="00DA6447">
            <w:pPr>
              <w:pStyle w:val="ConsPlusNormal0"/>
            </w:pPr>
          </w:p>
        </w:tc>
        <w:tc>
          <w:tcPr>
            <w:tcW w:w="1280" w:type="dxa"/>
          </w:tcPr>
          <w:p w:rsidR="00DA6447" w:rsidRDefault="00DA6447">
            <w:pPr>
              <w:pStyle w:val="ConsPlusNormal0"/>
            </w:pPr>
          </w:p>
        </w:tc>
        <w:tc>
          <w:tcPr>
            <w:tcW w:w="1280" w:type="dxa"/>
          </w:tcPr>
          <w:p w:rsidR="00DA6447" w:rsidRDefault="00DA6447">
            <w:pPr>
              <w:pStyle w:val="ConsPlusNormal0"/>
            </w:pPr>
          </w:p>
        </w:tc>
        <w:tc>
          <w:tcPr>
            <w:tcW w:w="1280" w:type="dxa"/>
          </w:tcPr>
          <w:p w:rsidR="00DA6447" w:rsidRDefault="00DA6447">
            <w:pPr>
              <w:pStyle w:val="ConsPlusNormal0"/>
            </w:pPr>
          </w:p>
        </w:tc>
        <w:tc>
          <w:tcPr>
            <w:tcW w:w="1280" w:type="dxa"/>
          </w:tcPr>
          <w:p w:rsidR="00DA6447" w:rsidRDefault="00DA6447">
            <w:pPr>
              <w:pStyle w:val="ConsPlusNormal0"/>
            </w:pPr>
          </w:p>
        </w:tc>
        <w:tc>
          <w:tcPr>
            <w:tcW w:w="1280" w:type="dxa"/>
          </w:tcPr>
          <w:p w:rsidR="00DA6447" w:rsidRDefault="00DA6447">
            <w:pPr>
              <w:pStyle w:val="ConsPlusNormal0"/>
            </w:pPr>
          </w:p>
        </w:tc>
        <w:tc>
          <w:tcPr>
            <w:tcW w:w="1285" w:type="dxa"/>
          </w:tcPr>
          <w:p w:rsidR="00DA6447" w:rsidRDefault="00DA6447">
            <w:pPr>
              <w:pStyle w:val="ConsPlusNormal0"/>
            </w:pPr>
          </w:p>
        </w:tc>
      </w:tr>
      <w:tr w:rsidR="00DA6447">
        <w:tblPrEx>
          <w:tblBorders>
            <w:right w:val="single" w:sz="4" w:space="0" w:color="auto"/>
          </w:tblBorders>
        </w:tblPrEx>
        <w:tc>
          <w:tcPr>
            <w:tcW w:w="1417" w:type="dxa"/>
            <w:tcBorders>
              <w:left w:val="nil"/>
              <w:bottom w:val="nil"/>
            </w:tcBorders>
          </w:tcPr>
          <w:p w:rsidR="00DA6447" w:rsidRDefault="004440C5">
            <w:pPr>
              <w:pStyle w:val="ConsPlusNormal0"/>
              <w:jc w:val="right"/>
            </w:pPr>
            <w:r>
              <w:lastRenderedPageBreak/>
              <w:t>Итого</w:t>
            </w:r>
          </w:p>
        </w:tc>
        <w:tc>
          <w:tcPr>
            <w:tcW w:w="1280" w:type="dxa"/>
          </w:tcPr>
          <w:p w:rsidR="00DA6447" w:rsidRDefault="00DA6447">
            <w:pPr>
              <w:pStyle w:val="ConsPlusNormal0"/>
            </w:pPr>
          </w:p>
        </w:tc>
        <w:tc>
          <w:tcPr>
            <w:tcW w:w="1280" w:type="dxa"/>
          </w:tcPr>
          <w:p w:rsidR="00DA6447" w:rsidRDefault="00DA6447">
            <w:pPr>
              <w:pStyle w:val="ConsPlusNormal0"/>
            </w:pPr>
          </w:p>
        </w:tc>
        <w:tc>
          <w:tcPr>
            <w:tcW w:w="1280" w:type="dxa"/>
          </w:tcPr>
          <w:p w:rsidR="00DA6447" w:rsidRDefault="00DA6447">
            <w:pPr>
              <w:pStyle w:val="ConsPlusNormal0"/>
            </w:pPr>
          </w:p>
        </w:tc>
        <w:tc>
          <w:tcPr>
            <w:tcW w:w="1280" w:type="dxa"/>
          </w:tcPr>
          <w:p w:rsidR="00DA6447" w:rsidRDefault="00DA6447">
            <w:pPr>
              <w:pStyle w:val="ConsPlusNormal0"/>
            </w:pPr>
          </w:p>
        </w:tc>
        <w:tc>
          <w:tcPr>
            <w:tcW w:w="1280" w:type="dxa"/>
          </w:tcPr>
          <w:p w:rsidR="00DA6447" w:rsidRDefault="00DA6447">
            <w:pPr>
              <w:pStyle w:val="ConsPlusNormal0"/>
            </w:pPr>
          </w:p>
        </w:tc>
        <w:tc>
          <w:tcPr>
            <w:tcW w:w="1285"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Передающая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w:t>
      </w:r>
      <w:r>
        <w:t>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 ___________ 20__ г.</w:t>
      </w:r>
    </w:p>
    <w:p w:rsidR="00DA6447" w:rsidRDefault="00DA6447">
      <w:pPr>
        <w:pStyle w:val="ConsPlusNonformat0"/>
        <w:jc w:val="both"/>
      </w:pPr>
    </w:p>
    <w:p w:rsidR="00DA6447" w:rsidRDefault="004440C5">
      <w:pPr>
        <w:pStyle w:val="ConsPlusNonformat0"/>
        <w:jc w:val="both"/>
      </w:pPr>
      <w:r>
        <w:t>Принимающая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 ___________ 20__ г.</w:t>
      </w:r>
    </w:p>
    <w:p w:rsidR="00DA6447" w:rsidRDefault="00DA6447">
      <w:pPr>
        <w:pStyle w:val="ConsPlusNonformat0"/>
        <w:jc w:val="both"/>
      </w:pPr>
    </w:p>
    <w:p w:rsidR="00DA6447" w:rsidRDefault="004440C5">
      <w:pPr>
        <w:pStyle w:val="ConsPlusNonformat0"/>
        <w:jc w:val="both"/>
      </w:pPr>
      <w:r>
        <w:t>Указанные в данном Акте показатели подтверждаю:</w:t>
      </w:r>
    </w:p>
    <w:p w:rsidR="00DA6447" w:rsidRDefault="00DA6447">
      <w:pPr>
        <w:pStyle w:val="ConsPlusNonformat0"/>
        <w:jc w:val="both"/>
      </w:pPr>
    </w:p>
    <w:p w:rsidR="00DA6447" w:rsidRDefault="004440C5">
      <w:pPr>
        <w:pStyle w:val="ConsPlusNonformat0"/>
        <w:jc w:val="both"/>
      </w:pPr>
      <w:r>
        <w:t>Руководитель клиента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клиента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 ___________ 20_</w:t>
      </w:r>
      <w:r>
        <w:t>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50</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lastRenderedPageBreak/>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right"/>
      </w:pPr>
    </w:p>
    <w:p w:rsidR="00DA6447" w:rsidRDefault="004440C5">
      <w:pPr>
        <w:pStyle w:val="ConsPlusNonformat0"/>
        <w:jc w:val="both"/>
      </w:pPr>
      <w:bookmarkStart w:id="246" w:name="P18427"/>
      <w:bookmarkEnd w:id="246"/>
      <w:r>
        <w:t xml:space="preserve">                                    АКТ</w:t>
      </w:r>
    </w:p>
    <w:p w:rsidR="00DA6447" w:rsidRDefault="004440C5">
      <w:pPr>
        <w:pStyle w:val="ConsPlusNonformat0"/>
        <w:jc w:val="both"/>
      </w:pPr>
      <w:r>
        <w:t xml:space="preserve">                   приемки-передачи показателей лицевого</w:t>
      </w:r>
    </w:p>
    <w:p w:rsidR="00DA6447" w:rsidRDefault="004440C5">
      <w:pPr>
        <w:pStyle w:val="ConsPlusNonformat0"/>
        <w:jc w:val="both"/>
      </w:pPr>
      <w:r>
        <w:t xml:space="preserve">              счета администратора источников финансирования</w:t>
      </w:r>
    </w:p>
    <w:p w:rsidR="00DA6447" w:rsidRDefault="004440C5">
      <w:pPr>
        <w:pStyle w:val="ConsPlusNonformat0"/>
        <w:jc w:val="both"/>
      </w:pPr>
      <w:r>
        <w:t xml:space="preserve">                                       ┌──────────────┐</w:t>
      </w:r>
    </w:p>
    <w:p w:rsidR="00DA6447" w:rsidRDefault="004440C5">
      <w:pPr>
        <w:pStyle w:val="ConsPlusNonformat0"/>
        <w:jc w:val="both"/>
      </w:pPr>
      <w:r>
        <w:t xml:space="preserve">                    дефицита бюджета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DA6447">
        <w:tc>
          <w:tcPr>
            <w:tcW w:w="6236" w:type="dxa"/>
            <w:gridSpan w:val="2"/>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0531772</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4440C5">
            <w:pPr>
              <w:pStyle w:val="ConsPlusNormal0"/>
              <w:jc w:val="center"/>
            </w:pPr>
            <w:r>
              <w:t>от "__" 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Администратор источников финансирования дефицита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85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85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r w:rsidR="00DA6447">
        <w:tblPrEx>
          <w:tblBorders>
            <w:right w:val="nil"/>
          </w:tblBorders>
        </w:tblPrEx>
        <w:tc>
          <w:tcPr>
            <w:tcW w:w="3005" w:type="dxa"/>
            <w:tcBorders>
              <w:top w:val="nil"/>
              <w:left w:val="nil"/>
              <w:bottom w:val="nil"/>
              <w:right w:val="nil"/>
            </w:tcBorders>
          </w:tcPr>
          <w:p w:rsidR="00DA6447" w:rsidRDefault="004440C5">
            <w:pPr>
              <w:pStyle w:val="ConsPlusNormal0"/>
            </w:pPr>
            <w:r>
              <w:t>Основание для передачи</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nil"/>
            </w:tcBorders>
            <w:vAlign w:val="bottom"/>
          </w:tcPr>
          <w:p w:rsidR="00DA6447" w:rsidRDefault="00DA6447">
            <w:pPr>
              <w:pStyle w:val="ConsPlusNormal0"/>
            </w:pPr>
          </w:p>
        </w:tc>
        <w:tc>
          <w:tcPr>
            <w:tcW w:w="1134" w:type="dxa"/>
            <w:tcBorders>
              <w:top w:val="single" w:sz="4" w:space="0" w:color="auto"/>
              <w:left w:val="nil"/>
              <w:bottom w:val="nil"/>
              <w:right w:val="nil"/>
            </w:tcBorders>
            <w:vAlign w:val="bottom"/>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 Операции с бюджетными ассигнованиями</w:t>
      </w:r>
    </w:p>
    <w:p w:rsidR="00DA6447" w:rsidRDefault="00DA6447">
      <w:pPr>
        <w:pStyle w:val="ConsPlusNonformat0"/>
        <w:jc w:val="both"/>
      </w:pPr>
    </w:p>
    <w:p w:rsidR="00DA6447" w:rsidRDefault="004440C5">
      <w:pPr>
        <w:pStyle w:val="ConsPlusNonformat0"/>
        <w:jc w:val="both"/>
      </w:pPr>
      <w:r>
        <w:t xml:space="preserve">                  1.1. Доведенные бюджетные ассигнования</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571"/>
        <w:gridCol w:w="1571"/>
        <w:gridCol w:w="1571"/>
        <w:gridCol w:w="1571"/>
        <w:gridCol w:w="1575"/>
      </w:tblGrid>
      <w:tr w:rsidR="00DA6447">
        <w:tc>
          <w:tcPr>
            <w:tcW w:w="1247" w:type="dxa"/>
            <w:vMerge w:val="restart"/>
            <w:tcBorders>
              <w:left w:val="nil"/>
            </w:tcBorders>
          </w:tcPr>
          <w:p w:rsidR="00DA6447" w:rsidRDefault="004440C5">
            <w:pPr>
              <w:pStyle w:val="ConsPlusNormal0"/>
              <w:jc w:val="center"/>
            </w:pPr>
            <w:r>
              <w:t>Код по БК</w:t>
            </w:r>
          </w:p>
        </w:tc>
        <w:tc>
          <w:tcPr>
            <w:tcW w:w="4713" w:type="dxa"/>
            <w:gridSpan w:val="3"/>
          </w:tcPr>
          <w:p w:rsidR="00DA6447" w:rsidRDefault="004440C5">
            <w:pPr>
              <w:pStyle w:val="ConsPlusNormal0"/>
              <w:jc w:val="center"/>
            </w:pPr>
            <w:r>
              <w:t>Сумма на ____ текущий финансовый год</w:t>
            </w:r>
          </w:p>
        </w:tc>
        <w:tc>
          <w:tcPr>
            <w:tcW w:w="3146" w:type="dxa"/>
            <w:gridSpan w:val="2"/>
            <w:tcBorders>
              <w:right w:val="nil"/>
            </w:tcBorders>
          </w:tcPr>
          <w:p w:rsidR="00DA6447" w:rsidRDefault="004440C5">
            <w:pPr>
              <w:pStyle w:val="ConsPlusNormal0"/>
              <w:jc w:val="center"/>
            </w:pPr>
            <w:r>
              <w:t>Сумма на плановый период ____ - ____ годов</w:t>
            </w:r>
          </w:p>
        </w:tc>
      </w:tr>
      <w:tr w:rsidR="00DA6447">
        <w:tc>
          <w:tcPr>
            <w:tcW w:w="1247" w:type="dxa"/>
            <w:vMerge/>
            <w:tcBorders>
              <w:left w:val="nil"/>
            </w:tcBorders>
          </w:tcPr>
          <w:p w:rsidR="00DA6447" w:rsidRDefault="00DA6447">
            <w:pPr>
              <w:pStyle w:val="ConsPlusNormal0"/>
            </w:pPr>
          </w:p>
        </w:tc>
        <w:tc>
          <w:tcPr>
            <w:tcW w:w="3142" w:type="dxa"/>
            <w:gridSpan w:val="2"/>
          </w:tcPr>
          <w:p w:rsidR="00DA6447" w:rsidRDefault="004440C5">
            <w:pPr>
              <w:pStyle w:val="ConsPlusNormal0"/>
              <w:jc w:val="center"/>
            </w:pPr>
            <w:r>
              <w:t>за исключением связанных кредитов</w:t>
            </w:r>
          </w:p>
        </w:tc>
        <w:tc>
          <w:tcPr>
            <w:tcW w:w="1571" w:type="dxa"/>
            <w:vMerge w:val="restart"/>
          </w:tcPr>
          <w:p w:rsidR="00DA6447" w:rsidRDefault="004440C5">
            <w:pPr>
              <w:pStyle w:val="ConsPlusNormal0"/>
              <w:jc w:val="center"/>
            </w:pPr>
            <w:r>
              <w:t>за счет связанных кредитов</w:t>
            </w:r>
          </w:p>
        </w:tc>
        <w:tc>
          <w:tcPr>
            <w:tcW w:w="1571" w:type="dxa"/>
            <w:vMerge w:val="restart"/>
          </w:tcPr>
          <w:p w:rsidR="00DA6447" w:rsidRDefault="004440C5">
            <w:pPr>
              <w:pStyle w:val="ConsPlusNormal0"/>
              <w:jc w:val="center"/>
            </w:pPr>
            <w:r>
              <w:t>первый год</w:t>
            </w:r>
          </w:p>
        </w:tc>
        <w:tc>
          <w:tcPr>
            <w:tcW w:w="1575" w:type="dxa"/>
            <w:vMerge w:val="restart"/>
            <w:tcBorders>
              <w:right w:val="nil"/>
            </w:tcBorders>
          </w:tcPr>
          <w:p w:rsidR="00DA6447" w:rsidRDefault="004440C5">
            <w:pPr>
              <w:pStyle w:val="ConsPlusNormal0"/>
              <w:jc w:val="center"/>
            </w:pPr>
            <w:r>
              <w:t>второй год</w:t>
            </w:r>
          </w:p>
        </w:tc>
      </w:tr>
      <w:tr w:rsidR="00DA6447">
        <w:tc>
          <w:tcPr>
            <w:tcW w:w="1247" w:type="dxa"/>
            <w:vMerge/>
            <w:tcBorders>
              <w:left w:val="nil"/>
            </w:tcBorders>
          </w:tcPr>
          <w:p w:rsidR="00DA6447" w:rsidRDefault="00DA6447">
            <w:pPr>
              <w:pStyle w:val="ConsPlusNormal0"/>
            </w:pPr>
          </w:p>
        </w:tc>
        <w:tc>
          <w:tcPr>
            <w:tcW w:w="1571" w:type="dxa"/>
          </w:tcPr>
          <w:p w:rsidR="00DA6447" w:rsidRDefault="004440C5">
            <w:pPr>
              <w:pStyle w:val="ConsPlusNormal0"/>
              <w:jc w:val="center"/>
            </w:pPr>
            <w:r>
              <w:t>всего</w:t>
            </w:r>
          </w:p>
        </w:tc>
        <w:tc>
          <w:tcPr>
            <w:tcW w:w="1571" w:type="dxa"/>
          </w:tcPr>
          <w:p w:rsidR="00DA6447" w:rsidRDefault="004440C5">
            <w:pPr>
              <w:pStyle w:val="ConsPlusNormal0"/>
              <w:jc w:val="center"/>
            </w:pPr>
            <w:r>
              <w:t>из них с отложенной датой ввода в действие</w:t>
            </w:r>
          </w:p>
        </w:tc>
        <w:tc>
          <w:tcPr>
            <w:tcW w:w="1571" w:type="dxa"/>
            <w:vMerge/>
          </w:tcPr>
          <w:p w:rsidR="00DA6447" w:rsidRDefault="00DA6447">
            <w:pPr>
              <w:pStyle w:val="ConsPlusNormal0"/>
            </w:pPr>
          </w:p>
        </w:tc>
        <w:tc>
          <w:tcPr>
            <w:tcW w:w="1571" w:type="dxa"/>
            <w:vMerge/>
          </w:tcPr>
          <w:p w:rsidR="00DA6447" w:rsidRDefault="00DA6447">
            <w:pPr>
              <w:pStyle w:val="ConsPlusNormal0"/>
            </w:pPr>
          </w:p>
        </w:tc>
        <w:tc>
          <w:tcPr>
            <w:tcW w:w="1575" w:type="dxa"/>
            <w:vMerge/>
            <w:tcBorders>
              <w:right w:val="nil"/>
            </w:tcBorders>
          </w:tcPr>
          <w:p w:rsidR="00DA6447" w:rsidRDefault="00DA6447">
            <w:pPr>
              <w:pStyle w:val="ConsPlusNormal0"/>
            </w:pPr>
          </w:p>
        </w:tc>
      </w:tr>
      <w:tr w:rsidR="00DA6447">
        <w:tc>
          <w:tcPr>
            <w:tcW w:w="1247" w:type="dxa"/>
            <w:tcBorders>
              <w:left w:val="nil"/>
            </w:tcBorders>
          </w:tcPr>
          <w:p w:rsidR="00DA6447" w:rsidRDefault="004440C5">
            <w:pPr>
              <w:pStyle w:val="ConsPlusNormal0"/>
              <w:jc w:val="center"/>
            </w:pPr>
            <w:r>
              <w:t>1</w:t>
            </w:r>
          </w:p>
        </w:tc>
        <w:tc>
          <w:tcPr>
            <w:tcW w:w="1571" w:type="dxa"/>
          </w:tcPr>
          <w:p w:rsidR="00DA6447" w:rsidRDefault="004440C5">
            <w:pPr>
              <w:pStyle w:val="ConsPlusNormal0"/>
              <w:jc w:val="center"/>
            </w:pPr>
            <w:bookmarkStart w:id="247" w:name="P18492"/>
            <w:bookmarkEnd w:id="247"/>
            <w:r>
              <w:t>2</w:t>
            </w:r>
          </w:p>
        </w:tc>
        <w:tc>
          <w:tcPr>
            <w:tcW w:w="1571" w:type="dxa"/>
          </w:tcPr>
          <w:p w:rsidR="00DA6447" w:rsidRDefault="004440C5">
            <w:pPr>
              <w:pStyle w:val="ConsPlusNormal0"/>
              <w:jc w:val="center"/>
            </w:pPr>
            <w:r>
              <w:t>3</w:t>
            </w:r>
          </w:p>
        </w:tc>
        <w:tc>
          <w:tcPr>
            <w:tcW w:w="1571" w:type="dxa"/>
          </w:tcPr>
          <w:p w:rsidR="00DA6447" w:rsidRDefault="004440C5">
            <w:pPr>
              <w:pStyle w:val="ConsPlusNormal0"/>
              <w:jc w:val="center"/>
            </w:pPr>
            <w:r>
              <w:t>4</w:t>
            </w:r>
          </w:p>
        </w:tc>
        <w:tc>
          <w:tcPr>
            <w:tcW w:w="1571" w:type="dxa"/>
          </w:tcPr>
          <w:p w:rsidR="00DA6447" w:rsidRDefault="004440C5">
            <w:pPr>
              <w:pStyle w:val="ConsPlusNormal0"/>
              <w:jc w:val="center"/>
            </w:pPr>
            <w:r>
              <w:t>5</w:t>
            </w:r>
          </w:p>
        </w:tc>
        <w:tc>
          <w:tcPr>
            <w:tcW w:w="1575" w:type="dxa"/>
            <w:tcBorders>
              <w:right w:val="nil"/>
            </w:tcBorders>
          </w:tcPr>
          <w:p w:rsidR="00DA6447" w:rsidRDefault="004440C5">
            <w:pPr>
              <w:pStyle w:val="ConsPlusNormal0"/>
              <w:jc w:val="center"/>
            </w:pPr>
            <w:r>
              <w:t>6</w:t>
            </w:r>
          </w:p>
        </w:tc>
      </w:tr>
      <w:tr w:rsidR="00DA6447">
        <w:tblPrEx>
          <w:tblBorders>
            <w:left w:val="single" w:sz="4" w:space="0" w:color="auto"/>
            <w:right w:val="single" w:sz="4" w:space="0" w:color="auto"/>
          </w:tblBorders>
        </w:tblPrEx>
        <w:tc>
          <w:tcPr>
            <w:tcW w:w="1247" w:type="dxa"/>
          </w:tcPr>
          <w:p w:rsidR="00DA6447" w:rsidRDefault="00DA6447">
            <w:pPr>
              <w:pStyle w:val="ConsPlusNormal0"/>
            </w:pPr>
          </w:p>
        </w:tc>
        <w:tc>
          <w:tcPr>
            <w:tcW w:w="1571" w:type="dxa"/>
          </w:tcPr>
          <w:p w:rsidR="00DA6447" w:rsidRDefault="00DA6447">
            <w:pPr>
              <w:pStyle w:val="ConsPlusNormal0"/>
            </w:pPr>
          </w:p>
        </w:tc>
        <w:tc>
          <w:tcPr>
            <w:tcW w:w="1571" w:type="dxa"/>
          </w:tcPr>
          <w:p w:rsidR="00DA6447" w:rsidRDefault="00DA6447">
            <w:pPr>
              <w:pStyle w:val="ConsPlusNormal0"/>
            </w:pPr>
          </w:p>
        </w:tc>
        <w:tc>
          <w:tcPr>
            <w:tcW w:w="1571" w:type="dxa"/>
          </w:tcPr>
          <w:p w:rsidR="00DA6447" w:rsidRDefault="00DA6447">
            <w:pPr>
              <w:pStyle w:val="ConsPlusNormal0"/>
            </w:pPr>
          </w:p>
        </w:tc>
        <w:tc>
          <w:tcPr>
            <w:tcW w:w="1571" w:type="dxa"/>
          </w:tcPr>
          <w:p w:rsidR="00DA6447" w:rsidRDefault="00DA6447">
            <w:pPr>
              <w:pStyle w:val="ConsPlusNormal0"/>
            </w:pPr>
          </w:p>
        </w:tc>
        <w:tc>
          <w:tcPr>
            <w:tcW w:w="1575" w:type="dxa"/>
          </w:tcPr>
          <w:p w:rsidR="00DA6447" w:rsidRDefault="00DA6447">
            <w:pPr>
              <w:pStyle w:val="ConsPlusNormal0"/>
            </w:pPr>
          </w:p>
        </w:tc>
      </w:tr>
      <w:tr w:rsidR="00DA6447">
        <w:tblPrEx>
          <w:tblBorders>
            <w:left w:val="single" w:sz="4" w:space="0" w:color="auto"/>
            <w:right w:val="single" w:sz="4" w:space="0" w:color="auto"/>
          </w:tblBorders>
        </w:tblPrEx>
        <w:tc>
          <w:tcPr>
            <w:tcW w:w="1247" w:type="dxa"/>
          </w:tcPr>
          <w:p w:rsidR="00DA6447" w:rsidRDefault="00DA6447">
            <w:pPr>
              <w:pStyle w:val="ConsPlusNormal0"/>
            </w:pPr>
          </w:p>
        </w:tc>
        <w:tc>
          <w:tcPr>
            <w:tcW w:w="1571" w:type="dxa"/>
          </w:tcPr>
          <w:p w:rsidR="00DA6447" w:rsidRDefault="00DA6447">
            <w:pPr>
              <w:pStyle w:val="ConsPlusNormal0"/>
            </w:pPr>
          </w:p>
        </w:tc>
        <w:tc>
          <w:tcPr>
            <w:tcW w:w="1571" w:type="dxa"/>
          </w:tcPr>
          <w:p w:rsidR="00DA6447" w:rsidRDefault="00DA6447">
            <w:pPr>
              <w:pStyle w:val="ConsPlusNormal0"/>
            </w:pPr>
          </w:p>
        </w:tc>
        <w:tc>
          <w:tcPr>
            <w:tcW w:w="1571" w:type="dxa"/>
          </w:tcPr>
          <w:p w:rsidR="00DA6447" w:rsidRDefault="00DA6447">
            <w:pPr>
              <w:pStyle w:val="ConsPlusNormal0"/>
            </w:pPr>
          </w:p>
        </w:tc>
        <w:tc>
          <w:tcPr>
            <w:tcW w:w="1571" w:type="dxa"/>
          </w:tcPr>
          <w:p w:rsidR="00DA6447" w:rsidRDefault="00DA6447">
            <w:pPr>
              <w:pStyle w:val="ConsPlusNormal0"/>
            </w:pPr>
          </w:p>
        </w:tc>
        <w:tc>
          <w:tcPr>
            <w:tcW w:w="1575" w:type="dxa"/>
          </w:tcPr>
          <w:p w:rsidR="00DA6447" w:rsidRDefault="00DA6447">
            <w:pPr>
              <w:pStyle w:val="ConsPlusNormal0"/>
            </w:pPr>
          </w:p>
        </w:tc>
      </w:tr>
      <w:tr w:rsidR="00DA6447">
        <w:tblPrEx>
          <w:tblBorders>
            <w:left w:val="single" w:sz="4" w:space="0" w:color="auto"/>
            <w:right w:val="single" w:sz="4" w:space="0" w:color="auto"/>
          </w:tblBorders>
        </w:tblPrEx>
        <w:tc>
          <w:tcPr>
            <w:tcW w:w="1247" w:type="dxa"/>
          </w:tcPr>
          <w:p w:rsidR="00DA6447" w:rsidRDefault="00DA6447">
            <w:pPr>
              <w:pStyle w:val="ConsPlusNormal0"/>
            </w:pPr>
          </w:p>
        </w:tc>
        <w:tc>
          <w:tcPr>
            <w:tcW w:w="1571" w:type="dxa"/>
          </w:tcPr>
          <w:p w:rsidR="00DA6447" w:rsidRDefault="00DA6447">
            <w:pPr>
              <w:pStyle w:val="ConsPlusNormal0"/>
            </w:pPr>
          </w:p>
        </w:tc>
        <w:tc>
          <w:tcPr>
            <w:tcW w:w="1571" w:type="dxa"/>
          </w:tcPr>
          <w:p w:rsidR="00DA6447" w:rsidRDefault="00DA6447">
            <w:pPr>
              <w:pStyle w:val="ConsPlusNormal0"/>
            </w:pPr>
          </w:p>
        </w:tc>
        <w:tc>
          <w:tcPr>
            <w:tcW w:w="1571" w:type="dxa"/>
          </w:tcPr>
          <w:p w:rsidR="00DA6447" w:rsidRDefault="00DA6447">
            <w:pPr>
              <w:pStyle w:val="ConsPlusNormal0"/>
            </w:pPr>
          </w:p>
        </w:tc>
        <w:tc>
          <w:tcPr>
            <w:tcW w:w="1571" w:type="dxa"/>
          </w:tcPr>
          <w:p w:rsidR="00DA6447" w:rsidRDefault="00DA6447">
            <w:pPr>
              <w:pStyle w:val="ConsPlusNormal0"/>
            </w:pPr>
          </w:p>
        </w:tc>
        <w:tc>
          <w:tcPr>
            <w:tcW w:w="1575" w:type="dxa"/>
          </w:tcPr>
          <w:p w:rsidR="00DA6447" w:rsidRDefault="00DA6447">
            <w:pPr>
              <w:pStyle w:val="ConsPlusNormal0"/>
            </w:pPr>
          </w:p>
        </w:tc>
      </w:tr>
      <w:tr w:rsidR="00DA6447">
        <w:tblPrEx>
          <w:tblBorders>
            <w:right w:val="single" w:sz="4" w:space="0" w:color="auto"/>
          </w:tblBorders>
        </w:tblPrEx>
        <w:tc>
          <w:tcPr>
            <w:tcW w:w="1247" w:type="dxa"/>
            <w:tcBorders>
              <w:left w:val="nil"/>
              <w:bottom w:val="nil"/>
            </w:tcBorders>
          </w:tcPr>
          <w:p w:rsidR="00DA6447" w:rsidRDefault="004440C5">
            <w:pPr>
              <w:pStyle w:val="ConsPlusNormal0"/>
              <w:jc w:val="right"/>
            </w:pPr>
            <w:r>
              <w:t>Итого</w:t>
            </w:r>
          </w:p>
        </w:tc>
        <w:tc>
          <w:tcPr>
            <w:tcW w:w="1571" w:type="dxa"/>
          </w:tcPr>
          <w:p w:rsidR="00DA6447" w:rsidRDefault="00DA6447">
            <w:pPr>
              <w:pStyle w:val="ConsPlusNormal0"/>
            </w:pPr>
          </w:p>
        </w:tc>
        <w:tc>
          <w:tcPr>
            <w:tcW w:w="1571" w:type="dxa"/>
          </w:tcPr>
          <w:p w:rsidR="00DA6447" w:rsidRDefault="00DA6447">
            <w:pPr>
              <w:pStyle w:val="ConsPlusNormal0"/>
            </w:pPr>
          </w:p>
        </w:tc>
        <w:tc>
          <w:tcPr>
            <w:tcW w:w="1571" w:type="dxa"/>
          </w:tcPr>
          <w:p w:rsidR="00DA6447" w:rsidRDefault="00DA6447">
            <w:pPr>
              <w:pStyle w:val="ConsPlusNormal0"/>
            </w:pPr>
          </w:p>
        </w:tc>
        <w:tc>
          <w:tcPr>
            <w:tcW w:w="1571" w:type="dxa"/>
          </w:tcPr>
          <w:p w:rsidR="00DA6447" w:rsidRDefault="00DA6447">
            <w:pPr>
              <w:pStyle w:val="ConsPlusNormal0"/>
            </w:pPr>
          </w:p>
        </w:tc>
        <w:tc>
          <w:tcPr>
            <w:tcW w:w="1575"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0531772, с. 2</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от "__" ___________ 20__ г.</w:t>
      </w:r>
    </w:p>
    <w:p w:rsidR="00DA6447" w:rsidRDefault="00DA6447">
      <w:pPr>
        <w:pStyle w:val="ConsPlusNonformat0"/>
        <w:jc w:val="both"/>
      </w:pPr>
    </w:p>
    <w:p w:rsidR="00DA6447" w:rsidRDefault="004440C5">
      <w:pPr>
        <w:pStyle w:val="ConsPlusNonformat0"/>
        <w:jc w:val="both"/>
      </w:pPr>
      <w:r>
        <w:t xml:space="preserve">               1.2. Неиспользованные бюджетные ассигнования</w:t>
      </w:r>
    </w:p>
    <w:p w:rsidR="00DA6447" w:rsidRDefault="00DA6447">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DA6447">
        <w:tc>
          <w:tcPr>
            <w:tcW w:w="2835" w:type="dxa"/>
            <w:tcBorders>
              <w:left w:val="nil"/>
            </w:tcBorders>
          </w:tcPr>
          <w:p w:rsidR="00DA6447" w:rsidRDefault="004440C5">
            <w:pPr>
              <w:pStyle w:val="ConsPlusNormal0"/>
              <w:jc w:val="center"/>
            </w:pPr>
            <w:r>
              <w:t>Код по БК</w:t>
            </w:r>
          </w:p>
        </w:tc>
        <w:tc>
          <w:tcPr>
            <w:tcW w:w="6236" w:type="dxa"/>
            <w:tcBorders>
              <w:right w:val="nil"/>
            </w:tcBorders>
          </w:tcPr>
          <w:p w:rsidR="00DA6447" w:rsidRDefault="004440C5">
            <w:pPr>
              <w:pStyle w:val="ConsPlusNormal0"/>
              <w:jc w:val="center"/>
            </w:pPr>
            <w:r>
              <w:t>Сумма</w:t>
            </w:r>
          </w:p>
          <w:p w:rsidR="00DA6447" w:rsidRDefault="004440C5">
            <w:pPr>
              <w:pStyle w:val="ConsPlusNormal0"/>
              <w:jc w:val="center"/>
            </w:pPr>
            <w:r>
              <w:t>(</w:t>
            </w:r>
            <w:hyperlink w:anchor="P18492" w:tooltip="2">
              <w:r>
                <w:rPr>
                  <w:color w:val="0000FF"/>
                </w:rPr>
                <w:t>подраздел 1.1 гр. 2</w:t>
              </w:r>
            </w:hyperlink>
            <w:r>
              <w:t xml:space="preserve"> - </w:t>
            </w:r>
            <w:hyperlink w:anchor="P18551" w:tooltip="4">
              <w:r>
                <w:rPr>
                  <w:color w:val="0000FF"/>
                </w:rPr>
                <w:t>раздел 2 гр. 4</w:t>
              </w:r>
            </w:hyperlink>
            <w:r>
              <w:t>)</w:t>
            </w:r>
          </w:p>
        </w:tc>
      </w:tr>
      <w:tr w:rsidR="00DA6447">
        <w:tc>
          <w:tcPr>
            <w:tcW w:w="2835" w:type="dxa"/>
            <w:tcBorders>
              <w:left w:val="nil"/>
            </w:tcBorders>
          </w:tcPr>
          <w:p w:rsidR="00DA6447" w:rsidRDefault="004440C5">
            <w:pPr>
              <w:pStyle w:val="ConsPlusNormal0"/>
              <w:jc w:val="center"/>
            </w:pPr>
            <w:r>
              <w:t>1</w:t>
            </w:r>
          </w:p>
        </w:tc>
        <w:tc>
          <w:tcPr>
            <w:tcW w:w="6236" w:type="dxa"/>
            <w:tcBorders>
              <w:right w:val="nil"/>
            </w:tcBorders>
          </w:tcPr>
          <w:p w:rsidR="00DA6447" w:rsidRDefault="004440C5">
            <w:pPr>
              <w:pStyle w:val="ConsPlusNormal0"/>
              <w:jc w:val="center"/>
            </w:pPr>
            <w:r>
              <w:t>2</w:t>
            </w:r>
          </w:p>
        </w:tc>
      </w:tr>
      <w:tr w:rsidR="00DA6447">
        <w:tblPrEx>
          <w:tblBorders>
            <w:left w:val="single" w:sz="4" w:space="0" w:color="auto"/>
            <w:right w:val="single" w:sz="4" w:space="0" w:color="auto"/>
          </w:tblBorders>
        </w:tblPrEx>
        <w:tc>
          <w:tcPr>
            <w:tcW w:w="2835" w:type="dxa"/>
          </w:tcPr>
          <w:p w:rsidR="00DA6447" w:rsidRDefault="00DA6447">
            <w:pPr>
              <w:pStyle w:val="ConsPlusNormal0"/>
            </w:pPr>
          </w:p>
        </w:tc>
        <w:tc>
          <w:tcPr>
            <w:tcW w:w="6236" w:type="dxa"/>
          </w:tcPr>
          <w:p w:rsidR="00DA6447" w:rsidRDefault="00DA6447">
            <w:pPr>
              <w:pStyle w:val="ConsPlusNormal0"/>
            </w:pPr>
          </w:p>
        </w:tc>
      </w:tr>
      <w:tr w:rsidR="00DA6447">
        <w:tblPrEx>
          <w:tblBorders>
            <w:right w:val="single" w:sz="4" w:space="0" w:color="auto"/>
          </w:tblBorders>
        </w:tblPrEx>
        <w:tc>
          <w:tcPr>
            <w:tcW w:w="2835" w:type="dxa"/>
            <w:tcBorders>
              <w:left w:val="nil"/>
              <w:bottom w:val="nil"/>
            </w:tcBorders>
          </w:tcPr>
          <w:p w:rsidR="00DA6447" w:rsidRDefault="004440C5">
            <w:pPr>
              <w:pStyle w:val="ConsPlusNormal0"/>
              <w:jc w:val="right"/>
            </w:pPr>
            <w:r>
              <w:t>Итого</w:t>
            </w:r>
          </w:p>
        </w:tc>
        <w:tc>
          <w:tcPr>
            <w:tcW w:w="6236"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Операции с источниками финансирования дефицита бюджета</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9"/>
      </w:tblGrid>
      <w:tr w:rsidR="00DA6447">
        <w:tc>
          <w:tcPr>
            <w:tcW w:w="2268" w:type="dxa"/>
            <w:tcBorders>
              <w:left w:val="nil"/>
            </w:tcBorders>
          </w:tcPr>
          <w:p w:rsidR="00DA6447" w:rsidRDefault="004440C5">
            <w:pPr>
              <w:pStyle w:val="ConsPlusNormal0"/>
              <w:jc w:val="center"/>
            </w:pPr>
            <w:r>
              <w:t>Код по БК</w:t>
            </w:r>
          </w:p>
        </w:tc>
        <w:tc>
          <w:tcPr>
            <w:tcW w:w="2268" w:type="dxa"/>
          </w:tcPr>
          <w:p w:rsidR="00DA6447" w:rsidRDefault="004440C5">
            <w:pPr>
              <w:pStyle w:val="ConsPlusNormal0"/>
              <w:jc w:val="center"/>
            </w:pPr>
            <w:r>
              <w:t>Поступления</w:t>
            </w:r>
          </w:p>
        </w:tc>
        <w:tc>
          <w:tcPr>
            <w:tcW w:w="2268" w:type="dxa"/>
          </w:tcPr>
          <w:p w:rsidR="00DA6447" w:rsidRDefault="004440C5">
            <w:pPr>
              <w:pStyle w:val="ConsPlusNormal0"/>
              <w:jc w:val="center"/>
            </w:pPr>
            <w:r>
              <w:t>Выплаты</w:t>
            </w:r>
          </w:p>
        </w:tc>
        <w:tc>
          <w:tcPr>
            <w:tcW w:w="2269" w:type="dxa"/>
            <w:tcBorders>
              <w:right w:val="nil"/>
            </w:tcBorders>
          </w:tcPr>
          <w:p w:rsidR="00DA6447" w:rsidRDefault="004440C5">
            <w:pPr>
              <w:pStyle w:val="ConsPlusNormal0"/>
              <w:jc w:val="center"/>
            </w:pPr>
            <w:r>
              <w:t>Итого (</w:t>
            </w:r>
            <w:hyperlink w:anchor="P18550" w:tooltip="3">
              <w:r>
                <w:rPr>
                  <w:color w:val="0000FF"/>
                </w:rPr>
                <w:t>гр. 3</w:t>
              </w:r>
            </w:hyperlink>
            <w:r>
              <w:t xml:space="preserve"> - </w:t>
            </w:r>
            <w:hyperlink w:anchor="P18549" w:tooltip="2">
              <w:r>
                <w:rPr>
                  <w:color w:val="0000FF"/>
                </w:rPr>
                <w:t>гр. 2</w:t>
              </w:r>
            </w:hyperlink>
            <w:r>
              <w:t>)</w:t>
            </w:r>
          </w:p>
        </w:tc>
      </w:tr>
      <w:tr w:rsidR="00DA6447">
        <w:tc>
          <w:tcPr>
            <w:tcW w:w="2268" w:type="dxa"/>
            <w:tcBorders>
              <w:left w:val="nil"/>
            </w:tcBorders>
          </w:tcPr>
          <w:p w:rsidR="00DA6447" w:rsidRDefault="004440C5">
            <w:pPr>
              <w:pStyle w:val="ConsPlusNormal0"/>
              <w:jc w:val="center"/>
            </w:pPr>
            <w:r>
              <w:t>1</w:t>
            </w:r>
          </w:p>
        </w:tc>
        <w:tc>
          <w:tcPr>
            <w:tcW w:w="2268" w:type="dxa"/>
          </w:tcPr>
          <w:p w:rsidR="00DA6447" w:rsidRDefault="004440C5">
            <w:pPr>
              <w:pStyle w:val="ConsPlusNormal0"/>
              <w:jc w:val="center"/>
            </w:pPr>
            <w:bookmarkStart w:id="248" w:name="P18549"/>
            <w:bookmarkEnd w:id="248"/>
            <w:r>
              <w:t>2</w:t>
            </w:r>
          </w:p>
        </w:tc>
        <w:tc>
          <w:tcPr>
            <w:tcW w:w="2268" w:type="dxa"/>
          </w:tcPr>
          <w:p w:rsidR="00DA6447" w:rsidRDefault="004440C5">
            <w:pPr>
              <w:pStyle w:val="ConsPlusNormal0"/>
              <w:jc w:val="center"/>
            </w:pPr>
            <w:bookmarkStart w:id="249" w:name="P18550"/>
            <w:bookmarkEnd w:id="249"/>
            <w:r>
              <w:t>3</w:t>
            </w:r>
          </w:p>
        </w:tc>
        <w:tc>
          <w:tcPr>
            <w:tcW w:w="2269" w:type="dxa"/>
            <w:tcBorders>
              <w:right w:val="nil"/>
            </w:tcBorders>
          </w:tcPr>
          <w:p w:rsidR="00DA6447" w:rsidRDefault="004440C5">
            <w:pPr>
              <w:pStyle w:val="ConsPlusNormal0"/>
              <w:jc w:val="center"/>
            </w:pPr>
            <w:bookmarkStart w:id="250" w:name="P18551"/>
            <w:bookmarkEnd w:id="250"/>
            <w:r>
              <w:t>4</w:t>
            </w:r>
          </w:p>
        </w:tc>
      </w:tr>
      <w:tr w:rsidR="00DA6447">
        <w:tblPrEx>
          <w:tblBorders>
            <w:left w:val="single" w:sz="4" w:space="0" w:color="auto"/>
            <w:right w:val="single" w:sz="4" w:space="0" w:color="auto"/>
          </w:tblBorders>
        </w:tblPrEx>
        <w:tc>
          <w:tcPr>
            <w:tcW w:w="2268" w:type="dxa"/>
          </w:tcPr>
          <w:p w:rsidR="00DA6447" w:rsidRDefault="00DA6447">
            <w:pPr>
              <w:pStyle w:val="ConsPlusNormal0"/>
            </w:pPr>
          </w:p>
        </w:tc>
        <w:tc>
          <w:tcPr>
            <w:tcW w:w="2268" w:type="dxa"/>
          </w:tcPr>
          <w:p w:rsidR="00DA6447" w:rsidRDefault="00DA6447">
            <w:pPr>
              <w:pStyle w:val="ConsPlusNormal0"/>
            </w:pPr>
          </w:p>
        </w:tc>
        <w:tc>
          <w:tcPr>
            <w:tcW w:w="2268" w:type="dxa"/>
          </w:tcPr>
          <w:p w:rsidR="00DA6447" w:rsidRDefault="00DA6447">
            <w:pPr>
              <w:pStyle w:val="ConsPlusNormal0"/>
            </w:pPr>
          </w:p>
        </w:tc>
        <w:tc>
          <w:tcPr>
            <w:tcW w:w="2269" w:type="dxa"/>
          </w:tcPr>
          <w:p w:rsidR="00DA6447" w:rsidRDefault="00DA6447">
            <w:pPr>
              <w:pStyle w:val="ConsPlusNormal0"/>
            </w:pPr>
          </w:p>
        </w:tc>
      </w:tr>
      <w:tr w:rsidR="00DA6447">
        <w:tblPrEx>
          <w:tblBorders>
            <w:right w:val="single" w:sz="4" w:space="0" w:color="auto"/>
          </w:tblBorders>
        </w:tblPrEx>
        <w:tc>
          <w:tcPr>
            <w:tcW w:w="2268" w:type="dxa"/>
            <w:tcBorders>
              <w:left w:val="nil"/>
              <w:bottom w:val="nil"/>
            </w:tcBorders>
          </w:tcPr>
          <w:p w:rsidR="00DA6447" w:rsidRDefault="004440C5">
            <w:pPr>
              <w:pStyle w:val="ConsPlusNormal0"/>
              <w:jc w:val="right"/>
            </w:pPr>
            <w:r>
              <w:t>Итого</w:t>
            </w:r>
          </w:p>
        </w:tc>
        <w:tc>
          <w:tcPr>
            <w:tcW w:w="2268" w:type="dxa"/>
          </w:tcPr>
          <w:p w:rsidR="00DA6447" w:rsidRDefault="00DA6447">
            <w:pPr>
              <w:pStyle w:val="ConsPlusNormal0"/>
            </w:pPr>
          </w:p>
        </w:tc>
        <w:tc>
          <w:tcPr>
            <w:tcW w:w="2268" w:type="dxa"/>
          </w:tcPr>
          <w:p w:rsidR="00DA6447" w:rsidRDefault="00DA6447">
            <w:pPr>
              <w:pStyle w:val="ConsPlusNormal0"/>
            </w:pPr>
          </w:p>
        </w:tc>
        <w:tc>
          <w:tcPr>
            <w:tcW w:w="2269"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Передающая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lastRenderedPageBreak/>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w:t>
      </w:r>
      <w:r>
        <w:t xml:space="preserve"> ___________ 20__ г.</w:t>
      </w:r>
    </w:p>
    <w:p w:rsidR="00DA6447" w:rsidRDefault="00DA6447">
      <w:pPr>
        <w:pStyle w:val="ConsPlusNonformat0"/>
        <w:jc w:val="both"/>
      </w:pPr>
    </w:p>
    <w:p w:rsidR="00DA6447" w:rsidRDefault="004440C5">
      <w:pPr>
        <w:pStyle w:val="ConsPlusNonformat0"/>
        <w:jc w:val="both"/>
      </w:pPr>
      <w:r>
        <w:t>Принимающая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w:t>
      </w:r>
      <w:r>
        <w:t>тер</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 ___________ 20__ г.</w:t>
      </w:r>
    </w:p>
    <w:p w:rsidR="00DA6447" w:rsidRDefault="00DA6447">
      <w:pPr>
        <w:pStyle w:val="ConsPlusNonformat0"/>
        <w:jc w:val="both"/>
      </w:pPr>
    </w:p>
    <w:p w:rsidR="00DA6447" w:rsidRDefault="004440C5">
      <w:pPr>
        <w:pStyle w:val="ConsPlusNonformat0"/>
        <w:jc w:val="both"/>
      </w:pPr>
      <w:r>
        <w:t>Указанные в данном Акте показатели подтверждаю:</w:t>
      </w:r>
    </w:p>
    <w:p w:rsidR="00DA6447" w:rsidRDefault="00DA6447">
      <w:pPr>
        <w:pStyle w:val="ConsPlusNonformat0"/>
        <w:jc w:val="both"/>
      </w:pPr>
    </w:p>
    <w:p w:rsidR="00DA6447" w:rsidRDefault="004440C5">
      <w:pPr>
        <w:pStyle w:val="ConsPlusNonformat0"/>
        <w:jc w:val="both"/>
      </w:pPr>
      <w:r>
        <w:t>Руководитель клиента</w:t>
      </w:r>
    </w:p>
    <w:p w:rsidR="00DA6447" w:rsidRDefault="004440C5">
      <w:pPr>
        <w:pStyle w:val="ConsPlusNonformat0"/>
        <w:jc w:val="both"/>
      </w:pPr>
      <w:r>
        <w:t>(упо</w:t>
      </w:r>
      <w:r>
        <w:t xml:space="preserve">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клиента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 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51</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right"/>
      </w:pPr>
    </w:p>
    <w:p w:rsidR="00DA6447" w:rsidRDefault="004440C5">
      <w:pPr>
        <w:pStyle w:val="ConsPlusNonformat0"/>
        <w:jc w:val="both"/>
      </w:pPr>
      <w:bookmarkStart w:id="251" w:name="P18615"/>
      <w:bookmarkEnd w:id="251"/>
      <w:r>
        <w:t xml:space="preserve">                                    АКТ</w:t>
      </w:r>
    </w:p>
    <w:p w:rsidR="00DA6447" w:rsidRDefault="004440C5">
      <w:pPr>
        <w:pStyle w:val="ConsPlusNonformat0"/>
        <w:jc w:val="both"/>
      </w:pPr>
      <w:r>
        <w:t xml:space="preserve">        приемки-переда</w:t>
      </w:r>
      <w:r>
        <w:t>чи показателей лицевого счета администратора</w:t>
      </w:r>
    </w:p>
    <w:p w:rsidR="00DA6447" w:rsidRDefault="004440C5">
      <w:pPr>
        <w:pStyle w:val="ConsPlusNonformat0"/>
        <w:jc w:val="both"/>
      </w:pPr>
      <w:r>
        <w:t xml:space="preserve">                                                    ┌──────────────┐</w:t>
      </w:r>
    </w:p>
    <w:p w:rsidR="00DA6447" w:rsidRDefault="004440C5">
      <w:pPr>
        <w:pStyle w:val="ConsPlusNonformat0"/>
        <w:jc w:val="both"/>
      </w:pPr>
      <w:r>
        <w:lastRenderedPageBreak/>
        <w:t xml:space="preserve">       источников финансирования дефицита бюджета N │              │</w:t>
      </w:r>
    </w:p>
    <w:p w:rsidR="00DA6447" w:rsidRDefault="004440C5">
      <w:pPr>
        <w:pStyle w:val="ConsPlusNonformat0"/>
        <w:jc w:val="both"/>
      </w:pPr>
      <w:r>
        <w:t xml:space="preserve">                                                    └──────────────┘</w:t>
      </w:r>
    </w:p>
    <w:p w:rsidR="00DA6447" w:rsidRDefault="004440C5">
      <w:pPr>
        <w:pStyle w:val="ConsPlusNonformat0"/>
        <w:jc w:val="both"/>
      </w:pPr>
      <w:r>
        <w:t xml:space="preserve">               (для отражения операций за ____ - ____ годы)</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DA6447">
        <w:tc>
          <w:tcPr>
            <w:tcW w:w="6236" w:type="dxa"/>
            <w:gridSpan w:val="2"/>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6236" w:type="dxa"/>
            <w:gridSpan w:val="2"/>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0531744</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от "__" __________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Администратор источников финансирования дефицита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85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Финансовый орга</w:t>
            </w:r>
            <w:r>
              <w:t>н</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85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r w:rsidR="00DA6447">
        <w:tblPrEx>
          <w:tblBorders>
            <w:right w:val="nil"/>
          </w:tblBorders>
        </w:tblPrEx>
        <w:tc>
          <w:tcPr>
            <w:tcW w:w="3005" w:type="dxa"/>
            <w:tcBorders>
              <w:top w:val="nil"/>
              <w:left w:val="nil"/>
              <w:bottom w:val="nil"/>
              <w:right w:val="nil"/>
            </w:tcBorders>
          </w:tcPr>
          <w:p w:rsidR="00DA6447" w:rsidRDefault="004440C5">
            <w:pPr>
              <w:pStyle w:val="ConsPlusNormal0"/>
            </w:pPr>
            <w:r>
              <w:t>Основание для передачи</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nil"/>
            </w:tcBorders>
            <w:vAlign w:val="bottom"/>
          </w:tcPr>
          <w:p w:rsidR="00DA6447" w:rsidRDefault="00DA6447">
            <w:pPr>
              <w:pStyle w:val="ConsPlusNormal0"/>
            </w:pPr>
          </w:p>
        </w:tc>
        <w:tc>
          <w:tcPr>
            <w:tcW w:w="1134" w:type="dxa"/>
            <w:tcBorders>
              <w:top w:val="single" w:sz="4" w:space="0" w:color="auto"/>
              <w:left w:val="nil"/>
              <w:bottom w:val="nil"/>
              <w:right w:val="nil"/>
            </w:tcBorders>
            <w:vAlign w:val="bottom"/>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 Операции с бюджетными ассигнованиями</w:t>
      </w:r>
    </w:p>
    <w:p w:rsidR="00DA6447" w:rsidRDefault="00DA6447">
      <w:pPr>
        <w:pStyle w:val="ConsPlusNonformat0"/>
        <w:jc w:val="both"/>
      </w:pPr>
    </w:p>
    <w:p w:rsidR="00DA6447" w:rsidRDefault="004440C5">
      <w:pPr>
        <w:pStyle w:val="ConsPlusNonformat0"/>
        <w:jc w:val="both"/>
      </w:pPr>
      <w:r>
        <w:t xml:space="preserve">                  1.1. Доведенные бюджетные ассигнования</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80"/>
        <w:gridCol w:w="1361"/>
        <w:gridCol w:w="1191"/>
        <w:gridCol w:w="1191"/>
        <w:gridCol w:w="1020"/>
        <w:gridCol w:w="1303"/>
        <w:gridCol w:w="1303"/>
      </w:tblGrid>
      <w:tr w:rsidR="00DA6447">
        <w:tc>
          <w:tcPr>
            <w:tcW w:w="1077" w:type="dxa"/>
            <w:vMerge w:val="restart"/>
            <w:tcBorders>
              <w:left w:val="nil"/>
            </w:tcBorders>
          </w:tcPr>
          <w:p w:rsidR="00DA6447" w:rsidRDefault="004440C5">
            <w:pPr>
              <w:pStyle w:val="ConsPlusNormal0"/>
              <w:jc w:val="center"/>
            </w:pPr>
            <w:r>
              <w:t>Код по БК</w:t>
            </w:r>
          </w:p>
        </w:tc>
        <w:tc>
          <w:tcPr>
            <w:tcW w:w="3232" w:type="dxa"/>
            <w:gridSpan w:val="3"/>
          </w:tcPr>
          <w:p w:rsidR="00DA6447" w:rsidRDefault="004440C5">
            <w:pPr>
              <w:pStyle w:val="ConsPlusNormal0"/>
              <w:jc w:val="center"/>
            </w:pPr>
            <w:r>
              <w:t>Сумма на ____ год</w:t>
            </w:r>
          </w:p>
        </w:tc>
        <w:tc>
          <w:tcPr>
            <w:tcW w:w="2211" w:type="dxa"/>
            <w:gridSpan w:val="2"/>
          </w:tcPr>
          <w:p w:rsidR="00DA6447" w:rsidRDefault="004440C5">
            <w:pPr>
              <w:pStyle w:val="ConsPlusNormal0"/>
              <w:jc w:val="center"/>
            </w:pPr>
            <w:r>
              <w:t>Сумма на ____ год</w:t>
            </w:r>
          </w:p>
        </w:tc>
        <w:tc>
          <w:tcPr>
            <w:tcW w:w="1303" w:type="dxa"/>
            <w:vMerge w:val="restart"/>
          </w:tcPr>
          <w:p w:rsidR="00DA6447" w:rsidRDefault="004440C5">
            <w:pPr>
              <w:pStyle w:val="ConsPlusNormal0"/>
              <w:jc w:val="center"/>
            </w:pPr>
            <w:r>
              <w:t>Сумма на ____ год</w:t>
            </w:r>
          </w:p>
        </w:tc>
        <w:tc>
          <w:tcPr>
            <w:tcW w:w="1303" w:type="dxa"/>
            <w:vMerge w:val="restart"/>
            <w:tcBorders>
              <w:right w:val="nil"/>
            </w:tcBorders>
          </w:tcPr>
          <w:p w:rsidR="00DA6447" w:rsidRDefault="004440C5">
            <w:pPr>
              <w:pStyle w:val="ConsPlusNormal0"/>
              <w:jc w:val="center"/>
            </w:pPr>
            <w:r>
              <w:t>Сумма на ____ год</w:t>
            </w:r>
          </w:p>
        </w:tc>
      </w:tr>
      <w:tr w:rsidR="00DA6447">
        <w:tc>
          <w:tcPr>
            <w:tcW w:w="1077" w:type="dxa"/>
            <w:vMerge/>
            <w:tcBorders>
              <w:left w:val="nil"/>
            </w:tcBorders>
          </w:tcPr>
          <w:p w:rsidR="00DA6447" w:rsidRDefault="00DA6447">
            <w:pPr>
              <w:pStyle w:val="ConsPlusNormal0"/>
            </w:pPr>
          </w:p>
        </w:tc>
        <w:tc>
          <w:tcPr>
            <w:tcW w:w="2041" w:type="dxa"/>
            <w:gridSpan w:val="2"/>
          </w:tcPr>
          <w:p w:rsidR="00DA6447" w:rsidRDefault="004440C5">
            <w:pPr>
              <w:pStyle w:val="ConsPlusNormal0"/>
              <w:jc w:val="center"/>
            </w:pPr>
            <w:r>
              <w:t>за исключением связанных кредитов</w:t>
            </w:r>
          </w:p>
        </w:tc>
        <w:tc>
          <w:tcPr>
            <w:tcW w:w="1191" w:type="dxa"/>
            <w:vMerge w:val="restart"/>
          </w:tcPr>
          <w:p w:rsidR="00DA6447" w:rsidRDefault="004440C5">
            <w:pPr>
              <w:pStyle w:val="ConsPlusNormal0"/>
              <w:jc w:val="center"/>
            </w:pPr>
            <w:r>
              <w:t>за счет связанных кредитов</w:t>
            </w:r>
          </w:p>
        </w:tc>
        <w:tc>
          <w:tcPr>
            <w:tcW w:w="1191" w:type="dxa"/>
            <w:vMerge w:val="restart"/>
          </w:tcPr>
          <w:p w:rsidR="00DA6447" w:rsidRDefault="004440C5">
            <w:pPr>
              <w:pStyle w:val="ConsPlusNormal0"/>
              <w:jc w:val="center"/>
            </w:pPr>
            <w:r>
              <w:t>за исключением связанных кредитов</w:t>
            </w:r>
          </w:p>
        </w:tc>
        <w:tc>
          <w:tcPr>
            <w:tcW w:w="1020" w:type="dxa"/>
            <w:vMerge w:val="restart"/>
          </w:tcPr>
          <w:p w:rsidR="00DA6447" w:rsidRDefault="004440C5">
            <w:pPr>
              <w:pStyle w:val="ConsPlusNormal0"/>
              <w:jc w:val="center"/>
            </w:pPr>
            <w:r>
              <w:t>за счет связанных кредитов</w:t>
            </w:r>
          </w:p>
        </w:tc>
        <w:tc>
          <w:tcPr>
            <w:tcW w:w="1303" w:type="dxa"/>
            <w:vMerge/>
          </w:tcPr>
          <w:p w:rsidR="00DA6447" w:rsidRDefault="00DA6447">
            <w:pPr>
              <w:pStyle w:val="ConsPlusNormal0"/>
            </w:pPr>
          </w:p>
        </w:tc>
        <w:tc>
          <w:tcPr>
            <w:tcW w:w="1303" w:type="dxa"/>
            <w:vMerge/>
            <w:tcBorders>
              <w:right w:val="nil"/>
            </w:tcBorders>
          </w:tcPr>
          <w:p w:rsidR="00DA6447" w:rsidRDefault="00DA6447">
            <w:pPr>
              <w:pStyle w:val="ConsPlusNormal0"/>
            </w:pPr>
          </w:p>
        </w:tc>
      </w:tr>
      <w:tr w:rsidR="00DA6447">
        <w:tc>
          <w:tcPr>
            <w:tcW w:w="1077" w:type="dxa"/>
            <w:vMerge/>
            <w:tcBorders>
              <w:left w:val="nil"/>
            </w:tcBorders>
          </w:tcPr>
          <w:p w:rsidR="00DA6447" w:rsidRDefault="00DA6447">
            <w:pPr>
              <w:pStyle w:val="ConsPlusNormal0"/>
            </w:pPr>
          </w:p>
        </w:tc>
        <w:tc>
          <w:tcPr>
            <w:tcW w:w="680" w:type="dxa"/>
          </w:tcPr>
          <w:p w:rsidR="00DA6447" w:rsidRDefault="004440C5">
            <w:pPr>
              <w:pStyle w:val="ConsPlusNormal0"/>
              <w:jc w:val="center"/>
            </w:pPr>
            <w:r>
              <w:t>всего</w:t>
            </w:r>
          </w:p>
        </w:tc>
        <w:tc>
          <w:tcPr>
            <w:tcW w:w="1361" w:type="dxa"/>
          </w:tcPr>
          <w:p w:rsidR="00DA6447" w:rsidRDefault="004440C5">
            <w:pPr>
              <w:pStyle w:val="ConsPlusNormal0"/>
              <w:jc w:val="center"/>
            </w:pPr>
            <w:r>
              <w:t xml:space="preserve">из них с отложенной датой </w:t>
            </w:r>
            <w:r>
              <w:lastRenderedPageBreak/>
              <w:t>ввода в действие</w:t>
            </w:r>
          </w:p>
        </w:tc>
        <w:tc>
          <w:tcPr>
            <w:tcW w:w="1191" w:type="dxa"/>
            <w:vMerge/>
          </w:tcPr>
          <w:p w:rsidR="00DA6447" w:rsidRDefault="00DA6447">
            <w:pPr>
              <w:pStyle w:val="ConsPlusNormal0"/>
            </w:pPr>
          </w:p>
        </w:tc>
        <w:tc>
          <w:tcPr>
            <w:tcW w:w="1191" w:type="dxa"/>
            <w:vMerge/>
          </w:tcPr>
          <w:p w:rsidR="00DA6447" w:rsidRDefault="00DA6447">
            <w:pPr>
              <w:pStyle w:val="ConsPlusNormal0"/>
            </w:pPr>
          </w:p>
        </w:tc>
        <w:tc>
          <w:tcPr>
            <w:tcW w:w="1020" w:type="dxa"/>
            <w:vMerge/>
          </w:tcPr>
          <w:p w:rsidR="00DA6447" w:rsidRDefault="00DA6447">
            <w:pPr>
              <w:pStyle w:val="ConsPlusNormal0"/>
            </w:pPr>
          </w:p>
        </w:tc>
        <w:tc>
          <w:tcPr>
            <w:tcW w:w="1303" w:type="dxa"/>
            <w:vMerge/>
          </w:tcPr>
          <w:p w:rsidR="00DA6447" w:rsidRDefault="00DA6447">
            <w:pPr>
              <w:pStyle w:val="ConsPlusNormal0"/>
            </w:pPr>
          </w:p>
        </w:tc>
        <w:tc>
          <w:tcPr>
            <w:tcW w:w="1303" w:type="dxa"/>
            <w:vMerge/>
            <w:tcBorders>
              <w:right w:val="nil"/>
            </w:tcBorders>
          </w:tcPr>
          <w:p w:rsidR="00DA6447" w:rsidRDefault="00DA6447">
            <w:pPr>
              <w:pStyle w:val="ConsPlusNormal0"/>
            </w:pPr>
          </w:p>
        </w:tc>
      </w:tr>
      <w:tr w:rsidR="00DA6447">
        <w:tc>
          <w:tcPr>
            <w:tcW w:w="1077" w:type="dxa"/>
            <w:tcBorders>
              <w:left w:val="nil"/>
            </w:tcBorders>
          </w:tcPr>
          <w:p w:rsidR="00DA6447" w:rsidRDefault="004440C5">
            <w:pPr>
              <w:pStyle w:val="ConsPlusNormal0"/>
              <w:jc w:val="center"/>
            </w:pPr>
            <w:r>
              <w:t>1</w:t>
            </w:r>
          </w:p>
        </w:tc>
        <w:tc>
          <w:tcPr>
            <w:tcW w:w="680" w:type="dxa"/>
          </w:tcPr>
          <w:p w:rsidR="00DA6447" w:rsidRDefault="004440C5">
            <w:pPr>
              <w:pStyle w:val="ConsPlusNormal0"/>
              <w:jc w:val="center"/>
            </w:pPr>
            <w:bookmarkStart w:id="252" w:name="P18681"/>
            <w:bookmarkEnd w:id="252"/>
            <w:r>
              <w:t>2</w:t>
            </w:r>
          </w:p>
        </w:tc>
        <w:tc>
          <w:tcPr>
            <w:tcW w:w="1361" w:type="dxa"/>
          </w:tcPr>
          <w:p w:rsidR="00DA6447" w:rsidRDefault="004440C5">
            <w:pPr>
              <w:pStyle w:val="ConsPlusNormal0"/>
              <w:jc w:val="center"/>
            </w:pPr>
            <w:r>
              <w:t>3</w:t>
            </w:r>
          </w:p>
        </w:tc>
        <w:tc>
          <w:tcPr>
            <w:tcW w:w="1191" w:type="dxa"/>
          </w:tcPr>
          <w:p w:rsidR="00DA6447" w:rsidRDefault="004440C5">
            <w:pPr>
              <w:pStyle w:val="ConsPlusNormal0"/>
              <w:jc w:val="center"/>
            </w:pPr>
            <w:r>
              <w:t>4</w:t>
            </w:r>
          </w:p>
        </w:tc>
        <w:tc>
          <w:tcPr>
            <w:tcW w:w="1191" w:type="dxa"/>
          </w:tcPr>
          <w:p w:rsidR="00DA6447" w:rsidRDefault="004440C5">
            <w:pPr>
              <w:pStyle w:val="ConsPlusNormal0"/>
              <w:jc w:val="center"/>
            </w:pPr>
            <w:r>
              <w:t>5</w:t>
            </w:r>
          </w:p>
        </w:tc>
        <w:tc>
          <w:tcPr>
            <w:tcW w:w="1020" w:type="dxa"/>
          </w:tcPr>
          <w:p w:rsidR="00DA6447" w:rsidRDefault="004440C5">
            <w:pPr>
              <w:pStyle w:val="ConsPlusNormal0"/>
              <w:jc w:val="center"/>
            </w:pPr>
            <w:r>
              <w:t>6</w:t>
            </w:r>
          </w:p>
        </w:tc>
        <w:tc>
          <w:tcPr>
            <w:tcW w:w="1303" w:type="dxa"/>
          </w:tcPr>
          <w:p w:rsidR="00DA6447" w:rsidRDefault="004440C5">
            <w:pPr>
              <w:pStyle w:val="ConsPlusNormal0"/>
              <w:jc w:val="center"/>
            </w:pPr>
            <w:r>
              <w:t>7</w:t>
            </w:r>
          </w:p>
        </w:tc>
        <w:tc>
          <w:tcPr>
            <w:tcW w:w="1303" w:type="dxa"/>
            <w:tcBorders>
              <w:right w:val="nil"/>
            </w:tcBorders>
          </w:tcPr>
          <w:p w:rsidR="00DA6447" w:rsidRDefault="004440C5">
            <w:pPr>
              <w:pStyle w:val="ConsPlusNormal0"/>
              <w:jc w:val="center"/>
            </w:pPr>
            <w:r>
              <w:t>8</w:t>
            </w:r>
          </w:p>
        </w:tc>
      </w:tr>
      <w:tr w:rsidR="00DA6447">
        <w:tblPrEx>
          <w:tblBorders>
            <w:left w:val="single" w:sz="4" w:space="0" w:color="auto"/>
            <w:right w:val="single" w:sz="4" w:space="0" w:color="auto"/>
          </w:tblBorders>
        </w:tblPrEx>
        <w:tc>
          <w:tcPr>
            <w:tcW w:w="1077" w:type="dxa"/>
          </w:tcPr>
          <w:p w:rsidR="00DA6447" w:rsidRDefault="00DA6447">
            <w:pPr>
              <w:pStyle w:val="ConsPlusNormal0"/>
            </w:pPr>
          </w:p>
        </w:tc>
        <w:tc>
          <w:tcPr>
            <w:tcW w:w="680" w:type="dxa"/>
          </w:tcPr>
          <w:p w:rsidR="00DA6447" w:rsidRDefault="00DA6447">
            <w:pPr>
              <w:pStyle w:val="ConsPlusNormal0"/>
            </w:pPr>
          </w:p>
        </w:tc>
        <w:tc>
          <w:tcPr>
            <w:tcW w:w="1361" w:type="dxa"/>
          </w:tcPr>
          <w:p w:rsidR="00DA6447" w:rsidRDefault="00DA6447">
            <w:pPr>
              <w:pStyle w:val="ConsPlusNormal0"/>
            </w:pPr>
          </w:p>
        </w:tc>
        <w:tc>
          <w:tcPr>
            <w:tcW w:w="1191" w:type="dxa"/>
          </w:tcPr>
          <w:p w:rsidR="00DA6447" w:rsidRDefault="00DA6447">
            <w:pPr>
              <w:pStyle w:val="ConsPlusNormal0"/>
            </w:pPr>
          </w:p>
        </w:tc>
        <w:tc>
          <w:tcPr>
            <w:tcW w:w="1191" w:type="dxa"/>
          </w:tcPr>
          <w:p w:rsidR="00DA6447" w:rsidRDefault="00DA6447">
            <w:pPr>
              <w:pStyle w:val="ConsPlusNormal0"/>
            </w:pPr>
          </w:p>
        </w:tc>
        <w:tc>
          <w:tcPr>
            <w:tcW w:w="1020" w:type="dxa"/>
          </w:tcPr>
          <w:p w:rsidR="00DA6447" w:rsidRDefault="00DA6447">
            <w:pPr>
              <w:pStyle w:val="ConsPlusNormal0"/>
            </w:pPr>
          </w:p>
        </w:tc>
        <w:tc>
          <w:tcPr>
            <w:tcW w:w="1303" w:type="dxa"/>
          </w:tcPr>
          <w:p w:rsidR="00DA6447" w:rsidRDefault="00DA6447">
            <w:pPr>
              <w:pStyle w:val="ConsPlusNormal0"/>
            </w:pPr>
          </w:p>
        </w:tc>
        <w:tc>
          <w:tcPr>
            <w:tcW w:w="1303" w:type="dxa"/>
          </w:tcPr>
          <w:p w:rsidR="00DA6447" w:rsidRDefault="00DA6447">
            <w:pPr>
              <w:pStyle w:val="ConsPlusNormal0"/>
            </w:pPr>
          </w:p>
        </w:tc>
      </w:tr>
      <w:tr w:rsidR="00DA6447">
        <w:tblPrEx>
          <w:tblBorders>
            <w:left w:val="single" w:sz="4" w:space="0" w:color="auto"/>
            <w:right w:val="single" w:sz="4" w:space="0" w:color="auto"/>
          </w:tblBorders>
        </w:tblPrEx>
        <w:tc>
          <w:tcPr>
            <w:tcW w:w="1077" w:type="dxa"/>
          </w:tcPr>
          <w:p w:rsidR="00DA6447" w:rsidRDefault="00DA6447">
            <w:pPr>
              <w:pStyle w:val="ConsPlusNormal0"/>
            </w:pPr>
          </w:p>
        </w:tc>
        <w:tc>
          <w:tcPr>
            <w:tcW w:w="680" w:type="dxa"/>
          </w:tcPr>
          <w:p w:rsidR="00DA6447" w:rsidRDefault="00DA6447">
            <w:pPr>
              <w:pStyle w:val="ConsPlusNormal0"/>
            </w:pPr>
          </w:p>
        </w:tc>
        <w:tc>
          <w:tcPr>
            <w:tcW w:w="1361" w:type="dxa"/>
          </w:tcPr>
          <w:p w:rsidR="00DA6447" w:rsidRDefault="00DA6447">
            <w:pPr>
              <w:pStyle w:val="ConsPlusNormal0"/>
            </w:pPr>
          </w:p>
        </w:tc>
        <w:tc>
          <w:tcPr>
            <w:tcW w:w="1191" w:type="dxa"/>
          </w:tcPr>
          <w:p w:rsidR="00DA6447" w:rsidRDefault="00DA6447">
            <w:pPr>
              <w:pStyle w:val="ConsPlusNormal0"/>
            </w:pPr>
          </w:p>
        </w:tc>
        <w:tc>
          <w:tcPr>
            <w:tcW w:w="1191" w:type="dxa"/>
          </w:tcPr>
          <w:p w:rsidR="00DA6447" w:rsidRDefault="00DA6447">
            <w:pPr>
              <w:pStyle w:val="ConsPlusNormal0"/>
            </w:pPr>
          </w:p>
        </w:tc>
        <w:tc>
          <w:tcPr>
            <w:tcW w:w="1020" w:type="dxa"/>
          </w:tcPr>
          <w:p w:rsidR="00DA6447" w:rsidRDefault="00DA6447">
            <w:pPr>
              <w:pStyle w:val="ConsPlusNormal0"/>
            </w:pPr>
          </w:p>
        </w:tc>
        <w:tc>
          <w:tcPr>
            <w:tcW w:w="1303" w:type="dxa"/>
          </w:tcPr>
          <w:p w:rsidR="00DA6447" w:rsidRDefault="00DA6447">
            <w:pPr>
              <w:pStyle w:val="ConsPlusNormal0"/>
            </w:pPr>
          </w:p>
        </w:tc>
        <w:tc>
          <w:tcPr>
            <w:tcW w:w="1303" w:type="dxa"/>
          </w:tcPr>
          <w:p w:rsidR="00DA6447" w:rsidRDefault="00DA6447">
            <w:pPr>
              <w:pStyle w:val="ConsPlusNormal0"/>
            </w:pPr>
          </w:p>
        </w:tc>
      </w:tr>
      <w:tr w:rsidR="00DA6447">
        <w:tblPrEx>
          <w:tblBorders>
            <w:right w:val="single" w:sz="4" w:space="0" w:color="auto"/>
          </w:tblBorders>
        </w:tblPrEx>
        <w:tc>
          <w:tcPr>
            <w:tcW w:w="1077" w:type="dxa"/>
            <w:tcBorders>
              <w:left w:val="nil"/>
              <w:bottom w:val="nil"/>
            </w:tcBorders>
          </w:tcPr>
          <w:p w:rsidR="00DA6447" w:rsidRDefault="004440C5">
            <w:pPr>
              <w:pStyle w:val="ConsPlusNormal0"/>
              <w:jc w:val="right"/>
            </w:pPr>
            <w:r>
              <w:t>Итого</w:t>
            </w:r>
          </w:p>
        </w:tc>
        <w:tc>
          <w:tcPr>
            <w:tcW w:w="680" w:type="dxa"/>
          </w:tcPr>
          <w:p w:rsidR="00DA6447" w:rsidRDefault="00DA6447">
            <w:pPr>
              <w:pStyle w:val="ConsPlusNormal0"/>
            </w:pPr>
          </w:p>
        </w:tc>
        <w:tc>
          <w:tcPr>
            <w:tcW w:w="1361" w:type="dxa"/>
          </w:tcPr>
          <w:p w:rsidR="00DA6447" w:rsidRDefault="00DA6447">
            <w:pPr>
              <w:pStyle w:val="ConsPlusNormal0"/>
            </w:pPr>
          </w:p>
        </w:tc>
        <w:tc>
          <w:tcPr>
            <w:tcW w:w="1191" w:type="dxa"/>
          </w:tcPr>
          <w:p w:rsidR="00DA6447" w:rsidRDefault="00DA6447">
            <w:pPr>
              <w:pStyle w:val="ConsPlusNormal0"/>
            </w:pPr>
          </w:p>
        </w:tc>
        <w:tc>
          <w:tcPr>
            <w:tcW w:w="1191" w:type="dxa"/>
          </w:tcPr>
          <w:p w:rsidR="00DA6447" w:rsidRDefault="00DA6447">
            <w:pPr>
              <w:pStyle w:val="ConsPlusNormal0"/>
            </w:pPr>
          </w:p>
        </w:tc>
        <w:tc>
          <w:tcPr>
            <w:tcW w:w="1020" w:type="dxa"/>
          </w:tcPr>
          <w:p w:rsidR="00DA6447" w:rsidRDefault="00DA6447">
            <w:pPr>
              <w:pStyle w:val="ConsPlusNormal0"/>
            </w:pPr>
          </w:p>
        </w:tc>
        <w:tc>
          <w:tcPr>
            <w:tcW w:w="1303" w:type="dxa"/>
          </w:tcPr>
          <w:p w:rsidR="00DA6447" w:rsidRDefault="00DA6447">
            <w:pPr>
              <w:pStyle w:val="ConsPlusNormal0"/>
            </w:pPr>
          </w:p>
        </w:tc>
        <w:tc>
          <w:tcPr>
            <w:tcW w:w="1303"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0531744, с. 2</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от "__" ___________ 20__ г.</w:t>
      </w:r>
    </w:p>
    <w:p w:rsidR="00DA6447" w:rsidRDefault="00DA6447">
      <w:pPr>
        <w:pStyle w:val="ConsPlusNonformat0"/>
        <w:jc w:val="both"/>
      </w:pPr>
    </w:p>
    <w:p w:rsidR="00DA6447" w:rsidRDefault="004440C5">
      <w:pPr>
        <w:pStyle w:val="ConsPlusNonformat0"/>
        <w:jc w:val="both"/>
      </w:pPr>
      <w:r>
        <w:t xml:space="preserve">               1.2. Неиспользованные бюджетные ассигнования</w:t>
      </w:r>
    </w:p>
    <w:p w:rsidR="00DA6447" w:rsidRDefault="00DA6447">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6009"/>
      </w:tblGrid>
      <w:tr w:rsidR="00DA6447">
        <w:tc>
          <w:tcPr>
            <w:tcW w:w="3118" w:type="dxa"/>
            <w:tcBorders>
              <w:left w:val="nil"/>
            </w:tcBorders>
          </w:tcPr>
          <w:p w:rsidR="00DA6447" w:rsidRDefault="004440C5">
            <w:pPr>
              <w:pStyle w:val="ConsPlusNormal0"/>
              <w:jc w:val="center"/>
            </w:pPr>
            <w:r>
              <w:t>Код по БК</w:t>
            </w:r>
          </w:p>
        </w:tc>
        <w:tc>
          <w:tcPr>
            <w:tcW w:w="6009" w:type="dxa"/>
            <w:tcBorders>
              <w:right w:val="nil"/>
            </w:tcBorders>
          </w:tcPr>
          <w:p w:rsidR="00DA6447" w:rsidRDefault="004440C5">
            <w:pPr>
              <w:pStyle w:val="ConsPlusNormal0"/>
              <w:jc w:val="center"/>
            </w:pPr>
            <w:r>
              <w:t>Сумма в ____ году (текущий финансовый год) (</w:t>
            </w:r>
            <w:hyperlink w:anchor="P18681" w:tooltip="2">
              <w:r>
                <w:rPr>
                  <w:color w:val="0000FF"/>
                </w:rPr>
                <w:t>подраздел 1.1 гр. 2</w:t>
              </w:r>
            </w:hyperlink>
            <w:r>
              <w:t xml:space="preserve"> - </w:t>
            </w:r>
            <w:hyperlink w:anchor="P18741" w:tooltip="4">
              <w:r>
                <w:rPr>
                  <w:color w:val="0000FF"/>
                </w:rPr>
                <w:t>раздел 2 гр. 4</w:t>
              </w:r>
            </w:hyperlink>
            <w:r>
              <w:t>)</w:t>
            </w:r>
          </w:p>
        </w:tc>
      </w:tr>
      <w:tr w:rsidR="00DA6447">
        <w:tc>
          <w:tcPr>
            <w:tcW w:w="3118" w:type="dxa"/>
            <w:tcBorders>
              <w:left w:val="nil"/>
            </w:tcBorders>
          </w:tcPr>
          <w:p w:rsidR="00DA6447" w:rsidRDefault="004440C5">
            <w:pPr>
              <w:pStyle w:val="ConsPlusNormal0"/>
              <w:jc w:val="center"/>
            </w:pPr>
            <w:r>
              <w:t>1</w:t>
            </w:r>
          </w:p>
        </w:tc>
        <w:tc>
          <w:tcPr>
            <w:tcW w:w="6009" w:type="dxa"/>
            <w:tcBorders>
              <w:right w:val="nil"/>
            </w:tcBorders>
          </w:tcPr>
          <w:p w:rsidR="00DA6447" w:rsidRDefault="004440C5">
            <w:pPr>
              <w:pStyle w:val="ConsPlusNormal0"/>
              <w:jc w:val="center"/>
            </w:pPr>
            <w:r>
              <w:t>2</w:t>
            </w:r>
          </w:p>
        </w:tc>
      </w:tr>
      <w:tr w:rsidR="00DA6447">
        <w:tblPrEx>
          <w:tblBorders>
            <w:left w:val="single" w:sz="4" w:space="0" w:color="auto"/>
            <w:right w:val="single" w:sz="4" w:space="0" w:color="auto"/>
          </w:tblBorders>
        </w:tblPrEx>
        <w:tc>
          <w:tcPr>
            <w:tcW w:w="3118" w:type="dxa"/>
          </w:tcPr>
          <w:p w:rsidR="00DA6447" w:rsidRDefault="00DA6447">
            <w:pPr>
              <w:pStyle w:val="ConsPlusNormal0"/>
            </w:pPr>
          </w:p>
        </w:tc>
        <w:tc>
          <w:tcPr>
            <w:tcW w:w="6009" w:type="dxa"/>
          </w:tcPr>
          <w:p w:rsidR="00DA6447" w:rsidRDefault="00DA6447">
            <w:pPr>
              <w:pStyle w:val="ConsPlusNormal0"/>
            </w:pPr>
          </w:p>
        </w:tc>
      </w:tr>
      <w:tr w:rsidR="00DA6447">
        <w:tblPrEx>
          <w:tblBorders>
            <w:right w:val="single" w:sz="4" w:space="0" w:color="auto"/>
          </w:tblBorders>
        </w:tblPrEx>
        <w:tc>
          <w:tcPr>
            <w:tcW w:w="3118" w:type="dxa"/>
            <w:tcBorders>
              <w:left w:val="nil"/>
              <w:bottom w:val="nil"/>
            </w:tcBorders>
          </w:tcPr>
          <w:p w:rsidR="00DA6447" w:rsidRDefault="004440C5">
            <w:pPr>
              <w:pStyle w:val="ConsPlusNormal0"/>
              <w:jc w:val="right"/>
            </w:pPr>
            <w:r>
              <w:t>Итого</w:t>
            </w:r>
          </w:p>
        </w:tc>
        <w:tc>
          <w:tcPr>
            <w:tcW w:w="6009"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Операции с источниками финансирования дефицита бюджета</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33"/>
        <w:gridCol w:w="2633"/>
        <w:gridCol w:w="2634"/>
      </w:tblGrid>
      <w:tr w:rsidR="00DA6447">
        <w:tc>
          <w:tcPr>
            <w:tcW w:w="1191" w:type="dxa"/>
            <w:tcBorders>
              <w:left w:val="nil"/>
            </w:tcBorders>
          </w:tcPr>
          <w:p w:rsidR="00DA6447" w:rsidRDefault="004440C5">
            <w:pPr>
              <w:pStyle w:val="ConsPlusNormal0"/>
              <w:jc w:val="center"/>
            </w:pPr>
            <w:r>
              <w:t>Код по БК</w:t>
            </w:r>
          </w:p>
        </w:tc>
        <w:tc>
          <w:tcPr>
            <w:tcW w:w="2633" w:type="dxa"/>
          </w:tcPr>
          <w:p w:rsidR="00DA6447" w:rsidRDefault="004440C5">
            <w:pPr>
              <w:pStyle w:val="ConsPlusNormal0"/>
              <w:jc w:val="center"/>
            </w:pPr>
            <w:r>
              <w:t>Поступления в ____ году (текущий финансовый год)</w:t>
            </w:r>
          </w:p>
        </w:tc>
        <w:tc>
          <w:tcPr>
            <w:tcW w:w="2633" w:type="dxa"/>
          </w:tcPr>
          <w:p w:rsidR="00DA6447" w:rsidRDefault="004440C5">
            <w:pPr>
              <w:pStyle w:val="ConsPlusNormal0"/>
              <w:jc w:val="center"/>
            </w:pPr>
            <w:r>
              <w:t>Выплаты в ____ году (текущий финансовый год)</w:t>
            </w:r>
          </w:p>
        </w:tc>
        <w:tc>
          <w:tcPr>
            <w:tcW w:w="2634" w:type="dxa"/>
            <w:tcBorders>
              <w:right w:val="nil"/>
            </w:tcBorders>
          </w:tcPr>
          <w:p w:rsidR="00DA6447" w:rsidRDefault="004440C5">
            <w:pPr>
              <w:pStyle w:val="ConsPlusNormal0"/>
              <w:jc w:val="center"/>
            </w:pPr>
            <w:r>
              <w:t>Итого в ____ году (текущий финансовый год) (</w:t>
            </w:r>
            <w:hyperlink w:anchor="P18740" w:tooltip="3">
              <w:r>
                <w:rPr>
                  <w:color w:val="0000FF"/>
                </w:rPr>
                <w:t>гр. 3</w:t>
              </w:r>
            </w:hyperlink>
            <w:r>
              <w:t xml:space="preserve"> - гр. </w:t>
            </w:r>
            <w:hyperlink w:anchor="P18739" w:tooltip="2">
              <w:r>
                <w:rPr>
                  <w:color w:val="0000FF"/>
                </w:rPr>
                <w:t>2</w:t>
              </w:r>
            </w:hyperlink>
            <w:r>
              <w:t>)</w:t>
            </w:r>
          </w:p>
        </w:tc>
      </w:tr>
      <w:tr w:rsidR="00DA6447">
        <w:tc>
          <w:tcPr>
            <w:tcW w:w="1191" w:type="dxa"/>
            <w:tcBorders>
              <w:left w:val="nil"/>
            </w:tcBorders>
          </w:tcPr>
          <w:p w:rsidR="00DA6447" w:rsidRDefault="004440C5">
            <w:pPr>
              <w:pStyle w:val="ConsPlusNormal0"/>
              <w:jc w:val="center"/>
            </w:pPr>
            <w:r>
              <w:t>1</w:t>
            </w:r>
          </w:p>
        </w:tc>
        <w:tc>
          <w:tcPr>
            <w:tcW w:w="2633" w:type="dxa"/>
          </w:tcPr>
          <w:p w:rsidR="00DA6447" w:rsidRDefault="004440C5">
            <w:pPr>
              <w:pStyle w:val="ConsPlusNormal0"/>
              <w:jc w:val="center"/>
            </w:pPr>
            <w:bookmarkStart w:id="253" w:name="P18739"/>
            <w:bookmarkEnd w:id="253"/>
            <w:r>
              <w:t>2</w:t>
            </w:r>
          </w:p>
        </w:tc>
        <w:tc>
          <w:tcPr>
            <w:tcW w:w="2633" w:type="dxa"/>
          </w:tcPr>
          <w:p w:rsidR="00DA6447" w:rsidRDefault="004440C5">
            <w:pPr>
              <w:pStyle w:val="ConsPlusNormal0"/>
              <w:jc w:val="center"/>
            </w:pPr>
            <w:bookmarkStart w:id="254" w:name="P18740"/>
            <w:bookmarkEnd w:id="254"/>
            <w:r>
              <w:t>3</w:t>
            </w:r>
          </w:p>
        </w:tc>
        <w:tc>
          <w:tcPr>
            <w:tcW w:w="2634" w:type="dxa"/>
            <w:tcBorders>
              <w:right w:val="nil"/>
            </w:tcBorders>
          </w:tcPr>
          <w:p w:rsidR="00DA6447" w:rsidRDefault="004440C5">
            <w:pPr>
              <w:pStyle w:val="ConsPlusNormal0"/>
              <w:jc w:val="center"/>
            </w:pPr>
            <w:bookmarkStart w:id="255" w:name="P18741"/>
            <w:bookmarkEnd w:id="255"/>
            <w:r>
              <w:t>4</w:t>
            </w:r>
          </w:p>
        </w:tc>
      </w:tr>
      <w:tr w:rsidR="00DA6447">
        <w:tblPrEx>
          <w:tblBorders>
            <w:left w:val="single" w:sz="4" w:space="0" w:color="auto"/>
            <w:right w:val="single" w:sz="4" w:space="0" w:color="auto"/>
          </w:tblBorders>
        </w:tblPrEx>
        <w:tc>
          <w:tcPr>
            <w:tcW w:w="1191" w:type="dxa"/>
          </w:tcPr>
          <w:p w:rsidR="00DA6447" w:rsidRDefault="00DA6447">
            <w:pPr>
              <w:pStyle w:val="ConsPlusNormal0"/>
            </w:pPr>
          </w:p>
        </w:tc>
        <w:tc>
          <w:tcPr>
            <w:tcW w:w="2633" w:type="dxa"/>
          </w:tcPr>
          <w:p w:rsidR="00DA6447" w:rsidRDefault="00DA6447">
            <w:pPr>
              <w:pStyle w:val="ConsPlusNormal0"/>
            </w:pPr>
          </w:p>
        </w:tc>
        <w:tc>
          <w:tcPr>
            <w:tcW w:w="2633" w:type="dxa"/>
          </w:tcPr>
          <w:p w:rsidR="00DA6447" w:rsidRDefault="00DA6447">
            <w:pPr>
              <w:pStyle w:val="ConsPlusNormal0"/>
            </w:pPr>
          </w:p>
        </w:tc>
        <w:tc>
          <w:tcPr>
            <w:tcW w:w="2634" w:type="dxa"/>
          </w:tcPr>
          <w:p w:rsidR="00DA6447" w:rsidRDefault="00DA6447">
            <w:pPr>
              <w:pStyle w:val="ConsPlusNormal0"/>
            </w:pPr>
          </w:p>
        </w:tc>
      </w:tr>
      <w:tr w:rsidR="00DA6447">
        <w:tblPrEx>
          <w:tblBorders>
            <w:right w:val="single" w:sz="4" w:space="0" w:color="auto"/>
          </w:tblBorders>
        </w:tblPrEx>
        <w:tc>
          <w:tcPr>
            <w:tcW w:w="1191" w:type="dxa"/>
            <w:tcBorders>
              <w:left w:val="nil"/>
              <w:bottom w:val="nil"/>
            </w:tcBorders>
          </w:tcPr>
          <w:p w:rsidR="00DA6447" w:rsidRDefault="004440C5">
            <w:pPr>
              <w:pStyle w:val="ConsPlusNormal0"/>
              <w:jc w:val="right"/>
            </w:pPr>
            <w:r>
              <w:t>Итого</w:t>
            </w:r>
          </w:p>
        </w:tc>
        <w:tc>
          <w:tcPr>
            <w:tcW w:w="2633" w:type="dxa"/>
          </w:tcPr>
          <w:p w:rsidR="00DA6447" w:rsidRDefault="00DA6447">
            <w:pPr>
              <w:pStyle w:val="ConsPlusNormal0"/>
            </w:pPr>
          </w:p>
        </w:tc>
        <w:tc>
          <w:tcPr>
            <w:tcW w:w="2633" w:type="dxa"/>
          </w:tcPr>
          <w:p w:rsidR="00DA6447" w:rsidRDefault="00DA6447">
            <w:pPr>
              <w:pStyle w:val="ConsPlusNormal0"/>
            </w:pPr>
          </w:p>
        </w:tc>
        <w:tc>
          <w:tcPr>
            <w:tcW w:w="263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Передающая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lastRenderedPageBreak/>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 _____</w:t>
      </w:r>
      <w:r>
        <w:t>______ 20__ г.</w:t>
      </w:r>
    </w:p>
    <w:p w:rsidR="00DA6447" w:rsidRDefault="00DA6447">
      <w:pPr>
        <w:pStyle w:val="ConsPlusNonformat0"/>
        <w:jc w:val="both"/>
      </w:pPr>
    </w:p>
    <w:p w:rsidR="00DA6447" w:rsidRDefault="004440C5">
      <w:pPr>
        <w:pStyle w:val="ConsPlusNonformat0"/>
        <w:jc w:val="both"/>
      </w:pPr>
      <w:r>
        <w:t>Принимающая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(у</w:t>
      </w:r>
      <w:r>
        <w:t xml:space="preserve">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 ___________ 20__ г.</w:t>
      </w:r>
    </w:p>
    <w:p w:rsidR="00DA6447" w:rsidRDefault="00DA6447">
      <w:pPr>
        <w:pStyle w:val="ConsPlusNonformat0"/>
        <w:jc w:val="both"/>
      </w:pPr>
    </w:p>
    <w:p w:rsidR="00DA6447" w:rsidRDefault="004440C5">
      <w:pPr>
        <w:pStyle w:val="ConsPlusNonformat0"/>
        <w:jc w:val="both"/>
      </w:pPr>
      <w:r>
        <w:t>Указанные в данном Акте показатели подтверждаю:</w:t>
      </w:r>
    </w:p>
    <w:p w:rsidR="00DA6447" w:rsidRDefault="00DA6447">
      <w:pPr>
        <w:pStyle w:val="ConsPlusNonformat0"/>
        <w:jc w:val="both"/>
      </w:pPr>
    </w:p>
    <w:p w:rsidR="00DA6447" w:rsidRDefault="004440C5">
      <w:pPr>
        <w:pStyle w:val="ConsPlusNonformat0"/>
        <w:jc w:val="both"/>
      </w:pPr>
      <w:r>
        <w:t>Руководитель клиента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 клиента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 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52</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w:t>
            </w:r>
            <w:hyperlink r:id="rId856"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256" w:name="P18806"/>
      <w:bookmarkEnd w:id="256"/>
      <w:r>
        <w:t xml:space="preserve">                                    АКТ</w:t>
      </w:r>
    </w:p>
    <w:p w:rsidR="00DA6447" w:rsidRDefault="004440C5">
      <w:pPr>
        <w:pStyle w:val="ConsPlusNonformat0"/>
        <w:jc w:val="both"/>
      </w:pPr>
      <w:r>
        <w:t xml:space="preserve">                прием</w:t>
      </w:r>
      <w:r>
        <w:t>ки-передачи показателей лицевого счета</w:t>
      </w:r>
    </w:p>
    <w:p w:rsidR="00DA6447" w:rsidRDefault="004440C5">
      <w:pPr>
        <w:pStyle w:val="ConsPlusNonformat0"/>
        <w:jc w:val="both"/>
      </w:pPr>
      <w:r>
        <w:t xml:space="preserve">                                                ┌───────────────┐</w:t>
      </w:r>
    </w:p>
    <w:p w:rsidR="00DA6447" w:rsidRDefault="004440C5">
      <w:pPr>
        <w:pStyle w:val="ConsPlusNonformat0"/>
        <w:jc w:val="both"/>
      </w:pPr>
      <w:r>
        <w:t xml:space="preserve">           иного получателя бюджетных средств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0531773</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4440C5">
            <w:pPr>
              <w:pStyle w:val="ConsPlusNormal0"/>
              <w:jc w:val="center"/>
            </w:pPr>
            <w:r>
              <w:t>от "__" ___________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Иной получатель бюджетных средств</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Распорядитель бюджетных средств</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Главный распорядитель бюджетных средств</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85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85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r w:rsidR="00DA6447">
        <w:tblPrEx>
          <w:tblBorders>
            <w:right w:val="nil"/>
          </w:tblBorders>
        </w:tblPrEx>
        <w:tc>
          <w:tcPr>
            <w:tcW w:w="3005" w:type="dxa"/>
            <w:tcBorders>
              <w:top w:val="nil"/>
              <w:left w:val="nil"/>
              <w:bottom w:val="nil"/>
              <w:right w:val="nil"/>
            </w:tcBorders>
          </w:tcPr>
          <w:p w:rsidR="00DA6447" w:rsidRDefault="004440C5">
            <w:pPr>
              <w:pStyle w:val="ConsPlusNormal0"/>
            </w:pPr>
            <w:r>
              <w:t>Основание для передачи</w:t>
            </w:r>
          </w:p>
        </w:tc>
        <w:tc>
          <w:tcPr>
            <w:tcW w:w="3231" w:type="dxa"/>
            <w:tcBorders>
              <w:top w:val="nil"/>
              <w:left w:val="nil"/>
              <w:bottom w:val="nil"/>
              <w:right w:val="nil"/>
            </w:tcBorders>
            <w:vAlign w:val="bottom"/>
          </w:tcPr>
          <w:p w:rsidR="00DA6447" w:rsidRDefault="004440C5">
            <w:pPr>
              <w:pStyle w:val="ConsPlusNormal0"/>
              <w:jc w:val="center"/>
            </w:pPr>
            <w:r>
              <w:t>___________________</w:t>
            </w:r>
          </w:p>
        </w:tc>
        <w:tc>
          <w:tcPr>
            <w:tcW w:w="2891" w:type="dxa"/>
            <w:gridSpan w:val="2"/>
            <w:tcBorders>
              <w:top w:val="nil"/>
              <w:left w:val="nil"/>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 Операции с бюджетными данными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907"/>
        <w:gridCol w:w="850"/>
        <w:gridCol w:w="1070"/>
        <w:gridCol w:w="1147"/>
        <w:gridCol w:w="907"/>
        <w:gridCol w:w="907"/>
        <w:gridCol w:w="964"/>
      </w:tblGrid>
      <w:tr w:rsidR="00DA6447">
        <w:tc>
          <w:tcPr>
            <w:tcW w:w="1247" w:type="dxa"/>
            <w:vMerge w:val="restart"/>
            <w:tcBorders>
              <w:left w:val="nil"/>
            </w:tcBorders>
          </w:tcPr>
          <w:p w:rsidR="00DA6447" w:rsidRDefault="004440C5">
            <w:pPr>
              <w:pStyle w:val="ConsPlusNormal0"/>
              <w:jc w:val="center"/>
            </w:pPr>
            <w:r>
              <w:t>Код по БК</w:t>
            </w:r>
          </w:p>
        </w:tc>
        <w:tc>
          <w:tcPr>
            <w:tcW w:w="2891" w:type="dxa"/>
            <w:gridSpan w:val="3"/>
          </w:tcPr>
          <w:p w:rsidR="00DA6447" w:rsidRDefault="004440C5">
            <w:pPr>
              <w:pStyle w:val="ConsPlusNormal0"/>
              <w:jc w:val="center"/>
            </w:pPr>
            <w:r>
              <w:t>Бюджетные ассигнования</w:t>
            </w:r>
          </w:p>
        </w:tc>
        <w:tc>
          <w:tcPr>
            <w:tcW w:w="4031" w:type="dxa"/>
            <w:gridSpan w:val="4"/>
          </w:tcPr>
          <w:p w:rsidR="00DA6447" w:rsidRDefault="004440C5">
            <w:pPr>
              <w:pStyle w:val="ConsPlusNormal0"/>
              <w:jc w:val="center"/>
            </w:pPr>
            <w:r>
              <w:t>Лимиты бюджетных обязательств</w:t>
            </w:r>
          </w:p>
        </w:tc>
        <w:tc>
          <w:tcPr>
            <w:tcW w:w="964" w:type="dxa"/>
            <w:vMerge w:val="restart"/>
            <w:tcBorders>
              <w:right w:val="nil"/>
            </w:tcBorders>
          </w:tcPr>
          <w:p w:rsidR="00DA6447" w:rsidRDefault="004440C5">
            <w:pPr>
              <w:pStyle w:val="ConsPlusNormal0"/>
              <w:jc w:val="center"/>
            </w:pPr>
            <w:r>
              <w:t>Предельные объемы финансирования</w:t>
            </w:r>
          </w:p>
        </w:tc>
      </w:tr>
      <w:tr w:rsidR="00DA6447">
        <w:tc>
          <w:tcPr>
            <w:tcW w:w="1247" w:type="dxa"/>
            <w:vMerge/>
            <w:tcBorders>
              <w:left w:val="nil"/>
            </w:tcBorders>
          </w:tcPr>
          <w:p w:rsidR="00DA6447" w:rsidRDefault="00DA6447">
            <w:pPr>
              <w:pStyle w:val="ConsPlusNormal0"/>
            </w:pPr>
          </w:p>
        </w:tc>
        <w:tc>
          <w:tcPr>
            <w:tcW w:w="1134" w:type="dxa"/>
            <w:vMerge w:val="restart"/>
          </w:tcPr>
          <w:p w:rsidR="00DA6447" w:rsidRDefault="004440C5">
            <w:pPr>
              <w:pStyle w:val="ConsPlusNormal0"/>
              <w:jc w:val="center"/>
            </w:pPr>
            <w:r>
              <w:t>на ____ текущий финансовый год</w:t>
            </w:r>
          </w:p>
        </w:tc>
        <w:tc>
          <w:tcPr>
            <w:tcW w:w="1757" w:type="dxa"/>
            <w:gridSpan w:val="2"/>
          </w:tcPr>
          <w:p w:rsidR="00DA6447" w:rsidRDefault="004440C5">
            <w:pPr>
              <w:pStyle w:val="ConsPlusNormal0"/>
              <w:jc w:val="center"/>
            </w:pPr>
            <w:r>
              <w:t>на плановый период ____ - ____ годов</w:t>
            </w:r>
          </w:p>
        </w:tc>
        <w:tc>
          <w:tcPr>
            <w:tcW w:w="2217" w:type="dxa"/>
            <w:gridSpan w:val="2"/>
          </w:tcPr>
          <w:p w:rsidR="00DA6447" w:rsidRDefault="004440C5">
            <w:pPr>
              <w:pStyle w:val="ConsPlusNormal0"/>
              <w:jc w:val="center"/>
            </w:pPr>
            <w:r>
              <w:t>на ____ текущий финансовый год</w:t>
            </w:r>
          </w:p>
        </w:tc>
        <w:tc>
          <w:tcPr>
            <w:tcW w:w="1814" w:type="dxa"/>
            <w:gridSpan w:val="2"/>
          </w:tcPr>
          <w:p w:rsidR="00DA6447" w:rsidRDefault="004440C5">
            <w:pPr>
              <w:pStyle w:val="ConsPlusNormal0"/>
              <w:jc w:val="center"/>
            </w:pPr>
            <w:r>
              <w:t>на плановый период ____ - ____ годов</w:t>
            </w:r>
          </w:p>
        </w:tc>
        <w:tc>
          <w:tcPr>
            <w:tcW w:w="964" w:type="dxa"/>
            <w:vMerge/>
            <w:tcBorders>
              <w:right w:val="nil"/>
            </w:tcBorders>
          </w:tcPr>
          <w:p w:rsidR="00DA6447" w:rsidRDefault="00DA6447">
            <w:pPr>
              <w:pStyle w:val="ConsPlusNormal0"/>
            </w:pPr>
          </w:p>
        </w:tc>
      </w:tr>
      <w:tr w:rsidR="00DA6447">
        <w:tc>
          <w:tcPr>
            <w:tcW w:w="1247" w:type="dxa"/>
            <w:vMerge/>
            <w:tcBorders>
              <w:left w:val="nil"/>
            </w:tcBorders>
          </w:tcPr>
          <w:p w:rsidR="00DA6447" w:rsidRDefault="00DA6447">
            <w:pPr>
              <w:pStyle w:val="ConsPlusNormal0"/>
            </w:pPr>
          </w:p>
        </w:tc>
        <w:tc>
          <w:tcPr>
            <w:tcW w:w="1134" w:type="dxa"/>
            <w:vMerge/>
          </w:tcPr>
          <w:p w:rsidR="00DA6447" w:rsidRDefault="00DA6447">
            <w:pPr>
              <w:pStyle w:val="ConsPlusNormal0"/>
            </w:pPr>
          </w:p>
        </w:tc>
        <w:tc>
          <w:tcPr>
            <w:tcW w:w="907" w:type="dxa"/>
          </w:tcPr>
          <w:p w:rsidR="00DA6447" w:rsidRDefault="004440C5">
            <w:pPr>
              <w:pStyle w:val="ConsPlusNormal0"/>
              <w:jc w:val="center"/>
            </w:pPr>
            <w:r>
              <w:t>первый год</w:t>
            </w:r>
          </w:p>
        </w:tc>
        <w:tc>
          <w:tcPr>
            <w:tcW w:w="850" w:type="dxa"/>
          </w:tcPr>
          <w:p w:rsidR="00DA6447" w:rsidRDefault="004440C5">
            <w:pPr>
              <w:pStyle w:val="ConsPlusNormal0"/>
              <w:jc w:val="center"/>
            </w:pPr>
            <w:r>
              <w:t>второй год</w:t>
            </w:r>
          </w:p>
        </w:tc>
        <w:tc>
          <w:tcPr>
            <w:tcW w:w="1070" w:type="dxa"/>
          </w:tcPr>
          <w:p w:rsidR="00DA6447" w:rsidRDefault="004440C5">
            <w:pPr>
              <w:pStyle w:val="ConsPlusNormal0"/>
              <w:jc w:val="center"/>
            </w:pPr>
            <w:r>
              <w:t>в валюте Российской Федерации</w:t>
            </w:r>
          </w:p>
        </w:tc>
        <w:tc>
          <w:tcPr>
            <w:tcW w:w="1147" w:type="dxa"/>
          </w:tcPr>
          <w:p w:rsidR="00DA6447" w:rsidRDefault="004440C5">
            <w:pPr>
              <w:pStyle w:val="ConsPlusNormal0"/>
              <w:jc w:val="center"/>
            </w:pPr>
            <w:r>
              <w:t>для иностранной валюты (в рублевом эквивале</w:t>
            </w:r>
            <w:r>
              <w:lastRenderedPageBreak/>
              <w:t>нте)</w:t>
            </w:r>
          </w:p>
        </w:tc>
        <w:tc>
          <w:tcPr>
            <w:tcW w:w="907" w:type="dxa"/>
          </w:tcPr>
          <w:p w:rsidR="00DA6447" w:rsidRDefault="004440C5">
            <w:pPr>
              <w:pStyle w:val="ConsPlusNormal0"/>
              <w:jc w:val="center"/>
            </w:pPr>
            <w:r>
              <w:lastRenderedPageBreak/>
              <w:t>первый год</w:t>
            </w:r>
          </w:p>
        </w:tc>
        <w:tc>
          <w:tcPr>
            <w:tcW w:w="907" w:type="dxa"/>
          </w:tcPr>
          <w:p w:rsidR="00DA6447" w:rsidRDefault="004440C5">
            <w:pPr>
              <w:pStyle w:val="ConsPlusNormal0"/>
              <w:jc w:val="center"/>
            </w:pPr>
            <w:r>
              <w:t>второй год</w:t>
            </w:r>
          </w:p>
        </w:tc>
        <w:tc>
          <w:tcPr>
            <w:tcW w:w="964" w:type="dxa"/>
            <w:vMerge/>
            <w:tcBorders>
              <w:right w:val="nil"/>
            </w:tcBorders>
          </w:tcPr>
          <w:p w:rsidR="00DA6447" w:rsidRDefault="00DA6447">
            <w:pPr>
              <w:pStyle w:val="ConsPlusNormal0"/>
            </w:pPr>
          </w:p>
        </w:tc>
      </w:tr>
      <w:tr w:rsidR="00DA6447">
        <w:tc>
          <w:tcPr>
            <w:tcW w:w="1247" w:type="dxa"/>
            <w:tcBorders>
              <w:left w:val="nil"/>
            </w:tcBorders>
          </w:tcPr>
          <w:p w:rsidR="00DA6447" w:rsidRDefault="004440C5">
            <w:pPr>
              <w:pStyle w:val="ConsPlusNormal0"/>
              <w:jc w:val="center"/>
            </w:pPr>
            <w:r>
              <w:t>1</w:t>
            </w:r>
          </w:p>
        </w:tc>
        <w:tc>
          <w:tcPr>
            <w:tcW w:w="1134" w:type="dxa"/>
          </w:tcPr>
          <w:p w:rsidR="00DA6447" w:rsidRDefault="004440C5">
            <w:pPr>
              <w:pStyle w:val="ConsPlusNormal0"/>
              <w:jc w:val="center"/>
            </w:pPr>
            <w:bookmarkStart w:id="257" w:name="P18877"/>
            <w:bookmarkEnd w:id="257"/>
            <w:r>
              <w:t>2</w:t>
            </w:r>
          </w:p>
        </w:tc>
        <w:tc>
          <w:tcPr>
            <w:tcW w:w="907" w:type="dxa"/>
          </w:tcPr>
          <w:p w:rsidR="00DA6447" w:rsidRDefault="004440C5">
            <w:pPr>
              <w:pStyle w:val="ConsPlusNormal0"/>
              <w:jc w:val="center"/>
            </w:pPr>
            <w:r>
              <w:t>3</w:t>
            </w:r>
          </w:p>
        </w:tc>
        <w:tc>
          <w:tcPr>
            <w:tcW w:w="850" w:type="dxa"/>
          </w:tcPr>
          <w:p w:rsidR="00DA6447" w:rsidRDefault="004440C5">
            <w:pPr>
              <w:pStyle w:val="ConsPlusNormal0"/>
              <w:jc w:val="center"/>
            </w:pPr>
            <w:r>
              <w:t>4</w:t>
            </w:r>
          </w:p>
        </w:tc>
        <w:tc>
          <w:tcPr>
            <w:tcW w:w="1070" w:type="dxa"/>
          </w:tcPr>
          <w:p w:rsidR="00DA6447" w:rsidRDefault="004440C5">
            <w:pPr>
              <w:pStyle w:val="ConsPlusNormal0"/>
              <w:jc w:val="center"/>
            </w:pPr>
            <w:bookmarkStart w:id="258" w:name="P18880"/>
            <w:bookmarkEnd w:id="258"/>
            <w:r>
              <w:t>5</w:t>
            </w:r>
          </w:p>
        </w:tc>
        <w:tc>
          <w:tcPr>
            <w:tcW w:w="1147" w:type="dxa"/>
          </w:tcPr>
          <w:p w:rsidR="00DA6447" w:rsidRDefault="004440C5">
            <w:pPr>
              <w:pStyle w:val="ConsPlusNormal0"/>
              <w:jc w:val="center"/>
            </w:pPr>
            <w:bookmarkStart w:id="259" w:name="P18881"/>
            <w:bookmarkEnd w:id="259"/>
            <w:r>
              <w:t>6</w:t>
            </w:r>
          </w:p>
        </w:tc>
        <w:tc>
          <w:tcPr>
            <w:tcW w:w="907" w:type="dxa"/>
          </w:tcPr>
          <w:p w:rsidR="00DA6447" w:rsidRDefault="004440C5">
            <w:pPr>
              <w:pStyle w:val="ConsPlusNormal0"/>
              <w:jc w:val="center"/>
            </w:pPr>
            <w:r>
              <w:t>7</w:t>
            </w:r>
          </w:p>
        </w:tc>
        <w:tc>
          <w:tcPr>
            <w:tcW w:w="907" w:type="dxa"/>
          </w:tcPr>
          <w:p w:rsidR="00DA6447" w:rsidRDefault="004440C5">
            <w:pPr>
              <w:pStyle w:val="ConsPlusNormal0"/>
              <w:jc w:val="center"/>
            </w:pPr>
            <w:r>
              <w:t>8</w:t>
            </w:r>
          </w:p>
        </w:tc>
        <w:tc>
          <w:tcPr>
            <w:tcW w:w="964" w:type="dxa"/>
            <w:tcBorders>
              <w:right w:val="nil"/>
            </w:tcBorders>
          </w:tcPr>
          <w:p w:rsidR="00DA6447" w:rsidRDefault="004440C5">
            <w:pPr>
              <w:pStyle w:val="ConsPlusNormal0"/>
              <w:jc w:val="center"/>
            </w:pPr>
            <w:r>
              <w:t>9</w:t>
            </w:r>
          </w:p>
        </w:tc>
      </w:tr>
      <w:tr w:rsidR="00DA6447">
        <w:tblPrEx>
          <w:tblBorders>
            <w:left w:val="single" w:sz="4" w:space="0" w:color="auto"/>
            <w:right w:val="single" w:sz="4" w:space="0" w:color="auto"/>
          </w:tblBorders>
        </w:tblPrEx>
        <w:tc>
          <w:tcPr>
            <w:tcW w:w="1247" w:type="dxa"/>
          </w:tcPr>
          <w:p w:rsidR="00DA6447" w:rsidRDefault="00DA6447">
            <w:pPr>
              <w:pStyle w:val="ConsPlusNormal0"/>
            </w:pPr>
          </w:p>
        </w:tc>
        <w:tc>
          <w:tcPr>
            <w:tcW w:w="1134"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070" w:type="dxa"/>
          </w:tcPr>
          <w:p w:rsidR="00DA6447" w:rsidRDefault="00DA6447">
            <w:pPr>
              <w:pStyle w:val="ConsPlusNormal0"/>
            </w:pPr>
          </w:p>
        </w:tc>
        <w:tc>
          <w:tcPr>
            <w:tcW w:w="114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r>
      <w:tr w:rsidR="00DA6447">
        <w:tblPrEx>
          <w:tblBorders>
            <w:left w:val="single" w:sz="4" w:space="0" w:color="auto"/>
            <w:right w:val="single" w:sz="4" w:space="0" w:color="auto"/>
          </w:tblBorders>
        </w:tblPrEx>
        <w:tc>
          <w:tcPr>
            <w:tcW w:w="1247" w:type="dxa"/>
          </w:tcPr>
          <w:p w:rsidR="00DA6447" w:rsidRDefault="00DA6447">
            <w:pPr>
              <w:pStyle w:val="ConsPlusNormal0"/>
            </w:pPr>
          </w:p>
        </w:tc>
        <w:tc>
          <w:tcPr>
            <w:tcW w:w="1134"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070" w:type="dxa"/>
          </w:tcPr>
          <w:p w:rsidR="00DA6447" w:rsidRDefault="00DA6447">
            <w:pPr>
              <w:pStyle w:val="ConsPlusNormal0"/>
            </w:pPr>
          </w:p>
        </w:tc>
        <w:tc>
          <w:tcPr>
            <w:tcW w:w="114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r>
      <w:tr w:rsidR="00DA6447">
        <w:tblPrEx>
          <w:tblBorders>
            <w:right w:val="single" w:sz="4" w:space="0" w:color="auto"/>
          </w:tblBorders>
        </w:tblPrEx>
        <w:tc>
          <w:tcPr>
            <w:tcW w:w="1247" w:type="dxa"/>
            <w:tcBorders>
              <w:left w:val="nil"/>
              <w:bottom w:val="nil"/>
            </w:tcBorders>
          </w:tcPr>
          <w:p w:rsidR="00DA6447" w:rsidRDefault="004440C5">
            <w:pPr>
              <w:pStyle w:val="ConsPlusNormal0"/>
              <w:jc w:val="right"/>
            </w:pPr>
            <w:r>
              <w:t>Итого</w:t>
            </w:r>
          </w:p>
        </w:tc>
        <w:tc>
          <w:tcPr>
            <w:tcW w:w="1134"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070" w:type="dxa"/>
          </w:tcPr>
          <w:p w:rsidR="00DA6447" w:rsidRDefault="00DA6447">
            <w:pPr>
              <w:pStyle w:val="ConsPlusNormal0"/>
            </w:pPr>
          </w:p>
        </w:tc>
        <w:tc>
          <w:tcPr>
            <w:tcW w:w="114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Операции с бюджетными средствами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850"/>
        <w:gridCol w:w="737"/>
        <w:gridCol w:w="850"/>
        <w:gridCol w:w="964"/>
        <w:gridCol w:w="794"/>
        <w:gridCol w:w="794"/>
        <w:gridCol w:w="907"/>
        <w:gridCol w:w="964"/>
        <w:gridCol w:w="907"/>
      </w:tblGrid>
      <w:tr w:rsidR="00DA6447">
        <w:tc>
          <w:tcPr>
            <w:tcW w:w="1247" w:type="dxa"/>
            <w:vMerge w:val="restart"/>
            <w:tcBorders>
              <w:left w:val="nil"/>
            </w:tcBorders>
          </w:tcPr>
          <w:p w:rsidR="00DA6447" w:rsidRDefault="004440C5">
            <w:pPr>
              <w:pStyle w:val="ConsPlusNormal0"/>
              <w:jc w:val="center"/>
            </w:pPr>
            <w:r>
              <w:t>Код по БК</w:t>
            </w:r>
          </w:p>
        </w:tc>
        <w:tc>
          <w:tcPr>
            <w:tcW w:w="3401" w:type="dxa"/>
            <w:gridSpan w:val="4"/>
          </w:tcPr>
          <w:p w:rsidR="00DA6447" w:rsidRDefault="004440C5">
            <w:pPr>
              <w:pStyle w:val="ConsPlusNormal0"/>
              <w:jc w:val="center"/>
            </w:pPr>
            <w:r>
              <w:t>Выплаты</w:t>
            </w:r>
          </w:p>
        </w:tc>
        <w:tc>
          <w:tcPr>
            <w:tcW w:w="3459" w:type="dxa"/>
            <w:gridSpan w:val="4"/>
          </w:tcPr>
          <w:p w:rsidR="00DA6447" w:rsidRDefault="004440C5">
            <w:pPr>
              <w:pStyle w:val="ConsPlusNormal0"/>
              <w:jc w:val="center"/>
            </w:pPr>
            <w:r>
              <w:t>Поступления</w:t>
            </w:r>
          </w:p>
        </w:tc>
        <w:tc>
          <w:tcPr>
            <w:tcW w:w="907" w:type="dxa"/>
            <w:vMerge w:val="restart"/>
            <w:tcBorders>
              <w:right w:val="nil"/>
            </w:tcBorders>
          </w:tcPr>
          <w:p w:rsidR="00DA6447" w:rsidRDefault="004440C5">
            <w:pPr>
              <w:pStyle w:val="ConsPlusNormal0"/>
              <w:jc w:val="center"/>
            </w:pPr>
            <w:r>
              <w:t>Итого</w:t>
            </w:r>
          </w:p>
          <w:p w:rsidR="00DA6447" w:rsidRDefault="004440C5">
            <w:pPr>
              <w:pStyle w:val="ConsPlusNormal0"/>
              <w:jc w:val="center"/>
            </w:pPr>
            <w:r>
              <w:t>(</w:t>
            </w:r>
            <w:hyperlink w:anchor="P18931" w:tooltip="2">
              <w:r>
                <w:rPr>
                  <w:color w:val="0000FF"/>
                </w:rPr>
                <w:t>гр. 2</w:t>
              </w:r>
            </w:hyperlink>
            <w:r>
              <w:t xml:space="preserve"> + </w:t>
            </w:r>
            <w:hyperlink w:anchor="P18934" w:tooltip="5">
              <w:r>
                <w:rPr>
                  <w:color w:val="0000FF"/>
                </w:rPr>
                <w:t>гр. 5</w:t>
              </w:r>
            </w:hyperlink>
            <w:r>
              <w:t xml:space="preserve"> - </w:t>
            </w:r>
            <w:hyperlink w:anchor="P18935" w:tooltip="6">
              <w:r>
                <w:rPr>
                  <w:color w:val="0000FF"/>
                </w:rPr>
                <w:t>гр. 6</w:t>
              </w:r>
            </w:hyperlink>
            <w:r>
              <w:t xml:space="preserve"> - </w:t>
            </w:r>
            <w:hyperlink w:anchor="P18938" w:tooltip="9">
              <w:r>
                <w:rPr>
                  <w:color w:val="0000FF"/>
                </w:rPr>
                <w:t>гр. 9</w:t>
              </w:r>
            </w:hyperlink>
            <w:r>
              <w:t>)</w:t>
            </w:r>
          </w:p>
        </w:tc>
      </w:tr>
      <w:tr w:rsidR="00DA6447">
        <w:tc>
          <w:tcPr>
            <w:tcW w:w="1247" w:type="dxa"/>
            <w:vMerge/>
            <w:tcBorders>
              <w:left w:val="nil"/>
            </w:tcBorders>
          </w:tcPr>
          <w:p w:rsidR="00DA6447" w:rsidRDefault="00DA6447">
            <w:pPr>
              <w:pStyle w:val="ConsPlusNormal0"/>
            </w:pPr>
          </w:p>
        </w:tc>
        <w:tc>
          <w:tcPr>
            <w:tcW w:w="850" w:type="dxa"/>
            <w:vMerge w:val="restart"/>
          </w:tcPr>
          <w:p w:rsidR="00DA6447" w:rsidRDefault="004440C5">
            <w:pPr>
              <w:pStyle w:val="ConsPlusNormal0"/>
              <w:jc w:val="center"/>
            </w:pPr>
            <w:r>
              <w:t>в валюте Российской Федерации</w:t>
            </w:r>
          </w:p>
        </w:tc>
        <w:tc>
          <w:tcPr>
            <w:tcW w:w="2551" w:type="dxa"/>
            <w:gridSpan w:val="3"/>
          </w:tcPr>
          <w:p w:rsidR="00DA6447" w:rsidRDefault="004440C5">
            <w:pPr>
              <w:pStyle w:val="ConsPlusNormal0"/>
              <w:jc w:val="center"/>
            </w:pPr>
            <w:r>
              <w:t>в иностранной валюте</w:t>
            </w:r>
          </w:p>
        </w:tc>
        <w:tc>
          <w:tcPr>
            <w:tcW w:w="794" w:type="dxa"/>
            <w:vMerge w:val="restart"/>
          </w:tcPr>
          <w:p w:rsidR="00DA6447" w:rsidRDefault="004440C5">
            <w:pPr>
              <w:pStyle w:val="ConsPlusNormal0"/>
              <w:jc w:val="center"/>
            </w:pPr>
            <w:r>
              <w:t>в валюте Российской Федерации</w:t>
            </w:r>
          </w:p>
        </w:tc>
        <w:tc>
          <w:tcPr>
            <w:tcW w:w="2665" w:type="dxa"/>
            <w:gridSpan w:val="3"/>
          </w:tcPr>
          <w:p w:rsidR="00DA6447" w:rsidRDefault="004440C5">
            <w:pPr>
              <w:pStyle w:val="ConsPlusNormal0"/>
              <w:jc w:val="center"/>
            </w:pPr>
            <w:r>
              <w:t>в иностранной валюте</w:t>
            </w:r>
          </w:p>
        </w:tc>
        <w:tc>
          <w:tcPr>
            <w:tcW w:w="907" w:type="dxa"/>
            <w:vMerge/>
            <w:tcBorders>
              <w:right w:val="nil"/>
            </w:tcBorders>
          </w:tcPr>
          <w:p w:rsidR="00DA6447" w:rsidRDefault="00DA6447">
            <w:pPr>
              <w:pStyle w:val="ConsPlusNormal0"/>
            </w:pPr>
          </w:p>
        </w:tc>
      </w:tr>
      <w:tr w:rsidR="00DA6447">
        <w:tc>
          <w:tcPr>
            <w:tcW w:w="1247" w:type="dxa"/>
            <w:vMerge/>
            <w:tcBorders>
              <w:left w:val="nil"/>
            </w:tcBorders>
          </w:tcPr>
          <w:p w:rsidR="00DA6447" w:rsidRDefault="00DA6447">
            <w:pPr>
              <w:pStyle w:val="ConsPlusNormal0"/>
            </w:pPr>
          </w:p>
        </w:tc>
        <w:tc>
          <w:tcPr>
            <w:tcW w:w="850" w:type="dxa"/>
            <w:vMerge/>
          </w:tcPr>
          <w:p w:rsidR="00DA6447" w:rsidRDefault="00DA6447">
            <w:pPr>
              <w:pStyle w:val="ConsPlusNormal0"/>
            </w:pPr>
          </w:p>
        </w:tc>
        <w:tc>
          <w:tcPr>
            <w:tcW w:w="737" w:type="dxa"/>
          </w:tcPr>
          <w:p w:rsidR="00DA6447" w:rsidRDefault="004440C5">
            <w:pPr>
              <w:pStyle w:val="ConsPlusNormal0"/>
              <w:jc w:val="center"/>
            </w:pPr>
            <w:r>
              <w:t xml:space="preserve">код валюты по </w:t>
            </w:r>
            <w:hyperlink r:id="rId859"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850" w:type="dxa"/>
          </w:tcPr>
          <w:p w:rsidR="00DA6447" w:rsidRDefault="004440C5">
            <w:pPr>
              <w:pStyle w:val="ConsPlusNormal0"/>
              <w:jc w:val="center"/>
            </w:pPr>
            <w:r>
              <w:t>сумма в иностранной валюте</w:t>
            </w:r>
          </w:p>
        </w:tc>
        <w:tc>
          <w:tcPr>
            <w:tcW w:w="964" w:type="dxa"/>
          </w:tcPr>
          <w:p w:rsidR="00DA6447" w:rsidRDefault="004440C5">
            <w:pPr>
              <w:pStyle w:val="ConsPlusNormal0"/>
              <w:jc w:val="center"/>
            </w:pPr>
            <w:r>
              <w:t>сумма в рублевом эквиваленте</w:t>
            </w:r>
          </w:p>
        </w:tc>
        <w:tc>
          <w:tcPr>
            <w:tcW w:w="794" w:type="dxa"/>
            <w:vMerge/>
          </w:tcPr>
          <w:p w:rsidR="00DA6447" w:rsidRDefault="00DA6447">
            <w:pPr>
              <w:pStyle w:val="ConsPlusNormal0"/>
            </w:pPr>
          </w:p>
        </w:tc>
        <w:tc>
          <w:tcPr>
            <w:tcW w:w="794" w:type="dxa"/>
          </w:tcPr>
          <w:p w:rsidR="00DA6447" w:rsidRDefault="004440C5">
            <w:pPr>
              <w:pStyle w:val="ConsPlusNormal0"/>
              <w:jc w:val="center"/>
            </w:pPr>
            <w:r>
              <w:t xml:space="preserve">код валюты по </w:t>
            </w:r>
            <w:hyperlink r:id="rId860"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907" w:type="dxa"/>
          </w:tcPr>
          <w:p w:rsidR="00DA6447" w:rsidRDefault="004440C5">
            <w:pPr>
              <w:pStyle w:val="ConsPlusNormal0"/>
              <w:jc w:val="center"/>
            </w:pPr>
            <w:r>
              <w:t>сумма в иностранной валюте</w:t>
            </w:r>
          </w:p>
        </w:tc>
        <w:tc>
          <w:tcPr>
            <w:tcW w:w="964" w:type="dxa"/>
          </w:tcPr>
          <w:p w:rsidR="00DA6447" w:rsidRDefault="004440C5">
            <w:pPr>
              <w:pStyle w:val="ConsPlusNormal0"/>
              <w:jc w:val="center"/>
            </w:pPr>
            <w:r>
              <w:t>сумма в рублевом эквиваленте</w:t>
            </w:r>
          </w:p>
        </w:tc>
        <w:tc>
          <w:tcPr>
            <w:tcW w:w="907" w:type="dxa"/>
            <w:vMerge/>
            <w:tcBorders>
              <w:right w:val="nil"/>
            </w:tcBorders>
          </w:tcPr>
          <w:p w:rsidR="00DA6447" w:rsidRDefault="00DA6447">
            <w:pPr>
              <w:pStyle w:val="ConsPlusNormal0"/>
            </w:pPr>
          </w:p>
        </w:tc>
      </w:tr>
      <w:tr w:rsidR="00DA6447">
        <w:tc>
          <w:tcPr>
            <w:tcW w:w="1247" w:type="dxa"/>
            <w:tcBorders>
              <w:left w:val="nil"/>
            </w:tcBorders>
          </w:tcPr>
          <w:p w:rsidR="00DA6447" w:rsidRDefault="004440C5">
            <w:pPr>
              <w:pStyle w:val="ConsPlusNormal0"/>
              <w:jc w:val="center"/>
            </w:pPr>
            <w:r>
              <w:t>1</w:t>
            </w:r>
          </w:p>
        </w:tc>
        <w:tc>
          <w:tcPr>
            <w:tcW w:w="850" w:type="dxa"/>
          </w:tcPr>
          <w:p w:rsidR="00DA6447" w:rsidRDefault="004440C5">
            <w:pPr>
              <w:pStyle w:val="ConsPlusNormal0"/>
              <w:jc w:val="center"/>
            </w:pPr>
            <w:bookmarkStart w:id="260" w:name="P18931"/>
            <w:bookmarkEnd w:id="260"/>
            <w:r>
              <w:t>2</w:t>
            </w:r>
          </w:p>
        </w:tc>
        <w:tc>
          <w:tcPr>
            <w:tcW w:w="737" w:type="dxa"/>
          </w:tcPr>
          <w:p w:rsidR="00DA6447" w:rsidRDefault="004440C5">
            <w:pPr>
              <w:pStyle w:val="ConsPlusNormal0"/>
              <w:jc w:val="center"/>
            </w:pPr>
            <w:r>
              <w:t>3</w:t>
            </w:r>
          </w:p>
        </w:tc>
        <w:tc>
          <w:tcPr>
            <w:tcW w:w="850" w:type="dxa"/>
          </w:tcPr>
          <w:p w:rsidR="00DA6447" w:rsidRDefault="004440C5">
            <w:pPr>
              <w:pStyle w:val="ConsPlusNormal0"/>
              <w:jc w:val="center"/>
            </w:pPr>
            <w:r>
              <w:t>4</w:t>
            </w:r>
          </w:p>
        </w:tc>
        <w:tc>
          <w:tcPr>
            <w:tcW w:w="964" w:type="dxa"/>
          </w:tcPr>
          <w:p w:rsidR="00DA6447" w:rsidRDefault="004440C5">
            <w:pPr>
              <w:pStyle w:val="ConsPlusNormal0"/>
              <w:jc w:val="center"/>
            </w:pPr>
            <w:bookmarkStart w:id="261" w:name="P18934"/>
            <w:bookmarkEnd w:id="261"/>
            <w:r>
              <w:t>5</w:t>
            </w:r>
          </w:p>
        </w:tc>
        <w:tc>
          <w:tcPr>
            <w:tcW w:w="794" w:type="dxa"/>
          </w:tcPr>
          <w:p w:rsidR="00DA6447" w:rsidRDefault="004440C5">
            <w:pPr>
              <w:pStyle w:val="ConsPlusNormal0"/>
              <w:jc w:val="center"/>
            </w:pPr>
            <w:bookmarkStart w:id="262" w:name="P18935"/>
            <w:bookmarkEnd w:id="262"/>
            <w:r>
              <w:t>6</w:t>
            </w:r>
          </w:p>
        </w:tc>
        <w:tc>
          <w:tcPr>
            <w:tcW w:w="794" w:type="dxa"/>
          </w:tcPr>
          <w:p w:rsidR="00DA6447" w:rsidRDefault="004440C5">
            <w:pPr>
              <w:pStyle w:val="ConsPlusNormal0"/>
              <w:jc w:val="center"/>
            </w:pPr>
            <w:r>
              <w:t>7</w:t>
            </w:r>
          </w:p>
        </w:tc>
        <w:tc>
          <w:tcPr>
            <w:tcW w:w="907" w:type="dxa"/>
          </w:tcPr>
          <w:p w:rsidR="00DA6447" w:rsidRDefault="004440C5">
            <w:pPr>
              <w:pStyle w:val="ConsPlusNormal0"/>
              <w:jc w:val="center"/>
            </w:pPr>
            <w:r>
              <w:t>8</w:t>
            </w:r>
          </w:p>
        </w:tc>
        <w:tc>
          <w:tcPr>
            <w:tcW w:w="964" w:type="dxa"/>
          </w:tcPr>
          <w:p w:rsidR="00DA6447" w:rsidRDefault="004440C5">
            <w:pPr>
              <w:pStyle w:val="ConsPlusNormal0"/>
              <w:jc w:val="center"/>
            </w:pPr>
            <w:bookmarkStart w:id="263" w:name="P18938"/>
            <w:bookmarkEnd w:id="263"/>
            <w:r>
              <w:t>9</w:t>
            </w:r>
          </w:p>
        </w:tc>
        <w:tc>
          <w:tcPr>
            <w:tcW w:w="907" w:type="dxa"/>
            <w:tcBorders>
              <w:right w:val="nil"/>
            </w:tcBorders>
          </w:tcPr>
          <w:p w:rsidR="00DA6447" w:rsidRDefault="004440C5">
            <w:pPr>
              <w:pStyle w:val="ConsPlusNormal0"/>
              <w:jc w:val="center"/>
            </w:pPr>
            <w:bookmarkStart w:id="264" w:name="P18939"/>
            <w:bookmarkEnd w:id="264"/>
            <w:r>
              <w:t>10</w:t>
            </w:r>
          </w:p>
        </w:tc>
      </w:tr>
      <w:tr w:rsidR="00DA6447">
        <w:tblPrEx>
          <w:tblBorders>
            <w:left w:val="single" w:sz="4" w:space="0" w:color="auto"/>
            <w:right w:val="single" w:sz="4" w:space="0" w:color="auto"/>
          </w:tblBorders>
        </w:tblPrEx>
        <w:tc>
          <w:tcPr>
            <w:tcW w:w="1247"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850" w:type="dxa"/>
          </w:tcPr>
          <w:p w:rsidR="00DA6447" w:rsidRDefault="00DA6447">
            <w:pPr>
              <w:pStyle w:val="ConsPlusNormal0"/>
            </w:pPr>
          </w:p>
        </w:tc>
        <w:tc>
          <w:tcPr>
            <w:tcW w:w="96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c>
          <w:tcPr>
            <w:tcW w:w="907" w:type="dxa"/>
          </w:tcPr>
          <w:p w:rsidR="00DA6447" w:rsidRDefault="00DA6447">
            <w:pPr>
              <w:pStyle w:val="ConsPlusNormal0"/>
            </w:pPr>
          </w:p>
        </w:tc>
      </w:tr>
      <w:tr w:rsidR="00DA6447">
        <w:tblPrEx>
          <w:tblBorders>
            <w:left w:val="single" w:sz="4" w:space="0" w:color="auto"/>
            <w:right w:val="single" w:sz="4" w:space="0" w:color="auto"/>
          </w:tblBorders>
        </w:tblPrEx>
        <w:tc>
          <w:tcPr>
            <w:tcW w:w="1247"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850" w:type="dxa"/>
          </w:tcPr>
          <w:p w:rsidR="00DA6447" w:rsidRDefault="00DA6447">
            <w:pPr>
              <w:pStyle w:val="ConsPlusNormal0"/>
            </w:pPr>
          </w:p>
        </w:tc>
        <w:tc>
          <w:tcPr>
            <w:tcW w:w="964"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c>
          <w:tcPr>
            <w:tcW w:w="907" w:type="dxa"/>
          </w:tcPr>
          <w:p w:rsidR="00DA6447" w:rsidRDefault="00DA6447">
            <w:pPr>
              <w:pStyle w:val="ConsPlusNormal0"/>
            </w:pPr>
          </w:p>
        </w:tc>
      </w:tr>
      <w:tr w:rsidR="00DA6447">
        <w:tblPrEx>
          <w:tblBorders>
            <w:right w:val="single" w:sz="4" w:space="0" w:color="auto"/>
          </w:tblBorders>
        </w:tblPrEx>
        <w:tc>
          <w:tcPr>
            <w:tcW w:w="1247" w:type="dxa"/>
            <w:tcBorders>
              <w:left w:val="nil"/>
              <w:bottom w:val="nil"/>
            </w:tcBorders>
          </w:tcPr>
          <w:p w:rsidR="00DA6447" w:rsidRDefault="004440C5">
            <w:pPr>
              <w:pStyle w:val="ConsPlusNormal0"/>
              <w:jc w:val="right"/>
            </w:pPr>
            <w:r>
              <w:t xml:space="preserve">Итого по коду валют (по </w:t>
            </w:r>
            <w:hyperlink r:id="rId861"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r>
              <w:t>)</w:t>
            </w:r>
          </w:p>
        </w:tc>
        <w:tc>
          <w:tcPr>
            <w:tcW w:w="850" w:type="dxa"/>
            <w:vAlign w:val="bottom"/>
          </w:tcPr>
          <w:p w:rsidR="00DA6447" w:rsidRDefault="004440C5">
            <w:pPr>
              <w:pStyle w:val="ConsPlusNormal0"/>
              <w:jc w:val="center"/>
            </w:pPr>
            <w:r>
              <w:t>X</w:t>
            </w:r>
          </w:p>
        </w:tc>
        <w:tc>
          <w:tcPr>
            <w:tcW w:w="737" w:type="dxa"/>
            <w:vAlign w:val="bottom"/>
          </w:tcPr>
          <w:p w:rsidR="00DA6447" w:rsidRDefault="00DA6447">
            <w:pPr>
              <w:pStyle w:val="ConsPlusNormal0"/>
            </w:pPr>
          </w:p>
        </w:tc>
        <w:tc>
          <w:tcPr>
            <w:tcW w:w="850" w:type="dxa"/>
            <w:vAlign w:val="bottom"/>
          </w:tcPr>
          <w:p w:rsidR="00DA6447" w:rsidRDefault="00DA6447">
            <w:pPr>
              <w:pStyle w:val="ConsPlusNormal0"/>
            </w:pPr>
          </w:p>
        </w:tc>
        <w:tc>
          <w:tcPr>
            <w:tcW w:w="964" w:type="dxa"/>
            <w:vAlign w:val="bottom"/>
          </w:tcPr>
          <w:p w:rsidR="00DA6447" w:rsidRDefault="00DA6447">
            <w:pPr>
              <w:pStyle w:val="ConsPlusNormal0"/>
            </w:pPr>
          </w:p>
        </w:tc>
        <w:tc>
          <w:tcPr>
            <w:tcW w:w="794" w:type="dxa"/>
            <w:vAlign w:val="bottom"/>
          </w:tcPr>
          <w:p w:rsidR="00DA6447" w:rsidRDefault="004440C5">
            <w:pPr>
              <w:pStyle w:val="ConsPlusNormal0"/>
              <w:jc w:val="center"/>
            </w:pPr>
            <w:r>
              <w:t>X</w:t>
            </w:r>
          </w:p>
        </w:tc>
        <w:tc>
          <w:tcPr>
            <w:tcW w:w="794" w:type="dxa"/>
            <w:vAlign w:val="bottom"/>
          </w:tcPr>
          <w:p w:rsidR="00DA6447" w:rsidRDefault="00DA6447">
            <w:pPr>
              <w:pStyle w:val="ConsPlusNormal0"/>
            </w:pPr>
          </w:p>
        </w:tc>
        <w:tc>
          <w:tcPr>
            <w:tcW w:w="907" w:type="dxa"/>
            <w:vAlign w:val="bottom"/>
          </w:tcPr>
          <w:p w:rsidR="00DA6447" w:rsidRDefault="00DA6447">
            <w:pPr>
              <w:pStyle w:val="ConsPlusNormal0"/>
            </w:pPr>
          </w:p>
        </w:tc>
        <w:tc>
          <w:tcPr>
            <w:tcW w:w="964" w:type="dxa"/>
            <w:vAlign w:val="bottom"/>
          </w:tcPr>
          <w:p w:rsidR="00DA6447" w:rsidRDefault="00DA6447">
            <w:pPr>
              <w:pStyle w:val="ConsPlusNormal0"/>
            </w:pPr>
          </w:p>
        </w:tc>
        <w:tc>
          <w:tcPr>
            <w:tcW w:w="907" w:type="dxa"/>
            <w:vAlign w:val="bottom"/>
          </w:tcPr>
          <w:p w:rsidR="00DA6447" w:rsidRDefault="00DA6447">
            <w:pPr>
              <w:pStyle w:val="ConsPlusNormal0"/>
            </w:pPr>
          </w:p>
        </w:tc>
      </w:tr>
      <w:tr w:rsidR="00DA6447">
        <w:tblPrEx>
          <w:tblBorders>
            <w:right w:val="single" w:sz="4" w:space="0" w:color="auto"/>
          </w:tblBorders>
        </w:tblPrEx>
        <w:tc>
          <w:tcPr>
            <w:tcW w:w="1247" w:type="dxa"/>
            <w:tcBorders>
              <w:top w:val="nil"/>
              <w:left w:val="nil"/>
              <w:bottom w:val="nil"/>
            </w:tcBorders>
          </w:tcPr>
          <w:p w:rsidR="00DA6447" w:rsidRDefault="004440C5">
            <w:pPr>
              <w:pStyle w:val="ConsPlusNormal0"/>
              <w:jc w:val="right"/>
            </w:pPr>
            <w:r>
              <w:t>Всего</w:t>
            </w:r>
          </w:p>
        </w:tc>
        <w:tc>
          <w:tcPr>
            <w:tcW w:w="850" w:type="dxa"/>
            <w:vAlign w:val="bottom"/>
          </w:tcPr>
          <w:p w:rsidR="00DA6447" w:rsidRDefault="00DA6447">
            <w:pPr>
              <w:pStyle w:val="ConsPlusNormal0"/>
            </w:pPr>
          </w:p>
        </w:tc>
        <w:tc>
          <w:tcPr>
            <w:tcW w:w="737" w:type="dxa"/>
            <w:vAlign w:val="bottom"/>
          </w:tcPr>
          <w:p w:rsidR="00DA6447" w:rsidRDefault="004440C5">
            <w:pPr>
              <w:pStyle w:val="ConsPlusNormal0"/>
              <w:jc w:val="center"/>
            </w:pPr>
            <w:r>
              <w:t>X</w:t>
            </w:r>
          </w:p>
        </w:tc>
        <w:tc>
          <w:tcPr>
            <w:tcW w:w="850" w:type="dxa"/>
            <w:vAlign w:val="bottom"/>
          </w:tcPr>
          <w:p w:rsidR="00DA6447" w:rsidRDefault="004440C5">
            <w:pPr>
              <w:pStyle w:val="ConsPlusNormal0"/>
              <w:jc w:val="center"/>
            </w:pPr>
            <w:r>
              <w:t>X</w:t>
            </w:r>
          </w:p>
        </w:tc>
        <w:tc>
          <w:tcPr>
            <w:tcW w:w="964" w:type="dxa"/>
            <w:vAlign w:val="bottom"/>
          </w:tcPr>
          <w:p w:rsidR="00DA6447" w:rsidRDefault="00DA6447">
            <w:pPr>
              <w:pStyle w:val="ConsPlusNormal0"/>
            </w:pPr>
          </w:p>
        </w:tc>
        <w:tc>
          <w:tcPr>
            <w:tcW w:w="794" w:type="dxa"/>
            <w:vAlign w:val="bottom"/>
          </w:tcPr>
          <w:p w:rsidR="00DA6447" w:rsidRDefault="00DA6447">
            <w:pPr>
              <w:pStyle w:val="ConsPlusNormal0"/>
            </w:pPr>
          </w:p>
        </w:tc>
        <w:tc>
          <w:tcPr>
            <w:tcW w:w="794" w:type="dxa"/>
            <w:vAlign w:val="bottom"/>
          </w:tcPr>
          <w:p w:rsidR="00DA6447" w:rsidRDefault="004440C5">
            <w:pPr>
              <w:pStyle w:val="ConsPlusNormal0"/>
              <w:jc w:val="center"/>
            </w:pPr>
            <w:r>
              <w:t>X</w:t>
            </w:r>
          </w:p>
        </w:tc>
        <w:tc>
          <w:tcPr>
            <w:tcW w:w="907" w:type="dxa"/>
            <w:vAlign w:val="bottom"/>
          </w:tcPr>
          <w:p w:rsidR="00DA6447" w:rsidRDefault="004440C5">
            <w:pPr>
              <w:pStyle w:val="ConsPlusNormal0"/>
              <w:jc w:val="center"/>
            </w:pPr>
            <w:r>
              <w:t>X</w:t>
            </w:r>
          </w:p>
        </w:tc>
        <w:tc>
          <w:tcPr>
            <w:tcW w:w="964" w:type="dxa"/>
            <w:vAlign w:val="bottom"/>
          </w:tcPr>
          <w:p w:rsidR="00DA6447" w:rsidRDefault="00DA6447">
            <w:pPr>
              <w:pStyle w:val="ConsPlusNormal0"/>
            </w:pPr>
          </w:p>
        </w:tc>
        <w:tc>
          <w:tcPr>
            <w:tcW w:w="907" w:type="dxa"/>
            <w:vAlign w:val="bottom"/>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0531773, с. 2</w:t>
      </w:r>
    </w:p>
    <w:p w:rsidR="00DA6447" w:rsidRDefault="00DA6447">
      <w:pPr>
        <w:pStyle w:val="ConsPlusNonformat0"/>
        <w:jc w:val="both"/>
      </w:pPr>
    </w:p>
    <w:p w:rsidR="00DA6447" w:rsidRDefault="004440C5">
      <w:pPr>
        <w:pStyle w:val="ConsPlusNonformat0"/>
        <w:jc w:val="both"/>
      </w:pPr>
      <w:r>
        <w:t xml:space="preserve">                                            Номер лицевого счета __________</w:t>
      </w:r>
    </w:p>
    <w:p w:rsidR="00DA6447" w:rsidRDefault="004440C5">
      <w:pPr>
        <w:pStyle w:val="ConsPlusNonformat0"/>
        <w:jc w:val="both"/>
      </w:pPr>
      <w:r>
        <w:t xml:space="preserve">                                             от "__" ______________ 20__ г.</w:t>
      </w:r>
    </w:p>
    <w:p w:rsidR="00DA6447" w:rsidRDefault="00DA6447">
      <w:pPr>
        <w:pStyle w:val="ConsPlusNonformat0"/>
        <w:jc w:val="both"/>
      </w:pPr>
    </w:p>
    <w:p w:rsidR="00DA6447" w:rsidRDefault="004440C5">
      <w:pPr>
        <w:pStyle w:val="ConsPlusNonformat0"/>
        <w:jc w:val="both"/>
      </w:pPr>
      <w:r>
        <w:t xml:space="preserve">                   3. Неиспользованные бюджетные данные</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700"/>
        <w:gridCol w:w="2891"/>
        <w:gridCol w:w="2494"/>
      </w:tblGrid>
      <w:tr w:rsidR="00DA6447">
        <w:tc>
          <w:tcPr>
            <w:tcW w:w="964" w:type="dxa"/>
            <w:tcBorders>
              <w:left w:val="nil"/>
            </w:tcBorders>
          </w:tcPr>
          <w:p w:rsidR="00DA6447" w:rsidRDefault="004440C5">
            <w:pPr>
              <w:pStyle w:val="ConsPlusNormal0"/>
              <w:jc w:val="center"/>
            </w:pPr>
            <w:r>
              <w:t>Код по БК</w:t>
            </w:r>
          </w:p>
        </w:tc>
        <w:tc>
          <w:tcPr>
            <w:tcW w:w="2700" w:type="dxa"/>
          </w:tcPr>
          <w:p w:rsidR="00DA6447" w:rsidRDefault="004440C5">
            <w:pPr>
              <w:pStyle w:val="ConsPlusNormal0"/>
              <w:jc w:val="center"/>
            </w:pPr>
            <w:r>
              <w:t>Бюджетные ассигнования</w:t>
            </w:r>
          </w:p>
          <w:p w:rsidR="00DA6447" w:rsidRDefault="004440C5">
            <w:pPr>
              <w:pStyle w:val="ConsPlusNormal0"/>
              <w:jc w:val="center"/>
            </w:pPr>
            <w:r>
              <w:t>(</w:t>
            </w:r>
            <w:hyperlink w:anchor="P18877" w:tooltip="2">
              <w:r>
                <w:rPr>
                  <w:color w:val="0000FF"/>
                </w:rPr>
                <w:t>раздел 1 гр. 2</w:t>
              </w:r>
            </w:hyperlink>
            <w:r>
              <w:t xml:space="preserve"> - </w:t>
            </w:r>
            <w:hyperlink w:anchor="P18939" w:tooltip="10">
              <w:r>
                <w:rPr>
                  <w:color w:val="0000FF"/>
                </w:rPr>
                <w:t xml:space="preserve">раздел 2 </w:t>
              </w:r>
              <w:r>
                <w:rPr>
                  <w:color w:val="0000FF"/>
                </w:rPr>
                <w:lastRenderedPageBreak/>
                <w:t>гр. 10</w:t>
              </w:r>
            </w:hyperlink>
            <w:r>
              <w:t>)</w:t>
            </w:r>
          </w:p>
        </w:tc>
        <w:tc>
          <w:tcPr>
            <w:tcW w:w="2891" w:type="dxa"/>
          </w:tcPr>
          <w:p w:rsidR="00DA6447" w:rsidRDefault="004440C5">
            <w:pPr>
              <w:pStyle w:val="ConsPlusNormal0"/>
              <w:jc w:val="center"/>
            </w:pPr>
            <w:r>
              <w:lastRenderedPageBreak/>
              <w:t>Лимиты бюджетных обязательств</w:t>
            </w:r>
          </w:p>
          <w:p w:rsidR="00DA6447" w:rsidRDefault="004440C5">
            <w:pPr>
              <w:pStyle w:val="ConsPlusNormal0"/>
              <w:jc w:val="center"/>
            </w:pPr>
            <w:r>
              <w:t>(</w:t>
            </w:r>
            <w:hyperlink w:anchor="P18880" w:tooltip="5">
              <w:r>
                <w:rPr>
                  <w:color w:val="0000FF"/>
                </w:rPr>
                <w:t>раздел 1 гр. 5</w:t>
              </w:r>
            </w:hyperlink>
            <w:r>
              <w:t xml:space="preserve"> + </w:t>
            </w:r>
            <w:hyperlink w:anchor="P18881" w:tooltip="6">
              <w:r>
                <w:rPr>
                  <w:color w:val="0000FF"/>
                </w:rPr>
                <w:t xml:space="preserve">раздел 1 </w:t>
              </w:r>
              <w:r>
                <w:rPr>
                  <w:color w:val="0000FF"/>
                </w:rPr>
                <w:lastRenderedPageBreak/>
                <w:t>гр. 6</w:t>
              </w:r>
            </w:hyperlink>
            <w:r>
              <w:t xml:space="preserve"> - </w:t>
            </w:r>
            <w:hyperlink w:anchor="P18939" w:tooltip="10">
              <w:r>
                <w:rPr>
                  <w:color w:val="0000FF"/>
                </w:rPr>
                <w:t>раздел 2 гр. 10</w:t>
              </w:r>
            </w:hyperlink>
            <w:r>
              <w:t>)</w:t>
            </w:r>
          </w:p>
        </w:tc>
        <w:tc>
          <w:tcPr>
            <w:tcW w:w="2494" w:type="dxa"/>
            <w:tcBorders>
              <w:right w:val="nil"/>
            </w:tcBorders>
          </w:tcPr>
          <w:p w:rsidR="00DA6447" w:rsidRDefault="004440C5">
            <w:pPr>
              <w:pStyle w:val="ConsPlusNormal0"/>
              <w:jc w:val="center"/>
            </w:pPr>
            <w:r>
              <w:lastRenderedPageBreak/>
              <w:t>Предельные об</w:t>
            </w:r>
            <w:r>
              <w:t>ъемы финансирования</w:t>
            </w:r>
          </w:p>
        </w:tc>
      </w:tr>
      <w:tr w:rsidR="00DA6447">
        <w:tc>
          <w:tcPr>
            <w:tcW w:w="964" w:type="dxa"/>
            <w:tcBorders>
              <w:left w:val="nil"/>
            </w:tcBorders>
          </w:tcPr>
          <w:p w:rsidR="00DA6447" w:rsidRDefault="004440C5">
            <w:pPr>
              <w:pStyle w:val="ConsPlusNormal0"/>
              <w:jc w:val="center"/>
            </w:pPr>
            <w:r>
              <w:t>1</w:t>
            </w:r>
          </w:p>
        </w:tc>
        <w:tc>
          <w:tcPr>
            <w:tcW w:w="2700" w:type="dxa"/>
          </w:tcPr>
          <w:p w:rsidR="00DA6447" w:rsidRDefault="004440C5">
            <w:pPr>
              <w:pStyle w:val="ConsPlusNormal0"/>
              <w:jc w:val="center"/>
            </w:pPr>
            <w:r>
              <w:t>2</w:t>
            </w:r>
          </w:p>
        </w:tc>
        <w:tc>
          <w:tcPr>
            <w:tcW w:w="2891" w:type="dxa"/>
          </w:tcPr>
          <w:p w:rsidR="00DA6447" w:rsidRDefault="004440C5">
            <w:pPr>
              <w:pStyle w:val="ConsPlusNormal0"/>
              <w:jc w:val="center"/>
            </w:pPr>
            <w:r>
              <w:t>3</w:t>
            </w:r>
          </w:p>
        </w:tc>
        <w:tc>
          <w:tcPr>
            <w:tcW w:w="2494" w:type="dxa"/>
            <w:tcBorders>
              <w:right w:val="nil"/>
            </w:tcBorders>
          </w:tcPr>
          <w:p w:rsidR="00DA6447" w:rsidRDefault="004440C5">
            <w:pPr>
              <w:pStyle w:val="ConsPlusNormal0"/>
              <w:jc w:val="center"/>
            </w:pPr>
            <w:r>
              <w:t>4</w:t>
            </w:r>
          </w:p>
        </w:tc>
      </w:tr>
      <w:tr w:rsidR="00DA6447">
        <w:tblPrEx>
          <w:tblBorders>
            <w:left w:val="single" w:sz="4" w:space="0" w:color="auto"/>
            <w:right w:val="single" w:sz="4" w:space="0" w:color="auto"/>
          </w:tblBorders>
        </w:tblPrEx>
        <w:tc>
          <w:tcPr>
            <w:tcW w:w="964" w:type="dxa"/>
          </w:tcPr>
          <w:p w:rsidR="00DA6447" w:rsidRDefault="00DA6447">
            <w:pPr>
              <w:pStyle w:val="ConsPlusNormal0"/>
            </w:pPr>
          </w:p>
        </w:tc>
        <w:tc>
          <w:tcPr>
            <w:tcW w:w="2700" w:type="dxa"/>
          </w:tcPr>
          <w:p w:rsidR="00DA6447" w:rsidRDefault="00DA6447">
            <w:pPr>
              <w:pStyle w:val="ConsPlusNormal0"/>
            </w:pPr>
          </w:p>
        </w:tc>
        <w:tc>
          <w:tcPr>
            <w:tcW w:w="2891" w:type="dxa"/>
          </w:tcPr>
          <w:p w:rsidR="00DA6447" w:rsidRDefault="00DA6447">
            <w:pPr>
              <w:pStyle w:val="ConsPlusNormal0"/>
            </w:pPr>
          </w:p>
        </w:tc>
        <w:tc>
          <w:tcPr>
            <w:tcW w:w="2494" w:type="dxa"/>
          </w:tcPr>
          <w:p w:rsidR="00DA6447" w:rsidRDefault="00DA6447">
            <w:pPr>
              <w:pStyle w:val="ConsPlusNormal0"/>
            </w:pPr>
          </w:p>
        </w:tc>
      </w:tr>
      <w:tr w:rsidR="00DA6447">
        <w:tblPrEx>
          <w:tblBorders>
            <w:left w:val="single" w:sz="4" w:space="0" w:color="auto"/>
            <w:right w:val="single" w:sz="4" w:space="0" w:color="auto"/>
          </w:tblBorders>
        </w:tblPrEx>
        <w:tc>
          <w:tcPr>
            <w:tcW w:w="964" w:type="dxa"/>
          </w:tcPr>
          <w:p w:rsidR="00DA6447" w:rsidRDefault="00DA6447">
            <w:pPr>
              <w:pStyle w:val="ConsPlusNormal0"/>
            </w:pPr>
          </w:p>
        </w:tc>
        <w:tc>
          <w:tcPr>
            <w:tcW w:w="2700" w:type="dxa"/>
          </w:tcPr>
          <w:p w:rsidR="00DA6447" w:rsidRDefault="00DA6447">
            <w:pPr>
              <w:pStyle w:val="ConsPlusNormal0"/>
            </w:pPr>
          </w:p>
        </w:tc>
        <w:tc>
          <w:tcPr>
            <w:tcW w:w="2891" w:type="dxa"/>
          </w:tcPr>
          <w:p w:rsidR="00DA6447" w:rsidRDefault="00DA6447">
            <w:pPr>
              <w:pStyle w:val="ConsPlusNormal0"/>
            </w:pPr>
          </w:p>
        </w:tc>
        <w:tc>
          <w:tcPr>
            <w:tcW w:w="2494" w:type="dxa"/>
          </w:tcPr>
          <w:p w:rsidR="00DA6447" w:rsidRDefault="00DA6447">
            <w:pPr>
              <w:pStyle w:val="ConsPlusNormal0"/>
            </w:pPr>
          </w:p>
        </w:tc>
      </w:tr>
      <w:tr w:rsidR="00DA6447">
        <w:tblPrEx>
          <w:tblBorders>
            <w:left w:val="single" w:sz="4" w:space="0" w:color="auto"/>
            <w:right w:val="single" w:sz="4" w:space="0" w:color="auto"/>
          </w:tblBorders>
        </w:tblPrEx>
        <w:tc>
          <w:tcPr>
            <w:tcW w:w="964" w:type="dxa"/>
          </w:tcPr>
          <w:p w:rsidR="00DA6447" w:rsidRDefault="00DA6447">
            <w:pPr>
              <w:pStyle w:val="ConsPlusNormal0"/>
            </w:pPr>
          </w:p>
        </w:tc>
        <w:tc>
          <w:tcPr>
            <w:tcW w:w="2700" w:type="dxa"/>
          </w:tcPr>
          <w:p w:rsidR="00DA6447" w:rsidRDefault="00DA6447">
            <w:pPr>
              <w:pStyle w:val="ConsPlusNormal0"/>
            </w:pPr>
          </w:p>
        </w:tc>
        <w:tc>
          <w:tcPr>
            <w:tcW w:w="2891" w:type="dxa"/>
          </w:tcPr>
          <w:p w:rsidR="00DA6447" w:rsidRDefault="00DA6447">
            <w:pPr>
              <w:pStyle w:val="ConsPlusNormal0"/>
            </w:pPr>
          </w:p>
        </w:tc>
        <w:tc>
          <w:tcPr>
            <w:tcW w:w="2494" w:type="dxa"/>
          </w:tcPr>
          <w:p w:rsidR="00DA6447" w:rsidRDefault="00DA6447">
            <w:pPr>
              <w:pStyle w:val="ConsPlusNormal0"/>
            </w:pPr>
          </w:p>
        </w:tc>
      </w:tr>
      <w:tr w:rsidR="00DA6447">
        <w:tblPrEx>
          <w:tblBorders>
            <w:right w:val="single" w:sz="4" w:space="0" w:color="auto"/>
          </w:tblBorders>
        </w:tblPrEx>
        <w:tc>
          <w:tcPr>
            <w:tcW w:w="964" w:type="dxa"/>
            <w:tcBorders>
              <w:left w:val="nil"/>
              <w:bottom w:val="nil"/>
            </w:tcBorders>
          </w:tcPr>
          <w:p w:rsidR="00DA6447" w:rsidRDefault="004440C5">
            <w:pPr>
              <w:pStyle w:val="ConsPlusNormal0"/>
              <w:jc w:val="right"/>
            </w:pPr>
            <w:r>
              <w:t>Итого</w:t>
            </w:r>
          </w:p>
        </w:tc>
        <w:tc>
          <w:tcPr>
            <w:tcW w:w="2700" w:type="dxa"/>
          </w:tcPr>
          <w:p w:rsidR="00DA6447" w:rsidRDefault="00DA6447">
            <w:pPr>
              <w:pStyle w:val="ConsPlusNormal0"/>
            </w:pPr>
          </w:p>
        </w:tc>
        <w:tc>
          <w:tcPr>
            <w:tcW w:w="2891" w:type="dxa"/>
          </w:tcPr>
          <w:p w:rsidR="00DA6447" w:rsidRDefault="00DA6447">
            <w:pPr>
              <w:pStyle w:val="ConsPlusNormal0"/>
            </w:pPr>
          </w:p>
        </w:tc>
        <w:tc>
          <w:tcPr>
            <w:tcW w:w="249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Передающая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w:t>
      </w:r>
      <w:r>
        <w:t xml:space="preserve"> __________ 20__ г.</w:t>
      </w:r>
    </w:p>
    <w:p w:rsidR="00DA6447" w:rsidRDefault="00DA6447">
      <w:pPr>
        <w:pStyle w:val="ConsPlusNonformat0"/>
        <w:jc w:val="both"/>
      </w:pPr>
    </w:p>
    <w:p w:rsidR="00DA6447" w:rsidRDefault="004440C5">
      <w:pPr>
        <w:pStyle w:val="ConsPlusNonformat0"/>
        <w:jc w:val="both"/>
      </w:pPr>
      <w:r>
        <w:t>Принимающая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w:t>
      </w:r>
      <w:r>
        <w:t>ер</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 __________ 20__ г.</w:t>
      </w:r>
    </w:p>
    <w:p w:rsidR="00DA6447" w:rsidRDefault="00DA6447">
      <w:pPr>
        <w:pStyle w:val="ConsPlusNonformat0"/>
        <w:jc w:val="both"/>
      </w:pPr>
    </w:p>
    <w:p w:rsidR="00DA6447" w:rsidRDefault="004440C5">
      <w:pPr>
        <w:pStyle w:val="ConsPlusNonformat0"/>
        <w:jc w:val="both"/>
      </w:pPr>
      <w:r>
        <w:t>Указанные в данном Акте показатели подтверждаю:</w:t>
      </w:r>
    </w:p>
    <w:p w:rsidR="00DA6447" w:rsidRDefault="00DA6447">
      <w:pPr>
        <w:pStyle w:val="ConsPlusNonformat0"/>
        <w:jc w:val="both"/>
      </w:pPr>
    </w:p>
    <w:p w:rsidR="00DA6447" w:rsidRDefault="004440C5">
      <w:pPr>
        <w:pStyle w:val="ConsPlusNonformat0"/>
        <w:jc w:val="both"/>
      </w:pPr>
      <w:r>
        <w:t>Руководитель клиента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 клиента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 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53</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w:t>
            </w:r>
            <w:hyperlink r:id="rId862"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right"/>
      </w:pPr>
    </w:p>
    <w:p w:rsidR="00DA6447" w:rsidRDefault="004440C5">
      <w:pPr>
        <w:pStyle w:val="ConsPlusNonformat0"/>
        <w:jc w:val="both"/>
      </w:pPr>
      <w:bookmarkStart w:id="265" w:name="P19073"/>
      <w:bookmarkEnd w:id="265"/>
      <w:r>
        <w:t xml:space="preserve">                                    АКТ</w:t>
      </w:r>
    </w:p>
    <w:p w:rsidR="00DA6447" w:rsidRDefault="004440C5">
      <w:pPr>
        <w:pStyle w:val="ConsPlusNonformat0"/>
        <w:jc w:val="both"/>
      </w:pPr>
      <w:r>
        <w:t xml:space="preserve">                приемки-передачи показателей лицевого счета</w:t>
      </w:r>
    </w:p>
    <w:p w:rsidR="00DA6447" w:rsidRDefault="004440C5">
      <w:pPr>
        <w:pStyle w:val="ConsPlusNonformat0"/>
        <w:jc w:val="both"/>
      </w:pPr>
      <w:r>
        <w:t xml:space="preserve">                                               ┌────────────────┐</w:t>
      </w:r>
    </w:p>
    <w:p w:rsidR="00DA6447" w:rsidRDefault="004440C5">
      <w:pPr>
        <w:pStyle w:val="ConsPlusNonformat0"/>
        <w:jc w:val="both"/>
      </w:pPr>
      <w:r>
        <w:t xml:space="preserve">          иного получателя бюджетных средств N │                │</w:t>
      </w:r>
    </w:p>
    <w:p w:rsidR="00DA6447" w:rsidRDefault="004440C5">
      <w:pPr>
        <w:pStyle w:val="ConsPlusNonformat0"/>
        <w:jc w:val="both"/>
      </w:pPr>
      <w:r>
        <w:t xml:space="preserve">                                               └────────────────</w:t>
      </w:r>
      <w:r>
        <w:t>┘</w:t>
      </w:r>
    </w:p>
    <w:p w:rsidR="00DA6447" w:rsidRDefault="004440C5">
      <w:pPr>
        <w:pStyle w:val="ConsPlusNonformat0"/>
        <w:jc w:val="both"/>
      </w:pPr>
      <w:r>
        <w:t xml:space="preserve">               (для отражения операций за ____ - ____ годы)</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0531745</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nil"/>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от "__" 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nil"/>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A6447" w:rsidRDefault="004440C5">
            <w:pPr>
              <w:pStyle w:val="ConsPlusNormal0"/>
              <w:jc w:val="center"/>
            </w:pPr>
            <w:r>
              <w:t>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A6447" w:rsidRDefault="004440C5">
            <w:pPr>
              <w:pStyle w:val="ConsPlusNormal0"/>
              <w:jc w:val="center"/>
            </w:pPr>
            <w:r>
              <w:t>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Иной получатель бюджетных средств</w:t>
            </w:r>
          </w:p>
        </w:tc>
        <w:tc>
          <w:tcPr>
            <w:tcW w:w="3231" w:type="dxa"/>
            <w:tcBorders>
              <w:top w:val="nil"/>
              <w:left w:val="nil"/>
              <w:bottom w:val="nil"/>
              <w:right w:val="nil"/>
            </w:tcBorders>
            <w:vAlign w:val="bottom"/>
          </w:tcPr>
          <w:p w:rsidR="00DA6447" w:rsidRDefault="004440C5">
            <w:pPr>
              <w:pStyle w:val="ConsPlusNormal0"/>
              <w:jc w:val="center"/>
            </w:pPr>
            <w:r>
              <w:t>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Распорядитель бюджетных средств</w:t>
            </w:r>
          </w:p>
        </w:tc>
        <w:tc>
          <w:tcPr>
            <w:tcW w:w="3231" w:type="dxa"/>
            <w:tcBorders>
              <w:top w:val="nil"/>
              <w:left w:val="nil"/>
              <w:bottom w:val="nil"/>
              <w:right w:val="nil"/>
            </w:tcBorders>
            <w:vAlign w:val="bottom"/>
          </w:tcPr>
          <w:p w:rsidR="00DA6447" w:rsidRDefault="004440C5">
            <w:pPr>
              <w:pStyle w:val="ConsPlusNormal0"/>
              <w:jc w:val="center"/>
            </w:pPr>
            <w:r>
              <w:t>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Главный распорядитель бюджетных средств</w:t>
            </w:r>
          </w:p>
        </w:tc>
        <w:tc>
          <w:tcPr>
            <w:tcW w:w="3231" w:type="dxa"/>
            <w:tcBorders>
              <w:top w:val="nil"/>
              <w:left w:val="nil"/>
              <w:bottom w:val="nil"/>
              <w:right w:val="nil"/>
            </w:tcBorders>
            <w:vAlign w:val="bottom"/>
          </w:tcPr>
          <w:p w:rsidR="00DA6447" w:rsidRDefault="004440C5">
            <w:pPr>
              <w:pStyle w:val="ConsPlusNormal0"/>
              <w:jc w:val="center"/>
            </w:pPr>
            <w:r>
              <w:t>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86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lastRenderedPageBreak/>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Единица измерения: руб.</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86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r w:rsidR="00DA6447">
        <w:tblPrEx>
          <w:tblBorders>
            <w:right w:val="nil"/>
          </w:tblBorders>
        </w:tblPrEx>
        <w:tc>
          <w:tcPr>
            <w:tcW w:w="3005" w:type="dxa"/>
            <w:tcBorders>
              <w:top w:val="nil"/>
              <w:left w:val="nil"/>
              <w:bottom w:val="nil"/>
              <w:right w:val="nil"/>
            </w:tcBorders>
          </w:tcPr>
          <w:p w:rsidR="00DA6447" w:rsidRDefault="004440C5">
            <w:pPr>
              <w:pStyle w:val="ConsPlusNormal0"/>
            </w:pPr>
            <w:r>
              <w:t>Основание для передачи</w:t>
            </w:r>
          </w:p>
        </w:tc>
        <w:tc>
          <w:tcPr>
            <w:tcW w:w="3231" w:type="dxa"/>
            <w:tcBorders>
              <w:top w:val="nil"/>
              <w:left w:val="nil"/>
              <w:bottom w:val="nil"/>
              <w:right w:val="nil"/>
            </w:tcBorders>
            <w:vAlign w:val="bottom"/>
          </w:tcPr>
          <w:p w:rsidR="00DA6447" w:rsidRDefault="004440C5">
            <w:pPr>
              <w:pStyle w:val="ConsPlusNormal0"/>
              <w:jc w:val="center"/>
            </w:pPr>
            <w:r>
              <w:t>________________</w:t>
            </w:r>
          </w:p>
        </w:tc>
        <w:tc>
          <w:tcPr>
            <w:tcW w:w="2891" w:type="dxa"/>
            <w:gridSpan w:val="2"/>
            <w:tcBorders>
              <w:top w:val="nil"/>
              <w:left w:val="nil"/>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 Операции с бюджетными данными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3"/>
        <w:gridCol w:w="680"/>
        <w:gridCol w:w="680"/>
        <w:gridCol w:w="680"/>
        <w:gridCol w:w="680"/>
        <w:gridCol w:w="680"/>
        <w:gridCol w:w="680"/>
        <w:gridCol w:w="680"/>
        <w:gridCol w:w="680"/>
        <w:gridCol w:w="737"/>
        <w:gridCol w:w="737"/>
        <w:gridCol w:w="680"/>
        <w:gridCol w:w="680"/>
      </w:tblGrid>
      <w:tr w:rsidR="00DA6447">
        <w:tc>
          <w:tcPr>
            <w:tcW w:w="1243" w:type="dxa"/>
            <w:vMerge w:val="restart"/>
            <w:tcBorders>
              <w:left w:val="nil"/>
            </w:tcBorders>
          </w:tcPr>
          <w:p w:rsidR="00DA6447" w:rsidRDefault="004440C5">
            <w:pPr>
              <w:pStyle w:val="ConsPlusNormal0"/>
              <w:jc w:val="center"/>
            </w:pPr>
            <w:r>
              <w:t>Код по БК</w:t>
            </w:r>
          </w:p>
        </w:tc>
        <w:tc>
          <w:tcPr>
            <w:tcW w:w="2720" w:type="dxa"/>
            <w:gridSpan w:val="4"/>
          </w:tcPr>
          <w:p w:rsidR="00DA6447" w:rsidRDefault="004440C5">
            <w:pPr>
              <w:pStyle w:val="ConsPlusNormal0"/>
              <w:jc w:val="center"/>
            </w:pPr>
            <w:r>
              <w:t>Бюджетные ассигнования</w:t>
            </w:r>
          </w:p>
        </w:tc>
        <w:tc>
          <w:tcPr>
            <w:tcW w:w="4194" w:type="dxa"/>
            <w:gridSpan w:val="6"/>
          </w:tcPr>
          <w:p w:rsidR="00DA6447" w:rsidRDefault="004440C5">
            <w:pPr>
              <w:pStyle w:val="ConsPlusNormal0"/>
              <w:jc w:val="center"/>
            </w:pPr>
            <w:r>
              <w:t>Лимиты бюджетных обязательств</w:t>
            </w:r>
          </w:p>
        </w:tc>
        <w:tc>
          <w:tcPr>
            <w:tcW w:w="1360" w:type="dxa"/>
            <w:gridSpan w:val="2"/>
            <w:tcBorders>
              <w:right w:val="nil"/>
            </w:tcBorders>
          </w:tcPr>
          <w:p w:rsidR="00DA6447" w:rsidRDefault="004440C5">
            <w:pPr>
              <w:pStyle w:val="ConsPlusNormal0"/>
              <w:jc w:val="center"/>
            </w:pPr>
            <w:r>
              <w:t>Предельные объемы финансирования</w:t>
            </w:r>
          </w:p>
        </w:tc>
      </w:tr>
      <w:tr w:rsidR="00DA6447">
        <w:tc>
          <w:tcPr>
            <w:tcW w:w="1243" w:type="dxa"/>
            <w:vMerge/>
            <w:tcBorders>
              <w:left w:val="nil"/>
            </w:tcBorders>
          </w:tcPr>
          <w:p w:rsidR="00DA6447" w:rsidRDefault="00DA6447">
            <w:pPr>
              <w:pStyle w:val="ConsPlusNormal0"/>
            </w:pPr>
          </w:p>
        </w:tc>
        <w:tc>
          <w:tcPr>
            <w:tcW w:w="680" w:type="dxa"/>
            <w:vMerge w:val="restart"/>
          </w:tcPr>
          <w:p w:rsidR="00DA6447" w:rsidRDefault="004440C5">
            <w:pPr>
              <w:pStyle w:val="ConsPlusNormal0"/>
              <w:jc w:val="center"/>
            </w:pPr>
            <w:r>
              <w:t>на ____ год</w:t>
            </w:r>
          </w:p>
        </w:tc>
        <w:tc>
          <w:tcPr>
            <w:tcW w:w="680" w:type="dxa"/>
            <w:vMerge w:val="restart"/>
          </w:tcPr>
          <w:p w:rsidR="00DA6447" w:rsidRDefault="004440C5">
            <w:pPr>
              <w:pStyle w:val="ConsPlusNormal0"/>
              <w:jc w:val="center"/>
            </w:pPr>
            <w:r>
              <w:t>на ____ год</w:t>
            </w:r>
          </w:p>
        </w:tc>
        <w:tc>
          <w:tcPr>
            <w:tcW w:w="680" w:type="dxa"/>
            <w:vMerge w:val="restart"/>
          </w:tcPr>
          <w:p w:rsidR="00DA6447" w:rsidRDefault="004440C5">
            <w:pPr>
              <w:pStyle w:val="ConsPlusNormal0"/>
              <w:jc w:val="center"/>
            </w:pPr>
            <w:r>
              <w:t>на ____ год</w:t>
            </w:r>
          </w:p>
        </w:tc>
        <w:tc>
          <w:tcPr>
            <w:tcW w:w="680" w:type="dxa"/>
            <w:vMerge w:val="restart"/>
          </w:tcPr>
          <w:p w:rsidR="00DA6447" w:rsidRDefault="004440C5">
            <w:pPr>
              <w:pStyle w:val="ConsPlusNormal0"/>
              <w:jc w:val="center"/>
            </w:pPr>
            <w:r>
              <w:t>на ____ год</w:t>
            </w:r>
          </w:p>
        </w:tc>
        <w:tc>
          <w:tcPr>
            <w:tcW w:w="1360" w:type="dxa"/>
            <w:gridSpan w:val="2"/>
          </w:tcPr>
          <w:p w:rsidR="00DA6447" w:rsidRDefault="004440C5">
            <w:pPr>
              <w:pStyle w:val="ConsPlusNormal0"/>
              <w:jc w:val="center"/>
            </w:pPr>
            <w:r>
              <w:t>в валюте Российской Федерации</w:t>
            </w:r>
          </w:p>
        </w:tc>
        <w:tc>
          <w:tcPr>
            <w:tcW w:w="1360" w:type="dxa"/>
            <w:gridSpan w:val="2"/>
          </w:tcPr>
          <w:p w:rsidR="00DA6447" w:rsidRDefault="004440C5">
            <w:pPr>
              <w:pStyle w:val="ConsPlusNormal0"/>
              <w:jc w:val="center"/>
            </w:pPr>
            <w:r>
              <w:t>для выплат в иностранной валюте (в рублевом эквиваленте)</w:t>
            </w:r>
          </w:p>
        </w:tc>
        <w:tc>
          <w:tcPr>
            <w:tcW w:w="737" w:type="dxa"/>
            <w:vMerge w:val="restart"/>
          </w:tcPr>
          <w:p w:rsidR="00DA6447" w:rsidRDefault="004440C5">
            <w:pPr>
              <w:pStyle w:val="ConsPlusNormal0"/>
              <w:jc w:val="center"/>
            </w:pPr>
            <w:r>
              <w:t>на ____ год</w:t>
            </w:r>
          </w:p>
        </w:tc>
        <w:tc>
          <w:tcPr>
            <w:tcW w:w="737" w:type="dxa"/>
            <w:vMerge w:val="restart"/>
          </w:tcPr>
          <w:p w:rsidR="00DA6447" w:rsidRDefault="004440C5">
            <w:pPr>
              <w:pStyle w:val="ConsPlusNormal0"/>
              <w:jc w:val="center"/>
            </w:pPr>
            <w:r>
              <w:t>на ____ год</w:t>
            </w:r>
          </w:p>
        </w:tc>
        <w:tc>
          <w:tcPr>
            <w:tcW w:w="680" w:type="dxa"/>
            <w:vMerge w:val="restart"/>
          </w:tcPr>
          <w:p w:rsidR="00DA6447" w:rsidRDefault="004440C5">
            <w:pPr>
              <w:pStyle w:val="ConsPlusNormal0"/>
              <w:jc w:val="center"/>
            </w:pPr>
            <w:r>
              <w:t>на ____ год</w:t>
            </w:r>
          </w:p>
        </w:tc>
        <w:tc>
          <w:tcPr>
            <w:tcW w:w="680" w:type="dxa"/>
            <w:vMerge w:val="restart"/>
            <w:tcBorders>
              <w:right w:val="nil"/>
            </w:tcBorders>
          </w:tcPr>
          <w:p w:rsidR="00DA6447" w:rsidRDefault="004440C5">
            <w:pPr>
              <w:pStyle w:val="ConsPlusNormal0"/>
              <w:jc w:val="center"/>
            </w:pPr>
            <w:r>
              <w:t>на ____ год</w:t>
            </w:r>
          </w:p>
        </w:tc>
      </w:tr>
      <w:tr w:rsidR="00DA6447">
        <w:tc>
          <w:tcPr>
            <w:tcW w:w="1243" w:type="dxa"/>
            <w:vMerge/>
            <w:tcBorders>
              <w:left w:val="nil"/>
            </w:tcBorders>
          </w:tcPr>
          <w:p w:rsidR="00DA6447" w:rsidRDefault="00DA6447">
            <w:pPr>
              <w:pStyle w:val="ConsPlusNormal0"/>
            </w:pPr>
          </w:p>
        </w:tc>
        <w:tc>
          <w:tcPr>
            <w:tcW w:w="680" w:type="dxa"/>
            <w:vMerge/>
          </w:tcPr>
          <w:p w:rsidR="00DA6447" w:rsidRDefault="00DA6447">
            <w:pPr>
              <w:pStyle w:val="ConsPlusNormal0"/>
            </w:pPr>
          </w:p>
        </w:tc>
        <w:tc>
          <w:tcPr>
            <w:tcW w:w="680" w:type="dxa"/>
            <w:vMerge/>
          </w:tcPr>
          <w:p w:rsidR="00DA6447" w:rsidRDefault="00DA6447">
            <w:pPr>
              <w:pStyle w:val="ConsPlusNormal0"/>
            </w:pPr>
          </w:p>
        </w:tc>
        <w:tc>
          <w:tcPr>
            <w:tcW w:w="680" w:type="dxa"/>
            <w:vMerge/>
          </w:tcPr>
          <w:p w:rsidR="00DA6447" w:rsidRDefault="00DA6447">
            <w:pPr>
              <w:pStyle w:val="ConsPlusNormal0"/>
            </w:pPr>
          </w:p>
        </w:tc>
        <w:tc>
          <w:tcPr>
            <w:tcW w:w="680" w:type="dxa"/>
            <w:vMerge/>
          </w:tcPr>
          <w:p w:rsidR="00DA6447" w:rsidRDefault="00DA6447">
            <w:pPr>
              <w:pStyle w:val="ConsPlusNormal0"/>
            </w:pPr>
          </w:p>
        </w:tc>
        <w:tc>
          <w:tcPr>
            <w:tcW w:w="680"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c>
          <w:tcPr>
            <w:tcW w:w="737" w:type="dxa"/>
            <w:vMerge/>
          </w:tcPr>
          <w:p w:rsidR="00DA6447" w:rsidRDefault="00DA6447">
            <w:pPr>
              <w:pStyle w:val="ConsPlusNormal0"/>
            </w:pPr>
          </w:p>
        </w:tc>
        <w:tc>
          <w:tcPr>
            <w:tcW w:w="737" w:type="dxa"/>
            <w:vMerge/>
          </w:tcPr>
          <w:p w:rsidR="00DA6447" w:rsidRDefault="00DA6447">
            <w:pPr>
              <w:pStyle w:val="ConsPlusNormal0"/>
            </w:pPr>
          </w:p>
        </w:tc>
        <w:tc>
          <w:tcPr>
            <w:tcW w:w="680" w:type="dxa"/>
            <w:vMerge/>
          </w:tcPr>
          <w:p w:rsidR="00DA6447" w:rsidRDefault="00DA6447">
            <w:pPr>
              <w:pStyle w:val="ConsPlusNormal0"/>
            </w:pPr>
          </w:p>
        </w:tc>
        <w:tc>
          <w:tcPr>
            <w:tcW w:w="680" w:type="dxa"/>
            <w:vMerge/>
            <w:tcBorders>
              <w:right w:val="nil"/>
            </w:tcBorders>
          </w:tcPr>
          <w:p w:rsidR="00DA6447" w:rsidRDefault="00DA6447">
            <w:pPr>
              <w:pStyle w:val="ConsPlusNormal0"/>
            </w:pPr>
          </w:p>
        </w:tc>
      </w:tr>
      <w:tr w:rsidR="00DA6447">
        <w:tc>
          <w:tcPr>
            <w:tcW w:w="1243" w:type="dxa"/>
            <w:tcBorders>
              <w:left w:val="nil"/>
            </w:tcBorders>
          </w:tcPr>
          <w:p w:rsidR="00DA6447" w:rsidRDefault="004440C5">
            <w:pPr>
              <w:pStyle w:val="ConsPlusNormal0"/>
              <w:jc w:val="center"/>
            </w:pPr>
            <w:r>
              <w:t>1</w:t>
            </w:r>
          </w:p>
        </w:tc>
        <w:tc>
          <w:tcPr>
            <w:tcW w:w="680" w:type="dxa"/>
          </w:tcPr>
          <w:p w:rsidR="00DA6447" w:rsidRDefault="004440C5">
            <w:pPr>
              <w:pStyle w:val="ConsPlusNormal0"/>
              <w:jc w:val="center"/>
            </w:pPr>
            <w:bookmarkStart w:id="266" w:name="P19153"/>
            <w:bookmarkEnd w:id="266"/>
            <w:r>
              <w:t>2</w:t>
            </w:r>
          </w:p>
        </w:tc>
        <w:tc>
          <w:tcPr>
            <w:tcW w:w="680" w:type="dxa"/>
          </w:tcPr>
          <w:p w:rsidR="00DA6447" w:rsidRDefault="004440C5">
            <w:pPr>
              <w:pStyle w:val="ConsPlusNormal0"/>
              <w:jc w:val="center"/>
            </w:pPr>
            <w:r>
              <w:t>3</w:t>
            </w:r>
          </w:p>
        </w:tc>
        <w:tc>
          <w:tcPr>
            <w:tcW w:w="680" w:type="dxa"/>
          </w:tcPr>
          <w:p w:rsidR="00DA6447" w:rsidRDefault="004440C5">
            <w:pPr>
              <w:pStyle w:val="ConsPlusNormal0"/>
              <w:jc w:val="center"/>
            </w:pPr>
            <w:r>
              <w:t>4</w:t>
            </w:r>
          </w:p>
        </w:tc>
        <w:tc>
          <w:tcPr>
            <w:tcW w:w="680" w:type="dxa"/>
          </w:tcPr>
          <w:p w:rsidR="00DA6447" w:rsidRDefault="004440C5">
            <w:pPr>
              <w:pStyle w:val="ConsPlusNormal0"/>
              <w:jc w:val="center"/>
            </w:pPr>
            <w:r>
              <w:t>5</w:t>
            </w:r>
          </w:p>
        </w:tc>
        <w:tc>
          <w:tcPr>
            <w:tcW w:w="680" w:type="dxa"/>
          </w:tcPr>
          <w:p w:rsidR="00DA6447" w:rsidRDefault="004440C5">
            <w:pPr>
              <w:pStyle w:val="ConsPlusNormal0"/>
              <w:jc w:val="center"/>
            </w:pPr>
            <w:bookmarkStart w:id="267" w:name="P19157"/>
            <w:bookmarkEnd w:id="267"/>
            <w:r>
              <w:t>6</w:t>
            </w:r>
          </w:p>
        </w:tc>
        <w:tc>
          <w:tcPr>
            <w:tcW w:w="680" w:type="dxa"/>
          </w:tcPr>
          <w:p w:rsidR="00DA6447" w:rsidRDefault="004440C5">
            <w:pPr>
              <w:pStyle w:val="ConsPlusNormal0"/>
              <w:jc w:val="center"/>
            </w:pPr>
            <w:r>
              <w:t>7</w:t>
            </w:r>
          </w:p>
        </w:tc>
        <w:tc>
          <w:tcPr>
            <w:tcW w:w="680" w:type="dxa"/>
          </w:tcPr>
          <w:p w:rsidR="00DA6447" w:rsidRDefault="004440C5">
            <w:pPr>
              <w:pStyle w:val="ConsPlusNormal0"/>
              <w:jc w:val="center"/>
            </w:pPr>
            <w:bookmarkStart w:id="268" w:name="P19159"/>
            <w:bookmarkEnd w:id="268"/>
            <w:r>
              <w:t>8</w:t>
            </w:r>
          </w:p>
        </w:tc>
        <w:tc>
          <w:tcPr>
            <w:tcW w:w="680" w:type="dxa"/>
          </w:tcPr>
          <w:p w:rsidR="00DA6447" w:rsidRDefault="004440C5">
            <w:pPr>
              <w:pStyle w:val="ConsPlusNormal0"/>
              <w:jc w:val="center"/>
            </w:pPr>
            <w:r>
              <w:t>9</w:t>
            </w:r>
          </w:p>
        </w:tc>
        <w:tc>
          <w:tcPr>
            <w:tcW w:w="737" w:type="dxa"/>
          </w:tcPr>
          <w:p w:rsidR="00DA6447" w:rsidRDefault="004440C5">
            <w:pPr>
              <w:pStyle w:val="ConsPlusNormal0"/>
              <w:jc w:val="center"/>
            </w:pPr>
            <w:r>
              <w:t>10</w:t>
            </w:r>
          </w:p>
        </w:tc>
        <w:tc>
          <w:tcPr>
            <w:tcW w:w="737" w:type="dxa"/>
          </w:tcPr>
          <w:p w:rsidR="00DA6447" w:rsidRDefault="004440C5">
            <w:pPr>
              <w:pStyle w:val="ConsPlusNormal0"/>
              <w:jc w:val="center"/>
            </w:pPr>
            <w:r>
              <w:t>11</w:t>
            </w:r>
          </w:p>
        </w:tc>
        <w:tc>
          <w:tcPr>
            <w:tcW w:w="680" w:type="dxa"/>
          </w:tcPr>
          <w:p w:rsidR="00DA6447" w:rsidRDefault="004440C5">
            <w:pPr>
              <w:pStyle w:val="ConsPlusNormal0"/>
              <w:jc w:val="center"/>
            </w:pPr>
            <w:r>
              <w:t>12</w:t>
            </w:r>
          </w:p>
        </w:tc>
        <w:tc>
          <w:tcPr>
            <w:tcW w:w="680" w:type="dxa"/>
            <w:tcBorders>
              <w:right w:val="nil"/>
            </w:tcBorders>
          </w:tcPr>
          <w:p w:rsidR="00DA6447" w:rsidRDefault="004440C5">
            <w:pPr>
              <w:pStyle w:val="ConsPlusNormal0"/>
              <w:jc w:val="center"/>
            </w:pPr>
            <w:r>
              <w:t>13</w:t>
            </w:r>
          </w:p>
        </w:tc>
      </w:tr>
      <w:tr w:rsidR="00DA6447">
        <w:tblPrEx>
          <w:tblBorders>
            <w:left w:val="single" w:sz="4" w:space="0" w:color="auto"/>
            <w:right w:val="single" w:sz="4" w:space="0" w:color="auto"/>
          </w:tblBorders>
        </w:tblPrEx>
        <w:tc>
          <w:tcPr>
            <w:tcW w:w="1243"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r>
      <w:tr w:rsidR="00DA6447">
        <w:tblPrEx>
          <w:tblBorders>
            <w:left w:val="single" w:sz="4" w:space="0" w:color="auto"/>
            <w:right w:val="single" w:sz="4" w:space="0" w:color="auto"/>
          </w:tblBorders>
        </w:tblPrEx>
        <w:tc>
          <w:tcPr>
            <w:tcW w:w="1243"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r>
      <w:tr w:rsidR="00DA6447">
        <w:tblPrEx>
          <w:tblBorders>
            <w:right w:val="single" w:sz="4" w:space="0" w:color="auto"/>
          </w:tblBorders>
        </w:tblPrEx>
        <w:tc>
          <w:tcPr>
            <w:tcW w:w="1243" w:type="dxa"/>
            <w:tcBorders>
              <w:left w:val="nil"/>
              <w:bottom w:val="nil"/>
            </w:tcBorders>
          </w:tcPr>
          <w:p w:rsidR="00DA6447" w:rsidRDefault="004440C5">
            <w:pPr>
              <w:pStyle w:val="ConsPlusNormal0"/>
              <w:jc w:val="right"/>
            </w:pPr>
            <w:r>
              <w:t>Итого</w:t>
            </w: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Операции с бюджетными средствами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950"/>
        <w:gridCol w:w="907"/>
        <w:gridCol w:w="907"/>
        <w:gridCol w:w="850"/>
        <w:gridCol w:w="907"/>
        <w:gridCol w:w="907"/>
        <w:gridCol w:w="907"/>
        <w:gridCol w:w="1361"/>
      </w:tblGrid>
      <w:tr w:rsidR="00DA6447">
        <w:tc>
          <w:tcPr>
            <w:tcW w:w="1587" w:type="dxa"/>
            <w:vMerge w:val="restart"/>
            <w:tcBorders>
              <w:left w:val="nil"/>
            </w:tcBorders>
          </w:tcPr>
          <w:p w:rsidR="00DA6447" w:rsidRDefault="004440C5">
            <w:pPr>
              <w:pStyle w:val="ConsPlusNormal0"/>
              <w:jc w:val="center"/>
            </w:pPr>
            <w:r>
              <w:t>Код по БК</w:t>
            </w:r>
          </w:p>
        </w:tc>
        <w:tc>
          <w:tcPr>
            <w:tcW w:w="3671" w:type="dxa"/>
            <w:gridSpan w:val="4"/>
          </w:tcPr>
          <w:p w:rsidR="00DA6447" w:rsidRDefault="004440C5">
            <w:pPr>
              <w:pStyle w:val="ConsPlusNormal0"/>
              <w:jc w:val="center"/>
            </w:pPr>
            <w:r>
              <w:t>Выплаты в ____ году</w:t>
            </w:r>
          </w:p>
          <w:p w:rsidR="00DA6447" w:rsidRDefault="004440C5">
            <w:pPr>
              <w:pStyle w:val="ConsPlusNormal0"/>
              <w:jc w:val="center"/>
            </w:pPr>
            <w:r>
              <w:t>(текущий финансовый год)</w:t>
            </w:r>
          </w:p>
        </w:tc>
        <w:tc>
          <w:tcPr>
            <w:tcW w:w="3571" w:type="dxa"/>
            <w:gridSpan w:val="4"/>
          </w:tcPr>
          <w:p w:rsidR="00DA6447" w:rsidRDefault="004440C5">
            <w:pPr>
              <w:pStyle w:val="ConsPlusNormal0"/>
              <w:jc w:val="center"/>
            </w:pPr>
            <w:r>
              <w:t>Поступления в ____ году</w:t>
            </w:r>
          </w:p>
          <w:p w:rsidR="00DA6447" w:rsidRDefault="004440C5">
            <w:pPr>
              <w:pStyle w:val="ConsPlusNormal0"/>
              <w:jc w:val="center"/>
            </w:pPr>
            <w:r>
              <w:t>(текущий финансовый год)</w:t>
            </w:r>
          </w:p>
        </w:tc>
        <w:tc>
          <w:tcPr>
            <w:tcW w:w="1361" w:type="dxa"/>
            <w:vMerge w:val="restart"/>
            <w:tcBorders>
              <w:right w:val="nil"/>
            </w:tcBorders>
          </w:tcPr>
          <w:p w:rsidR="00DA6447" w:rsidRDefault="004440C5">
            <w:pPr>
              <w:pStyle w:val="ConsPlusNormal0"/>
              <w:jc w:val="center"/>
            </w:pPr>
            <w:r>
              <w:t>Итого в ____ году</w:t>
            </w:r>
          </w:p>
          <w:p w:rsidR="00DA6447" w:rsidRDefault="004440C5">
            <w:pPr>
              <w:pStyle w:val="ConsPlusNormal0"/>
              <w:jc w:val="center"/>
            </w:pPr>
            <w:r>
              <w:t>(текущий финансовый год)</w:t>
            </w:r>
          </w:p>
          <w:p w:rsidR="00DA6447" w:rsidRDefault="004440C5">
            <w:pPr>
              <w:pStyle w:val="ConsPlusNormal0"/>
              <w:jc w:val="center"/>
            </w:pPr>
            <w:r>
              <w:t>(</w:t>
            </w:r>
            <w:hyperlink w:anchor="P19226" w:tooltip="2">
              <w:r>
                <w:rPr>
                  <w:color w:val="0000FF"/>
                </w:rPr>
                <w:t>гр. 2</w:t>
              </w:r>
            </w:hyperlink>
            <w:r>
              <w:t xml:space="preserve"> + </w:t>
            </w:r>
            <w:hyperlink w:anchor="P19229" w:tooltip="5">
              <w:r>
                <w:rPr>
                  <w:color w:val="0000FF"/>
                </w:rPr>
                <w:t>гр. 5</w:t>
              </w:r>
            </w:hyperlink>
            <w:r>
              <w:t xml:space="preserve"> - </w:t>
            </w:r>
            <w:hyperlink w:anchor="P19230" w:tooltip="6">
              <w:r>
                <w:rPr>
                  <w:color w:val="0000FF"/>
                </w:rPr>
                <w:t>гр. 6</w:t>
              </w:r>
            </w:hyperlink>
            <w:r>
              <w:t xml:space="preserve"> - </w:t>
            </w:r>
            <w:hyperlink w:anchor="P19233" w:tooltip="9">
              <w:r>
                <w:rPr>
                  <w:color w:val="0000FF"/>
                </w:rPr>
                <w:t>гр. 9</w:t>
              </w:r>
            </w:hyperlink>
            <w:r>
              <w:t>)</w:t>
            </w:r>
          </w:p>
        </w:tc>
      </w:tr>
      <w:tr w:rsidR="00DA6447">
        <w:tc>
          <w:tcPr>
            <w:tcW w:w="1587" w:type="dxa"/>
            <w:vMerge/>
            <w:tcBorders>
              <w:left w:val="nil"/>
            </w:tcBorders>
          </w:tcPr>
          <w:p w:rsidR="00DA6447" w:rsidRDefault="00DA6447">
            <w:pPr>
              <w:pStyle w:val="ConsPlusNormal0"/>
            </w:pPr>
          </w:p>
        </w:tc>
        <w:tc>
          <w:tcPr>
            <w:tcW w:w="907" w:type="dxa"/>
            <w:vMerge w:val="restart"/>
          </w:tcPr>
          <w:p w:rsidR="00DA6447" w:rsidRDefault="004440C5">
            <w:pPr>
              <w:pStyle w:val="ConsPlusNormal0"/>
              <w:jc w:val="center"/>
            </w:pPr>
            <w:r>
              <w:t>в валюте Российской Федерации</w:t>
            </w:r>
          </w:p>
        </w:tc>
        <w:tc>
          <w:tcPr>
            <w:tcW w:w="2764" w:type="dxa"/>
            <w:gridSpan w:val="3"/>
          </w:tcPr>
          <w:p w:rsidR="00DA6447" w:rsidRDefault="004440C5">
            <w:pPr>
              <w:pStyle w:val="ConsPlusNormal0"/>
              <w:jc w:val="center"/>
            </w:pPr>
            <w:r>
              <w:t>в иностранной валюте</w:t>
            </w:r>
          </w:p>
        </w:tc>
        <w:tc>
          <w:tcPr>
            <w:tcW w:w="850" w:type="dxa"/>
            <w:vMerge w:val="restart"/>
          </w:tcPr>
          <w:p w:rsidR="00DA6447" w:rsidRDefault="004440C5">
            <w:pPr>
              <w:pStyle w:val="ConsPlusNormal0"/>
              <w:jc w:val="center"/>
            </w:pPr>
            <w:r>
              <w:t>в валюте Российской Федерации</w:t>
            </w:r>
          </w:p>
        </w:tc>
        <w:tc>
          <w:tcPr>
            <w:tcW w:w="2721" w:type="dxa"/>
            <w:gridSpan w:val="3"/>
          </w:tcPr>
          <w:p w:rsidR="00DA6447" w:rsidRDefault="004440C5">
            <w:pPr>
              <w:pStyle w:val="ConsPlusNormal0"/>
              <w:jc w:val="center"/>
            </w:pPr>
            <w:r>
              <w:t>в иностранной валюте</w:t>
            </w:r>
          </w:p>
        </w:tc>
        <w:tc>
          <w:tcPr>
            <w:tcW w:w="1361" w:type="dxa"/>
            <w:vMerge/>
            <w:tcBorders>
              <w:right w:val="nil"/>
            </w:tcBorders>
          </w:tcPr>
          <w:p w:rsidR="00DA6447" w:rsidRDefault="00DA6447">
            <w:pPr>
              <w:pStyle w:val="ConsPlusNormal0"/>
            </w:pPr>
          </w:p>
        </w:tc>
      </w:tr>
      <w:tr w:rsidR="00DA6447">
        <w:tc>
          <w:tcPr>
            <w:tcW w:w="1587" w:type="dxa"/>
            <w:vMerge/>
            <w:tcBorders>
              <w:left w:val="nil"/>
            </w:tcBorders>
          </w:tcPr>
          <w:p w:rsidR="00DA6447" w:rsidRDefault="00DA6447">
            <w:pPr>
              <w:pStyle w:val="ConsPlusNormal0"/>
            </w:pPr>
          </w:p>
        </w:tc>
        <w:tc>
          <w:tcPr>
            <w:tcW w:w="907" w:type="dxa"/>
            <w:vMerge/>
          </w:tcPr>
          <w:p w:rsidR="00DA6447" w:rsidRDefault="00DA6447">
            <w:pPr>
              <w:pStyle w:val="ConsPlusNormal0"/>
            </w:pPr>
          </w:p>
        </w:tc>
        <w:tc>
          <w:tcPr>
            <w:tcW w:w="950" w:type="dxa"/>
          </w:tcPr>
          <w:p w:rsidR="00DA6447" w:rsidRDefault="004440C5">
            <w:pPr>
              <w:pStyle w:val="ConsPlusNormal0"/>
              <w:jc w:val="center"/>
            </w:pPr>
            <w:r>
              <w:t xml:space="preserve">код валюты по </w:t>
            </w:r>
            <w:hyperlink r:id="rId865"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907" w:type="dxa"/>
          </w:tcPr>
          <w:p w:rsidR="00DA6447" w:rsidRDefault="004440C5">
            <w:pPr>
              <w:pStyle w:val="ConsPlusNormal0"/>
              <w:jc w:val="center"/>
            </w:pPr>
            <w:r>
              <w:t>сумма в иностранной валюте</w:t>
            </w:r>
          </w:p>
        </w:tc>
        <w:tc>
          <w:tcPr>
            <w:tcW w:w="907" w:type="dxa"/>
          </w:tcPr>
          <w:p w:rsidR="00DA6447" w:rsidRDefault="004440C5">
            <w:pPr>
              <w:pStyle w:val="ConsPlusNormal0"/>
              <w:jc w:val="center"/>
            </w:pPr>
            <w:r>
              <w:t>сумма в рублевом эквиваленте</w:t>
            </w:r>
          </w:p>
        </w:tc>
        <w:tc>
          <w:tcPr>
            <w:tcW w:w="850" w:type="dxa"/>
            <w:vMerge/>
          </w:tcPr>
          <w:p w:rsidR="00DA6447" w:rsidRDefault="00DA6447">
            <w:pPr>
              <w:pStyle w:val="ConsPlusNormal0"/>
            </w:pPr>
          </w:p>
        </w:tc>
        <w:tc>
          <w:tcPr>
            <w:tcW w:w="907" w:type="dxa"/>
          </w:tcPr>
          <w:p w:rsidR="00DA6447" w:rsidRDefault="004440C5">
            <w:pPr>
              <w:pStyle w:val="ConsPlusNormal0"/>
              <w:jc w:val="center"/>
            </w:pPr>
            <w:r>
              <w:t xml:space="preserve">код валюты по </w:t>
            </w:r>
            <w:hyperlink r:id="rId866"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907" w:type="dxa"/>
          </w:tcPr>
          <w:p w:rsidR="00DA6447" w:rsidRDefault="004440C5">
            <w:pPr>
              <w:pStyle w:val="ConsPlusNormal0"/>
              <w:jc w:val="center"/>
            </w:pPr>
            <w:r>
              <w:t>сумма в иностранной валюте</w:t>
            </w:r>
          </w:p>
        </w:tc>
        <w:tc>
          <w:tcPr>
            <w:tcW w:w="907" w:type="dxa"/>
          </w:tcPr>
          <w:p w:rsidR="00DA6447" w:rsidRDefault="004440C5">
            <w:pPr>
              <w:pStyle w:val="ConsPlusNormal0"/>
              <w:jc w:val="center"/>
            </w:pPr>
            <w:r>
              <w:t>сумма в рублевом эквиваленте</w:t>
            </w:r>
          </w:p>
        </w:tc>
        <w:tc>
          <w:tcPr>
            <w:tcW w:w="1361" w:type="dxa"/>
            <w:vMerge/>
            <w:tcBorders>
              <w:right w:val="nil"/>
            </w:tcBorders>
          </w:tcPr>
          <w:p w:rsidR="00DA6447" w:rsidRDefault="00DA6447">
            <w:pPr>
              <w:pStyle w:val="ConsPlusNormal0"/>
            </w:pPr>
          </w:p>
        </w:tc>
      </w:tr>
      <w:tr w:rsidR="00DA6447">
        <w:tc>
          <w:tcPr>
            <w:tcW w:w="1587" w:type="dxa"/>
            <w:tcBorders>
              <w:left w:val="nil"/>
            </w:tcBorders>
          </w:tcPr>
          <w:p w:rsidR="00DA6447" w:rsidRDefault="004440C5">
            <w:pPr>
              <w:pStyle w:val="ConsPlusNormal0"/>
              <w:jc w:val="center"/>
            </w:pPr>
            <w:r>
              <w:lastRenderedPageBreak/>
              <w:t>1</w:t>
            </w:r>
          </w:p>
        </w:tc>
        <w:tc>
          <w:tcPr>
            <w:tcW w:w="907" w:type="dxa"/>
          </w:tcPr>
          <w:p w:rsidR="00DA6447" w:rsidRDefault="004440C5">
            <w:pPr>
              <w:pStyle w:val="ConsPlusNormal0"/>
              <w:jc w:val="center"/>
            </w:pPr>
            <w:bookmarkStart w:id="269" w:name="P19226"/>
            <w:bookmarkEnd w:id="269"/>
            <w:r>
              <w:t>2</w:t>
            </w:r>
          </w:p>
        </w:tc>
        <w:tc>
          <w:tcPr>
            <w:tcW w:w="950" w:type="dxa"/>
          </w:tcPr>
          <w:p w:rsidR="00DA6447" w:rsidRDefault="004440C5">
            <w:pPr>
              <w:pStyle w:val="ConsPlusNormal0"/>
              <w:jc w:val="center"/>
            </w:pPr>
            <w:r>
              <w:t>3</w:t>
            </w:r>
          </w:p>
        </w:tc>
        <w:tc>
          <w:tcPr>
            <w:tcW w:w="907" w:type="dxa"/>
          </w:tcPr>
          <w:p w:rsidR="00DA6447" w:rsidRDefault="004440C5">
            <w:pPr>
              <w:pStyle w:val="ConsPlusNormal0"/>
              <w:jc w:val="center"/>
            </w:pPr>
            <w:r>
              <w:t>4</w:t>
            </w:r>
          </w:p>
        </w:tc>
        <w:tc>
          <w:tcPr>
            <w:tcW w:w="907" w:type="dxa"/>
          </w:tcPr>
          <w:p w:rsidR="00DA6447" w:rsidRDefault="004440C5">
            <w:pPr>
              <w:pStyle w:val="ConsPlusNormal0"/>
              <w:jc w:val="center"/>
            </w:pPr>
            <w:bookmarkStart w:id="270" w:name="P19229"/>
            <w:bookmarkEnd w:id="270"/>
            <w:r>
              <w:t>5</w:t>
            </w:r>
          </w:p>
        </w:tc>
        <w:tc>
          <w:tcPr>
            <w:tcW w:w="850" w:type="dxa"/>
          </w:tcPr>
          <w:p w:rsidR="00DA6447" w:rsidRDefault="004440C5">
            <w:pPr>
              <w:pStyle w:val="ConsPlusNormal0"/>
              <w:jc w:val="center"/>
            </w:pPr>
            <w:bookmarkStart w:id="271" w:name="P19230"/>
            <w:bookmarkEnd w:id="271"/>
            <w:r>
              <w:t>6</w:t>
            </w:r>
          </w:p>
        </w:tc>
        <w:tc>
          <w:tcPr>
            <w:tcW w:w="907" w:type="dxa"/>
          </w:tcPr>
          <w:p w:rsidR="00DA6447" w:rsidRDefault="004440C5">
            <w:pPr>
              <w:pStyle w:val="ConsPlusNormal0"/>
              <w:jc w:val="center"/>
            </w:pPr>
            <w:r>
              <w:t>7</w:t>
            </w:r>
          </w:p>
        </w:tc>
        <w:tc>
          <w:tcPr>
            <w:tcW w:w="907" w:type="dxa"/>
          </w:tcPr>
          <w:p w:rsidR="00DA6447" w:rsidRDefault="004440C5">
            <w:pPr>
              <w:pStyle w:val="ConsPlusNormal0"/>
              <w:jc w:val="center"/>
            </w:pPr>
            <w:r>
              <w:t>8</w:t>
            </w:r>
          </w:p>
        </w:tc>
        <w:tc>
          <w:tcPr>
            <w:tcW w:w="907" w:type="dxa"/>
          </w:tcPr>
          <w:p w:rsidR="00DA6447" w:rsidRDefault="004440C5">
            <w:pPr>
              <w:pStyle w:val="ConsPlusNormal0"/>
              <w:jc w:val="center"/>
            </w:pPr>
            <w:bookmarkStart w:id="272" w:name="P19233"/>
            <w:bookmarkEnd w:id="272"/>
            <w:r>
              <w:t>9</w:t>
            </w:r>
          </w:p>
        </w:tc>
        <w:tc>
          <w:tcPr>
            <w:tcW w:w="1361" w:type="dxa"/>
            <w:tcBorders>
              <w:right w:val="nil"/>
            </w:tcBorders>
          </w:tcPr>
          <w:p w:rsidR="00DA6447" w:rsidRDefault="004440C5">
            <w:pPr>
              <w:pStyle w:val="ConsPlusNormal0"/>
              <w:jc w:val="center"/>
            </w:pPr>
            <w:bookmarkStart w:id="273" w:name="P19234"/>
            <w:bookmarkEnd w:id="273"/>
            <w:r>
              <w:t>10</w:t>
            </w:r>
          </w:p>
        </w:tc>
      </w:tr>
      <w:tr w:rsidR="00DA6447">
        <w:tblPrEx>
          <w:tblBorders>
            <w:left w:val="single" w:sz="4" w:space="0" w:color="auto"/>
            <w:right w:val="single" w:sz="4" w:space="0" w:color="auto"/>
          </w:tblBorders>
        </w:tblPrEx>
        <w:tc>
          <w:tcPr>
            <w:tcW w:w="1587" w:type="dxa"/>
          </w:tcPr>
          <w:p w:rsidR="00DA6447" w:rsidRDefault="00DA6447">
            <w:pPr>
              <w:pStyle w:val="ConsPlusNormal0"/>
            </w:pPr>
          </w:p>
        </w:tc>
        <w:tc>
          <w:tcPr>
            <w:tcW w:w="907" w:type="dxa"/>
          </w:tcPr>
          <w:p w:rsidR="00DA6447" w:rsidRDefault="00DA6447">
            <w:pPr>
              <w:pStyle w:val="ConsPlusNormal0"/>
            </w:pPr>
          </w:p>
        </w:tc>
        <w:tc>
          <w:tcPr>
            <w:tcW w:w="95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1361" w:type="dxa"/>
          </w:tcPr>
          <w:p w:rsidR="00DA6447" w:rsidRDefault="00DA6447">
            <w:pPr>
              <w:pStyle w:val="ConsPlusNormal0"/>
            </w:pPr>
          </w:p>
        </w:tc>
      </w:tr>
      <w:tr w:rsidR="00DA6447">
        <w:tblPrEx>
          <w:tblBorders>
            <w:left w:val="single" w:sz="4" w:space="0" w:color="auto"/>
            <w:right w:val="single" w:sz="4" w:space="0" w:color="auto"/>
          </w:tblBorders>
        </w:tblPrEx>
        <w:tc>
          <w:tcPr>
            <w:tcW w:w="1587" w:type="dxa"/>
          </w:tcPr>
          <w:p w:rsidR="00DA6447" w:rsidRDefault="00DA6447">
            <w:pPr>
              <w:pStyle w:val="ConsPlusNormal0"/>
            </w:pPr>
          </w:p>
        </w:tc>
        <w:tc>
          <w:tcPr>
            <w:tcW w:w="907" w:type="dxa"/>
          </w:tcPr>
          <w:p w:rsidR="00DA6447" w:rsidRDefault="00DA6447">
            <w:pPr>
              <w:pStyle w:val="ConsPlusNormal0"/>
            </w:pPr>
          </w:p>
        </w:tc>
        <w:tc>
          <w:tcPr>
            <w:tcW w:w="95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1361" w:type="dxa"/>
          </w:tcPr>
          <w:p w:rsidR="00DA6447" w:rsidRDefault="00DA6447">
            <w:pPr>
              <w:pStyle w:val="ConsPlusNormal0"/>
            </w:pPr>
          </w:p>
        </w:tc>
      </w:tr>
      <w:tr w:rsidR="00DA6447">
        <w:tblPrEx>
          <w:tblBorders>
            <w:right w:val="single" w:sz="4" w:space="0" w:color="auto"/>
          </w:tblBorders>
        </w:tblPrEx>
        <w:tc>
          <w:tcPr>
            <w:tcW w:w="1587" w:type="dxa"/>
            <w:tcBorders>
              <w:left w:val="nil"/>
              <w:bottom w:val="nil"/>
            </w:tcBorders>
          </w:tcPr>
          <w:p w:rsidR="00DA6447" w:rsidRDefault="004440C5">
            <w:pPr>
              <w:pStyle w:val="ConsPlusNormal0"/>
              <w:jc w:val="right"/>
            </w:pPr>
            <w:r>
              <w:t xml:space="preserve">Итого по коду валют (по </w:t>
            </w:r>
            <w:hyperlink r:id="rId867"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r>
              <w:t>)</w:t>
            </w:r>
          </w:p>
        </w:tc>
        <w:tc>
          <w:tcPr>
            <w:tcW w:w="907" w:type="dxa"/>
            <w:vAlign w:val="bottom"/>
          </w:tcPr>
          <w:p w:rsidR="00DA6447" w:rsidRDefault="004440C5">
            <w:pPr>
              <w:pStyle w:val="ConsPlusNormal0"/>
              <w:jc w:val="center"/>
            </w:pPr>
            <w:r>
              <w:t>X</w:t>
            </w:r>
          </w:p>
        </w:tc>
        <w:tc>
          <w:tcPr>
            <w:tcW w:w="950" w:type="dxa"/>
            <w:vAlign w:val="bottom"/>
          </w:tcPr>
          <w:p w:rsidR="00DA6447" w:rsidRDefault="00DA6447">
            <w:pPr>
              <w:pStyle w:val="ConsPlusNormal0"/>
            </w:pPr>
          </w:p>
        </w:tc>
        <w:tc>
          <w:tcPr>
            <w:tcW w:w="907" w:type="dxa"/>
            <w:vAlign w:val="bottom"/>
          </w:tcPr>
          <w:p w:rsidR="00DA6447" w:rsidRDefault="00DA6447">
            <w:pPr>
              <w:pStyle w:val="ConsPlusNormal0"/>
            </w:pPr>
          </w:p>
        </w:tc>
        <w:tc>
          <w:tcPr>
            <w:tcW w:w="907" w:type="dxa"/>
            <w:vAlign w:val="bottom"/>
          </w:tcPr>
          <w:p w:rsidR="00DA6447" w:rsidRDefault="00DA6447">
            <w:pPr>
              <w:pStyle w:val="ConsPlusNormal0"/>
            </w:pPr>
          </w:p>
        </w:tc>
        <w:tc>
          <w:tcPr>
            <w:tcW w:w="850" w:type="dxa"/>
            <w:vAlign w:val="bottom"/>
          </w:tcPr>
          <w:p w:rsidR="00DA6447" w:rsidRDefault="004440C5">
            <w:pPr>
              <w:pStyle w:val="ConsPlusNormal0"/>
              <w:jc w:val="center"/>
            </w:pPr>
            <w:r>
              <w:t>X</w:t>
            </w:r>
          </w:p>
        </w:tc>
        <w:tc>
          <w:tcPr>
            <w:tcW w:w="907" w:type="dxa"/>
            <w:vAlign w:val="bottom"/>
          </w:tcPr>
          <w:p w:rsidR="00DA6447" w:rsidRDefault="00DA6447">
            <w:pPr>
              <w:pStyle w:val="ConsPlusNormal0"/>
            </w:pPr>
          </w:p>
        </w:tc>
        <w:tc>
          <w:tcPr>
            <w:tcW w:w="907" w:type="dxa"/>
            <w:vAlign w:val="bottom"/>
          </w:tcPr>
          <w:p w:rsidR="00DA6447" w:rsidRDefault="00DA6447">
            <w:pPr>
              <w:pStyle w:val="ConsPlusNormal0"/>
            </w:pPr>
          </w:p>
        </w:tc>
        <w:tc>
          <w:tcPr>
            <w:tcW w:w="907" w:type="dxa"/>
            <w:vAlign w:val="bottom"/>
          </w:tcPr>
          <w:p w:rsidR="00DA6447" w:rsidRDefault="00DA6447">
            <w:pPr>
              <w:pStyle w:val="ConsPlusNormal0"/>
            </w:pPr>
          </w:p>
        </w:tc>
        <w:tc>
          <w:tcPr>
            <w:tcW w:w="1361" w:type="dxa"/>
            <w:vAlign w:val="bottom"/>
          </w:tcPr>
          <w:p w:rsidR="00DA6447" w:rsidRDefault="00DA6447">
            <w:pPr>
              <w:pStyle w:val="ConsPlusNormal0"/>
            </w:pPr>
          </w:p>
        </w:tc>
      </w:tr>
      <w:tr w:rsidR="00DA6447">
        <w:tblPrEx>
          <w:tblBorders>
            <w:right w:val="single" w:sz="4" w:space="0" w:color="auto"/>
          </w:tblBorders>
        </w:tblPrEx>
        <w:tc>
          <w:tcPr>
            <w:tcW w:w="1587" w:type="dxa"/>
            <w:tcBorders>
              <w:top w:val="nil"/>
              <w:left w:val="nil"/>
              <w:bottom w:val="nil"/>
            </w:tcBorders>
          </w:tcPr>
          <w:p w:rsidR="00DA6447" w:rsidRDefault="004440C5">
            <w:pPr>
              <w:pStyle w:val="ConsPlusNormal0"/>
              <w:jc w:val="right"/>
            </w:pPr>
            <w:r>
              <w:t>Всего</w:t>
            </w:r>
          </w:p>
        </w:tc>
        <w:tc>
          <w:tcPr>
            <w:tcW w:w="907" w:type="dxa"/>
            <w:vAlign w:val="bottom"/>
          </w:tcPr>
          <w:p w:rsidR="00DA6447" w:rsidRDefault="00DA6447">
            <w:pPr>
              <w:pStyle w:val="ConsPlusNormal0"/>
            </w:pPr>
          </w:p>
        </w:tc>
        <w:tc>
          <w:tcPr>
            <w:tcW w:w="950" w:type="dxa"/>
            <w:vAlign w:val="bottom"/>
          </w:tcPr>
          <w:p w:rsidR="00DA6447" w:rsidRDefault="004440C5">
            <w:pPr>
              <w:pStyle w:val="ConsPlusNormal0"/>
              <w:jc w:val="center"/>
            </w:pPr>
            <w:r>
              <w:t>X</w:t>
            </w:r>
          </w:p>
        </w:tc>
        <w:tc>
          <w:tcPr>
            <w:tcW w:w="907" w:type="dxa"/>
            <w:vAlign w:val="bottom"/>
          </w:tcPr>
          <w:p w:rsidR="00DA6447" w:rsidRDefault="004440C5">
            <w:pPr>
              <w:pStyle w:val="ConsPlusNormal0"/>
              <w:jc w:val="center"/>
            </w:pPr>
            <w:r>
              <w:t>X</w:t>
            </w:r>
          </w:p>
        </w:tc>
        <w:tc>
          <w:tcPr>
            <w:tcW w:w="907" w:type="dxa"/>
            <w:vAlign w:val="bottom"/>
          </w:tcPr>
          <w:p w:rsidR="00DA6447" w:rsidRDefault="00DA6447">
            <w:pPr>
              <w:pStyle w:val="ConsPlusNormal0"/>
            </w:pPr>
          </w:p>
        </w:tc>
        <w:tc>
          <w:tcPr>
            <w:tcW w:w="850" w:type="dxa"/>
            <w:vAlign w:val="bottom"/>
          </w:tcPr>
          <w:p w:rsidR="00DA6447" w:rsidRDefault="00DA6447">
            <w:pPr>
              <w:pStyle w:val="ConsPlusNormal0"/>
            </w:pPr>
          </w:p>
        </w:tc>
        <w:tc>
          <w:tcPr>
            <w:tcW w:w="907" w:type="dxa"/>
            <w:vAlign w:val="bottom"/>
          </w:tcPr>
          <w:p w:rsidR="00DA6447" w:rsidRDefault="004440C5">
            <w:pPr>
              <w:pStyle w:val="ConsPlusNormal0"/>
              <w:jc w:val="center"/>
            </w:pPr>
            <w:r>
              <w:t>X</w:t>
            </w:r>
          </w:p>
        </w:tc>
        <w:tc>
          <w:tcPr>
            <w:tcW w:w="907" w:type="dxa"/>
            <w:vAlign w:val="bottom"/>
          </w:tcPr>
          <w:p w:rsidR="00DA6447" w:rsidRDefault="004440C5">
            <w:pPr>
              <w:pStyle w:val="ConsPlusNormal0"/>
              <w:jc w:val="center"/>
            </w:pPr>
            <w:r>
              <w:t>X</w:t>
            </w:r>
          </w:p>
        </w:tc>
        <w:tc>
          <w:tcPr>
            <w:tcW w:w="907" w:type="dxa"/>
            <w:vAlign w:val="bottom"/>
          </w:tcPr>
          <w:p w:rsidR="00DA6447" w:rsidRDefault="00DA6447">
            <w:pPr>
              <w:pStyle w:val="ConsPlusNormal0"/>
            </w:pPr>
          </w:p>
        </w:tc>
        <w:tc>
          <w:tcPr>
            <w:tcW w:w="1361" w:type="dxa"/>
            <w:vAlign w:val="bottom"/>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0531745, с. 2</w:t>
      </w:r>
    </w:p>
    <w:p w:rsidR="00DA6447" w:rsidRDefault="00DA6447">
      <w:pPr>
        <w:pStyle w:val="ConsPlusNonformat0"/>
        <w:jc w:val="both"/>
      </w:pPr>
    </w:p>
    <w:p w:rsidR="00DA6447" w:rsidRDefault="004440C5">
      <w:pPr>
        <w:pStyle w:val="ConsPlusNonformat0"/>
        <w:jc w:val="both"/>
      </w:pPr>
      <w:r>
        <w:t xml:space="preserve">                                            Номер лицевого счета __________</w:t>
      </w:r>
    </w:p>
    <w:p w:rsidR="00DA6447" w:rsidRDefault="004440C5">
      <w:pPr>
        <w:pStyle w:val="ConsPlusNonformat0"/>
        <w:jc w:val="both"/>
      </w:pPr>
      <w:r>
        <w:t xml:space="preserve">                          </w:t>
      </w:r>
      <w:r>
        <w:t xml:space="preserve">                   от "__" ______________ 20__ г.</w:t>
      </w:r>
    </w:p>
    <w:p w:rsidR="00DA6447" w:rsidRDefault="00DA6447">
      <w:pPr>
        <w:pStyle w:val="ConsPlusNonformat0"/>
        <w:jc w:val="both"/>
      </w:pPr>
    </w:p>
    <w:p w:rsidR="00DA6447" w:rsidRDefault="004440C5">
      <w:pPr>
        <w:pStyle w:val="ConsPlusNonformat0"/>
        <w:jc w:val="both"/>
      </w:pPr>
      <w:r>
        <w:t xml:space="preserve">                   3. Неиспользованные бюджетные данные</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26"/>
        <w:gridCol w:w="2778"/>
        <w:gridCol w:w="2438"/>
      </w:tblGrid>
      <w:tr w:rsidR="00DA6447">
        <w:tc>
          <w:tcPr>
            <w:tcW w:w="1191" w:type="dxa"/>
            <w:tcBorders>
              <w:left w:val="nil"/>
            </w:tcBorders>
          </w:tcPr>
          <w:p w:rsidR="00DA6447" w:rsidRDefault="00DA6447">
            <w:pPr>
              <w:pStyle w:val="ConsPlusNormal0"/>
            </w:pPr>
          </w:p>
        </w:tc>
        <w:tc>
          <w:tcPr>
            <w:tcW w:w="2626" w:type="dxa"/>
          </w:tcPr>
          <w:p w:rsidR="00DA6447" w:rsidRDefault="004440C5">
            <w:pPr>
              <w:pStyle w:val="ConsPlusNormal0"/>
              <w:jc w:val="center"/>
            </w:pPr>
            <w:r>
              <w:t>Бюджетные ассигнования на ____ год</w:t>
            </w:r>
          </w:p>
          <w:p w:rsidR="00DA6447" w:rsidRDefault="004440C5">
            <w:pPr>
              <w:pStyle w:val="ConsPlusNormal0"/>
              <w:jc w:val="center"/>
            </w:pPr>
            <w:r>
              <w:t>(</w:t>
            </w:r>
            <w:hyperlink w:anchor="P19153" w:tooltip="2">
              <w:r>
                <w:rPr>
                  <w:color w:val="0000FF"/>
                </w:rPr>
                <w:t>раздел 1 гр. 2</w:t>
              </w:r>
            </w:hyperlink>
            <w:r>
              <w:t xml:space="preserve"> - </w:t>
            </w:r>
            <w:hyperlink w:anchor="P19234" w:tooltip="10">
              <w:r>
                <w:rPr>
                  <w:color w:val="0000FF"/>
                </w:rPr>
                <w:t>раздел 2 гр. 10</w:t>
              </w:r>
            </w:hyperlink>
            <w:r>
              <w:t>)</w:t>
            </w:r>
          </w:p>
        </w:tc>
        <w:tc>
          <w:tcPr>
            <w:tcW w:w="2778" w:type="dxa"/>
          </w:tcPr>
          <w:p w:rsidR="00DA6447" w:rsidRDefault="004440C5">
            <w:pPr>
              <w:pStyle w:val="ConsPlusNormal0"/>
              <w:jc w:val="center"/>
            </w:pPr>
            <w:r>
              <w:t>Лими</w:t>
            </w:r>
            <w:r>
              <w:t>ты бюджетных обязательств на ____ год</w:t>
            </w:r>
          </w:p>
          <w:p w:rsidR="00DA6447" w:rsidRDefault="004440C5">
            <w:pPr>
              <w:pStyle w:val="ConsPlusNormal0"/>
              <w:jc w:val="center"/>
            </w:pPr>
            <w:r>
              <w:t>(</w:t>
            </w:r>
            <w:hyperlink w:anchor="P19157" w:tooltip="6">
              <w:r>
                <w:rPr>
                  <w:color w:val="0000FF"/>
                </w:rPr>
                <w:t>раздел 1 гр. 6</w:t>
              </w:r>
            </w:hyperlink>
            <w:r>
              <w:t xml:space="preserve"> + </w:t>
            </w:r>
            <w:hyperlink w:anchor="P19159" w:tooltip="8">
              <w:r>
                <w:rPr>
                  <w:color w:val="0000FF"/>
                </w:rPr>
                <w:t>раздел 1 гр. 8</w:t>
              </w:r>
            </w:hyperlink>
            <w:r>
              <w:t xml:space="preserve"> - </w:t>
            </w:r>
            <w:hyperlink w:anchor="P19234" w:tooltip="10">
              <w:r>
                <w:rPr>
                  <w:color w:val="0000FF"/>
                </w:rPr>
                <w:t>раздел 2 гр. 10</w:t>
              </w:r>
            </w:hyperlink>
            <w:r>
              <w:t>)</w:t>
            </w:r>
          </w:p>
        </w:tc>
        <w:tc>
          <w:tcPr>
            <w:tcW w:w="2438" w:type="dxa"/>
            <w:tcBorders>
              <w:right w:val="nil"/>
            </w:tcBorders>
          </w:tcPr>
          <w:p w:rsidR="00DA6447" w:rsidRDefault="004440C5">
            <w:pPr>
              <w:pStyle w:val="ConsPlusNormal0"/>
              <w:jc w:val="center"/>
            </w:pPr>
            <w:r>
              <w:t>Предельные объемы финансирования на ____ год</w:t>
            </w:r>
          </w:p>
        </w:tc>
      </w:tr>
      <w:tr w:rsidR="00DA6447">
        <w:tc>
          <w:tcPr>
            <w:tcW w:w="1191" w:type="dxa"/>
            <w:tcBorders>
              <w:left w:val="nil"/>
            </w:tcBorders>
          </w:tcPr>
          <w:p w:rsidR="00DA6447" w:rsidRDefault="004440C5">
            <w:pPr>
              <w:pStyle w:val="ConsPlusNormal0"/>
              <w:jc w:val="center"/>
            </w:pPr>
            <w:r>
              <w:t>1</w:t>
            </w:r>
          </w:p>
        </w:tc>
        <w:tc>
          <w:tcPr>
            <w:tcW w:w="2626" w:type="dxa"/>
          </w:tcPr>
          <w:p w:rsidR="00DA6447" w:rsidRDefault="004440C5">
            <w:pPr>
              <w:pStyle w:val="ConsPlusNormal0"/>
              <w:jc w:val="center"/>
            </w:pPr>
            <w:r>
              <w:t>2</w:t>
            </w:r>
          </w:p>
        </w:tc>
        <w:tc>
          <w:tcPr>
            <w:tcW w:w="2778" w:type="dxa"/>
          </w:tcPr>
          <w:p w:rsidR="00DA6447" w:rsidRDefault="004440C5">
            <w:pPr>
              <w:pStyle w:val="ConsPlusNormal0"/>
              <w:jc w:val="center"/>
            </w:pPr>
            <w:r>
              <w:t>3</w:t>
            </w:r>
          </w:p>
        </w:tc>
        <w:tc>
          <w:tcPr>
            <w:tcW w:w="2438" w:type="dxa"/>
            <w:tcBorders>
              <w:right w:val="nil"/>
            </w:tcBorders>
          </w:tcPr>
          <w:p w:rsidR="00DA6447" w:rsidRDefault="004440C5">
            <w:pPr>
              <w:pStyle w:val="ConsPlusNormal0"/>
              <w:jc w:val="center"/>
            </w:pPr>
            <w:r>
              <w:t>4</w:t>
            </w:r>
          </w:p>
        </w:tc>
      </w:tr>
      <w:tr w:rsidR="00DA6447">
        <w:tblPrEx>
          <w:tblBorders>
            <w:left w:val="single" w:sz="4" w:space="0" w:color="auto"/>
            <w:right w:val="single" w:sz="4" w:space="0" w:color="auto"/>
          </w:tblBorders>
        </w:tblPrEx>
        <w:tc>
          <w:tcPr>
            <w:tcW w:w="1191" w:type="dxa"/>
          </w:tcPr>
          <w:p w:rsidR="00DA6447" w:rsidRDefault="00DA6447">
            <w:pPr>
              <w:pStyle w:val="ConsPlusNormal0"/>
            </w:pPr>
          </w:p>
        </w:tc>
        <w:tc>
          <w:tcPr>
            <w:tcW w:w="2626" w:type="dxa"/>
          </w:tcPr>
          <w:p w:rsidR="00DA6447" w:rsidRDefault="00DA6447">
            <w:pPr>
              <w:pStyle w:val="ConsPlusNormal0"/>
            </w:pPr>
          </w:p>
        </w:tc>
        <w:tc>
          <w:tcPr>
            <w:tcW w:w="2778" w:type="dxa"/>
          </w:tcPr>
          <w:p w:rsidR="00DA6447" w:rsidRDefault="00DA6447">
            <w:pPr>
              <w:pStyle w:val="ConsPlusNormal0"/>
            </w:pPr>
          </w:p>
        </w:tc>
        <w:tc>
          <w:tcPr>
            <w:tcW w:w="2438" w:type="dxa"/>
          </w:tcPr>
          <w:p w:rsidR="00DA6447" w:rsidRDefault="00DA6447">
            <w:pPr>
              <w:pStyle w:val="ConsPlusNormal0"/>
            </w:pPr>
          </w:p>
        </w:tc>
      </w:tr>
      <w:tr w:rsidR="00DA6447">
        <w:tblPrEx>
          <w:tblBorders>
            <w:left w:val="single" w:sz="4" w:space="0" w:color="auto"/>
            <w:right w:val="single" w:sz="4" w:space="0" w:color="auto"/>
          </w:tblBorders>
        </w:tblPrEx>
        <w:tc>
          <w:tcPr>
            <w:tcW w:w="1191" w:type="dxa"/>
          </w:tcPr>
          <w:p w:rsidR="00DA6447" w:rsidRDefault="00DA6447">
            <w:pPr>
              <w:pStyle w:val="ConsPlusNormal0"/>
            </w:pPr>
          </w:p>
        </w:tc>
        <w:tc>
          <w:tcPr>
            <w:tcW w:w="2626" w:type="dxa"/>
          </w:tcPr>
          <w:p w:rsidR="00DA6447" w:rsidRDefault="00DA6447">
            <w:pPr>
              <w:pStyle w:val="ConsPlusNormal0"/>
            </w:pPr>
          </w:p>
        </w:tc>
        <w:tc>
          <w:tcPr>
            <w:tcW w:w="2778" w:type="dxa"/>
          </w:tcPr>
          <w:p w:rsidR="00DA6447" w:rsidRDefault="00DA6447">
            <w:pPr>
              <w:pStyle w:val="ConsPlusNormal0"/>
            </w:pPr>
          </w:p>
        </w:tc>
        <w:tc>
          <w:tcPr>
            <w:tcW w:w="2438" w:type="dxa"/>
          </w:tcPr>
          <w:p w:rsidR="00DA6447" w:rsidRDefault="00DA6447">
            <w:pPr>
              <w:pStyle w:val="ConsPlusNormal0"/>
            </w:pPr>
          </w:p>
        </w:tc>
      </w:tr>
      <w:tr w:rsidR="00DA6447">
        <w:tblPrEx>
          <w:tblBorders>
            <w:left w:val="single" w:sz="4" w:space="0" w:color="auto"/>
            <w:right w:val="single" w:sz="4" w:space="0" w:color="auto"/>
          </w:tblBorders>
        </w:tblPrEx>
        <w:tc>
          <w:tcPr>
            <w:tcW w:w="1191" w:type="dxa"/>
          </w:tcPr>
          <w:p w:rsidR="00DA6447" w:rsidRDefault="00DA6447">
            <w:pPr>
              <w:pStyle w:val="ConsPlusNormal0"/>
            </w:pPr>
          </w:p>
        </w:tc>
        <w:tc>
          <w:tcPr>
            <w:tcW w:w="2626" w:type="dxa"/>
          </w:tcPr>
          <w:p w:rsidR="00DA6447" w:rsidRDefault="00DA6447">
            <w:pPr>
              <w:pStyle w:val="ConsPlusNormal0"/>
            </w:pPr>
          </w:p>
        </w:tc>
        <w:tc>
          <w:tcPr>
            <w:tcW w:w="2778" w:type="dxa"/>
          </w:tcPr>
          <w:p w:rsidR="00DA6447" w:rsidRDefault="00DA6447">
            <w:pPr>
              <w:pStyle w:val="ConsPlusNormal0"/>
            </w:pPr>
          </w:p>
        </w:tc>
        <w:tc>
          <w:tcPr>
            <w:tcW w:w="2438" w:type="dxa"/>
          </w:tcPr>
          <w:p w:rsidR="00DA6447" w:rsidRDefault="00DA6447">
            <w:pPr>
              <w:pStyle w:val="ConsPlusNormal0"/>
            </w:pPr>
          </w:p>
        </w:tc>
      </w:tr>
      <w:tr w:rsidR="00DA6447">
        <w:tblPrEx>
          <w:tblBorders>
            <w:right w:val="single" w:sz="4" w:space="0" w:color="auto"/>
          </w:tblBorders>
        </w:tblPrEx>
        <w:tc>
          <w:tcPr>
            <w:tcW w:w="1191" w:type="dxa"/>
            <w:tcBorders>
              <w:left w:val="nil"/>
              <w:bottom w:val="nil"/>
            </w:tcBorders>
          </w:tcPr>
          <w:p w:rsidR="00DA6447" w:rsidRDefault="004440C5">
            <w:pPr>
              <w:pStyle w:val="ConsPlusNormal0"/>
              <w:jc w:val="right"/>
            </w:pPr>
            <w:r>
              <w:t>Итого</w:t>
            </w:r>
          </w:p>
        </w:tc>
        <w:tc>
          <w:tcPr>
            <w:tcW w:w="2626" w:type="dxa"/>
          </w:tcPr>
          <w:p w:rsidR="00DA6447" w:rsidRDefault="00DA6447">
            <w:pPr>
              <w:pStyle w:val="ConsPlusNormal0"/>
            </w:pPr>
          </w:p>
        </w:tc>
        <w:tc>
          <w:tcPr>
            <w:tcW w:w="2778" w:type="dxa"/>
          </w:tcPr>
          <w:p w:rsidR="00DA6447" w:rsidRDefault="00DA6447">
            <w:pPr>
              <w:pStyle w:val="ConsPlusNormal0"/>
            </w:pPr>
          </w:p>
        </w:tc>
        <w:tc>
          <w:tcPr>
            <w:tcW w:w="2438"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Передающая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 ___________ 20__ г.</w:t>
      </w:r>
    </w:p>
    <w:p w:rsidR="00DA6447" w:rsidRDefault="00DA6447">
      <w:pPr>
        <w:pStyle w:val="ConsPlusNonformat0"/>
        <w:jc w:val="both"/>
      </w:pPr>
    </w:p>
    <w:p w:rsidR="00DA6447" w:rsidRDefault="004440C5">
      <w:pPr>
        <w:pStyle w:val="ConsPlusNonformat0"/>
        <w:jc w:val="both"/>
      </w:pPr>
      <w:r>
        <w:lastRenderedPageBreak/>
        <w:t>Принимающая сторона:</w:t>
      </w:r>
    </w:p>
    <w:p w:rsidR="00DA6447" w:rsidRDefault="00DA6447">
      <w:pPr>
        <w:pStyle w:val="ConsPlusNonformat0"/>
        <w:jc w:val="both"/>
      </w:pPr>
    </w:p>
    <w:p w:rsidR="00DA6447" w:rsidRDefault="004440C5">
      <w:pPr>
        <w:pStyle w:val="ConsPlusNonformat0"/>
        <w:jc w:val="both"/>
      </w:pPr>
      <w:r>
        <w:t>Руководитель органа</w:t>
      </w:r>
    </w:p>
    <w:p w:rsidR="00DA6447" w:rsidRDefault="004440C5">
      <w:pPr>
        <w:pStyle w:val="ConsPlusNonformat0"/>
        <w:jc w:val="both"/>
      </w:pPr>
      <w:r>
        <w:t>Федерального казначейства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w:t>
      </w:r>
      <w:r>
        <w:t>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 ___________ 20__ г.</w:t>
      </w:r>
    </w:p>
    <w:p w:rsidR="00DA6447" w:rsidRDefault="00DA6447">
      <w:pPr>
        <w:pStyle w:val="ConsPlusNonformat0"/>
        <w:jc w:val="both"/>
      </w:pPr>
    </w:p>
    <w:p w:rsidR="00DA6447" w:rsidRDefault="004440C5">
      <w:pPr>
        <w:pStyle w:val="ConsPlusNonformat0"/>
        <w:jc w:val="both"/>
      </w:pPr>
      <w:r>
        <w:t>Указанные в данном Акте показатели подтверждаю:</w:t>
      </w:r>
    </w:p>
    <w:p w:rsidR="00DA6447" w:rsidRDefault="00DA6447">
      <w:pPr>
        <w:pStyle w:val="ConsPlusNonformat0"/>
        <w:jc w:val="both"/>
      </w:pPr>
    </w:p>
    <w:p w:rsidR="00DA6447" w:rsidRDefault="004440C5">
      <w:pPr>
        <w:pStyle w:val="ConsPlusNonformat0"/>
        <w:jc w:val="both"/>
      </w:pPr>
      <w:r>
        <w:t>Руководитель клиента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w:t>
      </w:r>
      <w:r>
        <w:t>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 клиента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w:t>
      </w:r>
      <w:r>
        <w:t>иси)</w:t>
      </w:r>
    </w:p>
    <w:p w:rsidR="00DA6447" w:rsidRDefault="00DA6447">
      <w:pPr>
        <w:pStyle w:val="ConsPlusNonformat0"/>
        <w:jc w:val="both"/>
      </w:pPr>
    </w:p>
    <w:p w:rsidR="00DA6447" w:rsidRDefault="004440C5">
      <w:pPr>
        <w:pStyle w:val="ConsPlusNonformat0"/>
        <w:jc w:val="both"/>
      </w:pPr>
      <w:r>
        <w:t>"__" 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54</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Normal0"/>
        <w:jc w:val="center"/>
      </w:pPr>
      <w:r>
        <w:t>АКТ</w:t>
      </w:r>
    </w:p>
    <w:p w:rsidR="00DA6447" w:rsidRDefault="004440C5">
      <w:pPr>
        <w:pStyle w:val="ConsPlusNormal0"/>
        <w:jc w:val="center"/>
      </w:pPr>
      <w:r>
        <w:t>приемки-передачи показателей лицевого счета</w:t>
      </w:r>
    </w:p>
    <w:p w:rsidR="00DA6447" w:rsidRDefault="004440C5">
      <w:pPr>
        <w:pStyle w:val="ConsPlusNormal0"/>
        <w:jc w:val="center"/>
      </w:pPr>
      <w:r>
        <w:t>территориального органа государственного внебюджетного</w:t>
      </w:r>
    </w:p>
    <w:p w:rsidR="00DA6447" w:rsidRDefault="004440C5">
      <w:pPr>
        <w:pStyle w:val="ConsPlusNormal0"/>
        <w:jc w:val="center"/>
      </w:pPr>
      <w:r>
        <w:t>фонда Р</w:t>
      </w:r>
      <w:r>
        <w:t>оссийской Федерации</w:t>
      </w:r>
    </w:p>
    <w:p w:rsidR="00DA6447" w:rsidRDefault="00DA6447">
      <w:pPr>
        <w:pStyle w:val="ConsPlusNormal0"/>
        <w:jc w:val="both"/>
      </w:pPr>
    </w:p>
    <w:p w:rsidR="00DA6447" w:rsidRDefault="004440C5">
      <w:pPr>
        <w:pStyle w:val="ConsPlusNormal0"/>
        <w:ind w:firstLine="540"/>
        <w:jc w:val="both"/>
      </w:pPr>
      <w:r>
        <w:t xml:space="preserve">Утратил силу. - </w:t>
      </w:r>
      <w:hyperlink r:id="rId86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w:t>
        </w:r>
      </w:hyperlink>
      <w:r>
        <w:t xml:space="preserve"> Казначейства России от 28.12.2022 N 38н.</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55</w:t>
      </w:r>
    </w:p>
    <w:p w:rsidR="00DA6447" w:rsidRDefault="004440C5">
      <w:pPr>
        <w:pStyle w:val="ConsPlusNormal0"/>
        <w:jc w:val="right"/>
      </w:pPr>
      <w:r>
        <w:t>к Порядку открытия и ведения</w:t>
      </w:r>
    </w:p>
    <w:p w:rsidR="00DA6447" w:rsidRDefault="004440C5">
      <w:pPr>
        <w:pStyle w:val="ConsPlusNormal0"/>
        <w:jc w:val="right"/>
      </w:pPr>
      <w:r>
        <w:t>лиц</w:t>
      </w:r>
      <w:r>
        <w:t>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lastRenderedPageBreak/>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01.04.2020 </w:t>
            </w:r>
            <w:hyperlink r:id="rId86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p w:rsidR="00DA6447" w:rsidRDefault="004440C5">
            <w:pPr>
              <w:pStyle w:val="ConsPlusNormal0"/>
              <w:jc w:val="center"/>
            </w:pPr>
            <w:r>
              <w:rPr>
                <w:color w:val="392C69"/>
              </w:rPr>
              <w:t xml:space="preserve">от 28.06.2021 </w:t>
            </w:r>
            <w:hyperlink r:id="rId870"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rPr>
                <w:color w:val="392C69"/>
              </w:rPr>
              <w:t xml:space="preserve">, от 13.10.2021 </w:t>
            </w:r>
            <w:hyperlink r:id="rId87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274" w:name="P19384"/>
      <w:bookmarkEnd w:id="274"/>
      <w:r>
        <w:t xml:space="preserve">                                    АКТ</w:t>
      </w:r>
    </w:p>
    <w:p w:rsidR="00DA6447" w:rsidRDefault="004440C5">
      <w:pPr>
        <w:pStyle w:val="ConsPlusNonformat0"/>
        <w:jc w:val="both"/>
      </w:pPr>
      <w:r>
        <w:t xml:space="preserve">          приемки-передачи показателей лицевого счета, открытого</w:t>
      </w:r>
    </w:p>
    <w:p w:rsidR="00DA6447" w:rsidRDefault="004440C5">
      <w:pPr>
        <w:pStyle w:val="ConsPlusNonformat0"/>
        <w:jc w:val="both"/>
      </w:pPr>
      <w:r>
        <w:t xml:space="preserve">                получателю средств из бюджета, бюджетному</w:t>
      </w:r>
    </w:p>
    <w:p w:rsidR="00DA6447" w:rsidRDefault="004440C5">
      <w:pPr>
        <w:pStyle w:val="ConsPlusNonformat0"/>
        <w:jc w:val="both"/>
      </w:pPr>
      <w:r>
        <w:t xml:space="preserve">                          (автономному) учреждению</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0531961</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от "__" __________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Передающая сторона:</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vMerge w:val="restart"/>
            <w:tcBorders>
              <w:top w:val="nil"/>
              <w:left w:val="nil"/>
              <w:bottom w:val="nil"/>
              <w:right w:val="nil"/>
            </w:tcBorders>
          </w:tcPr>
          <w:p w:rsidR="00DA6447" w:rsidRDefault="004440C5">
            <w:pPr>
              <w:pStyle w:val="ConsPlusNormal0"/>
            </w:pPr>
            <w:r>
              <w:t>Клиент</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vMerge/>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осуществляющий функции и полномочия учредителя</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87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Принимающая сторона:</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Клиент</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 xml:space="preserve">Орган, осуществляющий </w:t>
            </w:r>
            <w:r>
              <w:lastRenderedPageBreak/>
              <w:t>функции и полномочия учредителя</w:t>
            </w:r>
          </w:p>
        </w:tc>
        <w:tc>
          <w:tcPr>
            <w:tcW w:w="3231" w:type="dxa"/>
            <w:tcBorders>
              <w:top w:val="nil"/>
              <w:left w:val="nil"/>
              <w:bottom w:val="nil"/>
              <w:right w:val="nil"/>
            </w:tcBorders>
            <w:vAlign w:val="bottom"/>
          </w:tcPr>
          <w:p w:rsidR="00DA6447" w:rsidRDefault="004440C5">
            <w:pPr>
              <w:pStyle w:val="ConsPlusNormal0"/>
              <w:jc w:val="center"/>
            </w:pPr>
            <w:r>
              <w:lastRenderedPageBreak/>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87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87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r w:rsidR="00DA6447">
        <w:tblPrEx>
          <w:tblBorders>
            <w:right w:val="nil"/>
          </w:tblBorders>
        </w:tblPrEx>
        <w:tc>
          <w:tcPr>
            <w:tcW w:w="3005" w:type="dxa"/>
            <w:tcBorders>
              <w:top w:val="nil"/>
              <w:left w:val="nil"/>
              <w:bottom w:val="nil"/>
              <w:right w:val="nil"/>
            </w:tcBorders>
          </w:tcPr>
          <w:p w:rsidR="00DA6447" w:rsidRDefault="004440C5">
            <w:pPr>
              <w:pStyle w:val="ConsPlusNormal0"/>
            </w:pPr>
            <w:r>
              <w:t>Основание для передачи</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2891" w:type="dxa"/>
            <w:gridSpan w:val="2"/>
            <w:tcBorders>
              <w:top w:val="nil"/>
              <w:left w:val="nil"/>
              <w:bottom w:val="nil"/>
              <w:right w:val="nil"/>
            </w:tcBorders>
            <w:vAlign w:val="bottom"/>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 Остаток средств на лицевом счете</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4"/>
        <w:gridCol w:w="1164"/>
        <w:gridCol w:w="1164"/>
        <w:gridCol w:w="1166"/>
        <w:gridCol w:w="850"/>
        <w:gridCol w:w="907"/>
        <w:gridCol w:w="1331"/>
        <w:gridCol w:w="1331"/>
      </w:tblGrid>
      <w:tr w:rsidR="00DA6447">
        <w:tc>
          <w:tcPr>
            <w:tcW w:w="4658" w:type="dxa"/>
            <w:gridSpan w:val="4"/>
            <w:tcBorders>
              <w:left w:val="nil"/>
            </w:tcBorders>
          </w:tcPr>
          <w:p w:rsidR="00DA6447" w:rsidRDefault="004440C5">
            <w:pPr>
              <w:pStyle w:val="ConsPlusNormal0"/>
              <w:jc w:val="center"/>
            </w:pPr>
            <w:r>
              <w:t>Код субсидии (цели, целевых средств)</w:t>
            </w:r>
          </w:p>
        </w:tc>
        <w:tc>
          <w:tcPr>
            <w:tcW w:w="850" w:type="dxa"/>
            <w:vMerge w:val="restart"/>
          </w:tcPr>
          <w:p w:rsidR="00DA6447" w:rsidRDefault="004440C5">
            <w:pPr>
              <w:pStyle w:val="ConsPlusNormal0"/>
              <w:jc w:val="center"/>
            </w:pPr>
            <w:r>
              <w:t>На начало года</w:t>
            </w:r>
          </w:p>
        </w:tc>
        <w:tc>
          <w:tcPr>
            <w:tcW w:w="3569" w:type="dxa"/>
            <w:gridSpan w:val="3"/>
            <w:tcBorders>
              <w:right w:val="nil"/>
            </w:tcBorders>
          </w:tcPr>
          <w:p w:rsidR="00DA6447" w:rsidRDefault="004440C5">
            <w:pPr>
              <w:pStyle w:val="ConsPlusNormal0"/>
              <w:jc w:val="center"/>
            </w:pPr>
            <w:r>
              <w:t>На отчетную дату</w:t>
            </w:r>
          </w:p>
        </w:tc>
      </w:tr>
      <w:tr w:rsidR="00DA6447">
        <w:tc>
          <w:tcPr>
            <w:tcW w:w="2328" w:type="dxa"/>
            <w:gridSpan w:val="2"/>
            <w:tcBorders>
              <w:left w:val="nil"/>
            </w:tcBorders>
          </w:tcPr>
          <w:p w:rsidR="00DA6447" w:rsidRDefault="004440C5">
            <w:pPr>
              <w:pStyle w:val="ConsPlusNormal0"/>
              <w:jc w:val="center"/>
            </w:pPr>
            <w:r>
              <w:t>передающей стороны</w:t>
            </w:r>
          </w:p>
        </w:tc>
        <w:tc>
          <w:tcPr>
            <w:tcW w:w="2330" w:type="dxa"/>
            <w:gridSpan w:val="2"/>
          </w:tcPr>
          <w:p w:rsidR="00DA6447" w:rsidRDefault="004440C5">
            <w:pPr>
              <w:pStyle w:val="ConsPlusNormal0"/>
              <w:jc w:val="center"/>
            </w:pPr>
            <w:r>
              <w:t>принимающей стороны</w:t>
            </w:r>
          </w:p>
        </w:tc>
        <w:tc>
          <w:tcPr>
            <w:tcW w:w="850" w:type="dxa"/>
            <w:vMerge/>
          </w:tcPr>
          <w:p w:rsidR="00DA6447" w:rsidRDefault="00DA6447">
            <w:pPr>
              <w:pStyle w:val="ConsPlusNormal0"/>
            </w:pPr>
          </w:p>
        </w:tc>
        <w:tc>
          <w:tcPr>
            <w:tcW w:w="907" w:type="dxa"/>
            <w:vMerge w:val="restart"/>
          </w:tcPr>
          <w:p w:rsidR="00DA6447" w:rsidRDefault="004440C5">
            <w:pPr>
              <w:pStyle w:val="ConsPlusNormal0"/>
              <w:jc w:val="center"/>
            </w:pPr>
            <w:r>
              <w:t>всего</w:t>
            </w:r>
          </w:p>
        </w:tc>
        <w:tc>
          <w:tcPr>
            <w:tcW w:w="2662" w:type="dxa"/>
            <w:gridSpan w:val="2"/>
            <w:tcBorders>
              <w:right w:val="nil"/>
            </w:tcBorders>
          </w:tcPr>
          <w:p w:rsidR="00DA6447" w:rsidRDefault="004440C5">
            <w:pPr>
              <w:pStyle w:val="ConsPlusNormal0"/>
              <w:jc w:val="center"/>
            </w:pPr>
            <w:r>
              <w:t>в том числе неразрешенный к использованию остаток субсидии</w:t>
            </w:r>
          </w:p>
        </w:tc>
      </w:tr>
      <w:tr w:rsidR="00DA6447">
        <w:tc>
          <w:tcPr>
            <w:tcW w:w="1164" w:type="dxa"/>
            <w:tcBorders>
              <w:left w:val="nil"/>
            </w:tcBorders>
          </w:tcPr>
          <w:p w:rsidR="00DA6447" w:rsidRDefault="004440C5">
            <w:pPr>
              <w:pStyle w:val="ConsPlusNormal0"/>
              <w:jc w:val="center"/>
            </w:pPr>
            <w:r>
              <w:t>прошлого года</w:t>
            </w:r>
          </w:p>
        </w:tc>
        <w:tc>
          <w:tcPr>
            <w:tcW w:w="1164" w:type="dxa"/>
          </w:tcPr>
          <w:p w:rsidR="00DA6447" w:rsidRDefault="004440C5">
            <w:pPr>
              <w:pStyle w:val="ConsPlusNormal0"/>
              <w:jc w:val="center"/>
            </w:pPr>
            <w:r>
              <w:t>текущего года</w:t>
            </w:r>
          </w:p>
        </w:tc>
        <w:tc>
          <w:tcPr>
            <w:tcW w:w="1164" w:type="dxa"/>
          </w:tcPr>
          <w:p w:rsidR="00DA6447" w:rsidRDefault="004440C5">
            <w:pPr>
              <w:pStyle w:val="ConsPlusNormal0"/>
              <w:jc w:val="center"/>
            </w:pPr>
            <w:r>
              <w:t>прошлого года</w:t>
            </w:r>
          </w:p>
        </w:tc>
        <w:tc>
          <w:tcPr>
            <w:tcW w:w="1166" w:type="dxa"/>
          </w:tcPr>
          <w:p w:rsidR="00DA6447" w:rsidRDefault="004440C5">
            <w:pPr>
              <w:pStyle w:val="ConsPlusNormal0"/>
              <w:jc w:val="center"/>
            </w:pPr>
            <w:r>
              <w:t>текущего года</w:t>
            </w:r>
          </w:p>
        </w:tc>
        <w:tc>
          <w:tcPr>
            <w:tcW w:w="850" w:type="dxa"/>
            <w:vMerge/>
          </w:tcPr>
          <w:p w:rsidR="00DA6447" w:rsidRDefault="00DA6447">
            <w:pPr>
              <w:pStyle w:val="ConsPlusNormal0"/>
            </w:pPr>
          </w:p>
        </w:tc>
        <w:tc>
          <w:tcPr>
            <w:tcW w:w="907" w:type="dxa"/>
            <w:vMerge/>
          </w:tcPr>
          <w:p w:rsidR="00DA6447" w:rsidRDefault="00DA6447">
            <w:pPr>
              <w:pStyle w:val="ConsPlusNormal0"/>
            </w:pPr>
          </w:p>
        </w:tc>
        <w:tc>
          <w:tcPr>
            <w:tcW w:w="1331" w:type="dxa"/>
          </w:tcPr>
          <w:p w:rsidR="00DA6447" w:rsidRDefault="004440C5">
            <w:pPr>
              <w:pStyle w:val="ConsPlusNormal0"/>
              <w:jc w:val="center"/>
            </w:pPr>
            <w:r>
              <w:t>прошлого года</w:t>
            </w:r>
          </w:p>
        </w:tc>
        <w:tc>
          <w:tcPr>
            <w:tcW w:w="1331" w:type="dxa"/>
            <w:tcBorders>
              <w:right w:val="nil"/>
            </w:tcBorders>
          </w:tcPr>
          <w:p w:rsidR="00DA6447" w:rsidRDefault="004440C5">
            <w:pPr>
              <w:pStyle w:val="ConsPlusNormal0"/>
              <w:jc w:val="center"/>
            </w:pPr>
            <w:r>
              <w:t>текущего года</w:t>
            </w:r>
          </w:p>
        </w:tc>
      </w:tr>
      <w:tr w:rsidR="00DA6447">
        <w:tc>
          <w:tcPr>
            <w:tcW w:w="1164" w:type="dxa"/>
            <w:tcBorders>
              <w:left w:val="nil"/>
            </w:tcBorders>
          </w:tcPr>
          <w:p w:rsidR="00DA6447" w:rsidRDefault="004440C5">
            <w:pPr>
              <w:pStyle w:val="ConsPlusNormal0"/>
              <w:jc w:val="center"/>
            </w:pPr>
            <w:r>
              <w:t>1</w:t>
            </w:r>
          </w:p>
        </w:tc>
        <w:tc>
          <w:tcPr>
            <w:tcW w:w="1164" w:type="dxa"/>
          </w:tcPr>
          <w:p w:rsidR="00DA6447" w:rsidRDefault="004440C5">
            <w:pPr>
              <w:pStyle w:val="ConsPlusNormal0"/>
              <w:jc w:val="center"/>
            </w:pPr>
            <w:r>
              <w:t>2</w:t>
            </w:r>
          </w:p>
        </w:tc>
        <w:tc>
          <w:tcPr>
            <w:tcW w:w="1164" w:type="dxa"/>
          </w:tcPr>
          <w:p w:rsidR="00DA6447" w:rsidRDefault="004440C5">
            <w:pPr>
              <w:pStyle w:val="ConsPlusNormal0"/>
              <w:jc w:val="center"/>
            </w:pPr>
            <w:r>
              <w:t>3</w:t>
            </w:r>
          </w:p>
        </w:tc>
        <w:tc>
          <w:tcPr>
            <w:tcW w:w="1166" w:type="dxa"/>
          </w:tcPr>
          <w:p w:rsidR="00DA6447" w:rsidRDefault="004440C5">
            <w:pPr>
              <w:pStyle w:val="ConsPlusNormal0"/>
              <w:jc w:val="center"/>
            </w:pPr>
            <w:r>
              <w:t>4</w:t>
            </w:r>
          </w:p>
        </w:tc>
        <w:tc>
          <w:tcPr>
            <w:tcW w:w="850" w:type="dxa"/>
          </w:tcPr>
          <w:p w:rsidR="00DA6447" w:rsidRDefault="004440C5">
            <w:pPr>
              <w:pStyle w:val="ConsPlusNormal0"/>
              <w:jc w:val="center"/>
            </w:pPr>
            <w:r>
              <w:t>5</w:t>
            </w:r>
          </w:p>
        </w:tc>
        <w:tc>
          <w:tcPr>
            <w:tcW w:w="907" w:type="dxa"/>
          </w:tcPr>
          <w:p w:rsidR="00DA6447" w:rsidRDefault="004440C5">
            <w:pPr>
              <w:pStyle w:val="ConsPlusNormal0"/>
              <w:jc w:val="center"/>
            </w:pPr>
            <w:r>
              <w:t>6</w:t>
            </w:r>
          </w:p>
        </w:tc>
        <w:tc>
          <w:tcPr>
            <w:tcW w:w="1331" w:type="dxa"/>
          </w:tcPr>
          <w:p w:rsidR="00DA6447" w:rsidRDefault="004440C5">
            <w:pPr>
              <w:pStyle w:val="ConsPlusNormal0"/>
              <w:jc w:val="center"/>
            </w:pPr>
            <w:r>
              <w:t>7</w:t>
            </w:r>
          </w:p>
        </w:tc>
        <w:tc>
          <w:tcPr>
            <w:tcW w:w="1331" w:type="dxa"/>
            <w:tcBorders>
              <w:right w:val="nil"/>
            </w:tcBorders>
          </w:tcPr>
          <w:p w:rsidR="00DA6447" w:rsidRDefault="004440C5">
            <w:pPr>
              <w:pStyle w:val="ConsPlusNormal0"/>
              <w:jc w:val="center"/>
            </w:pPr>
            <w:r>
              <w:t>8</w:t>
            </w:r>
          </w:p>
        </w:tc>
      </w:tr>
      <w:tr w:rsidR="00DA6447">
        <w:tblPrEx>
          <w:tblBorders>
            <w:left w:val="single" w:sz="4" w:space="0" w:color="auto"/>
            <w:right w:val="single" w:sz="4" w:space="0" w:color="auto"/>
          </w:tblBorders>
        </w:tblPrEx>
        <w:tc>
          <w:tcPr>
            <w:tcW w:w="1164" w:type="dxa"/>
          </w:tcPr>
          <w:p w:rsidR="00DA6447" w:rsidRDefault="00DA6447">
            <w:pPr>
              <w:pStyle w:val="ConsPlusNormal0"/>
            </w:pPr>
          </w:p>
        </w:tc>
        <w:tc>
          <w:tcPr>
            <w:tcW w:w="1164" w:type="dxa"/>
          </w:tcPr>
          <w:p w:rsidR="00DA6447" w:rsidRDefault="00DA6447">
            <w:pPr>
              <w:pStyle w:val="ConsPlusNormal0"/>
            </w:pPr>
          </w:p>
        </w:tc>
        <w:tc>
          <w:tcPr>
            <w:tcW w:w="1164" w:type="dxa"/>
          </w:tcPr>
          <w:p w:rsidR="00DA6447" w:rsidRDefault="00DA6447">
            <w:pPr>
              <w:pStyle w:val="ConsPlusNormal0"/>
            </w:pPr>
          </w:p>
        </w:tc>
        <w:tc>
          <w:tcPr>
            <w:tcW w:w="1166"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1331" w:type="dxa"/>
          </w:tcPr>
          <w:p w:rsidR="00DA6447" w:rsidRDefault="00DA6447">
            <w:pPr>
              <w:pStyle w:val="ConsPlusNormal0"/>
            </w:pPr>
          </w:p>
        </w:tc>
        <w:tc>
          <w:tcPr>
            <w:tcW w:w="1331" w:type="dxa"/>
          </w:tcPr>
          <w:p w:rsidR="00DA6447" w:rsidRDefault="00DA6447">
            <w:pPr>
              <w:pStyle w:val="ConsPlusNormal0"/>
            </w:pPr>
          </w:p>
        </w:tc>
      </w:tr>
      <w:tr w:rsidR="00DA6447">
        <w:tblPrEx>
          <w:tblBorders>
            <w:left w:val="single" w:sz="4" w:space="0" w:color="auto"/>
            <w:right w:val="single" w:sz="4" w:space="0" w:color="auto"/>
          </w:tblBorders>
        </w:tblPrEx>
        <w:tc>
          <w:tcPr>
            <w:tcW w:w="1164" w:type="dxa"/>
          </w:tcPr>
          <w:p w:rsidR="00DA6447" w:rsidRDefault="00DA6447">
            <w:pPr>
              <w:pStyle w:val="ConsPlusNormal0"/>
            </w:pPr>
          </w:p>
        </w:tc>
        <w:tc>
          <w:tcPr>
            <w:tcW w:w="1164" w:type="dxa"/>
          </w:tcPr>
          <w:p w:rsidR="00DA6447" w:rsidRDefault="00DA6447">
            <w:pPr>
              <w:pStyle w:val="ConsPlusNormal0"/>
            </w:pPr>
          </w:p>
        </w:tc>
        <w:tc>
          <w:tcPr>
            <w:tcW w:w="1164" w:type="dxa"/>
          </w:tcPr>
          <w:p w:rsidR="00DA6447" w:rsidRDefault="00DA6447">
            <w:pPr>
              <w:pStyle w:val="ConsPlusNormal0"/>
            </w:pPr>
          </w:p>
        </w:tc>
        <w:tc>
          <w:tcPr>
            <w:tcW w:w="1166"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1331" w:type="dxa"/>
          </w:tcPr>
          <w:p w:rsidR="00DA6447" w:rsidRDefault="00DA6447">
            <w:pPr>
              <w:pStyle w:val="ConsPlusNormal0"/>
            </w:pPr>
          </w:p>
        </w:tc>
        <w:tc>
          <w:tcPr>
            <w:tcW w:w="1331" w:type="dxa"/>
          </w:tcPr>
          <w:p w:rsidR="00DA6447" w:rsidRDefault="00DA6447">
            <w:pPr>
              <w:pStyle w:val="ConsPlusNormal0"/>
            </w:pPr>
          </w:p>
        </w:tc>
      </w:tr>
      <w:tr w:rsidR="00DA6447">
        <w:tblPrEx>
          <w:tblBorders>
            <w:right w:val="single" w:sz="4" w:space="0" w:color="auto"/>
          </w:tblBorders>
        </w:tblPrEx>
        <w:tc>
          <w:tcPr>
            <w:tcW w:w="4658" w:type="dxa"/>
            <w:gridSpan w:val="4"/>
            <w:tcBorders>
              <w:left w:val="nil"/>
              <w:bottom w:val="nil"/>
            </w:tcBorders>
          </w:tcPr>
          <w:p w:rsidR="00DA6447" w:rsidRDefault="004440C5">
            <w:pPr>
              <w:pStyle w:val="ConsPlusNormal0"/>
              <w:jc w:val="right"/>
            </w:pPr>
            <w:r>
              <w:t>Итого</w:t>
            </w:r>
          </w:p>
        </w:tc>
        <w:tc>
          <w:tcPr>
            <w:tcW w:w="850" w:type="dxa"/>
          </w:tcPr>
          <w:p w:rsidR="00DA6447" w:rsidRDefault="00DA6447">
            <w:pPr>
              <w:pStyle w:val="ConsPlusNormal0"/>
            </w:pPr>
          </w:p>
        </w:tc>
        <w:tc>
          <w:tcPr>
            <w:tcW w:w="907" w:type="dxa"/>
          </w:tcPr>
          <w:p w:rsidR="00DA6447" w:rsidRDefault="00DA6447">
            <w:pPr>
              <w:pStyle w:val="ConsPlusNormal0"/>
            </w:pPr>
          </w:p>
        </w:tc>
        <w:tc>
          <w:tcPr>
            <w:tcW w:w="1331" w:type="dxa"/>
          </w:tcPr>
          <w:p w:rsidR="00DA6447" w:rsidRDefault="00DA6447">
            <w:pPr>
              <w:pStyle w:val="ConsPlusNormal0"/>
            </w:pPr>
          </w:p>
        </w:tc>
        <w:tc>
          <w:tcPr>
            <w:tcW w:w="133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0531961, с. 2</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w:t>
      </w:r>
      <w:r>
        <w:t xml:space="preserve">                      от "__" ___________ 20__ г.</w:t>
      </w:r>
    </w:p>
    <w:p w:rsidR="00DA6447" w:rsidRDefault="00DA6447">
      <w:pPr>
        <w:pStyle w:val="ConsPlusNonformat0"/>
        <w:jc w:val="both"/>
      </w:pPr>
    </w:p>
    <w:p w:rsidR="00DA6447" w:rsidRDefault="004440C5">
      <w:pPr>
        <w:pStyle w:val="ConsPlusNonformat0"/>
        <w:jc w:val="both"/>
      </w:pPr>
      <w:r>
        <w:t xml:space="preserve">             2. Сведения о разрешенных операциях с субсидиями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4"/>
        <w:gridCol w:w="794"/>
        <w:gridCol w:w="1417"/>
        <w:gridCol w:w="1077"/>
        <w:gridCol w:w="849"/>
        <w:gridCol w:w="849"/>
      </w:tblGrid>
      <w:tr w:rsidR="00DA6447">
        <w:tc>
          <w:tcPr>
            <w:tcW w:w="2024" w:type="dxa"/>
            <w:gridSpan w:val="2"/>
            <w:tcBorders>
              <w:left w:val="nil"/>
            </w:tcBorders>
          </w:tcPr>
          <w:p w:rsidR="00DA6447" w:rsidRDefault="004440C5">
            <w:pPr>
              <w:pStyle w:val="ConsPlusNormal0"/>
              <w:jc w:val="center"/>
            </w:pPr>
            <w:r>
              <w:t>Код по бюджетной классификации Российской Федерации</w:t>
            </w:r>
          </w:p>
        </w:tc>
        <w:tc>
          <w:tcPr>
            <w:tcW w:w="2026" w:type="dxa"/>
            <w:gridSpan w:val="2"/>
          </w:tcPr>
          <w:p w:rsidR="00DA6447" w:rsidRDefault="004440C5">
            <w:pPr>
              <w:pStyle w:val="ConsPlusNormal0"/>
              <w:jc w:val="center"/>
            </w:pPr>
            <w:r>
              <w:t>Код субсидии (целевых средств)</w:t>
            </w:r>
          </w:p>
        </w:tc>
        <w:tc>
          <w:tcPr>
            <w:tcW w:w="794" w:type="dxa"/>
            <w:vMerge w:val="restart"/>
          </w:tcPr>
          <w:p w:rsidR="00DA6447" w:rsidRDefault="004440C5">
            <w:pPr>
              <w:pStyle w:val="ConsPlusNormal0"/>
              <w:jc w:val="center"/>
            </w:pPr>
            <w:r>
              <w:t>Код объекта капитальных вложений</w:t>
            </w:r>
          </w:p>
        </w:tc>
        <w:tc>
          <w:tcPr>
            <w:tcW w:w="1417" w:type="dxa"/>
            <w:vMerge w:val="restart"/>
          </w:tcPr>
          <w:p w:rsidR="00DA6447" w:rsidRDefault="004440C5">
            <w:pPr>
              <w:pStyle w:val="ConsPlusNormal0"/>
              <w:jc w:val="center"/>
            </w:pPr>
            <w:r>
              <w:t>Разрешенный к использованию остаток субсидий прошлых лет на начало 20__ г.</w:t>
            </w:r>
          </w:p>
        </w:tc>
        <w:tc>
          <w:tcPr>
            <w:tcW w:w="1077" w:type="dxa"/>
            <w:vMerge w:val="restart"/>
          </w:tcPr>
          <w:p w:rsidR="00DA6447" w:rsidRDefault="004440C5">
            <w:pPr>
              <w:pStyle w:val="ConsPlusNormal0"/>
              <w:jc w:val="center"/>
            </w:pPr>
            <w:r>
              <w:t>Суммы возврата дебиторской задолженности прошлых лет</w:t>
            </w:r>
          </w:p>
        </w:tc>
        <w:tc>
          <w:tcPr>
            <w:tcW w:w="1698" w:type="dxa"/>
            <w:gridSpan w:val="2"/>
            <w:tcBorders>
              <w:right w:val="nil"/>
            </w:tcBorders>
          </w:tcPr>
          <w:p w:rsidR="00DA6447" w:rsidRDefault="004440C5">
            <w:pPr>
              <w:pStyle w:val="ConsPlusNormal0"/>
              <w:jc w:val="center"/>
            </w:pPr>
            <w:r>
              <w:t>Планируемые</w:t>
            </w:r>
          </w:p>
        </w:tc>
      </w:tr>
      <w:tr w:rsidR="00DA6447">
        <w:tc>
          <w:tcPr>
            <w:tcW w:w="1012" w:type="dxa"/>
            <w:tcBorders>
              <w:left w:val="nil"/>
            </w:tcBorders>
          </w:tcPr>
          <w:p w:rsidR="00DA6447" w:rsidRDefault="004440C5">
            <w:pPr>
              <w:pStyle w:val="ConsPlusNormal0"/>
              <w:jc w:val="center"/>
            </w:pPr>
            <w:r>
              <w:t>передающей стороны</w:t>
            </w:r>
          </w:p>
        </w:tc>
        <w:tc>
          <w:tcPr>
            <w:tcW w:w="1012" w:type="dxa"/>
          </w:tcPr>
          <w:p w:rsidR="00DA6447" w:rsidRDefault="004440C5">
            <w:pPr>
              <w:pStyle w:val="ConsPlusNormal0"/>
              <w:jc w:val="center"/>
            </w:pPr>
            <w:r>
              <w:t>принимающей стороны</w:t>
            </w:r>
          </w:p>
        </w:tc>
        <w:tc>
          <w:tcPr>
            <w:tcW w:w="1012" w:type="dxa"/>
          </w:tcPr>
          <w:p w:rsidR="00DA6447" w:rsidRDefault="004440C5">
            <w:pPr>
              <w:pStyle w:val="ConsPlusNormal0"/>
              <w:jc w:val="center"/>
            </w:pPr>
            <w:r>
              <w:t>передающей стороны</w:t>
            </w:r>
          </w:p>
        </w:tc>
        <w:tc>
          <w:tcPr>
            <w:tcW w:w="1014" w:type="dxa"/>
          </w:tcPr>
          <w:p w:rsidR="00DA6447" w:rsidRDefault="004440C5">
            <w:pPr>
              <w:pStyle w:val="ConsPlusNormal0"/>
              <w:jc w:val="center"/>
            </w:pPr>
            <w:r>
              <w:t>принимающей стороны</w:t>
            </w:r>
          </w:p>
        </w:tc>
        <w:tc>
          <w:tcPr>
            <w:tcW w:w="794" w:type="dxa"/>
            <w:vMerge/>
          </w:tcPr>
          <w:p w:rsidR="00DA6447" w:rsidRDefault="00DA6447">
            <w:pPr>
              <w:pStyle w:val="ConsPlusNormal0"/>
            </w:pPr>
          </w:p>
        </w:tc>
        <w:tc>
          <w:tcPr>
            <w:tcW w:w="1417" w:type="dxa"/>
            <w:vMerge/>
          </w:tcPr>
          <w:p w:rsidR="00DA6447" w:rsidRDefault="00DA6447">
            <w:pPr>
              <w:pStyle w:val="ConsPlusNormal0"/>
            </w:pPr>
          </w:p>
        </w:tc>
        <w:tc>
          <w:tcPr>
            <w:tcW w:w="1077" w:type="dxa"/>
            <w:vMerge/>
          </w:tcPr>
          <w:p w:rsidR="00DA6447" w:rsidRDefault="00DA6447">
            <w:pPr>
              <w:pStyle w:val="ConsPlusNormal0"/>
            </w:pPr>
          </w:p>
        </w:tc>
        <w:tc>
          <w:tcPr>
            <w:tcW w:w="849" w:type="dxa"/>
          </w:tcPr>
          <w:p w:rsidR="00DA6447" w:rsidRDefault="004440C5">
            <w:pPr>
              <w:pStyle w:val="ConsPlusNormal0"/>
              <w:jc w:val="center"/>
            </w:pPr>
            <w:r>
              <w:t>поступления</w:t>
            </w:r>
          </w:p>
        </w:tc>
        <w:tc>
          <w:tcPr>
            <w:tcW w:w="849" w:type="dxa"/>
            <w:tcBorders>
              <w:right w:val="nil"/>
            </w:tcBorders>
          </w:tcPr>
          <w:p w:rsidR="00DA6447" w:rsidRDefault="004440C5">
            <w:pPr>
              <w:pStyle w:val="ConsPlusNormal0"/>
              <w:jc w:val="center"/>
            </w:pPr>
            <w:r>
              <w:t>выплаты</w:t>
            </w:r>
          </w:p>
        </w:tc>
      </w:tr>
      <w:tr w:rsidR="00DA6447">
        <w:tc>
          <w:tcPr>
            <w:tcW w:w="1012" w:type="dxa"/>
            <w:tcBorders>
              <w:left w:val="nil"/>
            </w:tcBorders>
          </w:tcPr>
          <w:p w:rsidR="00DA6447" w:rsidRDefault="004440C5">
            <w:pPr>
              <w:pStyle w:val="ConsPlusNormal0"/>
              <w:jc w:val="center"/>
            </w:pPr>
            <w:r>
              <w:lastRenderedPageBreak/>
              <w:t>1</w:t>
            </w:r>
          </w:p>
        </w:tc>
        <w:tc>
          <w:tcPr>
            <w:tcW w:w="1012" w:type="dxa"/>
          </w:tcPr>
          <w:p w:rsidR="00DA6447" w:rsidRDefault="004440C5">
            <w:pPr>
              <w:pStyle w:val="ConsPlusNormal0"/>
              <w:jc w:val="center"/>
            </w:pPr>
            <w:r>
              <w:t>2</w:t>
            </w:r>
          </w:p>
        </w:tc>
        <w:tc>
          <w:tcPr>
            <w:tcW w:w="1012" w:type="dxa"/>
          </w:tcPr>
          <w:p w:rsidR="00DA6447" w:rsidRDefault="004440C5">
            <w:pPr>
              <w:pStyle w:val="ConsPlusNormal0"/>
              <w:jc w:val="center"/>
            </w:pPr>
            <w:r>
              <w:t>3</w:t>
            </w:r>
          </w:p>
        </w:tc>
        <w:tc>
          <w:tcPr>
            <w:tcW w:w="1014" w:type="dxa"/>
          </w:tcPr>
          <w:p w:rsidR="00DA6447" w:rsidRDefault="004440C5">
            <w:pPr>
              <w:pStyle w:val="ConsPlusNormal0"/>
              <w:jc w:val="center"/>
            </w:pPr>
            <w:r>
              <w:t>4</w:t>
            </w:r>
          </w:p>
        </w:tc>
        <w:tc>
          <w:tcPr>
            <w:tcW w:w="794" w:type="dxa"/>
          </w:tcPr>
          <w:p w:rsidR="00DA6447" w:rsidRDefault="004440C5">
            <w:pPr>
              <w:pStyle w:val="ConsPlusNormal0"/>
              <w:jc w:val="center"/>
            </w:pPr>
            <w:r>
              <w:t>5</w:t>
            </w:r>
          </w:p>
        </w:tc>
        <w:tc>
          <w:tcPr>
            <w:tcW w:w="1417" w:type="dxa"/>
          </w:tcPr>
          <w:p w:rsidR="00DA6447" w:rsidRDefault="004440C5">
            <w:pPr>
              <w:pStyle w:val="ConsPlusNormal0"/>
              <w:jc w:val="center"/>
            </w:pPr>
            <w:r>
              <w:t>6</w:t>
            </w:r>
          </w:p>
        </w:tc>
        <w:tc>
          <w:tcPr>
            <w:tcW w:w="1077" w:type="dxa"/>
          </w:tcPr>
          <w:p w:rsidR="00DA6447" w:rsidRDefault="004440C5">
            <w:pPr>
              <w:pStyle w:val="ConsPlusNormal0"/>
              <w:jc w:val="center"/>
            </w:pPr>
            <w:r>
              <w:t>7</w:t>
            </w:r>
          </w:p>
        </w:tc>
        <w:tc>
          <w:tcPr>
            <w:tcW w:w="849" w:type="dxa"/>
          </w:tcPr>
          <w:p w:rsidR="00DA6447" w:rsidRDefault="004440C5">
            <w:pPr>
              <w:pStyle w:val="ConsPlusNormal0"/>
              <w:jc w:val="center"/>
            </w:pPr>
            <w:r>
              <w:t>8</w:t>
            </w:r>
          </w:p>
        </w:tc>
        <w:tc>
          <w:tcPr>
            <w:tcW w:w="849" w:type="dxa"/>
            <w:tcBorders>
              <w:right w:val="nil"/>
            </w:tcBorders>
          </w:tcPr>
          <w:p w:rsidR="00DA6447" w:rsidRDefault="004440C5">
            <w:pPr>
              <w:pStyle w:val="ConsPlusNormal0"/>
              <w:jc w:val="center"/>
            </w:pPr>
            <w:r>
              <w:t>9</w:t>
            </w:r>
          </w:p>
        </w:tc>
      </w:tr>
      <w:tr w:rsidR="00DA6447">
        <w:tblPrEx>
          <w:tblBorders>
            <w:left w:val="single" w:sz="4" w:space="0" w:color="auto"/>
            <w:right w:val="single" w:sz="4" w:space="0" w:color="auto"/>
          </w:tblBorders>
        </w:tblPrEx>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1014" w:type="dxa"/>
          </w:tcPr>
          <w:p w:rsidR="00DA6447" w:rsidRDefault="00DA6447">
            <w:pPr>
              <w:pStyle w:val="ConsPlusNormal0"/>
            </w:pPr>
          </w:p>
        </w:tc>
        <w:tc>
          <w:tcPr>
            <w:tcW w:w="794" w:type="dxa"/>
          </w:tcPr>
          <w:p w:rsidR="00DA6447" w:rsidRDefault="00DA6447">
            <w:pPr>
              <w:pStyle w:val="ConsPlusNormal0"/>
            </w:pPr>
          </w:p>
        </w:tc>
        <w:tc>
          <w:tcPr>
            <w:tcW w:w="1417" w:type="dxa"/>
          </w:tcPr>
          <w:p w:rsidR="00DA6447" w:rsidRDefault="00DA6447">
            <w:pPr>
              <w:pStyle w:val="ConsPlusNormal0"/>
            </w:pPr>
          </w:p>
        </w:tc>
        <w:tc>
          <w:tcPr>
            <w:tcW w:w="1077" w:type="dxa"/>
          </w:tcPr>
          <w:p w:rsidR="00DA6447" w:rsidRDefault="00DA6447">
            <w:pPr>
              <w:pStyle w:val="ConsPlusNormal0"/>
            </w:pPr>
          </w:p>
        </w:tc>
        <w:tc>
          <w:tcPr>
            <w:tcW w:w="849" w:type="dxa"/>
          </w:tcPr>
          <w:p w:rsidR="00DA6447" w:rsidRDefault="00DA6447">
            <w:pPr>
              <w:pStyle w:val="ConsPlusNormal0"/>
            </w:pPr>
          </w:p>
        </w:tc>
        <w:tc>
          <w:tcPr>
            <w:tcW w:w="849" w:type="dxa"/>
          </w:tcPr>
          <w:p w:rsidR="00DA6447" w:rsidRDefault="00DA6447">
            <w:pPr>
              <w:pStyle w:val="ConsPlusNormal0"/>
            </w:pPr>
          </w:p>
        </w:tc>
      </w:tr>
      <w:tr w:rsidR="00DA6447">
        <w:tblPrEx>
          <w:tblBorders>
            <w:left w:val="single" w:sz="4" w:space="0" w:color="auto"/>
            <w:right w:val="single" w:sz="4" w:space="0" w:color="auto"/>
          </w:tblBorders>
        </w:tblPrEx>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1014" w:type="dxa"/>
          </w:tcPr>
          <w:p w:rsidR="00DA6447" w:rsidRDefault="00DA6447">
            <w:pPr>
              <w:pStyle w:val="ConsPlusNormal0"/>
            </w:pPr>
          </w:p>
        </w:tc>
        <w:tc>
          <w:tcPr>
            <w:tcW w:w="794" w:type="dxa"/>
          </w:tcPr>
          <w:p w:rsidR="00DA6447" w:rsidRDefault="00DA6447">
            <w:pPr>
              <w:pStyle w:val="ConsPlusNormal0"/>
            </w:pPr>
          </w:p>
        </w:tc>
        <w:tc>
          <w:tcPr>
            <w:tcW w:w="1417" w:type="dxa"/>
          </w:tcPr>
          <w:p w:rsidR="00DA6447" w:rsidRDefault="00DA6447">
            <w:pPr>
              <w:pStyle w:val="ConsPlusNormal0"/>
            </w:pPr>
          </w:p>
        </w:tc>
        <w:tc>
          <w:tcPr>
            <w:tcW w:w="1077" w:type="dxa"/>
          </w:tcPr>
          <w:p w:rsidR="00DA6447" w:rsidRDefault="00DA6447">
            <w:pPr>
              <w:pStyle w:val="ConsPlusNormal0"/>
            </w:pPr>
          </w:p>
        </w:tc>
        <w:tc>
          <w:tcPr>
            <w:tcW w:w="849" w:type="dxa"/>
          </w:tcPr>
          <w:p w:rsidR="00DA6447" w:rsidRDefault="00DA6447">
            <w:pPr>
              <w:pStyle w:val="ConsPlusNormal0"/>
            </w:pPr>
          </w:p>
        </w:tc>
        <w:tc>
          <w:tcPr>
            <w:tcW w:w="849" w:type="dxa"/>
          </w:tcPr>
          <w:p w:rsidR="00DA6447" w:rsidRDefault="00DA6447">
            <w:pPr>
              <w:pStyle w:val="ConsPlusNormal0"/>
            </w:pPr>
          </w:p>
        </w:tc>
      </w:tr>
      <w:tr w:rsidR="00DA6447">
        <w:tblPrEx>
          <w:tblBorders>
            <w:right w:val="single" w:sz="4" w:space="0" w:color="auto"/>
          </w:tblBorders>
        </w:tblPrEx>
        <w:tc>
          <w:tcPr>
            <w:tcW w:w="4844" w:type="dxa"/>
            <w:gridSpan w:val="5"/>
            <w:tcBorders>
              <w:left w:val="nil"/>
              <w:bottom w:val="nil"/>
            </w:tcBorders>
          </w:tcPr>
          <w:p w:rsidR="00DA6447" w:rsidRDefault="004440C5">
            <w:pPr>
              <w:pStyle w:val="ConsPlusNormal0"/>
              <w:jc w:val="right"/>
            </w:pPr>
            <w:r>
              <w:t>Итого</w:t>
            </w:r>
          </w:p>
        </w:tc>
        <w:tc>
          <w:tcPr>
            <w:tcW w:w="1417" w:type="dxa"/>
          </w:tcPr>
          <w:p w:rsidR="00DA6447" w:rsidRDefault="00DA6447">
            <w:pPr>
              <w:pStyle w:val="ConsPlusNormal0"/>
            </w:pPr>
          </w:p>
        </w:tc>
        <w:tc>
          <w:tcPr>
            <w:tcW w:w="1077" w:type="dxa"/>
          </w:tcPr>
          <w:p w:rsidR="00DA6447" w:rsidRDefault="00DA6447">
            <w:pPr>
              <w:pStyle w:val="ConsPlusNormal0"/>
            </w:pPr>
          </w:p>
        </w:tc>
        <w:tc>
          <w:tcPr>
            <w:tcW w:w="849" w:type="dxa"/>
          </w:tcPr>
          <w:p w:rsidR="00DA6447" w:rsidRDefault="00DA6447">
            <w:pPr>
              <w:pStyle w:val="ConsPlusNormal0"/>
            </w:pPr>
          </w:p>
        </w:tc>
        <w:tc>
          <w:tcPr>
            <w:tcW w:w="849"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 Операции со средствами клиента</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6"/>
        <w:gridCol w:w="1006"/>
        <w:gridCol w:w="1006"/>
        <w:gridCol w:w="1006"/>
        <w:gridCol w:w="850"/>
        <w:gridCol w:w="1395"/>
        <w:gridCol w:w="1395"/>
        <w:gridCol w:w="1397"/>
      </w:tblGrid>
      <w:tr w:rsidR="00DA6447">
        <w:tc>
          <w:tcPr>
            <w:tcW w:w="2012" w:type="dxa"/>
            <w:gridSpan w:val="2"/>
            <w:tcBorders>
              <w:left w:val="nil"/>
            </w:tcBorders>
          </w:tcPr>
          <w:p w:rsidR="00DA6447" w:rsidRDefault="004440C5">
            <w:pPr>
              <w:pStyle w:val="ConsPlusNormal0"/>
              <w:jc w:val="center"/>
            </w:pPr>
            <w:r>
              <w:t>Код по бюджетной классификации Российской Федерации</w:t>
            </w:r>
          </w:p>
        </w:tc>
        <w:tc>
          <w:tcPr>
            <w:tcW w:w="2012" w:type="dxa"/>
            <w:gridSpan w:val="2"/>
          </w:tcPr>
          <w:p w:rsidR="00DA6447" w:rsidRDefault="004440C5">
            <w:pPr>
              <w:pStyle w:val="ConsPlusNormal0"/>
              <w:jc w:val="center"/>
            </w:pPr>
            <w:r>
              <w:t>Код субсидии (цели, целевых средств)</w:t>
            </w:r>
          </w:p>
        </w:tc>
        <w:tc>
          <w:tcPr>
            <w:tcW w:w="850" w:type="dxa"/>
            <w:vMerge w:val="restart"/>
          </w:tcPr>
          <w:p w:rsidR="00DA6447" w:rsidRDefault="004440C5">
            <w:pPr>
              <w:pStyle w:val="ConsPlusNormal0"/>
              <w:jc w:val="center"/>
            </w:pPr>
            <w:r>
              <w:t>Код объекта капитальных вложений</w:t>
            </w:r>
          </w:p>
        </w:tc>
        <w:tc>
          <w:tcPr>
            <w:tcW w:w="1395" w:type="dxa"/>
            <w:vMerge w:val="restart"/>
          </w:tcPr>
          <w:p w:rsidR="00DA6447" w:rsidRDefault="004440C5">
            <w:pPr>
              <w:pStyle w:val="ConsPlusNormal0"/>
              <w:jc w:val="center"/>
            </w:pPr>
            <w:r>
              <w:t>Поступления</w:t>
            </w:r>
          </w:p>
        </w:tc>
        <w:tc>
          <w:tcPr>
            <w:tcW w:w="1395" w:type="dxa"/>
            <w:vMerge w:val="restart"/>
          </w:tcPr>
          <w:p w:rsidR="00DA6447" w:rsidRDefault="004440C5">
            <w:pPr>
              <w:pStyle w:val="ConsPlusNormal0"/>
              <w:jc w:val="center"/>
            </w:pPr>
            <w:r>
              <w:t>Выплаты</w:t>
            </w:r>
          </w:p>
        </w:tc>
        <w:tc>
          <w:tcPr>
            <w:tcW w:w="1397" w:type="dxa"/>
            <w:vMerge w:val="restart"/>
            <w:tcBorders>
              <w:right w:val="nil"/>
            </w:tcBorders>
          </w:tcPr>
          <w:p w:rsidR="00DA6447" w:rsidRDefault="004440C5">
            <w:pPr>
              <w:pStyle w:val="ConsPlusNormal0"/>
              <w:jc w:val="center"/>
            </w:pPr>
            <w:r>
              <w:t>Примечание</w:t>
            </w:r>
          </w:p>
        </w:tc>
      </w:tr>
      <w:tr w:rsidR="00DA6447">
        <w:tc>
          <w:tcPr>
            <w:tcW w:w="1006" w:type="dxa"/>
            <w:tcBorders>
              <w:left w:val="nil"/>
            </w:tcBorders>
          </w:tcPr>
          <w:p w:rsidR="00DA6447" w:rsidRDefault="004440C5">
            <w:pPr>
              <w:pStyle w:val="ConsPlusNormal0"/>
              <w:jc w:val="center"/>
            </w:pPr>
            <w:r>
              <w:t>передающей стороны</w:t>
            </w:r>
          </w:p>
        </w:tc>
        <w:tc>
          <w:tcPr>
            <w:tcW w:w="1006" w:type="dxa"/>
          </w:tcPr>
          <w:p w:rsidR="00DA6447" w:rsidRDefault="004440C5">
            <w:pPr>
              <w:pStyle w:val="ConsPlusNormal0"/>
              <w:jc w:val="center"/>
            </w:pPr>
            <w:r>
              <w:t>принимающей стороны</w:t>
            </w:r>
          </w:p>
        </w:tc>
        <w:tc>
          <w:tcPr>
            <w:tcW w:w="1006" w:type="dxa"/>
          </w:tcPr>
          <w:p w:rsidR="00DA6447" w:rsidRDefault="004440C5">
            <w:pPr>
              <w:pStyle w:val="ConsPlusNormal0"/>
              <w:jc w:val="center"/>
            </w:pPr>
            <w:r>
              <w:t>передающей стороны</w:t>
            </w:r>
          </w:p>
        </w:tc>
        <w:tc>
          <w:tcPr>
            <w:tcW w:w="1006" w:type="dxa"/>
          </w:tcPr>
          <w:p w:rsidR="00DA6447" w:rsidRDefault="004440C5">
            <w:pPr>
              <w:pStyle w:val="ConsPlusNormal0"/>
              <w:jc w:val="center"/>
            </w:pPr>
            <w:r>
              <w:t>принимающей стороны</w:t>
            </w:r>
          </w:p>
        </w:tc>
        <w:tc>
          <w:tcPr>
            <w:tcW w:w="850" w:type="dxa"/>
            <w:vMerge/>
          </w:tcPr>
          <w:p w:rsidR="00DA6447" w:rsidRDefault="00DA6447">
            <w:pPr>
              <w:pStyle w:val="ConsPlusNormal0"/>
            </w:pPr>
          </w:p>
        </w:tc>
        <w:tc>
          <w:tcPr>
            <w:tcW w:w="1395" w:type="dxa"/>
            <w:vMerge/>
          </w:tcPr>
          <w:p w:rsidR="00DA6447" w:rsidRDefault="00DA6447">
            <w:pPr>
              <w:pStyle w:val="ConsPlusNormal0"/>
            </w:pPr>
          </w:p>
        </w:tc>
        <w:tc>
          <w:tcPr>
            <w:tcW w:w="1395" w:type="dxa"/>
            <w:vMerge/>
          </w:tcPr>
          <w:p w:rsidR="00DA6447" w:rsidRDefault="00DA6447">
            <w:pPr>
              <w:pStyle w:val="ConsPlusNormal0"/>
            </w:pPr>
          </w:p>
        </w:tc>
        <w:tc>
          <w:tcPr>
            <w:tcW w:w="1397" w:type="dxa"/>
            <w:vMerge/>
            <w:tcBorders>
              <w:right w:val="nil"/>
            </w:tcBorders>
          </w:tcPr>
          <w:p w:rsidR="00DA6447" w:rsidRDefault="00DA6447">
            <w:pPr>
              <w:pStyle w:val="ConsPlusNormal0"/>
            </w:pPr>
          </w:p>
        </w:tc>
      </w:tr>
      <w:tr w:rsidR="00DA6447">
        <w:tc>
          <w:tcPr>
            <w:tcW w:w="1006" w:type="dxa"/>
            <w:tcBorders>
              <w:left w:val="nil"/>
            </w:tcBorders>
          </w:tcPr>
          <w:p w:rsidR="00DA6447" w:rsidRDefault="004440C5">
            <w:pPr>
              <w:pStyle w:val="ConsPlusNormal0"/>
              <w:jc w:val="center"/>
            </w:pPr>
            <w:r>
              <w:t>1</w:t>
            </w:r>
          </w:p>
        </w:tc>
        <w:tc>
          <w:tcPr>
            <w:tcW w:w="1006" w:type="dxa"/>
          </w:tcPr>
          <w:p w:rsidR="00DA6447" w:rsidRDefault="004440C5">
            <w:pPr>
              <w:pStyle w:val="ConsPlusNormal0"/>
              <w:jc w:val="center"/>
            </w:pPr>
            <w:r>
              <w:t>2</w:t>
            </w:r>
          </w:p>
        </w:tc>
        <w:tc>
          <w:tcPr>
            <w:tcW w:w="1006" w:type="dxa"/>
          </w:tcPr>
          <w:p w:rsidR="00DA6447" w:rsidRDefault="004440C5">
            <w:pPr>
              <w:pStyle w:val="ConsPlusNormal0"/>
              <w:jc w:val="center"/>
            </w:pPr>
            <w:r>
              <w:t>3</w:t>
            </w:r>
          </w:p>
        </w:tc>
        <w:tc>
          <w:tcPr>
            <w:tcW w:w="1006" w:type="dxa"/>
          </w:tcPr>
          <w:p w:rsidR="00DA6447" w:rsidRDefault="004440C5">
            <w:pPr>
              <w:pStyle w:val="ConsPlusNormal0"/>
              <w:jc w:val="center"/>
            </w:pPr>
            <w:r>
              <w:t>4</w:t>
            </w:r>
          </w:p>
        </w:tc>
        <w:tc>
          <w:tcPr>
            <w:tcW w:w="850" w:type="dxa"/>
          </w:tcPr>
          <w:p w:rsidR="00DA6447" w:rsidRDefault="004440C5">
            <w:pPr>
              <w:pStyle w:val="ConsPlusNormal0"/>
              <w:jc w:val="center"/>
            </w:pPr>
            <w:r>
              <w:t>5</w:t>
            </w:r>
          </w:p>
        </w:tc>
        <w:tc>
          <w:tcPr>
            <w:tcW w:w="1395" w:type="dxa"/>
          </w:tcPr>
          <w:p w:rsidR="00DA6447" w:rsidRDefault="004440C5">
            <w:pPr>
              <w:pStyle w:val="ConsPlusNormal0"/>
              <w:jc w:val="center"/>
            </w:pPr>
            <w:r>
              <w:t>6</w:t>
            </w:r>
          </w:p>
        </w:tc>
        <w:tc>
          <w:tcPr>
            <w:tcW w:w="1395" w:type="dxa"/>
          </w:tcPr>
          <w:p w:rsidR="00DA6447" w:rsidRDefault="004440C5">
            <w:pPr>
              <w:pStyle w:val="ConsPlusNormal0"/>
              <w:jc w:val="center"/>
            </w:pPr>
            <w:r>
              <w:t>7</w:t>
            </w:r>
          </w:p>
        </w:tc>
        <w:tc>
          <w:tcPr>
            <w:tcW w:w="1397" w:type="dxa"/>
            <w:tcBorders>
              <w:right w:val="nil"/>
            </w:tcBorders>
          </w:tcPr>
          <w:p w:rsidR="00DA6447" w:rsidRDefault="004440C5">
            <w:pPr>
              <w:pStyle w:val="ConsPlusNormal0"/>
              <w:jc w:val="center"/>
            </w:pPr>
            <w:r>
              <w:t>8</w:t>
            </w:r>
          </w:p>
        </w:tc>
      </w:tr>
      <w:tr w:rsidR="00DA6447">
        <w:tblPrEx>
          <w:tblBorders>
            <w:left w:val="single" w:sz="4" w:space="0" w:color="auto"/>
          </w:tblBorders>
        </w:tblPrEx>
        <w:tc>
          <w:tcPr>
            <w:tcW w:w="1006" w:type="dxa"/>
          </w:tcPr>
          <w:p w:rsidR="00DA6447" w:rsidRDefault="00DA6447">
            <w:pPr>
              <w:pStyle w:val="ConsPlusNormal0"/>
            </w:pPr>
          </w:p>
        </w:tc>
        <w:tc>
          <w:tcPr>
            <w:tcW w:w="1006" w:type="dxa"/>
          </w:tcPr>
          <w:p w:rsidR="00DA6447" w:rsidRDefault="00DA6447">
            <w:pPr>
              <w:pStyle w:val="ConsPlusNormal0"/>
            </w:pPr>
          </w:p>
        </w:tc>
        <w:tc>
          <w:tcPr>
            <w:tcW w:w="1006" w:type="dxa"/>
          </w:tcPr>
          <w:p w:rsidR="00DA6447" w:rsidRDefault="00DA6447">
            <w:pPr>
              <w:pStyle w:val="ConsPlusNormal0"/>
            </w:pPr>
          </w:p>
        </w:tc>
        <w:tc>
          <w:tcPr>
            <w:tcW w:w="1006" w:type="dxa"/>
          </w:tcPr>
          <w:p w:rsidR="00DA6447" w:rsidRDefault="00DA6447">
            <w:pPr>
              <w:pStyle w:val="ConsPlusNormal0"/>
            </w:pPr>
          </w:p>
        </w:tc>
        <w:tc>
          <w:tcPr>
            <w:tcW w:w="850" w:type="dxa"/>
          </w:tcPr>
          <w:p w:rsidR="00DA6447" w:rsidRDefault="00DA6447">
            <w:pPr>
              <w:pStyle w:val="ConsPlusNormal0"/>
            </w:pPr>
          </w:p>
        </w:tc>
        <w:tc>
          <w:tcPr>
            <w:tcW w:w="1395" w:type="dxa"/>
          </w:tcPr>
          <w:p w:rsidR="00DA6447" w:rsidRDefault="00DA6447">
            <w:pPr>
              <w:pStyle w:val="ConsPlusNormal0"/>
            </w:pPr>
          </w:p>
        </w:tc>
        <w:tc>
          <w:tcPr>
            <w:tcW w:w="1395" w:type="dxa"/>
          </w:tcPr>
          <w:p w:rsidR="00DA6447" w:rsidRDefault="00DA6447">
            <w:pPr>
              <w:pStyle w:val="ConsPlusNormal0"/>
            </w:pPr>
          </w:p>
        </w:tc>
        <w:tc>
          <w:tcPr>
            <w:tcW w:w="1397" w:type="dxa"/>
            <w:tcBorders>
              <w:right w:val="nil"/>
            </w:tcBorders>
          </w:tcPr>
          <w:p w:rsidR="00DA6447" w:rsidRDefault="00DA6447">
            <w:pPr>
              <w:pStyle w:val="ConsPlusNormal0"/>
            </w:pPr>
          </w:p>
        </w:tc>
      </w:tr>
      <w:tr w:rsidR="00DA6447">
        <w:tblPrEx>
          <w:tblBorders>
            <w:left w:val="single" w:sz="4" w:space="0" w:color="auto"/>
          </w:tblBorders>
        </w:tblPrEx>
        <w:tc>
          <w:tcPr>
            <w:tcW w:w="1006" w:type="dxa"/>
          </w:tcPr>
          <w:p w:rsidR="00DA6447" w:rsidRDefault="00DA6447">
            <w:pPr>
              <w:pStyle w:val="ConsPlusNormal0"/>
            </w:pPr>
          </w:p>
        </w:tc>
        <w:tc>
          <w:tcPr>
            <w:tcW w:w="1006" w:type="dxa"/>
          </w:tcPr>
          <w:p w:rsidR="00DA6447" w:rsidRDefault="00DA6447">
            <w:pPr>
              <w:pStyle w:val="ConsPlusNormal0"/>
            </w:pPr>
          </w:p>
        </w:tc>
        <w:tc>
          <w:tcPr>
            <w:tcW w:w="1006" w:type="dxa"/>
          </w:tcPr>
          <w:p w:rsidR="00DA6447" w:rsidRDefault="00DA6447">
            <w:pPr>
              <w:pStyle w:val="ConsPlusNormal0"/>
            </w:pPr>
          </w:p>
        </w:tc>
        <w:tc>
          <w:tcPr>
            <w:tcW w:w="1006" w:type="dxa"/>
          </w:tcPr>
          <w:p w:rsidR="00DA6447" w:rsidRDefault="00DA6447">
            <w:pPr>
              <w:pStyle w:val="ConsPlusNormal0"/>
            </w:pPr>
          </w:p>
        </w:tc>
        <w:tc>
          <w:tcPr>
            <w:tcW w:w="850" w:type="dxa"/>
          </w:tcPr>
          <w:p w:rsidR="00DA6447" w:rsidRDefault="00DA6447">
            <w:pPr>
              <w:pStyle w:val="ConsPlusNormal0"/>
            </w:pPr>
          </w:p>
        </w:tc>
        <w:tc>
          <w:tcPr>
            <w:tcW w:w="1395" w:type="dxa"/>
          </w:tcPr>
          <w:p w:rsidR="00DA6447" w:rsidRDefault="00DA6447">
            <w:pPr>
              <w:pStyle w:val="ConsPlusNormal0"/>
            </w:pPr>
          </w:p>
        </w:tc>
        <w:tc>
          <w:tcPr>
            <w:tcW w:w="1395" w:type="dxa"/>
          </w:tcPr>
          <w:p w:rsidR="00DA6447" w:rsidRDefault="00DA6447">
            <w:pPr>
              <w:pStyle w:val="ConsPlusNormal0"/>
            </w:pPr>
          </w:p>
        </w:tc>
        <w:tc>
          <w:tcPr>
            <w:tcW w:w="1397" w:type="dxa"/>
            <w:tcBorders>
              <w:right w:val="nil"/>
            </w:tcBorders>
          </w:tcPr>
          <w:p w:rsidR="00DA6447" w:rsidRDefault="00DA6447">
            <w:pPr>
              <w:pStyle w:val="ConsPlusNormal0"/>
            </w:pPr>
          </w:p>
        </w:tc>
      </w:tr>
      <w:tr w:rsidR="00DA6447">
        <w:tc>
          <w:tcPr>
            <w:tcW w:w="4874" w:type="dxa"/>
            <w:gridSpan w:val="5"/>
            <w:tcBorders>
              <w:left w:val="nil"/>
              <w:bottom w:val="nil"/>
            </w:tcBorders>
          </w:tcPr>
          <w:p w:rsidR="00DA6447" w:rsidRDefault="004440C5">
            <w:pPr>
              <w:pStyle w:val="ConsPlusNormal0"/>
              <w:jc w:val="right"/>
            </w:pPr>
            <w:r>
              <w:t>Итого</w:t>
            </w:r>
          </w:p>
        </w:tc>
        <w:tc>
          <w:tcPr>
            <w:tcW w:w="1395" w:type="dxa"/>
          </w:tcPr>
          <w:p w:rsidR="00DA6447" w:rsidRDefault="00DA6447">
            <w:pPr>
              <w:pStyle w:val="ConsPlusNormal0"/>
            </w:pPr>
          </w:p>
        </w:tc>
        <w:tc>
          <w:tcPr>
            <w:tcW w:w="1395" w:type="dxa"/>
          </w:tcPr>
          <w:p w:rsidR="00DA6447" w:rsidRDefault="00DA6447">
            <w:pPr>
              <w:pStyle w:val="ConsPlusNormal0"/>
            </w:pPr>
          </w:p>
        </w:tc>
        <w:tc>
          <w:tcPr>
            <w:tcW w:w="1397" w:type="dxa"/>
            <w:tcBorders>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rPr>
          <w:sz w:val="14"/>
        </w:rPr>
        <w:t xml:space="preserve">Передающая </w:t>
      </w:r>
      <w:proofErr w:type="gramStart"/>
      <w:r>
        <w:rPr>
          <w:sz w:val="14"/>
        </w:rPr>
        <w:t xml:space="preserve">сторона:   </w:t>
      </w:r>
      <w:proofErr w:type="gramEnd"/>
      <w:r>
        <w:rPr>
          <w:sz w:val="14"/>
        </w:rPr>
        <w:t xml:space="preserve">                                   Принимающая сторона:</w:t>
      </w:r>
    </w:p>
    <w:p w:rsidR="00DA6447" w:rsidRDefault="00DA6447">
      <w:pPr>
        <w:pStyle w:val="ConsPlusNonformat0"/>
        <w:jc w:val="both"/>
      </w:pPr>
    </w:p>
    <w:p w:rsidR="00DA6447" w:rsidRDefault="004440C5">
      <w:pPr>
        <w:pStyle w:val="ConsPlusNonformat0"/>
        <w:jc w:val="both"/>
      </w:pPr>
      <w:r>
        <w:rPr>
          <w:sz w:val="14"/>
        </w:rPr>
        <w:t>Руководитель клиента                                     Руководитель клиента</w:t>
      </w:r>
    </w:p>
    <w:p w:rsidR="00DA6447" w:rsidRDefault="004440C5">
      <w:pPr>
        <w:pStyle w:val="ConsPlusNonformat0"/>
        <w:jc w:val="both"/>
      </w:pPr>
      <w:r>
        <w:rPr>
          <w:sz w:val="14"/>
        </w:rPr>
        <w:t>(уполномоченное лицо) ___________ _________ ____________ (уполномоченное лицо) ___________ _________ ____________</w:t>
      </w:r>
    </w:p>
    <w:p w:rsidR="00DA6447" w:rsidRDefault="004440C5">
      <w:pPr>
        <w:pStyle w:val="ConsPlusNonformat0"/>
        <w:jc w:val="both"/>
      </w:pPr>
      <w:r>
        <w:rPr>
          <w:sz w:val="14"/>
        </w:rPr>
        <w:t xml:space="preserve">                      (должность) (подпись) (расшифровка        </w:t>
      </w:r>
      <w:r>
        <w:rPr>
          <w:sz w:val="14"/>
        </w:rPr>
        <w:t xml:space="preserve">            </w:t>
      </w:r>
      <w:proofErr w:type="gramStart"/>
      <w:r>
        <w:rPr>
          <w:sz w:val="14"/>
        </w:rPr>
        <w:t xml:space="preserve">   (</w:t>
      </w:r>
      <w:proofErr w:type="gramEnd"/>
      <w:r>
        <w:rPr>
          <w:sz w:val="14"/>
        </w:rPr>
        <w:t>должность) (подпись) (расшифровка</w:t>
      </w:r>
    </w:p>
    <w:p w:rsidR="00DA6447" w:rsidRDefault="004440C5">
      <w:pPr>
        <w:pStyle w:val="ConsPlusNonformat0"/>
        <w:jc w:val="both"/>
      </w:pPr>
      <w:r>
        <w:rPr>
          <w:sz w:val="14"/>
        </w:rPr>
        <w:t xml:space="preserve">                                              </w:t>
      </w:r>
      <w:proofErr w:type="gramStart"/>
      <w:r>
        <w:rPr>
          <w:sz w:val="14"/>
        </w:rPr>
        <w:t xml:space="preserve">подписи)   </w:t>
      </w:r>
      <w:proofErr w:type="gramEnd"/>
      <w:r>
        <w:rPr>
          <w:sz w:val="14"/>
        </w:rPr>
        <w:t xml:space="preserve">                                              подписи)</w:t>
      </w:r>
    </w:p>
    <w:p w:rsidR="00DA6447" w:rsidRDefault="00DA6447">
      <w:pPr>
        <w:pStyle w:val="ConsPlusNonformat0"/>
        <w:jc w:val="both"/>
      </w:pPr>
    </w:p>
    <w:p w:rsidR="00DA6447" w:rsidRDefault="004440C5">
      <w:pPr>
        <w:pStyle w:val="ConsPlusNonformat0"/>
        <w:jc w:val="both"/>
      </w:pPr>
      <w:r>
        <w:rPr>
          <w:sz w:val="14"/>
        </w:rPr>
        <w:t>Главный бухгалтер                                        Главный бухгалтер</w:t>
      </w:r>
    </w:p>
    <w:p w:rsidR="00DA6447" w:rsidRDefault="004440C5">
      <w:pPr>
        <w:pStyle w:val="ConsPlusNonformat0"/>
        <w:jc w:val="both"/>
      </w:pPr>
      <w:r>
        <w:rPr>
          <w:sz w:val="14"/>
        </w:rPr>
        <w:t xml:space="preserve">клиента           </w:t>
      </w:r>
      <w:r>
        <w:rPr>
          <w:sz w:val="14"/>
        </w:rPr>
        <w:t xml:space="preserve">                                       </w:t>
      </w:r>
      <w:proofErr w:type="spellStart"/>
      <w:r>
        <w:rPr>
          <w:sz w:val="14"/>
        </w:rPr>
        <w:t>клиента</w:t>
      </w:r>
      <w:proofErr w:type="spellEnd"/>
    </w:p>
    <w:p w:rsidR="00DA6447" w:rsidRDefault="004440C5">
      <w:pPr>
        <w:pStyle w:val="ConsPlusNonformat0"/>
        <w:jc w:val="both"/>
      </w:pPr>
      <w:r>
        <w:rPr>
          <w:sz w:val="14"/>
        </w:rPr>
        <w:t>(уполномоченное лицо) ___________ _________ ____________ (уполномоченное лицо) ___________ _________ ____________</w:t>
      </w:r>
    </w:p>
    <w:p w:rsidR="00DA6447" w:rsidRDefault="004440C5">
      <w:pPr>
        <w:pStyle w:val="ConsPlusNonformat0"/>
        <w:jc w:val="both"/>
      </w:pPr>
      <w:r>
        <w:rPr>
          <w:sz w:val="14"/>
        </w:rPr>
        <w:t xml:space="preserve">                      (должность) (подпись) (расшифровка                    </w:t>
      </w:r>
      <w:proofErr w:type="gramStart"/>
      <w:r>
        <w:rPr>
          <w:sz w:val="14"/>
        </w:rPr>
        <w:t xml:space="preserve">   (</w:t>
      </w:r>
      <w:proofErr w:type="gramEnd"/>
      <w:r>
        <w:rPr>
          <w:sz w:val="14"/>
        </w:rPr>
        <w:t>должность) (под</w:t>
      </w:r>
      <w:r>
        <w:rPr>
          <w:sz w:val="14"/>
        </w:rPr>
        <w:t>пись) (расшифровка</w:t>
      </w:r>
    </w:p>
    <w:p w:rsidR="00DA6447" w:rsidRDefault="004440C5">
      <w:pPr>
        <w:pStyle w:val="ConsPlusNonformat0"/>
        <w:jc w:val="both"/>
      </w:pPr>
      <w:r>
        <w:rPr>
          <w:sz w:val="14"/>
        </w:rPr>
        <w:t xml:space="preserve">                                              </w:t>
      </w:r>
      <w:proofErr w:type="gramStart"/>
      <w:r>
        <w:rPr>
          <w:sz w:val="14"/>
        </w:rPr>
        <w:t xml:space="preserve">подписи)   </w:t>
      </w:r>
      <w:proofErr w:type="gramEnd"/>
      <w:r>
        <w:rPr>
          <w:sz w:val="14"/>
        </w:rPr>
        <w:t xml:space="preserve">                                              подписи)</w:t>
      </w:r>
    </w:p>
    <w:p w:rsidR="00DA6447" w:rsidRDefault="00DA6447">
      <w:pPr>
        <w:pStyle w:val="ConsPlusNonformat0"/>
        <w:jc w:val="both"/>
      </w:pPr>
    </w:p>
    <w:p w:rsidR="00DA6447" w:rsidRDefault="004440C5">
      <w:pPr>
        <w:pStyle w:val="ConsPlusNonformat0"/>
        <w:jc w:val="both"/>
      </w:pPr>
      <w:r>
        <w:rPr>
          <w:sz w:val="14"/>
        </w:rPr>
        <w:t>"__" ________ 20__ г.                                    "__" ________ 20__ г.</w:t>
      </w:r>
    </w:p>
    <w:p w:rsidR="00DA6447" w:rsidRDefault="00DA6447">
      <w:pPr>
        <w:pStyle w:val="ConsPlusNonformat0"/>
        <w:jc w:val="both"/>
      </w:pPr>
    </w:p>
    <w:p w:rsidR="00DA6447" w:rsidRDefault="004440C5">
      <w:pPr>
        <w:pStyle w:val="ConsPlusNonformat0"/>
        <w:jc w:val="both"/>
      </w:pPr>
      <w:r>
        <w:rPr>
          <w:sz w:val="14"/>
        </w:rPr>
        <w:t>Руководитель органа                                      Руководитель органа</w:t>
      </w:r>
    </w:p>
    <w:p w:rsidR="00DA6447" w:rsidRDefault="004440C5">
      <w:pPr>
        <w:pStyle w:val="ConsPlusNonformat0"/>
        <w:jc w:val="both"/>
      </w:pPr>
      <w:r>
        <w:rPr>
          <w:sz w:val="14"/>
        </w:rPr>
        <w:t xml:space="preserve">Федерального                                             </w:t>
      </w:r>
      <w:proofErr w:type="spellStart"/>
      <w:r>
        <w:rPr>
          <w:sz w:val="14"/>
        </w:rPr>
        <w:t>Федерального</w:t>
      </w:r>
      <w:proofErr w:type="spellEnd"/>
    </w:p>
    <w:p w:rsidR="00DA6447" w:rsidRDefault="004440C5">
      <w:pPr>
        <w:pStyle w:val="ConsPlusNonformat0"/>
        <w:jc w:val="both"/>
      </w:pPr>
      <w:r>
        <w:rPr>
          <w:sz w:val="14"/>
        </w:rPr>
        <w:t xml:space="preserve">казначейства                                             </w:t>
      </w:r>
      <w:proofErr w:type="spellStart"/>
      <w:r>
        <w:rPr>
          <w:sz w:val="14"/>
        </w:rPr>
        <w:t>казначейства</w:t>
      </w:r>
      <w:proofErr w:type="spellEnd"/>
    </w:p>
    <w:p w:rsidR="00DA6447" w:rsidRDefault="004440C5">
      <w:pPr>
        <w:pStyle w:val="ConsPlusNonformat0"/>
        <w:jc w:val="both"/>
      </w:pPr>
      <w:r>
        <w:rPr>
          <w:sz w:val="14"/>
        </w:rPr>
        <w:t>(уполномоченное лицо) ___________ _____</w:t>
      </w:r>
      <w:r>
        <w:rPr>
          <w:sz w:val="14"/>
        </w:rPr>
        <w:t>____ ____________ (уполномоченное лицо) ___________ _________ ____________</w:t>
      </w:r>
    </w:p>
    <w:p w:rsidR="00DA6447" w:rsidRDefault="004440C5">
      <w:pPr>
        <w:pStyle w:val="ConsPlusNonformat0"/>
        <w:jc w:val="both"/>
      </w:pPr>
      <w:r>
        <w:rPr>
          <w:sz w:val="14"/>
        </w:rPr>
        <w:t xml:space="preserve">                      (должность) (подпись) (расшифровка                    </w:t>
      </w:r>
      <w:proofErr w:type="gramStart"/>
      <w:r>
        <w:rPr>
          <w:sz w:val="14"/>
        </w:rPr>
        <w:t xml:space="preserve">   (</w:t>
      </w:r>
      <w:proofErr w:type="gramEnd"/>
      <w:r>
        <w:rPr>
          <w:sz w:val="14"/>
        </w:rPr>
        <w:t>должность) (подпись) (расшифровка</w:t>
      </w:r>
    </w:p>
    <w:p w:rsidR="00DA6447" w:rsidRDefault="004440C5">
      <w:pPr>
        <w:pStyle w:val="ConsPlusNonformat0"/>
        <w:jc w:val="both"/>
      </w:pPr>
      <w:r>
        <w:rPr>
          <w:sz w:val="14"/>
        </w:rPr>
        <w:t xml:space="preserve">                                              </w:t>
      </w:r>
      <w:proofErr w:type="gramStart"/>
      <w:r>
        <w:rPr>
          <w:sz w:val="14"/>
        </w:rPr>
        <w:t xml:space="preserve">подписи)   </w:t>
      </w:r>
      <w:proofErr w:type="gramEnd"/>
      <w:r>
        <w:rPr>
          <w:sz w:val="14"/>
        </w:rPr>
        <w:t xml:space="preserve">          </w:t>
      </w:r>
      <w:r>
        <w:rPr>
          <w:sz w:val="14"/>
        </w:rPr>
        <w:t xml:space="preserve">                                     подписи)</w:t>
      </w:r>
    </w:p>
    <w:p w:rsidR="00DA6447" w:rsidRDefault="00DA6447">
      <w:pPr>
        <w:pStyle w:val="ConsPlusNonformat0"/>
        <w:jc w:val="both"/>
      </w:pPr>
    </w:p>
    <w:p w:rsidR="00DA6447" w:rsidRDefault="004440C5">
      <w:pPr>
        <w:pStyle w:val="ConsPlusNonformat0"/>
        <w:jc w:val="both"/>
      </w:pPr>
      <w:r>
        <w:rPr>
          <w:sz w:val="14"/>
        </w:rPr>
        <w:t>Главный бухгалтер                                        Главный бухгалтер</w:t>
      </w:r>
    </w:p>
    <w:p w:rsidR="00DA6447" w:rsidRDefault="004440C5">
      <w:pPr>
        <w:pStyle w:val="ConsPlusNonformat0"/>
        <w:jc w:val="both"/>
      </w:pPr>
      <w:r>
        <w:rPr>
          <w:sz w:val="14"/>
        </w:rPr>
        <w:t>органа Федерального                                      органа Федерального</w:t>
      </w:r>
    </w:p>
    <w:p w:rsidR="00DA6447" w:rsidRDefault="004440C5">
      <w:pPr>
        <w:pStyle w:val="ConsPlusNonformat0"/>
        <w:jc w:val="both"/>
      </w:pPr>
      <w:r>
        <w:rPr>
          <w:sz w:val="14"/>
        </w:rPr>
        <w:t xml:space="preserve">казначейства                                             </w:t>
      </w:r>
      <w:proofErr w:type="spellStart"/>
      <w:r>
        <w:rPr>
          <w:sz w:val="14"/>
        </w:rPr>
        <w:t>казначейства</w:t>
      </w:r>
      <w:proofErr w:type="spellEnd"/>
    </w:p>
    <w:p w:rsidR="00DA6447" w:rsidRDefault="004440C5">
      <w:pPr>
        <w:pStyle w:val="ConsPlusNonformat0"/>
        <w:jc w:val="both"/>
      </w:pPr>
      <w:r>
        <w:rPr>
          <w:sz w:val="14"/>
        </w:rPr>
        <w:t>(уполномоченное лицо) ___________ _________ ____________ (уполномоченное лицо) ___________ _________ ____________</w:t>
      </w:r>
    </w:p>
    <w:p w:rsidR="00DA6447" w:rsidRDefault="004440C5">
      <w:pPr>
        <w:pStyle w:val="ConsPlusNonformat0"/>
        <w:jc w:val="both"/>
      </w:pPr>
      <w:r>
        <w:rPr>
          <w:sz w:val="14"/>
        </w:rPr>
        <w:t xml:space="preserve">                      (должность) (подпись) (расшифровка                    </w:t>
      </w:r>
      <w:proofErr w:type="gramStart"/>
      <w:r>
        <w:rPr>
          <w:sz w:val="14"/>
        </w:rPr>
        <w:t xml:space="preserve">   (</w:t>
      </w:r>
      <w:proofErr w:type="gramEnd"/>
      <w:r>
        <w:rPr>
          <w:sz w:val="14"/>
        </w:rPr>
        <w:t>должность) (подпись) (расшифровка</w:t>
      </w:r>
    </w:p>
    <w:p w:rsidR="00DA6447" w:rsidRDefault="004440C5">
      <w:pPr>
        <w:pStyle w:val="ConsPlusNonformat0"/>
        <w:jc w:val="both"/>
      </w:pPr>
      <w:r>
        <w:rPr>
          <w:sz w:val="14"/>
        </w:rPr>
        <w:t xml:space="preserve">               </w:t>
      </w:r>
      <w:r>
        <w:rPr>
          <w:sz w:val="14"/>
        </w:rPr>
        <w:t xml:space="preserve">                               </w:t>
      </w:r>
      <w:proofErr w:type="gramStart"/>
      <w:r>
        <w:rPr>
          <w:sz w:val="14"/>
        </w:rPr>
        <w:t xml:space="preserve">подписи)   </w:t>
      </w:r>
      <w:proofErr w:type="gramEnd"/>
      <w:r>
        <w:rPr>
          <w:sz w:val="14"/>
        </w:rPr>
        <w:t xml:space="preserve">                                               подписи)</w:t>
      </w:r>
    </w:p>
    <w:p w:rsidR="00DA6447" w:rsidRDefault="00DA6447">
      <w:pPr>
        <w:pStyle w:val="ConsPlusNonformat0"/>
        <w:jc w:val="both"/>
      </w:pPr>
    </w:p>
    <w:p w:rsidR="00DA6447" w:rsidRDefault="004440C5">
      <w:pPr>
        <w:pStyle w:val="ConsPlusNonformat0"/>
        <w:jc w:val="both"/>
      </w:pPr>
      <w:r>
        <w:rPr>
          <w:sz w:val="14"/>
        </w:rPr>
        <w:t>"__" ________ 20__ г.                                    "__" ________ 20__ г.</w:t>
      </w:r>
    </w:p>
    <w:p w:rsidR="00DA6447" w:rsidRDefault="00DA6447">
      <w:pPr>
        <w:pStyle w:val="ConsPlusNonformat0"/>
        <w:jc w:val="both"/>
      </w:pPr>
    </w:p>
    <w:p w:rsidR="00DA6447" w:rsidRDefault="004440C5">
      <w:pPr>
        <w:pStyle w:val="ConsPlusNonformat0"/>
        <w:jc w:val="both"/>
      </w:pPr>
      <w:r>
        <w:rPr>
          <w:sz w:val="14"/>
        </w:rPr>
        <w:lastRenderedPageBreak/>
        <w:t xml:space="preserve">                                                         Номер страницы ___</w:t>
      </w:r>
    </w:p>
    <w:p w:rsidR="00DA6447" w:rsidRDefault="004440C5">
      <w:pPr>
        <w:pStyle w:val="ConsPlusNonformat0"/>
        <w:jc w:val="both"/>
      </w:pPr>
      <w:r>
        <w:rPr>
          <w:sz w:val="14"/>
        </w:rPr>
        <w:t xml:space="preserve"> </w:t>
      </w:r>
      <w:r>
        <w:rPr>
          <w:sz w:val="14"/>
        </w:rP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55.1</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(введено </w:t>
            </w:r>
            <w:hyperlink r:id="rId875"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both"/>
            </w:pPr>
            <w:proofErr w:type="spellStart"/>
            <w:r>
              <w:rPr>
                <w:color w:val="392C69"/>
              </w:rPr>
              <w:t>КонсультантПлюс</w:t>
            </w:r>
            <w:proofErr w:type="spellEnd"/>
            <w:r>
              <w:rPr>
                <w:color w:val="392C69"/>
              </w:rPr>
              <w:t>: примечание.</w:t>
            </w:r>
          </w:p>
          <w:p w:rsidR="00DA6447" w:rsidRDefault="004440C5">
            <w:pPr>
              <w:pStyle w:val="ConsPlusNormal0"/>
              <w:jc w:val="both"/>
            </w:pPr>
            <w:r>
              <w:rPr>
                <w:color w:val="392C69"/>
              </w:rPr>
              <w:t xml:space="preserve">О заполнении приложения N 55.1 см. </w:t>
            </w:r>
            <w:hyperlink r:id="rId876" w:tooltip="&lt;Письмо&gt; Казначейства России от 12.01.2022 N 07-04-05/05-162 &lt;О направлении Методических рекомендаций по заполнению форм документов - приложений N 12, 21, 30, 47 и 55.1 к Порядку открытия и ведения лицевых счетов территориальными органами Федерального казначей">
              <w:r>
                <w:rPr>
                  <w:color w:val="0000FF"/>
                </w:rPr>
                <w:t>письмо</w:t>
              </w:r>
            </w:hyperlink>
            <w:r>
              <w:rPr>
                <w:color w:val="392C69"/>
              </w:rPr>
              <w:t xml:space="preserve"> Казначейства России от 12.01.2022 N 07-04-</w:t>
            </w:r>
            <w:r>
              <w:rPr>
                <w:color w:val="392C69"/>
              </w:rPr>
              <w:t>05/05-162.</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4440C5">
      <w:pPr>
        <w:pStyle w:val="ConsPlusNonformat0"/>
        <w:spacing w:before="260"/>
        <w:jc w:val="both"/>
      </w:pPr>
      <w:r>
        <w:t xml:space="preserve">                                    АКТ</w:t>
      </w:r>
    </w:p>
    <w:p w:rsidR="00DA6447" w:rsidRDefault="004440C5">
      <w:pPr>
        <w:pStyle w:val="ConsPlusNonformat0"/>
        <w:jc w:val="both"/>
      </w:pPr>
      <w:r>
        <w:t xml:space="preserve">                приемки-передачи показателей лицевого счета</w:t>
      </w:r>
    </w:p>
    <w:p w:rsidR="00DA6447" w:rsidRDefault="004440C5">
      <w:pPr>
        <w:pStyle w:val="ConsPlusNonformat0"/>
        <w:jc w:val="both"/>
      </w:pPr>
      <w:r>
        <w:t xml:space="preserve">                                                  ┌─────┐</w:t>
      </w:r>
    </w:p>
    <w:p w:rsidR="00DA6447" w:rsidRDefault="004440C5">
      <w:pPr>
        <w:pStyle w:val="ConsPlusNonformat0"/>
        <w:jc w:val="both"/>
      </w:pPr>
      <w:r>
        <w:t xml:space="preserve">                 администратора доходов бюджета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DA6447">
        <w:tc>
          <w:tcPr>
            <w:tcW w:w="2778" w:type="dxa"/>
            <w:tcBorders>
              <w:top w:val="nil"/>
              <w:left w:val="nil"/>
              <w:bottom w:val="nil"/>
              <w:right w:val="nil"/>
            </w:tcBorders>
            <w:vAlign w:val="bottom"/>
          </w:tcPr>
          <w:p w:rsidR="00DA6447" w:rsidRDefault="00DA6447">
            <w:pPr>
              <w:pStyle w:val="ConsPlusNormal0"/>
            </w:pPr>
          </w:p>
        </w:tc>
        <w:tc>
          <w:tcPr>
            <w:tcW w:w="2835" w:type="dxa"/>
            <w:tcBorders>
              <w:top w:val="nil"/>
              <w:left w:val="nil"/>
              <w:bottom w:val="nil"/>
              <w:right w:val="nil"/>
            </w:tcBorders>
            <w:vAlign w:val="bottom"/>
          </w:tcPr>
          <w:p w:rsidR="00DA6447" w:rsidRDefault="00DA6447">
            <w:pPr>
              <w:pStyle w:val="ConsPlusNormal0"/>
            </w:pPr>
          </w:p>
        </w:tc>
        <w:tc>
          <w:tcPr>
            <w:tcW w:w="340" w:type="dxa"/>
            <w:tcBorders>
              <w:top w:val="nil"/>
              <w:left w:val="nil"/>
              <w:bottom w:val="nil"/>
              <w:right w:val="nil"/>
            </w:tcBorders>
            <w:vAlign w:val="bottom"/>
          </w:tcPr>
          <w:p w:rsidR="00DA6447" w:rsidRDefault="00DA6447">
            <w:pPr>
              <w:pStyle w:val="ConsPlusNormal0"/>
            </w:pPr>
          </w:p>
        </w:tc>
        <w:tc>
          <w:tcPr>
            <w:tcW w:w="1928"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2778" w:type="dxa"/>
            <w:tcBorders>
              <w:top w:val="nil"/>
              <w:left w:val="nil"/>
              <w:bottom w:val="nil"/>
              <w:right w:val="nil"/>
            </w:tcBorders>
            <w:vAlign w:val="bottom"/>
          </w:tcPr>
          <w:p w:rsidR="00DA6447" w:rsidRDefault="00DA6447">
            <w:pPr>
              <w:pStyle w:val="ConsPlusNormal0"/>
            </w:pPr>
          </w:p>
        </w:tc>
        <w:tc>
          <w:tcPr>
            <w:tcW w:w="2835" w:type="dxa"/>
            <w:tcBorders>
              <w:top w:val="nil"/>
              <w:left w:val="nil"/>
              <w:bottom w:val="nil"/>
              <w:right w:val="nil"/>
            </w:tcBorders>
            <w:vAlign w:val="bottom"/>
          </w:tcPr>
          <w:p w:rsidR="00DA6447" w:rsidRDefault="00DA6447">
            <w:pPr>
              <w:pStyle w:val="ConsPlusNormal0"/>
            </w:pPr>
          </w:p>
        </w:tc>
        <w:tc>
          <w:tcPr>
            <w:tcW w:w="340" w:type="dxa"/>
            <w:tcBorders>
              <w:top w:val="nil"/>
              <w:left w:val="nil"/>
              <w:bottom w:val="nil"/>
              <w:right w:val="nil"/>
            </w:tcBorders>
            <w:vAlign w:val="bottom"/>
          </w:tcPr>
          <w:p w:rsidR="00DA6447" w:rsidRDefault="00DA6447">
            <w:pPr>
              <w:pStyle w:val="ConsPlusNormal0"/>
            </w:pPr>
          </w:p>
        </w:tc>
        <w:tc>
          <w:tcPr>
            <w:tcW w:w="1928"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0531768</w:t>
            </w:r>
          </w:p>
        </w:tc>
      </w:tr>
      <w:tr w:rsidR="00DA6447">
        <w:tc>
          <w:tcPr>
            <w:tcW w:w="2778" w:type="dxa"/>
            <w:tcBorders>
              <w:top w:val="nil"/>
              <w:left w:val="nil"/>
              <w:bottom w:val="nil"/>
              <w:right w:val="nil"/>
            </w:tcBorders>
            <w:vAlign w:val="bottom"/>
          </w:tcPr>
          <w:p w:rsidR="00DA6447" w:rsidRDefault="00DA6447">
            <w:pPr>
              <w:pStyle w:val="ConsPlusNormal0"/>
            </w:pPr>
          </w:p>
        </w:tc>
        <w:tc>
          <w:tcPr>
            <w:tcW w:w="2835" w:type="dxa"/>
            <w:tcBorders>
              <w:top w:val="nil"/>
              <w:left w:val="nil"/>
              <w:bottom w:val="nil"/>
              <w:right w:val="nil"/>
            </w:tcBorders>
            <w:vAlign w:val="bottom"/>
          </w:tcPr>
          <w:p w:rsidR="00DA6447" w:rsidRDefault="004440C5">
            <w:pPr>
              <w:pStyle w:val="ConsPlusNormal0"/>
              <w:jc w:val="center"/>
            </w:pPr>
            <w:r>
              <w:t>от "__" _________ 20__ г.</w:t>
            </w:r>
          </w:p>
        </w:tc>
        <w:tc>
          <w:tcPr>
            <w:tcW w:w="340" w:type="dxa"/>
            <w:tcBorders>
              <w:top w:val="nil"/>
              <w:left w:val="nil"/>
              <w:bottom w:val="nil"/>
              <w:right w:val="nil"/>
            </w:tcBorders>
            <w:vAlign w:val="bottom"/>
          </w:tcPr>
          <w:p w:rsidR="00DA6447" w:rsidRDefault="00DA6447">
            <w:pPr>
              <w:pStyle w:val="ConsPlusNormal0"/>
            </w:pPr>
          </w:p>
        </w:tc>
        <w:tc>
          <w:tcPr>
            <w:tcW w:w="1928"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778" w:type="dxa"/>
            <w:tcBorders>
              <w:top w:val="nil"/>
              <w:left w:val="nil"/>
              <w:bottom w:val="nil"/>
              <w:right w:val="nil"/>
            </w:tcBorders>
            <w:vAlign w:val="bottom"/>
          </w:tcPr>
          <w:p w:rsidR="00DA6447" w:rsidRDefault="004440C5">
            <w:pPr>
              <w:pStyle w:val="ConsPlusNormal0"/>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DA6447" w:rsidRDefault="00DA6447">
            <w:pPr>
              <w:pStyle w:val="ConsPlusNormal0"/>
            </w:pPr>
          </w:p>
        </w:tc>
        <w:tc>
          <w:tcPr>
            <w:tcW w:w="340" w:type="dxa"/>
            <w:tcBorders>
              <w:top w:val="nil"/>
              <w:left w:val="nil"/>
              <w:bottom w:val="nil"/>
              <w:right w:val="nil"/>
            </w:tcBorders>
            <w:vAlign w:val="bottom"/>
          </w:tcPr>
          <w:p w:rsidR="00DA6447" w:rsidRDefault="00DA6447">
            <w:pPr>
              <w:pStyle w:val="ConsPlusNormal0"/>
            </w:pPr>
          </w:p>
        </w:tc>
        <w:tc>
          <w:tcPr>
            <w:tcW w:w="1928"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778" w:type="dxa"/>
            <w:tcBorders>
              <w:top w:val="nil"/>
              <w:left w:val="nil"/>
              <w:bottom w:val="nil"/>
              <w:right w:val="nil"/>
            </w:tcBorders>
            <w:vAlign w:val="bottom"/>
          </w:tcPr>
          <w:p w:rsidR="00DA6447" w:rsidRDefault="004440C5">
            <w:pPr>
              <w:pStyle w:val="ConsPlusNormal0"/>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DA6447" w:rsidRDefault="00DA6447">
            <w:pPr>
              <w:pStyle w:val="ConsPlusNormal0"/>
            </w:pPr>
          </w:p>
        </w:tc>
        <w:tc>
          <w:tcPr>
            <w:tcW w:w="340" w:type="dxa"/>
            <w:tcBorders>
              <w:top w:val="nil"/>
              <w:left w:val="nil"/>
              <w:bottom w:val="nil"/>
              <w:right w:val="nil"/>
            </w:tcBorders>
            <w:vAlign w:val="bottom"/>
          </w:tcPr>
          <w:p w:rsidR="00DA6447" w:rsidRDefault="00DA6447">
            <w:pPr>
              <w:pStyle w:val="ConsPlusNormal0"/>
            </w:pPr>
          </w:p>
        </w:tc>
        <w:tc>
          <w:tcPr>
            <w:tcW w:w="1928"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778" w:type="dxa"/>
            <w:tcBorders>
              <w:top w:val="nil"/>
              <w:left w:val="nil"/>
              <w:bottom w:val="nil"/>
              <w:right w:val="nil"/>
            </w:tcBorders>
            <w:vAlign w:val="bottom"/>
          </w:tcPr>
          <w:p w:rsidR="00DA6447" w:rsidRDefault="004440C5">
            <w:pPr>
              <w:pStyle w:val="ConsPlusNormal0"/>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DA6447" w:rsidRDefault="00DA6447">
            <w:pPr>
              <w:pStyle w:val="ConsPlusNormal0"/>
            </w:pPr>
          </w:p>
        </w:tc>
        <w:tc>
          <w:tcPr>
            <w:tcW w:w="340" w:type="dxa"/>
            <w:tcBorders>
              <w:top w:val="nil"/>
              <w:left w:val="nil"/>
              <w:bottom w:val="nil"/>
              <w:right w:val="nil"/>
            </w:tcBorders>
            <w:vAlign w:val="bottom"/>
          </w:tcPr>
          <w:p w:rsidR="00DA6447" w:rsidRDefault="00DA6447">
            <w:pPr>
              <w:pStyle w:val="ConsPlusNormal0"/>
            </w:pPr>
          </w:p>
        </w:tc>
        <w:tc>
          <w:tcPr>
            <w:tcW w:w="1928"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778" w:type="dxa"/>
            <w:tcBorders>
              <w:top w:val="nil"/>
              <w:left w:val="nil"/>
              <w:bottom w:val="nil"/>
              <w:right w:val="nil"/>
            </w:tcBorders>
            <w:vAlign w:val="bottom"/>
          </w:tcPr>
          <w:p w:rsidR="00DA6447" w:rsidRDefault="004440C5">
            <w:pPr>
              <w:pStyle w:val="ConsPlusNormal0"/>
            </w:pPr>
            <w:r>
              <w:lastRenderedPageBreak/>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DA6447" w:rsidRDefault="00DA6447">
            <w:pPr>
              <w:pStyle w:val="ConsPlusNormal0"/>
            </w:pPr>
          </w:p>
        </w:tc>
        <w:tc>
          <w:tcPr>
            <w:tcW w:w="340" w:type="dxa"/>
            <w:tcBorders>
              <w:top w:val="nil"/>
              <w:left w:val="nil"/>
              <w:bottom w:val="nil"/>
              <w:right w:val="nil"/>
            </w:tcBorders>
            <w:vAlign w:val="bottom"/>
          </w:tcPr>
          <w:p w:rsidR="00DA6447" w:rsidRDefault="00DA6447">
            <w:pPr>
              <w:pStyle w:val="ConsPlusNormal0"/>
            </w:pPr>
          </w:p>
        </w:tc>
        <w:tc>
          <w:tcPr>
            <w:tcW w:w="1928"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778" w:type="dxa"/>
            <w:tcBorders>
              <w:top w:val="nil"/>
              <w:left w:val="nil"/>
              <w:bottom w:val="nil"/>
              <w:right w:val="nil"/>
            </w:tcBorders>
            <w:vAlign w:val="bottom"/>
          </w:tcPr>
          <w:p w:rsidR="00DA6447" w:rsidRDefault="004440C5">
            <w:pPr>
              <w:pStyle w:val="ConsPlusNormal0"/>
            </w:pPr>
            <w:r>
              <w:t>Наименование бюджета</w:t>
            </w:r>
          </w:p>
        </w:tc>
        <w:tc>
          <w:tcPr>
            <w:tcW w:w="2835" w:type="dxa"/>
            <w:tcBorders>
              <w:top w:val="single" w:sz="4" w:space="0" w:color="auto"/>
              <w:left w:val="nil"/>
              <w:bottom w:val="single" w:sz="4" w:space="0" w:color="auto"/>
              <w:right w:val="nil"/>
            </w:tcBorders>
            <w:vAlign w:val="bottom"/>
          </w:tcPr>
          <w:p w:rsidR="00DA6447" w:rsidRDefault="00DA6447">
            <w:pPr>
              <w:pStyle w:val="ConsPlusNormal0"/>
            </w:pPr>
          </w:p>
        </w:tc>
        <w:tc>
          <w:tcPr>
            <w:tcW w:w="340" w:type="dxa"/>
            <w:tcBorders>
              <w:top w:val="nil"/>
              <w:left w:val="nil"/>
              <w:bottom w:val="nil"/>
              <w:right w:val="nil"/>
            </w:tcBorders>
            <w:vAlign w:val="bottom"/>
          </w:tcPr>
          <w:p w:rsidR="00DA6447" w:rsidRDefault="00DA6447">
            <w:pPr>
              <w:pStyle w:val="ConsPlusNormal0"/>
            </w:pPr>
          </w:p>
        </w:tc>
        <w:tc>
          <w:tcPr>
            <w:tcW w:w="1928"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87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778" w:type="dxa"/>
            <w:tcBorders>
              <w:top w:val="nil"/>
              <w:left w:val="nil"/>
              <w:bottom w:val="nil"/>
              <w:right w:val="nil"/>
            </w:tcBorders>
            <w:vAlign w:val="bottom"/>
          </w:tcPr>
          <w:p w:rsidR="00DA6447" w:rsidRDefault="004440C5">
            <w:pPr>
              <w:pStyle w:val="ConsPlusNormal0"/>
            </w:pPr>
            <w:r>
              <w:t>Финансовый орган</w:t>
            </w:r>
          </w:p>
        </w:tc>
        <w:tc>
          <w:tcPr>
            <w:tcW w:w="2835" w:type="dxa"/>
            <w:tcBorders>
              <w:top w:val="single" w:sz="4" w:space="0" w:color="auto"/>
              <w:left w:val="nil"/>
              <w:bottom w:val="single" w:sz="4" w:space="0" w:color="auto"/>
              <w:right w:val="nil"/>
            </w:tcBorders>
            <w:vAlign w:val="bottom"/>
          </w:tcPr>
          <w:p w:rsidR="00DA6447" w:rsidRDefault="00DA6447">
            <w:pPr>
              <w:pStyle w:val="ConsPlusNormal0"/>
            </w:pPr>
          </w:p>
        </w:tc>
        <w:tc>
          <w:tcPr>
            <w:tcW w:w="340" w:type="dxa"/>
            <w:tcBorders>
              <w:top w:val="nil"/>
              <w:left w:val="nil"/>
              <w:bottom w:val="nil"/>
              <w:right w:val="nil"/>
            </w:tcBorders>
            <w:vAlign w:val="bottom"/>
          </w:tcPr>
          <w:p w:rsidR="00DA6447" w:rsidRDefault="00DA6447">
            <w:pPr>
              <w:pStyle w:val="ConsPlusNormal0"/>
            </w:pPr>
          </w:p>
        </w:tc>
        <w:tc>
          <w:tcPr>
            <w:tcW w:w="1928"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2778" w:type="dxa"/>
            <w:tcBorders>
              <w:top w:val="nil"/>
              <w:left w:val="nil"/>
              <w:bottom w:val="nil"/>
              <w:right w:val="nil"/>
            </w:tcBorders>
            <w:vAlign w:val="bottom"/>
          </w:tcPr>
          <w:p w:rsidR="00DA6447" w:rsidRDefault="004440C5">
            <w:pPr>
              <w:pStyle w:val="ConsPlusNormal0"/>
            </w:pPr>
            <w:r>
              <w:t>Единица измерения: руб.</w:t>
            </w:r>
          </w:p>
        </w:tc>
        <w:tc>
          <w:tcPr>
            <w:tcW w:w="2835" w:type="dxa"/>
            <w:tcBorders>
              <w:top w:val="single" w:sz="4" w:space="0" w:color="auto"/>
              <w:left w:val="nil"/>
              <w:bottom w:val="nil"/>
              <w:right w:val="nil"/>
            </w:tcBorders>
            <w:vAlign w:val="bottom"/>
          </w:tcPr>
          <w:p w:rsidR="00DA6447" w:rsidRDefault="00DA6447">
            <w:pPr>
              <w:pStyle w:val="ConsPlusNormal0"/>
            </w:pPr>
          </w:p>
        </w:tc>
        <w:tc>
          <w:tcPr>
            <w:tcW w:w="340" w:type="dxa"/>
            <w:tcBorders>
              <w:top w:val="nil"/>
              <w:left w:val="nil"/>
              <w:bottom w:val="nil"/>
              <w:right w:val="nil"/>
            </w:tcBorders>
            <w:vAlign w:val="bottom"/>
          </w:tcPr>
          <w:p w:rsidR="00DA6447" w:rsidRDefault="00DA6447">
            <w:pPr>
              <w:pStyle w:val="ConsPlusNormal0"/>
            </w:pPr>
          </w:p>
        </w:tc>
        <w:tc>
          <w:tcPr>
            <w:tcW w:w="1928"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87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r w:rsidR="00DA6447">
        <w:tblPrEx>
          <w:tblBorders>
            <w:right w:val="nil"/>
          </w:tblBorders>
        </w:tblPrEx>
        <w:tc>
          <w:tcPr>
            <w:tcW w:w="2778" w:type="dxa"/>
            <w:tcBorders>
              <w:top w:val="nil"/>
              <w:left w:val="nil"/>
              <w:bottom w:val="nil"/>
              <w:right w:val="nil"/>
            </w:tcBorders>
            <w:vAlign w:val="bottom"/>
          </w:tcPr>
          <w:p w:rsidR="00DA6447" w:rsidRDefault="004440C5">
            <w:pPr>
              <w:pStyle w:val="ConsPlusNormal0"/>
            </w:pPr>
            <w:r>
              <w:t>Основание для передачи</w:t>
            </w:r>
          </w:p>
        </w:tc>
        <w:tc>
          <w:tcPr>
            <w:tcW w:w="2835" w:type="dxa"/>
            <w:tcBorders>
              <w:top w:val="nil"/>
              <w:left w:val="nil"/>
              <w:bottom w:val="single" w:sz="4" w:space="0" w:color="auto"/>
              <w:right w:val="nil"/>
            </w:tcBorders>
            <w:vAlign w:val="bottom"/>
          </w:tcPr>
          <w:p w:rsidR="00DA6447" w:rsidRDefault="00DA6447">
            <w:pPr>
              <w:pStyle w:val="ConsPlusNormal0"/>
            </w:pPr>
          </w:p>
        </w:tc>
        <w:tc>
          <w:tcPr>
            <w:tcW w:w="340" w:type="dxa"/>
            <w:tcBorders>
              <w:top w:val="nil"/>
              <w:left w:val="nil"/>
              <w:bottom w:val="nil"/>
              <w:right w:val="nil"/>
            </w:tcBorders>
            <w:vAlign w:val="bottom"/>
          </w:tcPr>
          <w:p w:rsidR="00DA6447" w:rsidRDefault="00DA6447">
            <w:pPr>
              <w:pStyle w:val="ConsPlusNormal0"/>
            </w:pPr>
          </w:p>
        </w:tc>
        <w:tc>
          <w:tcPr>
            <w:tcW w:w="1928" w:type="dxa"/>
            <w:tcBorders>
              <w:top w:val="nil"/>
              <w:left w:val="nil"/>
              <w:bottom w:val="nil"/>
              <w:right w:val="nil"/>
            </w:tcBorders>
            <w:vAlign w:val="bottom"/>
          </w:tcPr>
          <w:p w:rsidR="00DA6447" w:rsidRDefault="00DA6447">
            <w:pPr>
              <w:pStyle w:val="ConsPlusNormal0"/>
            </w:pPr>
          </w:p>
        </w:tc>
        <w:tc>
          <w:tcPr>
            <w:tcW w:w="1134" w:type="dxa"/>
            <w:tcBorders>
              <w:top w:val="single" w:sz="4" w:space="0" w:color="auto"/>
              <w:left w:val="nil"/>
              <w:bottom w:val="nil"/>
              <w:right w:val="nil"/>
            </w:tcBorders>
            <w:vAlign w:val="bottom"/>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 Операции со средствами</w:t>
      </w:r>
    </w:p>
    <w:p w:rsidR="00DA6447" w:rsidRDefault="00DA6447">
      <w:pPr>
        <w:pStyle w:val="ConsPlusNormal0"/>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247"/>
        <w:gridCol w:w="1531"/>
        <w:gridCol w:w="1134"/>
        <w:gridCol w:w="907"/>
        <w:gridCol w:w="2211"/>
        <w:gridCol w:w="1077"/>
      </w:tblGrid>
      <w:tr w:rsidR="00DA6447">
        <w:tc>
          <w:tcPr>
            <w:tcW w:w="907" w:type="dxa"/>
            <w:tcBorders>
              <w:left w:val="nil"/>
            </w:tcBorders>
          </w:tcPr>
          <w:p w:rsidR="00DA6447" w:rsidRDefault="004440C5">
            <w:pPr>
              <w:pStyle w:val="ConsPlusNormal0"/>
              <w:jc w:val="center"/>
            </w:pPr>
            <w:r>
              <w:t>Код по БК</w:t>
            </w:r>
          </w:p>
        </w:tc>
        <w:tc>
          <w:tcPr>
            <w:tcW w:w="1247" w:type="dxa"/>
          </w:tcPr>
          <w:p w:rsidR="00DA6447" w:rsidRDefault="004440C5">
            <w:pPr>
              <w:pStyle w:val="ConsPlusNormal0"/>
              <w:jc w:val="center"/>
            </w:pPr>
            <w:r>
              <w:t xml:space="preserve">Код по </w:t>
            </w:r>
            <w:hyperlink r:id="rId87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531" w:type="dxa"/>
          </w:tcPr>
          <w:p w:rsidR="00DA6447" w:rsidRDefault="004440C5">
            <w:pPr>
              <w:pStyle w:val="ConsPlusNormal0"/>
              <w:jc w:val="center"/>
            </w:pPr>
            <w:r>
              <w:t>Поступления</w:t>
            </w:r>
          </w:p>
        </w:tc>
        <w:tc>
          <w:tcPr>
            <w:tcW w:w="1134" w:type="dxa"/>
          </w:tcPr>
          <w:p w:rsidR="00DA6447" w:rsidRDefault="004440C5">
            <w:pPr>
              <w:pStyle w:val="ConsPlusNormal0"/>
              <w:jc w:val="center"/>
            </w:pPr>
            <w:r>
              <w:t>Возвраты</w:t>
            </w:r>
          </w:p>
        </w:tc>
        <w:tc>
          <w:tcPr>
            <w:tcW w:w="907" w:type="dxa"/>
          </w:tcPr>
          <w:p w:rsidR="00DA6447" w:rsidRDefault="004440C5">
            <w:pPr>
              <w:pStyle w:val="ConsPlusNormal0"/>
              <w:jc w:val="center"/>
            </w:pPr>
            <w:r>
              <w:t>Зачеты</w:t>
            </w:r>
          </w:p>
        </w:tc>
        <w:tc>
          <w:tcPr>
            <w:tcW w:w="2211" w:type="dxa"/>
          </w:tcPr>
          <w:p w:rsidR="00DA6447" w:rsidRDefault="004440C5">
            <w:pPr>
              <w:pStyle w:val="ConsPlusNormal0"/>
              <w:jc w:val="center"/>
            </w:pPr>
            <w:r>
              <w:t>Итого</w:t>
            </w:r>
          </w:p>
          <w:p w:rsidR="00DA6447" w:rsidRDefault="004440C5">
            <w:pPr>
              <w:pStyle w:val="ConsPlusNormal0"/>
              <w:jc w:val="center"/>
            </w:pPr>
            <w:r>
              <w:t>(</w:t>
            </w:r>
            <w:hyperlink w:anchor="P19729" w:tooltip="3">
              <w:r>
                <w:rPr>
                  <w:color w:val="0000FF"/>
                </w:rPr>
                <w:t>гр. 3</w:t>
              </w:r>
            </w:hyperlink>
            <w:r>
              <w:t xml:space="preserve"> - </w:t>
            </w:r>
            <w:hyperlink w:anchor="P19730" w:tooltip="4">
              <w:r>
                <w:rPr>
                  <w:color w:val="0000FF"/>
                </w:rPr>
                <w:t>гр. 4</w:t>
              </w:r>
            </w:hyperlink>
            <w:r>
              <w:t xml:space="preserve"> + </w:t>
            </w:r>
            <w:hyperlink w:anchor="P19731" w:tooltip="5">
              <w:r>
                <w:rPr>
                  <w:color w:val="0000FF"/>
                </w:rPr>
                <w:t>г</w:t>
              </w:r>
              <w:r>
                <w:rPr>
                  <w:color w:val="0000FF"/>
                </w:rPr>
                <w:t>р. 5</w:t>
              </w:r>
            </w:hyperlink>
            <w:r>
              <w:t>)</w:t>
            </w:r>
          </w:p>
        </w:tc>
        <w:tc>
          <w:tcPr>
            <w:tcW w:w="1077" w:type="dxa"/>
            <w:tcBorders>
              <w:right w:val="nil"/>
            </w:tcBorders>
          </w:tcPr>
          <w:p w:rsidR="00DA6447" w:rsidRDefault="004440C5">
            <w:pPr>
              <w:pStyle w:val="ConsPlusNormal0"/>
              <w:jc w:val="center"/>
            </w:pPr>
            <w:r>
              <w:t>Примечание</w:t>
            </w:r>
          </w:p>
        </w:tc>
      </w:tr>
      <w:tr w:rsidR="00DA6447">
        <w:tc>
          <w:tcPr>
            <w:tcW w:w="907" w:type="dxa"/>
            <w:tcBorders>
              <w:left w:val="nil"/>
            </w:tcBorders>
          </w:tcPr>
          <w:p w:rsidR="00DA6447" w:rsidRDefault="004440C5">
            <w:pPr>
              <w:pStyle w:val="ConsPlusNormal0"/>
              <w:jc w:val="center"/>
            </w:pPr>
            <w:r>
              <w:t>1</w:t>
            </w:r>
          </w:p>
        </w:tc>
        <w:tc>
          <w:tcPr>
            <w:tcW w:w="1247" w:type="dxa"/>
          </w:tcPr>
          <w:p w:rsidR="00DA6447" w:rsidRDefault="004440C5">
            <w:pPr>
              <w:pStyle w:val="ConsPlusNormal0"/>
              <w:jc w:val="center"/>
            </w:pPr>
            <w:r>
              <w:t>2</w:t>
            </w:r>
          </w:p>
        </w:tc>
        <w:tc>
          <w:tcPr>
            <w:tcW w:w="1531" w:type="dxa"/>
          </w:tcPr>
          <w:p w:rsidR="00DA6447" w:rsidRDefault="004440C5">
            <w:pPr>
              <w:pStyle w:val="ConsPlusNormal0"/>
              <w:jc w:val="center"/>
            </w:pPr>
            <w:bookmarkStart w:id="275" w:name="P19729"/>
            <w:bookmarkEnd w:id="275"/>
            <w:r>
              <w:t>3</w:t>
            </w:r>
          </w:p>
        </w:tc>
        <w:tc>
          <w:tcPr>
            <w:tcW w:w="1134" w:type="dxa"/>
          </w:tcPr>
          <w:p w:rsidR="00DA6447" w:rsidRDefault="004440C5">
            <w:pPr>
              <w:pStyle w:val="ConsPlusNormal0"/>
              <w:jc w:val="center"/>
            </w:pPr>
            <w:bookmarkStart w:id="276" w:name="P19730"/>
            <w:bookmarkEnd w:id="276"/>
            <w:r>
              <w:t>4</w:t>
            </w:r>
          </w:p>
        </w:tc>
        <w:tc>
          <w:tcPr>
            <w:tcW w:w="907" w:type="dxa"/>
          </w:tcPr>
          <w:p w:rsidR="00DA6447" w:rsidRDefault="004440C5">
            <w:pPr>
              <w:pStyle w:val="ConsPlusNormal0"/>
              <w:jc w:val="center"/>
            </w:pPr>
            <w:bookmarkStart w:id="277" w:name="P19731"/>
            <w:bookmarkEnd w:id="277"/>
            <w:r>
              <w:t>5</w:t>
            </w:r>
          </w:p>
        </w:tc>
        <w:tc>
          <w:tcPr>
            <w:tcW w:w="2211" w:type="dxa"/>
          </w:tcPr>
          <w:p w:rsidR="00DA6447" w:rsidRDefault="004440C5">
            <w:pPr>
              <w:pStyle w:val="ConsPlusNormal0"/>
              <w:jc w:val="center"/>
            </w:pPr>
            <w:r>
              <w:t>6</w:t>
            </w:r>
          </w:p>
        </w:tc>
        <w:tc>
          <w:tcPr>
            <w:tcW w:w="1077" w:type="dxa"/>
            <w:tcBorders>
              <w:right w:val="nil"/>
            </w:tcBorders>
          </w:tcPr>
          <w:p w:rsidR="00DA6447" w:rsidRDefault="004440C5">
            <w:pPr>
              <w:pStyle w:val="ConsPlusNormal0"/>
              <w:jc w:val="center"/>
            </w:pPr>
            <w:r>
              <w:t>7</w:t>
            </w:r>
          </w:p>
        </w:tc>
      </w:tr>
      <w:tr w:rsidR="00DA6447">
        <w:tblPrEx>
          <w:tblBorders>
            <w:left w:val="single" w:sz="4" w:space="0" w:color="auto"/>
          </w:tblBorders>
        </w:tblPrEx>
        <w:tc>
          <w:tcPr>
            <w:tcW w:w="907" w:type="dxa"/>
          </w:tcPr>
          <w:p w:rsidR="00DA6447" w:rsidRDefault="00DA6447">
            <w:pPr>
              <w:pStyle w:val="ConsPlusNormal0"/>
            </w:pPr>
          </w:p>
        </w:tc>
        <w:tc>
          <w:tcPr>
            <w:tcW w:w="1247" w:type="dxa"/>
          </w:tcPr>
          <w:p w:rsidR="00DA6447" w:rsidRDefault="00DA6447">
            <w:pPr>
              <w:pStyle w:val="ConsPlusNormal0"/>
            </w:pPr>
          </w:p>
        </w:tc>
        <w:tc>
          <w:tcPr>
            <w:tcW w:w="1531" w:type="dxa"/>
          </w:tcPr>
          <w:p w:rsidR="00DA6447" w:rsidRDefault="00DA6447">
            <w:pPr>
              <w:pStyle w:val="ConsPlusNormal0"/>
            </w:pPr>
          </w:p>
        </w:tc>
        <w:tc>
          <w:tcPr>
            <w:tcW w:w="1134" w:type="dxa"/>
          </w:tcPr>
          <w:p w:rsidR="00DA6447" w:rsidRDefault="00DA6447">
            <w:pPr>
              <w:pStyle w:val="ConsPlusNormal0"/>
            </w:pPr>
          </w:p>
        </w:tc>
        <w:tc>
          <w:tcPr>
            <w:tcW w:w="907" w:type="dxa"/>
          </w:tcPr>
          <w:p w:rsidR="00DA6447" w:rsidRDefault="00DA6447">
            <w:pPr>
              <w:pStyle w:val="ConsPlusNormal0"/>
            </w:pPr>
          </w:p>
        </w:tc>
        <w:tc>
          <w:tcPr>
            <w:tcW w:w="2211" w:type="dxa"/>
          </w:tcPr>
          <w:p w:rsidR="00DA6447" w:rsidRDefault="00DA6447">
            <w:pPr>
              <w:pStyle w:val="ConsPlusNormal0"/>
            </w:pPr>
          </w:p>
        </w:tc>
        <w:tc>
          <w:tcPr>
            <w:tcW w:w="1077" w:type="dxa"/>
            <w:tcBorders>
              <w:right w:val="nil"/>
            </w:tcBorders>
          </w:tcPr>
          <w:p w:rsidR="00DA6447" w:rsidRDefault="00DA6447">
            <w:pPr>
              <w:pStyle w:val="ConsPlusNormal0"/>
            </w:pPr>
          </w:p>
        </w:tc>
      </w:tr>
      <w:tr w:rsidR="00DA6447">
        <w:tblPrEx>
          <w:tblBorders>
            <w:left w:val="single" w:sz="4" w:space="0" w:color="auto"/>
          </w:tblBorders>
        </w:tblPrEx>
        <w:tc>
          <w:tcPr>
            <w:tcW w:w="907" w:type="dxa"/>
          </w:tcPr>
          <w:p w:rsidR="00DA6447" w:rsidRDefault="00DA6447">
            <w:pPr>
              <w:pStyle w:val="ConsPlusNormal0"/>
            </w:pPr>
          </w:p>
        </w:tc>
        <w:tc>
          <w:tcPr>
            <w:tcW w:w="1247" w:type="dxa"/>
          </w:tcPr>
          <w:p w:rsidR="00DA6447" w:rsidRDefault="00DA6447">
            <w:pPr>
              <w:pStyle w:val="ConsPlusNormal0"/>
            </w:pPr>
          </w:p>
        </w:tc>
        <w:tc>
          <w:tcPr>
            <w:tcW w:w="1531" w:type="dxa"/>
          </w:tcPr>
          <w:p w:rsidR="00DA6447" w:rsidRDefault="00DA6447">
            <w:pPr>
              <w:pStyle w:val="ConsPlusNormal0"/>
            </w:pPr>
          </w:p>
        </w:tc>
        <w:tc>
          <w:tcPr>
            <w:tcW w:w="1134" w:type="dxa"/>
          </w:tcPr>
          <w:p w:rsidR="00DA6447" w:rsidRDefault="00DA6447">
            <w:pPr>
              <w:pStyle w:val="ConsPlusNormal0"/>
            </w:pPr>
          </w:p>
        </w:tc>
        <w:tc>
          <w:tcPr>
            <w:tcW w:w="907" w:type="dxa"/>
          </w:tcPr>
          <w:p w:rsidR="00DA6447" w:rsidRDefault="00DA6447">
            <w:pPr>
              <w:pStyle w:val="ConsPlusNormal0"/>
            </w:pPr>
          </w:p>
        </w:tc>
        <w:tc>
          <w:tcPr>
            <w:tcW w:w="2211" w:type="dxa"/>
          </w:tcPr>
          <w:p w:rsidR="00DA6447" w:rsidRDefault="00DA6447">
            <w:pPr>
              <w:pStyle w:val="ConsPlusNormal0"/>
            </w:pPr>
          </w:p>
        </w:tc>
        <w:tc>
          <w:tcPr>
            <w:tcW w:w="1077" w:type="dxa"/>
            <w:tcBorders>
              <w:right w:val="nil"/>
            </w:tcBorders>
          </w:tcPr>
          <w:p w:rsidR="00DA6447" w:rsidRDefault="00DA6447">
            <w:pPr>
              <w:pStyle w:val="ConsPlusNormal0"/>
            </w:pPr>
          </w:p>
        </w:tc>
      </w:tr>
      <w:tr w:rsidR="00DA6447">
        <w:tblPrEx>
          <w:tblBorders>
            <w:left w:val="single" w:sz="4" w:space="0" w:color="auto"/>
          </w:tblBorders>
        </w:tblPrEx>
        <w:tc>
          <w:tcPr>
            <w:tcW w:w="907" w:type="dxa"/>
          </w:tcPr>
          <w:p w:rsidR="00DA6447" w:rsidRDefault="00DA6447">
            <w:pPr>
              <w:pStyle w:val="ConsPlusNormal0"/>
            </w:pPr>
          </w:p>
        </w:tc>
        <w:tc>
          <w:tcPr>
            <w:tcW w:w="1247" w:type="dxa"/>
          </w:tcPr>
          <w:p w:rsidR="00DA6447" w:rsidRDefault="00DA6447">
            <w:pPr>
              <w:pStyle w:val="ConsPlusNormal0"/>
            </w:pPr>
          </w:p>
        </w:tc>
        <w:tc>
          <w:tcPr>
            <w:tcW w:w="1531" w:type="dxa"/>
          </w:tcPr>
          <w:p w:rsidR="00DA6447" w:rsidRDefault="00DA6447">
            <w:pPr>
              <w:pStyle w:val="ConsPlusNormal0"/>
            </w:pPr>
          </w:p>
        </w:tc>
        <w:tc>
          <w:tcPr>
            <w:tcW w:w="1134" w:type="dxa"/>
          </w:tcPr>
          <w:p w:rsidR="00DA6447" w:rsidRDefault="00DA6447">
            <w:pPr>
              <w:pStyle w:val="ConsPlusNormal0"/>
            </w:pPr>
          </w:p>
        </w:tc>
        <w:tc>
          <w:tcPr>
            <w:tcW w:w="907" w:type="dxa"/>
          </w:tcPr>
          <w:p w:rsidR="00DA6447" w:rsidRDefault="00DA6447">
            <w:pPr>
              <w:pStyle w:val="ConsPlusNormal0"/>
            </w:pPr>
          </w:p>
        </w:tc>
        <w:tc>
          <w:tcPr>
            <w:tcW w:w="2211" w:type="dxa"/>
          </w:tcPr>
          <w:p w:rsidR="00DA6447" w:rsidRDefault="00DA6447">
            <w:pPr>
              <w:pStyle w:val="ConsPlusNormal0"/>
            </w:pPr>
          </w:p>
        </w:tc>
        <w:tc>
          <w:tcPr>
            <w:tcW w:w="1077" w:type="dxa"/>
            <w:tcBorders>
              <w:right w:val="nil"/>
            </w:tcBorders>
          </w:tcPr>
          <w:p w:rsidR="00DA6447" w:rsidRDefault="00DA6447">
            <w:pPr>
              <w:pStyle w:val="ConsPlusNormal0"/>
            </w:pPr>
          </w:p>
        </w:tc>
      </w:tr>
      <w:tr w:rsidR="00DA6447">
        <w:tblPrEx>
          <w:tblBorders>
            <w:left w:val="single" w:sz="4" w:space="0" w:color="auto"/>
          </w:tblBorders>
        </w:tblPrEx>
        <w:tc>
          <w:tcPr>
            <w:tcW w:w="907" w:type="dxa"/>
          </w:tcPr>
          <w:p w:rsidR="00DA6447" w:rsidRDefault="00DA6447">
            <w:pPr>
              <w:pStyle w:val="ConsPlusNormal0"/>
            </w:pPr>
          </w:p>
        </w:tc>
        <w:tc>
          <w:tcPr>
            <w:tcW w:w="1247" w:type="dxa"/>
          </w:tcPr>
          <w:p w:rsidR="00DA6447" w:rsidRDefault="00DA6447">
            <w:pPr>
              <w:pStyle w:val="ConsPlusNormal0"/>
            </w:pPr>
          </w:p>
        </w:tc>
        <w:tc>
          <w:tcPr>
            <w:tcW w:w="1531" w:type="dxa"/>
          </w:tcPr>
          <w:p w:rsidR="00DA6447" w:rsidRDefault="00DA6447">
            <w:pPr>
              <w:pStyle w:val="ConsPlusNormal0"/>
            </w:pPr>
          </w:p>
        </w:tc>
        <w:tc>
          <w:tcPr>
            <w:tcW w:w="1134" w:type="dxa"/>
          </w:tcPr>
          <w:p w:rsidR="00DA6447" w:rsidRDefault="00DA6447">
            <w:pPr>
              <w:pStyle w:val="ConsPlusNormal0"/>
            </w:pPr>
          </w:p>
        </w:tc>
        <w:tc>
          <w:tcPr>
            <w:tcW w:w="907" w:type="dxa"/>
          </w:tcPr>
          <w:p w:rsidR="00DA6447" w:rsidRDefault="00DA6447">
            <w:pPr>
              <w:pStyle w:val="ConsPlusNormal0"/>
            </w:pPr>
          </w:p>
        </w:tc>
        <w:tc>
          <w:tcPr>
            <w:tcW w:w="2211" w:type="dxa"/>
          </w:tcPr>
          <w:p w:rsidR="00DA6447" w:rsidRDefault="00DA6447">
            <w:pPr>
              <w:pStyle w:val="ConsPlusNormal0"/>
            </w:pPr>
          </w:p>
        </w:tc>
        <w:tc>
          <w:tcPr>
            <w:tcW w:w="1077" w:type="dxa"/>
            <w:tcBorders>
              <w:right w:val="nil"/>
            </w:tcBorders>
          </w:tcPr>
          <w:p w:rsidR="00DA6447" w:rsidRDefault="00DA6447">
            <w:pPr>
              <w:pStyle w:val="ConsPlusNormal0"/>
            </w:pPr>
          </w:p>
        </w:tc>
      </w:tr>
      <w:tr w:rsidR="00DA6447">
        <w:tblPrEx>
          <w:tblBorders>
            <w:left w:val="single" w:sz="4" w:space="0" w:color="auto"/>
          </w:tblBorders>
        </w:tblPrEx>
        <w:tc>
          <w:tcPr>
            <w:tcW w:w="907" w:type="dxa"/>
          </w:tcPr>
          <w:p w:rsidR="00DA6447" w:rsidRDefault="00DA6447">
            <w:pPr>
              <w:pStyle w:val="ConsPlusNormal0"/>
            </w:pPr>
          </w:p>
        </w:tc>
        <w:tc>
          <w:tcPr>
            <w:tcW w:w="1247" w:type="dxa"/>
          </w:tcPr>
          <w:p w:rsidR="00DA6447" w:rsidRDefault="00DA6447">
            <w:pPr>
              <w:pStyle w:val="ConsPlusNormal0"/>
            </w:pPr>
          </w:p>
        </w:tc>
        <w:tc>
          <w:tcPr>
            <w:tcW w:w="1531" w:type="dxa"/>
          </w:tcPr>
          <w:p w:rsidR="00DA6447" w:rsidRDefault="00DA6447">
            <w:pPr>
              <w:pStyle w:val="ConsPlusNormal0"/>
            </w:pPr>
          </w:p>
        </w:tc>
        <w:tc>
          <w:tcPr>
            <w:tcW w:w="1134" w:type="dxa"/>
          </w:tcPr>
          <w:p w:rsidR="00DA6447" w:rsidRDefault="00DA6447">
            <w:pPr>
              <w:pStyle w:val="ConsPlusNormal0"/>
            </w:pPr>
          </w:p>
        </w:tc>
        <w:tc>
          <w:tcPr>
            <w:tcW w:w="907" w:type="dxa"/>
          </w:tcPr>
          <w:p w:rsidR="00DA6447" w:rsidRDefault="00DA6447">
            <w:pPr>
              <w:pStyle w:val="ConsPlusNormal0"/>
            </w:pPr>
          </w:p>
        </w:tc>
        <w:tc>
          <w:tcPr>
            <w:tcW w:w="2211" w:type="dxa"/>
          </w:tcPr>
          <w:p w:rsidR="00DA6447" w:rsidRDefault="00DA6447">
            <w:pPr>
              <w:pStyle w:val="ConsPlusNormal0"/>
            </w:pPr>
          </w:p>
        </w:tc>
        <w:tc>
          <w:tcPr>
            <w:tcW w:w="1077" w:type="dxa"/>
            <w:tcBorders>
              <w:right w:val="nil"/>
            </w:tcBorders>
          </w:tcPr>
          <w:p w:rsidR="00DA6447" w:rsidRDefault="00DA6447">
            <w:pPr>
              <w:pStyle w:val="ConsPlusNormal0"/>
            </w:pPr>
          </w:p>
        </w:tc>
      </w:tr>
      <w:tr w:rsidR="00DA6447">
        <w:tblPrEx>
          <w:tblBorders>
            <w:left w:val="single" w:sz="4" w:space="0" w:color="auto"/>
          </w:tblBorders>
        </w:tblPrEx>
        <w:tc>
          <w:tcPr>
            <w:tcW w:w="907" w:type="dxa"/>
          </w:tcPr>
          <w:p w:rsidR="00DA6447" w:rsidRDefault="00DA6447">
            <w:pPr>
              <w:pStyle w:val="ConsPlusNormal0"/>
            </w:pPr>
          </w:p>
        </w:tc>
        <w:tc>
          <w:tcPr>
            <w:tcW w:w="1247" w:type="dxa"/>
          </w:tcPr>
          <w:p w:rsidR="00DA6447" w:rsidRDefault="00DA6447">
            <w:pPr>
              <w:pStyle w:val="ConsPlusNormal0"/>
            </w:pPr>
          </w:p>
        </w:tc>
        <w:tc>
          <w:tcPr>
            <w:tcW w:w="1531" w:type="dxa"/>
          </w:tcPr>
          <w:p w:rsidR="00DA6447" w:rsidRDefault="00DA6447">
            <w:pPr>
              <w:pStyle w:val="ConsPlusNormal0"/>
            </w:pPr>
          </w:p>
        </w:tc>
        <w:tc>
          <w:tcPr>
            <w:tcW w:w="1134" w:type="dxa"/>
          </w:tcPr>
          <w:p w:rsidR="00DA6447" w:rsidRDefault="00DA6447">
            <w:pPr>
              <w:pStyle w:val="ConsPlusNormal0"/>
            </w:pPr>
          </w:p>
        </w:tc>
        <w:tc>
          <w:tcPr>
            <w:tcW w:w="907" w:type="dxa"/>
          </w:tcPr>
          <w:p w:rsidR="00DA6447" w:rsidRDefault="00DA6447">
            <w:pPr>
              <w:pStyle w:val="ConsPlusNormal0"/>
            </w:pPr>
          </w:p>
        </w:tc>
        <w:tc>
          <w:tcPr>
            <w:tcW w:w="2211" w:type="dxa"/>
          </w:tcPr>
          <w:p w:rsidR="00DA6447" w:rsidRDefault="00DA6447">
            <w:pPr>
              <w:pStyle w:val="ConsPlusNormal0"/>
            </w:pPr>
          </w:p>
        </w:tc>
        <w:tc>
          <w:tcPr>
            <w:tcW w:w="1077" w:type="dxa"/>
            <w:tcBorders>
              <w:right w:val="nil"/>
            </w:tcBorders>
          </w:tcPr>
          <w:p w:rsidR="00DA6447" w:rsidRDefault="00DA6447">
            <w:pPr>
              <w:pStyle w:val="ConsPlusNormal0"/>
            </w:pPr>
          </w:p>
        </w:tc>
      </w:tr>
      <w:tr w:rsidR="00DA6447">
        <w:tblPrEx>
          <w:tblBorders>
            <w:left w:val="single" w:sz="4" w:space="0" w:color="auto"/>
          </w:tblBorders>
        </w:tblPrEx>
        <w:tc>
          <w:tcPr>
            <w:tcW w:w="907" w:type="dxa"/>
          </w:tcPr>
          <w:p w:rsidR="00DA6447" w:rsidRDefault="00DA6447">
            <w:pPr>
              <w:pStyle w:val="ConsPlusNormal0"/>
            </w:pPr>
          </w:p>
        </w:tc>
        <w:tc>
          <w:tcPr>
            <w:tcW w:w="1247" w:type="dxa"/>
          </w:tcPr>
          <w:p w:rsidR="00DA6447" w:rsidRDefault="00DA6447">
            <w:pPr>
              <w:pStyle w:val="ConsPlusNormal0"/>
            </w:pPr>
          </w:p>
        </w:tc>
        <w:tc>
          <w:tcPr>
            <w:tcW w:w="1531" w:type="dxa"/>
          </w:tcPr>
          <w:p w:rsidR="00DA6447" w:rsidRDefault="00DA6447">
            <w:pPr>
              <w:pStyle w:val="ConsPlusNormal0"/>
            </w:pPr>
          </w:p>
        </w:tc>
        <w:tc>
          <w:tcPr>
            <w:tcW w:w="1134" w:type="dxa"/>
          </w:tcPr>
          <w:p w:rsidR="00DA6447" w:rsidRDefault="00DA6447">
            <w:pPr>
              <w:pStyle w:val="ConsPlusNormal0"/>
            </w:pPr>
          </w:p>
        </w:tc>
        <w:tc>
          <w:tcPr>
            <w:tcW w:w="907" w:type="dxa"/>
          </w:tcPr>
          <w:p w:rsidR="00DA6447" w:rsidRDefault="00DA6447">
            <w:pPr>
              <w:pStyle w:val="ConsPlusNormal0"/>
            </w:pPr>
          </w:p>
        </w:tc>
        <w:tc>
          <w:tcPr>
            <w:tcW w:w="2211" w:type="dxa"/>
          </w:tcPr>
          <w:p w:rsidR="00DA6447" w:rsidRDefault="00DA6447">
            <w:pPr>
              <w:pStyle w:val="ConsPlusNormal0"/>
            </w:pPr>
          </w:p>
        </w:tc>
        <w:tc>
          <w:tcPr>
            <w:tcW w:w="1077" w:type="dxa"/>
            <w:tcBorders>
              <w:right w:val="nil"/>
            </w:tcBorders>
          </w:tcPr>
          <w:p w:rsidR="00DA6447" w:rsidRDefault="00DA6447">
            <w:pPr>
              <w:pStyle w:val="ConsPlusNormal0"/>
            </w:pPr>
          </w:p>
        </w:tc>
      </w:tr>
      <w:tr w:rsidR="00DA6447">
        <w:tc>
          <w:tcPr>
            <w:tcW w:w="2154" w:type="dxa"/>
            <w:gridSpan w:val="2"/>
            <w:tcBorders>
              <w:left w:val="nil"/>
              <w:bottom w:val="nil"/>
            </w:tcBorders>
          </w:tcPr>
          <w:p w:rsidR="00DA6447" w:rsidRDefault="004440C5">
            <w:pPr>
              <w:pStyle w:val="ConsPlusNormal0"/>
              <w:jc w:val="right"/>
            </w:pPr>
            <w:r>
              <w:t>Итого</w:t>
            </w:r>
          </w:p>
        </w:tc>
        <w:tc>
          <w:tcPr>
            <w:tcW w:w="1531" w:type="dxa"/>
          </w:tcPr>
          <w:p w:rsidR="00DA6447" w:rsidRDefault="00DA6447">
            <w:pPr>
              <w:pStyle w:val="ConsPlusNormal0"/>
            </w:pPr>
          </w:p>
        </w:tc>
        <w:tc>
          <w:tcPr>
            <w:tcW w:w="1134" w:type="dxa"/>
          </w:tcPr>
          <w:p w:rsidR="00DA6447" w:rsidRDefault="00DA6447">
            <w:pPr>
              <w:pStyle w:val="ConsPlusNormal0"/>
            </w:pPr>
          </w:p>
        </w:tc>
        <w:tc>
          <w:tcPr>
            <w:tcW w:w="907" w:type="dxa"/>
          </w:tcPr>
          <w:p w:rsidR="00DA6447" w:rsidRDefault="00DA6447">
            <w:pPr>
              <w:pStyle w:val="ConsPlusNormal0"/>
            </w:pPr>
          </w:p>
        </w:tc>
        <w:tc>
          <w:tcPr>
            <w:tcW w:w="2211" w:type="dxa"/>
          </w:tcPr>
          <w:p w:rsidR="00DA6447" w:rsidRDefault="00DA6447">
            <w:pPr>
              <w:pStyle w:val="ConsPlusNormal0"/>
            </w:pPr>
          </w:p>
        </w:tc>
        <w:tc>
          <w:tcPr>
            <w:tcW w:w="1077" w:type="dxa"/>
            <w:tcBorders>
              <w:bottom w:val="nil"/>
              <w:right w:val="nil"/>
            </w:tcBorders>
          </w:tcPr>
          <w:p w:rsidR="00DA6447" w:rsidRDefault="00DA6447">
            <w:pPr>
              <w:pStyle w:val="ConsPlusNormal0"/>
            </w:pPr>
          </w:p>
        </w:tc>
      </w:tr>
    </w:tbl>
    <w:p w:rsidR="00DA6447" w:rsidRDefault="00DA6447">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3"/>
        <w:gridCol w:w="2554"/>
        <w:gridCol w:w="510"/>
      </w:tblGrid>
      <w:tr w:rsidR="00DA6447">
        <w:tc>
          <w:tcPr>
            <w:tcW w:w="5953" w:type="dxa"/>
            <w:tcBorders>
              <w:top w:val="nil"/>
              <w:left w:val="nil"/>
              <w:bottom w:val="nil"/>
              <w:right w:val="nil"/>
            </w:tcBorders>
          </w:tcPr>
          <w:p w:rsidR="00DA6447" w:rsidRDefault="00DA6447">
            <w:pPr>
              <w:pStyle w:val="ConsPlusNormal0"/>
            </w:pPr>
          </w:p>
        </w:tc>
        <w:tc>
          <w:tcPr>
            <w:tcW w:w="2554" w:type="dxa"/>
            <w:tcBorders>
              <w:top w:val="nil"/>
              <w:left w:val="nil"/>
              <w:bottom w:val="nil"/>
              <w:right w:val="nil"/>
            </w:tcBorders>
          </w:tcPr>
          <w:p w:rsidR="00DA6447" w:rsidRDefault="004440C5">
            <w:pPr>
              <w:pStyle w:val="ConsPlusNormal0"/>
              <w:jc w:val="right"/>
            </w:pPr>
            <w:r>
              <w:t>Номер страницы</w:t>
            </w:r>
          </w:p>
        </w:tc>
        <w:tc>
          <w:tcPr>
            <w:tcW w:w="510" w:type="dxa"/>
            <w:tcBorders>
              <w:top w:val="nil"/>
              <w:left w:val="nil"/>
              <w:bottom w:val="single" w:sz="4" w:space="0" w:color="auto"/>
              <w:right w:val="nil"/>
            </w:tcBorders>
          </w:tcPr>
          <w:p w:rsidR="00DA6447" w:rsidRDefault="00DA6447">
            <w:pPr>
              <w:pStyle w:val="ConsPlusNormal0"/>
            </w:pPr>
          </w:p>
        </w:tc>
      </w:tr>
      <w:tr w:rsidR="00DA6447">
        <w:tc>
          <w:tcPr>
            <w:tcW w:w="5953" w:type="dxa"/>
            <w:tcBorders>
              <w:top w:val="nil"/>
              <w:left w:val="nil"/>
              <w:bottom w:val="nil"/>
              <w:right w:val="nil"/>
            </w:tcBorders>
          </w:tcPr>
          <w:p w:rsidR="00DA6447" w:rsidRDefault="00DA6447">
            <w:pPr>
              <w:pStyle w:val="ConsPlusNormal0"/>
            </w:pPr>
          </w:p>
        </w:tc>
        <w:tc>
          <w:tcPr>
            <w:tcW w:w="2554" w:type="dxa"/>
            <w:tcBorders>
              <w:top w:val="nil"/>
              <w:left w:val="nil"/>
              <w:bottom w:val="nil"/>
              <w:right w:val="nil"/>
            </w:tcBorders>
          </w:tcPr>
          <w:p w:rsidR="00DA6447" w:rsidRDefault="004440C5">
            <w:pPr>
              <w:pStyle w:val="ConsPlusNormal0"/>
              <w:jc w:val="right"/>
            </w:pPr>
            <w:r>
              <w:t>Всего страниц</w:t>
            </w:r>
          </w:p>
        </w:tc>
        <w:tc>
          <w:tcPr>
            <w:tcW w:w="510" w:type="dxa"/>
            <w:tcBorders>
              <w:top w:val="single" w:sz="4" w:space="0" w:color="auto"/>
              <w:left w:val="nil"/>
              <w:bottom w:val="single" w:sz="4" w:space="0" w:color="auto"/>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Форма 0531768, с. 2</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от "__" ___________ 20__ г.</w:t>
      </w:r>
    </w:p>
    <w:p w:rsidR="00DA6447" w:rsidRDefault="00DA6447">
      <w:pPr>
        <w:pStyle w:val="ConsPlusNonformat0"/>
        <w:jc w:val="both"/>
      </w:pPr>
    </w:p>
    <w:p w:rsidR="00DA6447" w:rsidRDefault="004440C5">
      <w:pPr>
        <w:pStyle w:val="ConsPlusNonformat0"/>
        <w:jc w:val="both"/>
      </w:pPr>
      <w:r>
        <w:t xml:space="preserve">             2. Неисполненные поручения администратора доходов</w:t>
      </w:r>
    </w:p>
    <w:p w:rsidR="00DA6447" w:rsidRDefault="00DA6447">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644"/>
        <w:gridCol w:w="2268"/>
        <w:gridCol w:w="1984"/>
        <w:gridCol w:w="1871"/>
      </w:tblGrid>
      <w:tr w:rsidR="00DA6447">
        <w:tc>
          <w:tcPr>
            <w:tcW w:w="1247" w:type="dxa"/>
            <w:tcBorders>
              <w:left w:val="nil"/>
            </w:tcBorders>
          </w:tcPr>
          <w:p w:rsidR="00DA6447" w:rsidRDefault="004440C5">
            <w:pPr>
              <w:pStyle w:val="ConsPlusNormal0"/>
              <w:jc w:val="center"/>
            </w:pPr>
            <w:r>
              <w:t>Код по БК</w:t>
            </w:r>
          </w:p>
        </w:tc>
        <w:tc>
          <w:tcPr>
            <w:tcW w:w="1644" w:type="dxa"/>
          </w:tcPr>
          <w:p w:rsidR="00DA6447" w:rsidRDefault="004440C5">
            <w:pPr>
              <w:pStyle w:val="ConsPlusNormal0"/>
              <w:jc w:val="center"/>
            </w:pPr>
            <w:r>
              <w:t xml:space="preserve">Код по </w:t>
            </w:r>
            <w:hyperlink r:id="rId88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2268" w:type="dxa"/>
          </w:tcPr>
          <w:p w:rsidR="00DA6447" w:rsidRDefault="004440C5">
            <w:pPr>
              <w:pStyle w:val="ConsPlusNormal0"/>
              <w:jc w:val="center"/>
            </w:pPr>
            <w:r>
              <w:t>Неисполненные возвраты</w:t>
            </w:r>
          </w:p>
        </w:tc>
        <w:tc>
          <w:tcPr>
            <w:tcW w:w="1984" w:type="dxa"/>
          </w:tcPr>
          <w:p w:rsidR="00DA6447" w:rsidRDefault="004440C5">
            <w:pPr>
              <w:pStyle w:val="ConsPlusNormal0"/>
              <w:jc w:val="center"/>
            </w:pPr>
            <w:r>
              <w:t>Неисполненные зачеты</w:t>
            </w:r>
          </w:p>
        </w:tc>
        <w:tc>
          <w:tcPr>
            <w:tcW w:w="1871" w:type="dxa"/>
            <w:tcBorders>
              <w:right w:val="nil"/>
            </w:tcBorders>
          </w:tcPr>
          <w:p w:rsidR="00DA6447" w:rsidRDefault="004440C5">
            <w:pPr>
              <w:pStyle w:val="ConsPlusNormal0"/>
              <w:jc w:val="center"/>
            </w:pPr>
            <w:r>
              <w:t>Примечание</w:t>
            </w:r>
          </w:p>
        </w:tc>
      </w:tr>
      <w:tr w:rsidR="00DA6447">
        <w:tc>
          <w:tcPr>
            <w:tcW w:w="1247" w:type="dxa"/>
            <w:tcBorders>
              <w:left w:val="nil"/>
            </w:tcBorders>
          </w:tcPr>
          <w:p w:rsidR="00DA6447" w:rsidRDefault="004440C5">
            <w:pPr>
              <w:pStyle w:val="ConsPlusNormal0"/>
              <w:jc w:val="center"/>
            </w:pPr>
            <w:r>
              <w:lastRenderedPageBreak/>
              <w:t>1</w:t>
            </w:r>
          </w:p>
        </w:tc>
        <w:tc>
          <w:tcPr>
            <w:tcW w:w="1644" w:type="dxa"/>
          </w:tcPr>
          <w:p w:rsidR="00DA6447" w:rsidRDefault="004440C5">
            <w:pPr>
              <w:pStyle w:val="ConsPlusNormal0"/>
              <w:jc w:val="center"/>
            </w:pPr>
            <w:r>
              <w:t>2</w:t>
            </w:r>
          </w:p>
        </w:tc>
        <w:tc>
          <w:tcPr>
            <w:tcW w:w="2268" w:type="dxa"/>
          </w:tcPr>
          <w:p w:rsidR="00DA6447" w:rsidRDefault="004440C5">
            <w:pPr>
              <w:pStyle w:val="ConsPlusNormal0"/>
              <w:jc w:val="center"/>
            </w:pPr>
            <w:r>
              <w:t>3</w:t>
            </w:r>
          </w:p>
        </w:tc>
        <w:tc>
          <w:tcPr>
            <w:tcW w:w="1984" w:type="dxa"/>
          </w:tcPr>
          <w:p w:rsidR="00DA6447" w:rsidRDefault="004440C5">
            <w:pPr>
              <w:pStyle w:val="ConsPlusNormal0"/>
              <w:jc w:val="center"/>
            </w:pPr>
            <w:r>
              <w:t>4</w:t>
            </w:r>
          </w:p>
        </w:tc>
        <w:tc>
          <w:tcPr>
            <w:tcW w:w="1871" w:type="dxa"/>
            <w:tcBorders>
              <w:right w:val="nil"/>
            </w:tcBorders>
          </w:tcPr>
          <w:p w:rsidR="00DA6447" w:rsidRDefault="004440C5">
            <w:pPr>
              <w:pStyle w:val="ConsPlusNormal0"/>
              <w:jc w:val="center"/>
            </w:pPr>
            <w:r>
              <w:t>5</w:t>
            </w:r>
          </w:p>
        </w:tc>
      </w:tr>
      <w:tr w:rsidR="00DA6447">
        <w:tblPrEx>
          <w:tblBorders>
            <w:left w:val="single" w:sz="4" w:space="0" w:color="auto"/>
          </w:tblBorders>
        </w:tblPrEx>
        <w:tc>
          <w:tcPr>
            <w:tcW w:w="1247" w:type="dxa"/>
          </w:tcPr>
          <w:p w:rsidR="00DA6447" w:rsidRDefault="00DA6447">
            <w:pPr>
              <w:pStyle w:val="ConsPlusNormal0"/>
            </w:pPr>
          </w:p>
        </w:tc>
        <w:tc>
          <w:tcPr>
            <w:tcW w:w="1644" w:type="dxa"/>
          </w:tcPr>
          <w:p w:rsidR="00DA6447" w:rsidRDefault="00DA6447">
            <w:pPr>
              <w:pStyle w:val="ConsPlusNormal0"/>
            </w:pPr>
          </w:p>
        </w:tc>
        <w:tc>
          <w:tcPr>
            <w:tcW w:w="2268" w:type="dxa"/>
          </w:tcPr>
          <w:p w:rsidR="00DA6447" w:rsidRDefault="00DA6447">
            <w:pPr>
              <w:pStyle w:val="ConsPlusNormal0"/>
            </w:pPr>
          </w:p>
        </w:tc>
        <w:tc>
          <w:tcPr>
            <w:tcW w:w="1984" w:type="dxa"/>
          </w:tcPr>
          <w:p w:rsidR="00DA6447" w:rsidRDefault="00DA6447">
            <w:pPr>
              <w:pStyle w:val="ConsPlusNormal0"/>
            </w:pPr>
          </w:p>
        </w:tc>
        <w:tc>
          <w:tcPr>
            <w:tcW w:w="1871" w:type="dxa"/>
            <w:tcBorders>
              <w:right w:val="nil"/>
            </w:tcBorders>
          </w:tcPr>
          <w:p w:rsidR="00DA6447" w:rsidRDefault="00DA6447">
            <w:pPr>
              <w:pStyle w:val="ConsPlusNormal0"/>
            </w:pPr>
          </w:p>
        </w:tc>
      </w:tr>
      <w:tr w:rsidR="00DA6447">
        <w:tblPrEx>
          <w:tblBorders>
            <w:left w:val="single" w:sz="4" w:space="0" w:color="auto"/>
          </w:tblBorders>
        </w:tblPrEx>
        <w:tc>
          <w:tcPr>
            <w:tcW w:w="1247" w:type="dxa"/>
          </w:tcPr>
          <w:p w:rsidR="00DA6447" w:rsidRDefault="00DA6447">
            <w:pPr>
              <w:pStyle w:val="ConsPlusNormal0"/>
            </w:pPr>
          </w:p>
        </w:tc>
        <w:tc>
          <w:tcPr>
            <w:tcW w:w="1644" w:type="dxa"/>
          </w:tcPr>
          <w:p w:rsidR="00DA6447" w:rsidRDefault="00DA6447">
            <w:pPr>
              <w:pStyle w:val="ConsPlusNormal0"/>
            </w:pPr>
          </w:p>
        </w:tc>
        <w:tc>
          <w:tcPr>
            <w:tcW w:w="2268" w:type="dxa"/>
          </w:tcPr>
          <w:p w:rsidR="00DA6447" w:rsidRDefault="00DA6447">
            <w:pPr>
              <w:pStyle w:val="ConsPlusNormal0"/>
            </w:pPr>
          </w:p>
        </w:tc>
        <w:tc>
          <w:tcPr>
            <w:tcW w:w="1984" w:type="dxa"/>
          </w:tcPr>
          <w:p w:rsidR="00DA6447" w:rsidRDefault="00DA6447">
            <w:pPr>
              <w:pStyle w:val="ConsPlusNormal0"/>
            </w:pPr>
          </w:p>
        </w:tc>
        <w:tc>
          <w:tcPr>
            <w:tcW w:w="1871" w:type="dxa"/>
            <w:tcBorders>
              <w:right w:val="nil"/>
            </w:tcBorders>
          </w:tcPr>
          <w:p w:rsidR="00DA6447" w:rsidRDefault="00DA6447">
            <w:pPr>
              <w:pStyle w:val="ConsPlusNormal0"/>
            </w:pPr>
          </w:p>
        </w:tc>
      </w:tr>
      <w:tr w:rsidR="00DA6447">
        <w:tc>
          <w:tcPr>
            <w:tcW w:w="2891" w:type="dxa"/>
            <w:gridSpan w:val="2"/>
            <w:tcBorders>
              <w:left w:val="nil"/>
              <w:bottom w:val="nil"/>
            </w:tcBorders>
          </w:tcPr>
          <w:p w:rsidR="00DA6447" w:rsidRDefault="004440C5">
            <w:pPr>
              <w:pStyle w:val="ConsPlusNormal0"/>
              <w:jc w:val="right"/>
            </w:pPr>
            <w:r>
              <w:t>Итого</w:t>
            </w:r>
          </w:p>
        </w:tc>
        <w:tc>
          <w:tcPr>
            <w:tcW w:w="2268" w:type="dxa"/>
          </w:tcPr>
          <w:p w:rsidR="00DA6447" w:rsidRDefault="00DA6447">
            <w:pPr>
              <w:pStyle w:val="ConsPlusNormal0"/>
            </w:pPr>
          </w:p>
        </w:tc>
        <w:tc>
          <w:tcPr>
            <w:tcW w:w="1984" w:type="dxa"/>
          </w:tcPr>
          <w:p w:rsidR="00DA6447" w:rsidRDefault="00DA6447">
            <w:pPr>
              <w:pStyle w:val="ConsPlusNormal0"/>
            </w:pPr>
          </w:p>
        </w:tc>
        <w:tc>
          <w:tcPr>
            <w:tcW w:w="1871" w:type="dxa"/>
            <w:tcBorders>
              <w:bottom w:val="nil"/>
              <w:right w:val="nil"/>
            </w:tcBorders>
          </w:tcPr>
          <w:p w:rsidR="00DA6447" w:rsidRDefault="00DA6447">
            <w:pPr>
              <w:pStyle w:val="ConsPlusNormal0"/>
            </w:pPr>
          </w:p>
        </w:tc>
      </w:tr>
    </w:tbl>
    <w:p w:rsidR="00DA6447" w:rsidRDefault="00DA6447">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1361"/>
        <w:gridCol w:w="340"/>
        <w:gridCol w:w="1928"/>
      </w:tblGrid>
      <w:tr w:rsidR="00DA6447">
        <w:tc>
          <w:tcPr>
            <w:tcW w:w="3175" w:type="dxa"/>
            <w:tcBorders>
              <w:top w:val="nil"/>
              <w:left w:val="nil"/>
              <w:bottom w:val="nil"/>
              <w:right w:val="nil"/>
            </w:tcBorders>
            <w:vAlign w:val="bottom"/>
          </w:tcPr>
          <w:p w:rsidR="00DA6447" w:rsidRDefault="004440C5">
            <w:pPr>
              <w:pStyle w:val="ConsPlusNormal0"/>
            </w:pPr>
            <w:r>
              <w:t>Передающая сторона:</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36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928" w:type="dxa"/>
            <w:tcBorders>
              <w:top w:val="nil"/>
              <w:left w:val="nil"/>
              <w:bottom w:val="nil"/>
              <w:right w:val="nil"/>
            </w:tcBorders>
          </w:tcPr>
          <w:p w:rsidR="00DA6447" w:rsidRDefault="00DA6447">
            <w:pPr>
              <w:pStyle w:val="ConsPlusNormal0"/>
            </w:pPr>
          </w:p>
        </w:tc>
      </w:tr>
      <w:tr w:rsidR="00DA6447">
        <w:tc>
          <w:tcPr>
            <w:tcW w:w="3175" w:type="dxa"/>
            <w:tcBorders>
              <w:top w:val="nil"/>
              <w:left w:val="nil"/>
              <w:bottom w:val="nil"/>
              <w:right w:val="nil"/>
            </w:tcBorders>
            <w:vAlign w:val="bottom"/>
          </w:tcPr>
          <w:p w:rsidR="00DA6447" w:rsidRDefault="004440C5">
            <w:pPr>
              <w:pStyle w:val="ConsPlusNormal0"/>
            </w:pPr>
            <w:r>
              <w:t>Руководитель органа Федерального казначейства (уполномоченное лицо)</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36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928" w:type="dxa"/>
            <w:tcBorders>
              <w:top w:val="nil"/>
              <w:left w:val="nil"/>
              <w:bottom w:val="single" w:sz="4" w:space="0" w:color="auto"/>
              <w:right w:val="nil"/>
            </w:tcBorders>
          </w:tcPr>
          <w:p w:rsidR="00DA6447" w:rsidRDefault="00DA6447">
            <w:pPr>
              <w:pStyle w:val="ConsPlusNormal0"/>
            </w:pPr>
          </w:p>
        </w:tc>
      </w:tr>
      <w:tr w:rsidR="00DA6447">
        <w:tc>
          <w:tcPr>
            <w:tcW w:w="3175"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31" w:type="dxa"/>
            <w:tcBorders>
              <w:top w:val="single" w:sz="4" w:space="0" w:color="auto"/>
              <w:left w:val="nil"/>
              <w:bottom w:val="nil"/>
              <w:right w:val="nil"/>
            </w:tcBorders>
          </w:tcPr>
          <w:p w:rsidR="00DA6447" w:rsidRDefault="004440C5">
            <w:pPr>
              <w:pStyle w:val="ConsPlusNormal0"/>
              <w:jc w:val="center"/>
            </w:pPr>
            <w:r>
              <w:t>(должность)</w:t>
            </w:r>
          </w:p>
        </w:tc>
        <w:tc>
          <w:tcPr>
            <w:tcW w:w="340" w:type="dxa"/>
            <w:tcBorders>
              <w:top w:val="nil"/>
              <w:left w:val="nil"/>
              <w:bottom w:val="nil"/>
              <w:right w:val="nil"/>
            </w:tcBorders>
          </w:tcPr>
          <w:p w:rsidR="00DA6447" w:rsidRDefault="00DA6447">
            <w:pPr>
              <w:pStyle w:val="ConsPlusNormal0"/>
            </w:pPr>
          </w:p>
        </w:tc>
        <w:tc>
          <w:tcPr>
            <w:tcW w:w="1361" w:type="dxa"/>
            <w:tcBorders>
              <w:top w:val="single" w:sz="4" w:space="0" w:color="auto"/>
              <w:left w:val="nil"/>
              <w:bottom w:val="nil"/>
              <w:right w:val="nil"/>
            </w:tcBorders>
          </w:tcPr>
          <w:p w:rsidR="00DA6447" w:rsidRDefault="004440C5">
            <w:pPr>
              <w:pStyle w:val="ConsPlusNormal0"/>
              <w:jc w:val="center"/>
            </w:pPr>
            <w:r>
              <w:t>(подпись)</w:t>
            </w:r>
          </w:p>
        </w:tc>
        <w:tc>
          <w:tcPr>
            <w:tcW w:w="340" w:type="dxa"/>
            <w:tcBorders>
              <w:top w:val="nil"/>
              <w:left w:val="nil"/>
              <w:bottom w:val="nil"/>
              <w:right w:val="nil"/>
            </w:tcBorders>
          </w:tcPr>
          <w:p w:rsidR="00DA6447" w:rsidRDefault="00DA6447">
            <w:pPr>
              <w:pStyle w:val="ConsPlusNormal0"/>
            </w:pPr>
          </w:p>
        </w:tc>
        <w:tc>
          <w:tcPr>
            <w:tcW w:w="1928" w:type="dxa"/>
            <w:tcBorders>
              <w:top w:val="single" w:sz="4" w:space="0" w:color="auto"/>
              <w:left w:val="nil"/>
              <w:bottom w:val="nil"/>
              <w:right w:val="nil"/>
            </w:tcBorders>
          </w:tcPr>
          <w:p w:rsidR="00DA6447" w:rsidRDefault="004440C5">
            <w:pPr>
              <w:pStyle w:val="ConsPlusNormal0"/>
              <w:jc w:val="center"/>
            </w:pPr>
            <w:r>
              <w:t>(расшифровка подписи)</w:t>
            </w:r>
          </w:p>
        </w:tc>
      </w:tr>
      <w:tr w:rsidR="00DA6447">
        <w:tc>
          <w:tcPr>
            <w:tcW w:w="3175" w:type="dxa"/>
            <w:tcBorders>
              <w:top w:val="nil"/>
              <w:left w:val="nil"/>
              <w:bottom w:val="nil"/>
              <w:right w:val="nil"/>
            </w:tcBorders>
            <w:vAlign w:val="bottom"/>
          </w:tcPr>
          <w:p w:rsidR="00DA6447" w:rsidRDefault="004440C5">
            <w:pPr>
              <w:pStyle w:val="ConsPlusNormal0"/>
            </w:pPr>
            <w:r>
              <w:t>Главный бухгалтер (уполномоченное лицо)</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36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928" w:type="dxa"/>
            <w:tcBorders>
              <w:top w:val="nil"/>
              <w:left w:val="nil"/>
              <w:bottom w:val="single" w:sz="4" w:space="0" w:color="auto"/>
              <w:right w:val="nil"/>
            </w:tcBorders>
          </w:tcPr>
          <w:p w:rsidR="00DA6447" w:rsidRDefault="00DA6447">
            <w:pPr>
              <w:pStyle w:val="ConsPlusNormal0"/>
            </w:pPr>
          </w:p>
        </w:tc>
      </w:tr>
      <w:tr w:rsidR="00DA6447">
        <w:tc>
          <w:tcPr>
            <w:tcW w:w="3175"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31" w:type="dxa"/>
            <w:tcBorders>
              <w:top w:val="single" w:sz="4" w:space="0" w:color="auto"/>
              <w:left w:val="nil"/>
              <w:bottom w:val="nil"/>
              <w:right w:val="nil"/>
            </w:tcBorders>
          </w:tcPr>
          <w:p w:rsidR="00DA6447" w:rsidRDefault="004440C5">
            <w:pPr>
              <w:pStyle w:val="ConsPlusNormal0"/>
              <w:jc w:val="center"/>
            </w:pPr>
            <w:r>
              <w:t>(должность)</w:t>
            </w:r>
          </w:p>
        </w:tc>
        <w:tc>
          <w:tcPr>
            <w:tcW w:w="340" w:type="dxa"/>
            <w:tcBorders>
              <w:top w:val="nil"/>
              <w:left w:val="nil"/>
              <w:bottom w:val="nil"/>
              <w:right w:val="nil"/>
            </w:tcBorders>
          </w:tcPr>
          <w:p w:rsidR="00DA6447" w:rsidRDefault="00DA6447">
            <w:pPr>
              <w:pStyle w:val="ConsPlusNormal0"/>
            </w:pPr>
          </w:p>
        </w:tc>
        <w:tc>
          <w:tcPr>
            <w:tcW w:w="1361" w:type="dxa"/>
            <w:tcBorders>
              <w:top w:val="single" w:sz="4" w:space="0" w:color="auto"/>
              <w:left w:val="nil"/>
              <w:bottom w:val="nil"/>
              <w:right w:val="nil"/>
            </w:tcBorders>
          </w:tcPr>
          <w:p w:rsidR="00DA6447" w:rsidRDefault="004440C5">
            <w:pPr>
              <w:pStyle w:val="ConsPlusNormal0"/>
              <w:jc w:val="center"/>
            </w:pPr>
            <w:r>
              <w:t>(подпись)</w:t>
            </w:r>
          </w:p>
        </w:tc>
        <w:tc>
          <w:tcPr>
            <w:tcW w:w="340" w:type="dxa"/>
            <w:tcBorders>
              <w:top w:val="nil"/>
              <w:left w:val="nil"/>
              <w:bottom w:val="nil"/>
              <w:right w:val="nil"/>
            </w:tcBorders>
          </w:tcPr>
          <w:p w:rsidR="00DA6447" w:rsidRDefault="00DA6447">
            <w:pPr>
              <w:pStyle w:val="ConsPlusNormal0"/>
            </w:pPr>
          </w:p>
        </w:tc>
        <w:tc>
          <w:tcPr>
            <w:tcW w:w="1928" w:type="dxa"/>
            <w:tcBorders>
              <w:top w:val="single" w:sz="4" w:space="0" w:color="auto"/>
              <w:left w:val="nil"/>
              <w:bottom w:val="nil"/>
              <w:right w:val="nil"/>
            </w:tcBorders>
          </w:tcPr>
          <w:p w:rsidR="00DA6447" w:rsidRDefault="004440C5">
            <w:pPr>
              <w:pStyle w:val="ConsPlusNormal0"/>
              <w:jc w:val="center"/>
            </w:pPr>
            <w:r>
              <w:t>(расшифровка подписи)</w:t>
            </w:r>
          </w:p>
        </w:tc>
      </w:tr>
      <w:tr w:rsidR="00DA6447">
        <w:tc>
          <w:tcPr>
            <w:tcW w:w="3175" w:type="dxa"/>
            <w:tcBorders>
              <w:top w:val="nil"/>
              <w:left w:val="nil"/>
              <w:bottom w:val="nil"/>
              <w:right w:val="nil"/>
            </w:tcBorders>
          </w:tcPr>
          <w:p w:rsidR="00DA6447" w:rsidRDefault="004440C5">
            <w:pPr>
              <w:pStyle w:val="ConsPlusNormal0"/>
            </w:pPr>
            <w:r>
              <w:t>"__" ____________ 20__ г.</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36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928" w:type="dxa"/>
            <w:tcBorders>
              <w:top w:val="nil"/>
              <w:left w:val="nil"/>
              <w:bottom w:val="nil"/>
              <w:right w:val="nil"/>
            </w:tcBorders>
          </w:tcPr>
          <w:p w:rsidR="00DA6447" w:rsidRDefault="00DA6447">
            <w:pPr>
              <w:pStyle w:val="ConsPlusNormal0"/>
            </w:pPr>
          </w:p>
        </w:tc>
      </w:tr>
      <w:tr w:rsidR="00DA6447">
        <w:tc>
          <w:tcPr>
            <w:tcW w:w="3175" w:type="dxa"/>
            <w:tcBorders>
              <w:top w:val="nil"/>
              <w:left w:val="nil"/>
              <w:bottom w:val="nil"/>
              <w:right w:val="nil"/>
            </w:tcBorders>
            <w:vAlign w:val="bottom"/>
          </w:tcPr>
          <w:p w:rsidR="00DA6447" w:rsidRDefault="004440C5">
            <w:pPr>
              <w:pStyle w:val="ConsPlusNormal0"/>
            </w:pPr>
            <w:r>
              <w:t>Принимающая сторона:</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36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928" w:type="dxa"/>
            <w:tcBorders>
              <w:top w:val="nil"/>
              <w:left w:val="nil"/>
              <w:bottom w:val="nil"/>
              <w:right w:val="nil"/>
            </w:tcBorders>
          </w:tcPr>
          <w:p w:rsidR="00DA6447" w:rsidRDefault="00DA6447">
            <w:pPr>
              <w:pStyle w:val="ConsPlusNormal0"/>
            </w:pPr>
          </w:p>
        </w:tc>
      </w:tr>
      <w:tr w:rsidR="00DA6447">
        <w:tc>
          <w:tcPr>
            <w:tcW w:w="3175" w:type="dxa"/>
            <w:tcBorders>
              <w:top w:val="nil"/>
              <w:left w:val="nil"/>
              <w:bottom w:val="nil"/>
              <w:right w:val="nil"/>
            </w:tcBorders>
            <w:vAlign w:val="bottom"/>
          </w:tcPr>
          <w:p w:rsidR="00DA6447" w:rsidRDefault="004440C5">
            <w:pPr>
              <w:pStyle w:val="ConsPlusNormal0"/>
            </w:pPr>
            <w:r>
              <w:t>Руководитель органа Федерального казначейства (уполномоченное лицо)</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36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928" w:type="dxa"/>
            <w:tcBorders>
              <w:top w:val="nil"/>
              <w:left w:val="nil"/>
              <w:bottom w:val="single" w:sz="4" w:space="0" w:color="auto"/>
              <w:right w:val="nil"/>
            </w:tcBorders>
          </w:tcPr>
          <w:p w:rsidR="00DA6447" w:rsidRDefault="00DA6447">
            <w:pPr>
              <w:pStyle w:val="ConsPlusNormal0"/>
            </w:pPr>
          </w:p>
        </w:tc>
      </w:tr>
      <w:tr w:rsidR="00DA6447">
        <w:tc>
          <w:tcPr>
            <w:tcW w:w="3175"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31" w:type="dxa"/>
            <w:tcBorders>
              <w:top w:val="single" w:sz="4" w:space="0" w:color="auto"/>
              <w:left w:val="nil"/>
              <w:bottom w:val="nil"/>
              <w:right w:val="nil"/>
            </w:tcBorders>
          </w:tcPr>
          <w:p w:rsidR="00DA6447" w:rsidRDefault="004440C5">
            <w:pPr>
              <w:pStyle w:val="ConsPlusNormal0"/>
              <w:jc w:val="center"/>
            </w:pPr>
            <w:r>
              <w:t>(должность)</w:t>
            </w:r>
          </w:p>
        </w:tc>
        <w:tc>
          <w:tcPr>
            <w:tcW w:w="340" w:type="dxa"/>
            <w:tcBorders>
              <w:top w:val="nil"/>
              <w:left w:val="nil"/>
              <w:bottom w:val="nil"/>
              <w:right w:val="nil"/>
            </w:tcBorders>
          </w:tcPr>
          <w:p w:rsidR="00DA6447" w:rsidRDefault="00DA6447">
            <w:pPr>
              <w:pStyle w:val="ConsPlusNormal0"/>
            </w:pPr>
          </w:p>
        </w:tc>
        <w:tc>
          <w:tcPr>
            <w:tcW w:w="1361" w:type="dxa"/>
            <w:tcBorders>
              <w:top w:val="single" w:sz="4" w:space="0" w:color="auto"/>
              <w:left w:val="nil"/>
              <w:bottom w:val="nil"/>
              <w:right w:val="nil"/>
            </w:tcBorders>
          </w:tcPr>
          <w:p w:rsidR="00DA6447" w:rsidRDefault="004440C5">
            <w:pPr>
              <w:pStyle w:val="ConsPlusNormal0"/>
              <w:jc w:val="center"/>
            </w:pPr>
            <w:r>
              <w:t>(подпись)</w:t>
            </w:r>
          </w:p>
        </w:tc>
        <w:tc>
          <w:tcPr>
            <w:tcW w:w="340" w:type="dxa"/>
            <w:tcBorders>
              <w:top w:val="nil"/>
              <w:left w:val="nil"/>
              <w:bottom w:val="nil"/>
              <w:right w:val="nil"/>
            </w:tcBorders>
          </w:tcPr>
          <w:p w:rsidR="00DA6447" w:rsidRDefault="00DA6447">
            <w:pPr>
              <w:pStyle w:val="ConsPlusNormal0"/>
            </w:pPr>
          </w:p>
        </w:tc>
        <w:tc>
          <w:tcPr>
            <w:tcW w:w="1928" w:type="dxa"/>
            <w:tcBorders>
              <w:top w:val="single" w:sz="4" w:space="0" w:color="auto"/>
              <w:left w:val="nil"/>
              <w:bottom w:val="nil"/>
              <w:right w:val="nil"/>
            </w:tcBorders>
          </w:tcPr>
          <w:p w:rsidR="00DA6447" w:rsidRDefault="004440C5">
            <w:pPr>
              <w:pStyle w:val="ConsPlusNormal0"/>
              <w:jc w:val="center"/>
            </w:pPr>
            <w:r>
              <w:t>(расшифровка подписи)</w:t>
            </w:r>
          </w:p>
        </w:tc>
      </w:tr>
      <w:tr w:rsidR="00DA6447">
        <w:tc>
          <w:tcPr>
            <w:tcW w:w="3175" w:type="dxa"/>
            <w:tcBorders>
              <w:top w:val="nil"/>
              <w:left w:val="nil"/>
              <w:bottom w:val="nil"/>
              <w:right w:val="nil"/>
            </w:tcBorders>
            <w:vAlign w:val="bottom"/>
          </w:tcPr>
          <w:p w:rsidR="00DA6447" w:rsidRDefault="004440C5">
            <w:pPr>
              <w:pStyle w:val="ConsPlusNormal0"/>
            </w:pPr>
            <w:r>
              <w:t>Главный бухгалтер (уполномоченное лицо)</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36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928" w:type="dxa"/>
            <w:tcBorders>
              <w:top w:val="nil"/>
              <w:left w:val="nil"/>
              <w:bottom w:val="single" w:sz="4" w:space="0" w:color="auto"/>
              <w:right w:val="nil"/>
            </w:tcBorders>
          </w:tcPr>
          <w:p w:rsidR="00DA6447" w:rsidRDefault="00DA6447">
            <w:pPr>
              <w:pStyle w:val="ConsPlusNormal0"/>
            </w:pPr>
          </w:p>
        </w:tc>
      </w:tr>
      <w:tr w:rsidR="00DA6447">
        <w:tc>
          <w:tcPr>
            <w:tcW w:w="3175"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31" w:type="dxa"/>
            <w:tcBorders>
              <w:top w:val="single" w:sz="4" w:space="0" w:color="auto"/>
              <w:left w:val="nil"/>
              <w:bottom w:val="nil"/>
              <w:right w:val="nil"/>
            </w:tcBorders>
          </w:tcPr>
          <w:p w:rsidR="00DA6447" w:rsidRDefault="004440C5">
            <w:pPr>
              <w:pStyle w:val="ConsPlusNormal0"/>
              <w:jc w:val="center"/>
            </w:pPr>
            <w:r>
              <w:t>(должность)</w:t>
            </w:r>
          </w:p>
        </w:tc>
        <w:tc>
          <w:tcPr>
            <w:tcW w:w="340" w:type="dxa"/>
            <w:tcBorders>
              <w:top w:val="nil"/>
              <w:left w:val="nil"/>
              <w:bottom w:val="nil"/>
              <w:right w:val="nil"/>
            </w:tcBorders>
          </w:tcPr>
          <w:p w:rsidR="00DA6447" w:rsidRDefault="00DA6447">
            <w:pPr>
              <w:pStyle w:val="ConsPlusNormal0"/>
            </w:pPr>
          </w:p>
        </w:tc>
        <w:tc>
          <w:tcPr>
            <w:tcW w:w="1361" w:type="dxa"/>
            <w:tcBorders>
              <w:top w:val="single" w:sz="4" w:space="0" w:color="auto"/>
              <w:left w:val="nil"/>
              <w:bottom w:val="nil"/>
              <w:right w:val="nil"/>
            </w:tcBorders>
          </w:tcPr>
          <w:p w:rsidR="00DA6447" w:rsidRDefault="004440C5">
            <w:pPr>
              <w:pStyle w:val="ConsPlusNormal0"/>
              <w:jc w:val="center"/>
            </w:pPr>
            <w:r>
              <w:t>(подпись)</w:t>
            </w:r>
          </w:p>
        </w:tc>
        <w:tc>
          <w:tcPr>
            <w:tcW w:w="340" w:type="dxa"/>
            <w:tcBorders>
              <w:top w:val="nil"/>
              <w:left w:val="nil"/>
              <w:bottom w:val="nil"/>
              <w:right w:val="nil"/>
            </w:tcBorders>
          </w:tcPr>
          <w:p w:rsidR="00DA6447" w:rsidRDefault="00DA6447">
            <w:pPr>
              <w:pStyle w:val="ConsPlusNormal0"/>
            </w:pPr>
          </w:p>
        </w:tc>
        <w:tc>
          <w:tcPr>
            <w:tcW w:w="1928" w:type="dxa"/>
            <w:tcBorders>
              <w:top w:val="single" w:sz="4" w:space="0" w:color="auto"/>
              <w:left w:val="nil"/>
              <w:bottom w:val="nil"/>
              <w:right w:val="nil"/>
            </w:tcBorders>
          </w:tcPr>
          <w:p w:rsidR="00DA6447" w:rsidRDefault="004440C5">
            <w:pPr>
              <w:pStyle w:val="ConsPlusNormal0"/>
              <w:jc w:val="center"/>
            </w:pPr>
            <w:r>
              <w:t>(расшифровка подписи)</w:t>
            </w:r>
          </w:p>
        </w:tc>
      </w:tr>
      <w:tr w:rsidR="00DA6447">
        <w:tc>
          <w:tcPr>
            <w:tcW w:w="3175" w:type="dxa"/>
            <w:tcBorders>
              <w:top w:val="nil"/>
              <w:left w:val="nil"/>
              <w:bottom w:val="nil"/>
              <w:right w:val="nil"/>
            </w:tcBorders>
          </w:tcPr>
          <w:p w:rsidR="00DA6447" w:rsidRDefault="004440C5">
            <w:pPr>
              <w:pStyle w:val="ConsPlusNormal0"/>
            </w:pPr>
            <w:r>
              <w:t>"__"</w:t>
            </w:r>
            <w:r>
              <w:t xml:space="preserve"> ____________ 20__ г.</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36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928" w:type="dxa"/>
            <w:tcBorders>
              <w:top w:val="nil"/>
              <w:left w:val="nil"/>
              <w:bottom w:val="nil"/>
              <w:right w:val="nil"/>
            </w:tcBorders>
          </w:tcPr>
          <w:p w:rsidR="00DA6447" w:rsidRDefault="00DA6447">
            <w:pPr>
              <w:pStyle w:val="ConsPlusNormal0"/>
            </w:pPr>
          </w:p>
        </w:tc>
      </w:tr>
      <w:tr w:rsidR="00DA6447">
        <w:tc>
          <w:tcPr>
            <w:tcW w:w="3175" w:type="dxa"/>
            <w:tcBorders>
              <w:top w:val="nil"/>
              <w:left w:val="nil"/>
              <w:bottom w:val="nil"/>
              <w:right w:val="nil"/>
            </w:tcBorders>
            <w:vAlign w:val="bottom"/>
          </w:tcPr>
          <w:p w:rsidR="00DA6447" w:rsidRDefault="004440C5">
            <w:pPr>
              <w:pStyle w:val="ConsPlusNormal0"/>
            </w:pPr>
            <w:r>
              <w:t>Указанные в данном Акте показатели подтверждаю:</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36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928" w:type="dxa"/>
            <w:tcBorders>
              <w:top w:val="nil"/>
              <w:left w:val="nil"/>
              <w:bottom w:val="nil"/>
              <w:right w:val="nil"/>
            </w:tcBorders>
          </w:tcPr>
          <w:p w:rsidR="00DA6447" w:rsidRDefault="00DA6447">
            <w:pPr>
              <w:pStyle w:val="ConsPlusNormal0"/>
            </w:pPr>
          </w:p>
        </w:tc>
      </w:tr>
      <w:tr w:rsidR="00DA6447">
        <w:tc>
          <w:tcPr>
            <w:tcW w:w="3175" w:type="dxa"/>
            <w:tcBorders>
              <w:top w:val="nil"/>
              <w:left w:val="nil"/>
              <w:bottom w:val="nil"/>
              <w:right w:val="nil"/>
            </w:tcBorders>
          </w:tcPr>
          <w:p w:rsidR="00DA6447" w:rsidRDefault="004440C5">
            <w:pPr>
              <w:pStyle w:val="ConsPlusNormal0"/>
            </w:pPr>
            <w:r>
              <w:t>Руководитель клиента (уполномоченное лицо)</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36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928" w:type="dxa"/>
            <w:tcBorders>
              <w:top w:val="nil"/>
              <w:left w:val="nil"/>
              <w:bottom w:val="single" w:sz="4" w:space="0" w:color="auto"/>
              <w:right w:val="nil"/>
            </w:tcBorders>
          </w:tcPr>
          <w:p w:rsidR="00DA6447" w:rsidRDefault="00DA6447">
            <w:pPr>
              <w:pStyle w:val="ConsPlusNormal0"/>
            </w:pPr>
          </w:p>
        </w:tc>
      </w:tr>
      <w:tr w:rsidR="00DA6447">
        <w:tc>
          <w:tcPr>
            <w:tcW w:w="3175"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31" w:type="dxa"/>
            <w:tcBorders>
              <w:top w:val="single" w:sz="4" w:space="0" w:color="auto"/>
              <w:left w:val="nil"/>
              <w:bottom w:val="nil"/>
              <w:right w:val="nil"/>
            </w:tcBorders>
          </w:tcPr>
          <w:p w:rsidR="00DA6447" w:rsidRDefault="004440C5">
            <w:pPr>
              <w:pStyle w:val="ConsPlusNormal0"/>
              <w:jc w:val="center"/>
            </w:pPr>
            <w:r>
              <w:t>(должность)</w:t>
            </w:r>
          </w:p>
        </w:tc>
        <w:tc>
          <w:tcPr>
            <w:tcW w:w="340" w:type="dxa"/>
            <w:tcBorders>
              <w:top w:val="nil"/>
              <w:left w:val="nil"/>
              <w:bottom w:val="nil"/>
              <w:right w:val="nil"/>
            </w:tcBorders>
          </w:tcPr>
          <w:p w:rsidR="00DA6447" w:rsidRDefault="00DA6447">
            <w:pPr>
              <w:pStyle w:val="ConsPlusNormal0"/>
            </w:pPr>
          </w:p>
        </w:tc>
        <w:tc>
          <w:tcPr>
            <w:tcW w:w="1361" w:type="dxa"/>
            <w:tcBorders>
              <w:top w:val="single" w:sz="4" w:space="0" w:color="auto"/>
              <w:left w:val="nil"/>
              <w:bottom w:val="nil"/>
              <w:right w:val="nil"/>
            </w:tcBorders>
          </w:tcPr>
          <w:p w:rsidR="00DA6447" w:rsidRDefault="004440C5">
            <w:pPr>
              <w:pStyle w:val="ConsPlusNormal0"/>
              <w:jc w:val="center"/>
            </w:pPr>
            <w:r>
              <w:t>(подпись)</w:t>
            </w:r>
          </w:p>
        </w:tc>
        <w:tc>
          <w:tcPr>
            <w:tcW w:w="340" w:type="dxa"/>
            <w:tcBorders>
              <w:top w:val="nil"/>
              <w:left w:val="nil"/>
              <w:bottom w:val="nil"/>
              <w:right w:val="nil"/>
            </w:tcBorders>
          </w:tcPr>
          <w:p w:rsidR="00DA6447" w:rsidRDefault="00DA6447">
            <w:pPr>
              <w:pStyle w:val="ConsPlusNormal0"/>
            </w:pPr>
          </w:p>
        </w:tc>
        <w:tc>
          <w:tcPr>
            <w:tcW w:w="1928" w:type="dxa"/>
            <w:tcBorders>
              <w:top w:val="single" w:sz="4" w:space="0" w:color="auto"/>
              <w:left w:val="nil"/>
              <w:bottom w:val="nil"/>
              <w:right w:val="nil"/>
            </w:tcBorders>
          </w:tcPr>
          <w:p w:rsidR="00DA6447" w:rsidRDefault="004440C5">
            <w:pPr>
              <w:pStyle w:val="ConsPlusNormal0"/>
              <w:jc w:val="center"/>
            </w:pPr>
            <w:r>
              <w:t>(расшифровка подписи)</w:t>
            </w:r>
          </w:p>
        </w:tc>
      </w:tr>
      <w:tr w:rsidR="00DA6447">
        <w:tc>
          <w:tcPr>
            <w:tcW w:w="3175" w:type="dxa"/>
            <w:tcBorders>
              <w:top w:val="nil"/>
              <w:left w:val="nil"/>
              <w:bottom w:val="nil"/>
              <w:right w:val="nil"/>
            </w:tcBorders>
            <w:vAlign w:val="bottom"/>
          </w:tcPr>
          <w:p w:rsidR="00DA6447" w:rsidRDefault="004440C5">
            <w:pPr>
              <w:pStyle w:val="ConsPlusNormal0"/>
            </w:pPr>
            <w:r>
              <w:lastRenderedPageBreak/>
              <w:t>Главный бухгалтер клиента (уполномоченное лицо)</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361" w:type="dxa"/>
            <w:tcBorders>
              <w:top w:val="nil"/>
              <w:left w:val="nil"/>
              <w:bottom w:val="single" w:sz="4" w:space="0" w:color="auto"/>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928" w:type="dxa"/>
            <w:tcBorders>
              <w:top w:val="nil"/>
              <w:left w:val="nil"/>
              <w:bottom w:val="single" w:sz="4" w:space="0" w:color="auto"/>
              <w:right w:val="nil"/>
            </w:tcBorders>
          </w:tcPr>
          <w:p w:rsidR="00DA6447" w:rsidRDefault="00DA6447">
            <w:pPr>
              <w:pStyle w:val="ConsPlusNormal0"/>
            </w:pPr>
          </w:p>
        </w:tc>
      </w:tr>
      <w:tr w:rsidR="00DA6447">
        <w:tc>
          <w:tcPr>
            <w:tcW w:w="3175"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531" w:type="dxa"/>
            <w:tcBorders>
              <w:top w:val="single" w:sz="4" w:space="0" w:color="auto"/>
              <w:left w:val="nil"/>
              <w:bottom w:val="nil"/>
              <w:right w:val="nil"/>
            </w:tcBorders>
          </w:tcPr>
          <w:p w:rsidR="00DA6447" w:rsidRDefault="004440C5">
            <w:pPr>
              <w:pStyle w:val="ConsPlusNormal0"/>
              <w:jc w:val="center"/>
            </w:pPr>
            <w:r>
              <w:t>(должность)</w:t>
            </w:r>
          </w:p>
        </w:tc>
        <w:tc>
          <w:tcPr>
            <w:tcW w:w="340" w:type="dxa"/>
            <w:tcBorders>
              <w:top w:val="nil"/>
              <w:left w:val="nil"/>
              <w:bottom w:val="nil"/>
              <w:right w:val="nil"/>
            </w:tcBorders>
          </w:tcPr>
          <w:p w:rsidR="00DA6447" w:rsidRDefault="00DA6447">
            <w:pPr>
              <w:pStyle w:val="ConsPlusNormal0"/>
            </w:pPr>
          </w:p>
        </w:tc>
        <w:tc>
          <w:tcPr>
            <w:tcW w:w="1361" w:type="dxa"/>
            <w:tcBorders>
              <w:top w:val="single" w:sz="4" w:space="0" w:color="auto"/>
              <w:left w:val="nil"/>
              <w:bottom w:val="nil"/>
              <w:right w:val="nil"/>
            </w:tcBorders>
          </w:tcPr>
          <w:p w:rsidR="00DA6447" w:rsidRDefault="004440C5">
            <w:pPr>
              <w:pStyle w:val="ConsPlusNormal0"/>
              <w:jc w:val="center"/>
            </w:pPr>
            <w:r>
              <w:t>(подпись)</w:t>
            </w:r>
          </w:p>
        </w:tc>
        <w:tc>
          <w:tcPr>
            <w:tcW w:w="340" w:type="dxa"/>
            <w:tcBorders>
              <w:top w:val="nil"/>
              <w:left w:val="nil"/>
              <w:bottom w:val="nil"/>
              <w:right w:val="nil"/>
            </w:tcBorders>
          </w:tcPr>
          <w:p w:rsidR="00DA6447" w:rsidRDefault="00DA6447">
            <w:pPr>
              <w:pStyle w:val="ConsPlusNormal0"/>
            </w:pPr>
          </w:p>
        </w:tc>
        <w:tc>
          <w:tcPr>
            <w:tcW w:w="1928" w:type="dxa"/>
            <w:tcBorders>
              <w:top w:val="single" w:sz="4" w:space="0" w:color="auto"/>
              <w:left w:val="nil"/>
              <w:bottom w:val="nil"/>
              <w:right w:val="nil"/>
            </w:tcBorders>
          </w:tcPr>
          <w:p w:rsidR="00DA6447" w:rsidRDefault="004440C5">
            <w:pPr>
              <w:pStyle w:val="ConsPlusNormal0"/>
              <w:jc w:val="center"/>
            </w:pPr>
            <w:r>
              <w:t>(расшифровка подписи)</w:t>
            </w:r>
          </w:p>
        </w:tc>
      </w:tr>
      <w:tr w:rsidR="00DA6447">
        <w:tc>
          <w:tcPr>
            <w:tcW w:w="3175" w:type="dxa"/>
            <w:tcBorders>
              <w:top w:val="nil"/>
              <w:left w:val="nil"/>
              <w:bottom w:val="nil"/>
              <w:right w:val="nil"/>
            </w:tcBorders>
          </w:tcPr>
          <w:p w:rsidR="00DA6447" w:rsidRDefault="004440C5">
            <w:pPr>
              <w:pStyle w:val="ConsPlusNormal0"/>
            </w:pPr>
            <w:r>
              <w:t>"__" ____________ 20__ г.</w:t>
            </w:r>
          </w:p>
        </w:tc>
        <w:tc>
          <w:tcPr>
            <w:tcW w:w="340" w:type="dxa"/>
            <w:tcBorders>
              <w:top w:val="nil"/>
              <w:left w:val="nil"/>
              <w:bottom w:val="nil"/>
              <w:right w:val="nil"/>
            </w:tcBorders>
          </w:tcPr>
          <w:p w:rsidR="00DA6447" w:rsidRDefault="00DA6447">
            <w:pPr>
              <w:pStyle w:val="ConsPlusNormal0"/>
            </w:pPr>
          </w:p>
        </w:tc>
        <w:tc>
          <w:tcPr>
            <w:tcW w:w="153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361" w:type="dxa"/>
            <w:tcBorders>
              <w:top w:val="nil"/>
              <w:left w:val="nil"/>
              <w:bottom w:val="nil"/>
              <w:right w:val="nil"/>
            </w:tcBorders>
          </w:tcPr>
          <w:p w:rsidR="00DA6447" w:rsidRDefault="00DA6447">
            <w:pPr>
              <w:pStyle w:val="ConsPlusNormal0"/>
            </w:pPr>
          </w:p>
        </w:tc>
        <w:tc>
          <w:tcPr>
            <w:tcW w:w="340" w:type="dxa"/>
            <w:tcBorders>
              <w:top w:val="nil"/>
              <w:left w:val="nil"/>
              <w:bottom w:val="nil"/>
              <w:right w:val="nil"/>
            </w:tcBorders>
          </w:tcPr>
          <w:p w:rsidR="00DA6447" w:rsidRDefault="00DA6447">
            <w:pPr>
              <w:pStyle w:val="ConsPlusNormal0"/>
            </w:pPr>
          </w:p>
        </w:tc>
        <w:tc>
          <w:tcPr>
            <w:tcW w:w="1928" w:type="dxa"/>
            <w:tcBorders>
              <w:top w:val="nil"/>
              <w:left w:val="nil"/>
              <w:bottom w:val="nil"/>
              <w:right w:val="nil"/>
            </w:tcBorders>
          </w:tcPr>
          <w:p w:rsidR="00DA6447" w:rsidRDefault="00DA6447">
            <w:pPr>
              <w:pStyle w:val="ConsPlusNormal0"/>
            </w:pPr>
          </w:p>
        </w:tc>
      </w:tr>
    </w:tbl>
    <w:p w:rsidR="00DA6447" w:rsidRDefault="00DA6447">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2665"/>
        <w:gridCol w:w="680"/>
      </w:tblGrid>
      <w:tr w:rsidR="00DA6447">
        <w:tc>
          <w:tcPr>
            <w:tcW w:w="5669" w:type="dxa"/>
            <w:tcBorders>
              <w:top w:val="nil"/>
              <w:left w:val="nil"/>
              <w:bottom w:val="nil"/>
              <w:right w:val="nil"/>
            </w:tcBorders>
          </w:tcPr>
          <w:p w:rsidR="00DA6447" w:rsidRDefault="00DA6447">
            <w:pPr>
              <w:pStyle w:val="ConsPlusNormal0"/>
            </w:pPr>
          </w:p>
        </w:tc>
        <w:tc>
          <w:tcPr>
            <w:tcW w:w="2665" w:type="dxa"/>
            <w:tcBorders>
              <w:top w:val="nil"/>
              <w:left w:val="nil"/>
              <w:bottom w:val="nil"/>
              <w:right w:val="nil"/>
            </w:tcBorders>
          </w:tcPr>
          <w:p w:rsidR="00DA6447" w:rsidRDefault="004440C5">
            <w:pPr>
              <w:pStyle w:val="ConsPlusNormal0"/>
              <w:jc w:val="right"/>
            </w:pPr>
            <w:r>
              <w:t>Номер страницы</w:t>
            </w:r>
          </w:p>
        </w:tc>
        <w:tc>
          <w:tcPr>
            <w:tcW w:w="680" w:type="dxa"/>
            <w:tcBorders>
              <w:top w:val="nil"/>
              <w:left w:val="nil"/>
              <w:bottom w:val="single" w:sz="4" w:space="0" w:color="auto"/>
              <w:right w:val="nil"/>
            </w:tcBorders>
          </w:tcPr>
          <w:p w:rsidR="00DA6447" w:rsidRDefault="00DA6447">
            <w:pPr>
              <w:pStyle w:val="ConsPlusNormal0"/>
            </w:pPr>
          </w:p>
        </w:tc>
      </w:tr>
      <w:tr w:rsidR="00DA6447">
        <w:tc>
          <w:tcPr>
            <w:tcW w:w="5669" w:type="dxa"/>
            <w:tcBorders>
              <w:top w:val="nil"/>
              <w:left w:val="nil"/>
              <w:bottom w:val="nil"/>
              <w:right w:val="nil"/>
            </w:tcBorders>
          </w:tcPr>
          <w:p w:rsidR="00DA6447" w:rsidRDefault="00DA6447">
            <w:pPr>
              <w:pStyle w:val="ConsPlusNormal0"/>
            </w:pPr>
          </w:p>
        </w:tc>
        <w:tc>
          <w:tcPr>
            <w:tcW w:w="2665" w:type="dxa"/>
            <w:tcBorders>
              <w:top w:val="nil"/>
              <w:left w:val="nil"/>
              <w:bottom w:val="nil"/>
              <w:right w:val="nil"/>
            </w:tcBorders>
          </w:tcPr>
          <w:p w:rsidR="00DA6447" w:rsidRDefault="004440C5">
            <w:pPr>
              <w:pStyle w:val="ConsPlusNormal0"/>
              <w:jc w:val="right"/>
            </w:pPr>
            <w:r>
              <w:t>Всего страниц</w:t>
            </w:r>
          </w:p>
        </w:tc>
        <w:tc>
          <w:tcPr>
            <w:tcW w:w="680" w:type="dxa"/>
            <w:tcBorders>
              <w:top w:val="single" w:sz="4" w:space="0" w:color="auto"/>
              <w:left w:val="nil"/>
              <w:bottom w:val="single" w:sz="4" w:space="0" w:color="auto"/>
              <w:right w:val="nil"/>
            </w:tcBorders>
          </w:tcPr>
          <w:p w:rsidR="00DA6447" w:rsidRDefault="00DA6447">
            <w:pPr>
              <w:pStyle w:val="ConsPlusNormal0"/>
            </w:pPr>
          </w:p>
        </w:tc>
      </w:tr>
    </w:tbl>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55(2)</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Title0"/>
        <w:jc w:val="center"/>
      </w:pPr>
      <w:bookmarkStart w:id="278" w:name="P19975"/>
      <w:bookmarkEnd w:id="278"/>
      <w:r>
        <w:t>РЕКВИЗИТЫ</w:t>
      </w:r>
    </w:p>
    <w:p w:rsidR="00DA6447" w:rsidRDefault="004440C5">
      <w:pPr>
        <w:pStyle w:val="ConsPlusTitle0"/>
        <w:jc w:val="center"/>
      </w:pPr>
      <w:r>
        <w:t>АКТА ПРИЕМКИ-ПЕРЕДАЧИ ПОКАЗАТЕЛЕЙ ЛИЦЕВОГО СЧЕТА В РАЗРЕЗЕ</w:t>
      </w:r>
    </w:p>
    <w:p w:rsidR="00DA6447" w:rsidRDefault="004440C5">
      <w:pPr>
        <w:pStyle w:val="ConsPlusTitle0"/>
        <w:jc w:val="center"/>
      </w:pPr>
      <w:r>
        <w:t>ВИДОВ СРЕДСТВ БЮДЖЕТНОГО (АВТОНОМНОГО) УЧРЕЖДЕНИЯ</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(введены </w:t>
            </w:r>
            <w:hyperlink r:id="rId88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DA6447">
        <w:tc>
          <w:tcPr>
            <w:tcW w:w="680" w:type="dxa"/>
          </w:tcPr>
          <w:p w:rsidR="00DA6447" w:rsidRDefault="004440C5">
            <w:pPr>
              <w:pStyle w:val="ConsPlusNormal0"/>
              <w:jc w:val="center"/>
            </w:pPr>
            <w:r>
              <w:t>N п/п</w:t>
            </w:r>
          </w:p>
        </w:tc>
        <w:tc>
          <w:tcPr>
            <w:tcW w:w="2551" w:type="dxa"/>
          </w:tcPr>
          <w:p w:rsidR="00DA6447" w:rsidRDefault="004440C5">
            <w:pPr>
              <w:pStyle w:val="ConsPlusNormal0"/>
              <w:jc w:val="center"/>
            </w:pPr>
            <w:r>
              <w:t>Наименование реквизита</w:t>
            </w:r>
          </w:p>
        </w:tc>
        <w:tc>
          <w:tcPr>
            <w:tcW w:w="5839" w:type="dxa"/>
          </w:tcPr>
          <w:p w:rsidR="00DA6447" w:rsidRDefault="004440C5">
            <w:pPr>
              <w:pStyle w:val="ConsPlusNormal0"/>
              <w:jc w:val="center"/>
            </w:pPr>
            <w:r>
              <w:t>Формирование (заполнение) реквизита</w:t>
            </w:r>
          </w:p>
        </w:tc>
      </w:tr>
      <w:tr w:rsidR="00DA6447">
        <w:tc>
          <w:tcPr>
            <w:tcW w:w="680" w:type="dxa"/>
          </w:tcPr>
          <w:p w:rsidR="00DA6447" w:rsidRDefault="004440C5">
            <w:pPr>
              <w:pStyle w:val="ConsPlusNormal0"/>
              <w:jc w:val="center"/>
            </w:pPr>
            <w:r>
              <w:t>1</w:t>
            </w:r>
          </w:p>
        </w:tc>
        <w:tc>
          <w:tcPr>
            <w:tcW w:w="2551" w:type="dxa"/>
          </w:tcPr>
          <w:p w:rsidR="00DA6447" w:rsidRDefault="004440C5">
            <w:pPr>
              <w:pStyle w:val="ConsPlusNormal0"/>
              <w:jc w:val="center"/>
            </w:pPr>
            <w:r>
              <w:t>2</w:t>
            </w:r>
          </w:p>
        </w:tc>
        <w:tc>
          <w:tcPr>
            <w:tcW w:w="5839" w:type="dxa"/>
          </w:tcPr>
          <w:p w:rsidR="00DA6447" w:rsidRDefault="004440C5">
            <w:pPr>
              <w:pStyle w:val="ConsPlusNormal0"/>
              <w:jc w:val="center"/>
            </w:pPr>
            <w:r>
              <w:t>3</w:t>
            </w:r>
          </w:p>
        </w:tc>
      </w:tr>
      <w:tr w:rsidR="00DA6447">
        <w:tc>
          <w:tcPr>
            <w:tcW w:w="9070" w:type="dxa"/>
            <w:gridSpan w:val="3"/>
          </w:tcPr>
          <w:p w:rsidR="00DA6447" w:rsidRDefault="004440C5">
            <w:pPr>
              <w:pStyle w:val="ConsPlusNormal0"/>
              <w:jc w:val="center"/>
              <w:outlineLvl w:val="2"/>
            </w:pPr>
            <w:r>
              <w:t>Общие сведения</w:t>
            </w:r>
          </w:p>
        </w:tc>
      </w:tr>
      <w:tr w:rsidR="00DA6447">
        <w:tc>
          <w:tcPr>
            <w:tcW w:w="680" w:type="dxa"/>
          </w:tcPr>
          <w:p w:rsidR="00DA6447" w:rsidRDefault="004440C5">
            <w:pPr>
              <w:pStyle w:val="ConsPlusNormal0"/>
              <w:jc w:val="center"/>
            </w:pPr>
            <w:r>
              <w:t>1.</w:t>
            </w:r>
          </w:p>
        </w:tc>
        <w:tc>
          <w:tcPr>
            <w:tcW w:w="2551" w:type="dxa"/>
          </w:tcPr>
          <w:p w:rsidR="00DA6447" w:rsidRDefault="004440C5">
            <w:pPr>
              <w:pStyle w:val="ConsPlusNormal0"/>
            </w:pPr>
            <w:r>
              <w:t>Номер лицевого счета</w:t>
            </w:r>
          </w:p>
        </w:tc>
        <w:tc>
          <w:tcPr>
            <w:tcW w:w="5839" w:type="dxa"/>
          </w:tcPr>
          <w:p w:rsidR="00DA6447" w:rsidRDefault="004440C5">
            <w:pPr>
              <w:pStyle w:val="ConsPlusNormal0"/>
              <w:jc w:val="both"/>
            </w:pPr>
            <w:r>
              <w:t>Указывается номер лицевого счета, по которому формируется документ</w:t>
            </w:r>
          </w:p>
        </w:tc>
      </w:tr>
      <w:tr w:rsidR="00DA6447">
        <w:tc>
          <w:tcPr>
            <w:tcW w:w="680" w:type="dxa"/>
          </w:tcPr>
          <w:p w:rsidR="00DA6447" w:rsidRDefault="004440C5">
            <w:pPr>
              <w:pStyle w:val="ConsPlusNormal0"/>
              <w:jc w:val="center"/>
            </w:pPr>
            <w:r>
              <w:t>2.</w:t>
            </w:r>
          </w:p>
        </w:tc>
        <w:tc>
          <w:tcPr>
            <w:tcW w:w="2551" w:type="dxa"/>
          </w:tcPr>
          <w:p w:rsidR="00DA6447" w:rsidRDefault="004440C5">
            <w:pPr>
              <w:pStyle w:val="ConsPlusNormal0"/>
            </w:pPr>
            <w:r>
              <w:t>Дата</w:t>
            </w:r>
          </w:p>
        </w:tc>
        <w:tc>
          <w:tcPr>
            <w:tcW w:w="5839" w:type="dxa"/>
          </w:tcPr>
          <w:p w:rsidR="00DA6447" w:rsidRDefault="004440C5">
            <w:pPr>
              <w:pStyle w:val="ConsPlusNormal0"/>
              <w:jc w:val="both"/>
            </w:pPr>
            <w:r>
              <w:t>Указывается дата составления акта приемки-передачи</w:t>
            </w:r>
          </w:p>
        </w:tc>
      </w:tr>
      <w:tr w:rsidR="00DA6447">
        <w:tc>
          <w:tcPr>
            <w:tcW w:w="680" w:type="dxa"/>
          </w:tcPr>
          <w:p w:rsidR="00DA6447" w:rsidRDefault="004440C5">
            <w:pPr>
              <w:pStyle w:val="ConsPlusNormal0"/>
              <w:jc w:val="center"/>
            </w:pPr>
            <w:r>
              <w:t>3.</w:t>
            </w:r>
          </w:p>
        </w:tc>
        <w:tc>
          <w:tcPr>
            <w:tcW w:w="2551" w:type="dxa"/>
          </w:tcPr>
          <w:p w:rsidR="00DA6447" w:rsidRDefault="004440C5">
            <w:pPr>
              <w:pStyle w:val="ConsPlusNormal0"/>
            </w:pPr>
            <w:r>
              <w:t>Единица измерений: руб.</w:t>
            </w:r>
          </w:p>
        </w:tc>
        <w:tc>
          <w:tcPr>
            <w:tcW w:w="5839" w:type="dxa"/>
          </w:tcPr>
          <w:p w:rsidR="00DA6447" w:rsidRDefault="004440C5">
            <w:pPr>
              <w:pStyle w:val="ConsPlusNormal0"/>
              <w:jc w:val="both"/>
            </w:pPr>
            <w:r>
              <w:t>Реквизит не заполняется</w:t>
            </w:r>
          </w:p>
        </w:tc>
      </w:tr>
      <w:tr w:rsidR="00DA6447">
        <w:tc>
          <w:tcPr>
            <w:tcW w:w="9070" w:type="dxa"/>
            <w:gridSpan w:val="3"/>
          </w:tcPr>
          <w:p w:rsidR="00DA6447" w:rsidRDefault="004440C5">
            <w:pPr>
              <w:pStyle w:val="ConsPlusNormal0"/>
              <w:jc w:val="center"/>
              <w:outlineLvl w:val="2"/>
            </w:pPr>
            <w:r>
              <w:lastRenderedPageBreak/>
              <w:t>Передающая сторона</w:t>
            </w:r>
          </w:p>
        </w:tc>
      </w:tr>
      <w:tr w:rsidR="00DA6447">
        <w:tc>
          <w:tcPr>
            <w:tcW w:w="680" w:type="dxa"/>
          </w:tcPr>
          <w:p w:rsidR="00DA6447" w:rsidRDefault="004440C5">
            <w:pPr>
              <w:pStyle w:val="ConsPlusNormal0"/>
              <w:jc w:val="center"/>
            </w:pPr>
            <w:r>
              <w:t>4.</w:t>
            </w:r>
          </w:p>
        </w:tc>
        <w:tc>
          <w:tcPr>
            <w:tcW w:w="2551" w:type="dxa"/>
          </w:tcPr>
          <w:p w:rsidR="00DA6447" w:rsidRDefault="004440C5">
            <w:pPr>
              <w:pStyle w:val="ConsPlusNormal0"/>
            </w:pPr>
            <w:r>
              <w:t>Клиент</w:t>
            </w:r>
          </w:p>
        </w:tc>
        <w:tc>
          <w:tcPr>
            <w:tcW w:w="5839" w:type="dxa"/>
          </w:tcPr>
          <w:p w:rsidR="00DA6447" w:rsidRDefault="004440C5">
            <w:pPr>
              <w:pStyle w:val="ConsPlusNormal0"/>
              <w:jc w:val="both"/>
            </w:pPr>
            <w:r>
              <w:t>Указывается наименование клиента, который осуществляет передачу показателей лицевого счета, с указанием в кодовой зоне кода по Сводному реестру, кода по ОКПО и номера лицевого счета</w:t>
            </w:r>
          </w:p>
        </w:tc>
      </w:tr>
      <w:tr w:rsidR="00DA6447">
        <w:tc>
          <w:tcPr>
            <w:tcW w:w="680" w:type="dxa"/>
          </w:tcPr>
          <w:p w:rsidR="00DA6447" w:rsidRDefault="004440C5">
            <w:pPr>
              <w:pStyle w:val="ConsPlusNormal0"/>
              <w:jc w:val="center"/>
            </w:pPr>
            <w:r>
              <w:t>5.</w:t>
            </w:r>
          </w:p>
        </w:tc>
        <w:tc>
          <w:tcPr>
            <w:tcW w:w="2551" w:type="dxa"/>
          </w:tcPr>
          <w:p w:rsidR="00DA6447" w:rsidRDefault="004440C5">
            <w:pPr>
              <w:pStyle w:val="ConsPlusNormal0"/>
            </w:pPr>
            <w:r>
              <w:t>Орган Федерального казначейства</w:t>
            </w:r>
          </w:p>
        </w:tc>
        <w:tc>
          <w:tcPr>
            <w:tcW w:w="5839" w:type="dxa"/>
          </w:tcPr>
          <w:p w:rsidR="00DA6447" w:rsidRDefault="004440C5">
            <w:pPr>
              <w:pStyle w:val="ConsPlusNormal0"/>
              <w:jc w:val="both"/>
            </w:pPr>
            <w:r>
              <w:t>Указывается полное наименование органа</w:t>
            </w:r>
            <w:r>
              <w:t xml:space="preserve"> Федерального казначейства по месту обслуживания клиента, передающего показатели лицевого счета, с указанием в кодовой зоне кода ТОФК</w:t>
            </w:r>
          </w:p>
        </w:tc>
      </w:tr>
      <w:tr w:rsidR="00DA6447">
        <w:tc>
          <w:tcPr>
            <w:tcW w:w="680" w:type="dxa"/>
          </w:tcPr>
          <w:p w:rsidR="00DA6447" w:rsidRDefault="004440C5">
            <w:pPr>
              <w:pStyle w:val="ConsPlusNormal0"/>
              <w:jc w:val="center"/>
            </w:pPr>
            <w:r>
              <w:t>6.</w:t>
            </w:r>
          </w:p>
        </w:tc>
        <w:tc>
          <w:tcPr>
            <w:tcW w:w="2551" w:type="dxa"/>
          </w:tcPr>
          <w:p w:rsidR="00DA6447" w:rsidRDefault="004440C5">
            <w:pPr>
              <w:pStyle w:val="ConsPlusNormal0"/>
            </w:pPr>
            <w:r>
              <w:t>Орган, осуществляющий функции и полномочия учредителя</w:t>
            </w:r>
          </w:p>
        </w:tc>
        <w:tc>
          <w:tcPr>
            <w:tcW w:w="5839" w:type="dxa"/>
          </w:tcPr>
          <w:p w:rsidR="00DA6447" w:rsidRDefault="004440C5">
            <w:pPr>
              <w:pStyle w:val="ConsPlusNormal0"/>
              <w:jc w:val="both"/>
            </w:pPr>
            <w:r>
              <w:t>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rsidR="00DA6447">
        <w:tc>
          <w:tcPr>
            <w:tcW w:w="680" w:type="dxa"/>
          </w:tcPr>
          <w:p w:rsidR="00DA6447" w:rsidRDefault="004440C5">
            <w:pPr>
              <w:pStyle w:val="ConsPlusNormal0"/>
              <w:jc w:val="center"/>
            </w:pPr>
            <w:r>
              <w:t>7.</w:t>
            </w:r>
          </w:p>
        </w:tc>
        <w:tc>
          <w:tcPr>
            <w:tcW w:w="2551" w:type="dxa"/>
          </w:tcPr>
          <w:p w:rsidR="00DA6447" w:rsidRDefault="004440C5">
            <w:pPr>
              <w:pStyle w:val="ConsPlusNormal0"/>
            </w:pPr>
            <w:r>
              <w:t>Наименование бюджета</w:t>
            </w:r>
          </w:p>
        </w:tc>
        <w:tc>
          <w:tcPr>
            <w:tcW w:w="5839" w:type="dxa"/>
          </w:tcPr>
          <w:p w:rsidR="00DA6447" w:rsidRDefault="004440C5">
            <w:pPr>
              <w:pStyle w:val="ConsPlusNormal0"/>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882" w:tooltip="&quot;Бюджетный кодекс Российской Федерации&quot; от 31.07.1998 N 145-ФЗ (ред. от 28.12.2025) {КонсультантПлюс}">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88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r>
      <w:tr w:rsidR="00DA6447">
        <w:tc>
          <w:tcPr>
            <w:tcW w:w="9070" w:type="dxa"/>
            <w:gridSpan w:val="3"/>
          </w:tcPr>
          <w:p w:rsidR="00DA6447" w:rsidRDefault="004440C5">
            <w:pPr>
              <w:pStyle w:val="ConsPlusNormal0"/>
              <w:jc w:val="center"/>
              <w:outlineLvl w:val="2"/>
            </w:pPr>
            <w:r>
              <w:t>Принимающая сторона</w:t>
            </w:r>
          </w:p>
        </w:tc>
      </w:tr>
      <w:tr w:rsidR="00DA6447">
        <w:tc>
          <w:tcPr>
            <w:tcW w:w="680" w:type="dxa"/>
          </w:tcPr>
          <w:p w:rsidR="00DA6447" w:rsidRDefault="004440C5">
            <w:pPr>
              <w:pStyle w:val="ConsPlusNormal0"/>
              <w:jc w:val="center"/>
            </w:pPr>
            <w:r>
              <w:t>8.</w:t>
            </w:r>
          </w:p>
        </w:tc>
        <w:tc>
          <w:tcPr>
            <w:tcW w:w="2551" w:type="dxa"/>
          </w:tcPr>
          <w:p w:rsidR="00DA6447" w:rsidRDefault="004440C5">
            <w:pPr>
              <w:pStyle w:val="ConsPlusNormal0"/>
            </w:pPr>
            <w:r>
              <w:t>Клиент</w:t>
            </w:r>
          </w:p>
        </w:tc>
        <w:tc>
          <w:tcPr>
            <w:tcW w:w="5839" w:type="dxa"/>
          </w:tcPr>
          <w:p w:rsidR="00DA6447" w:rsidRDefault="004440C5">
            <w:pPr>
              <w:pStyle w:val="ConsPlusNormal0"/>
              <w:jc w:val="both"/>
            </w:pPr>
            <w:r>
              <w:t>Указывается наименование клиента, который осуществляет прием показателей лицевого счета, с указанием в кодовой зоне кода по Сводному реестру, кода по ОКПО и номера лицевого счета</w:t>
            </w:r>
          </w:p>
        </w:tc>
      </w:tr>
      <w:tr w:rsidR="00DA6447">
        <w:tc>
          <w:tcPr>
            <w:tcW w:w="680" w:type="dxa"/>
          </w:tcPr>
          <w:p w:rsidR="00DA6447" w:rsidRDefault="004440C5">
            <w:pPr>
              <w:pStyle w:val="ConsPlusNormal0"/>
              <w:jc w:val="center"/>
            </w:pPr>
            <w:r>
              <w:t>9.</w:t>
            </w:r>
          </w:p>
        </w:tc>
        <w:tc>
          <w:tcPr>
            <w:tcW w:w="2551" w:type="dxa"/>
          </w:tcPr>
          <w:p w:rsidR="00DA6447" w:rsidRDefault="004440C5">
            <w:pPr>
              <w:pStyle w:val="ConsPlusNormal0"/>
            </w:pPr>
            <w:r>
              <w:t>Орган Федерального казначейства</w:t>
            </w:r>
          </w:p>
        </w:tc>
        <w:tc>
          <w:tcPr>
            <w:tcW w:w="5839" w:type="dxa"/>
          </w:tcPr>
          <w:p w:rsidR="00DA6447" w:rsidRDefault="004440C5">
            <w:pPr>
              <w:pStyle w:val="ConsPlusNormal0"/>
              <w:jc w:val="both"/>
            </w:pPr>
            <w:r>
              <w:t>Указывается полное наименование органа Фе</w:t>
            </w:r>
            <w:r>
              <w:t>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rsidR="00DA6447">
        <w:tc>
          <w:tcPr>
            <w:tcW w:w="680" w:type="dxa"/>
          </w:tcPr>
          <w:p w:rsidR="00DA6447" w:rsidRDefault="004440C5">
            <w:pPr>
              <w:pStyle w:val="ConsPlusNormal0"/>
              <w:jc w:val="center"/>
            </w:pPr>
            <w:r>
              <w:t>10.</w:t>
            </w:r>
          </w:p>
        </w:tc>
        <w:tc>
          <w:tcPr>
            <w:tcW w:w="2551" w:type="dxa"/>
          </w:tcPr>
          <w:p w:rsidR="00DA6447" w:rsidRDefault="004440C5">
            <w:pPr>
              <w:pStyle w:val="ConsPlusNormal0"/>
            </w:pPr>
            <w:r>
              <w:t>Орган, осуществляющий функции и полномочия учредителя</w:t>
            </w:r>
          </w:p>
        </w:tc>
        <w:tc>
          <w:tcPr>
            <w:tcW w:w="5839" w:type="dxa"/>
          </w:tcPr>
          <w:p w:rsidR="00DA6447" w:rsidRDefault="004440C5">
            <w:pPr>
              <w:pStyle w:val="ConsPlusNormal0"/>
              <w:jc w:val="both"/>
            </w:pPr>
            <w:r>
              <w:t>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rsidR="00DA6447">
        <w:tc>
          <w:tcPr>
            <w:tcW w:w="680" w:type="dxa"/>
          </w:tcPr>
          <w:p w:rsidR="00DA6447" w:rsidRDefault="004440C5">
            <w:pPr>
              <w:pStyle w:val="ConsPlusNormal0"/>
              <w:jc w:val="center"/>
            </w:pPr>
            <w:r>
              <w:t>11.</w:t>
            </w:r>
          </w:p>
        </w:tc>
        <w:tc>
          <w:tcPr>
            <w:tcW w:w="2551" w:type="dxa"/>
          </w:tcPr>
          <w:p w:rsidR="00DA6447" w:rsidRDefault="004440C5">
            <w:pPr>
              <w:pStyle w:val="ConsPlusNormal0"/>
            </w:pPr>
            <w:r>
              <w:t>Наименование бюджета</w:t>
            </w:r>
          </w:p>
        </w:tc>
        <w:tc>
          <w:tcPr>
            <w:tcW w:w="5839" w:type="dxa"/>
          </w:tcPr>
          <w:p w:rsidR="00DA6447" w:rsidRDefault="004440C5">
            <w:pPr>
              <w:pStyle w:val="ConsPlusNormal0"/>
              <w:jc w:val="both"/>
            </w:pPr>
            <w:r>
              <w:t>Указывается наименование</w:t>
            </w:r>
            <w:r>
              <w:t xml:space="preserve"> соответствующего бюджета бюджетной системы Российской Федерации, из которого в соответствии со </w:t>
            </w:r>
            <w:hyperlink r:id="rId884" w:tooltip="&quot;Бюджетный кодекс Российской Федерации&quot; от 31.07.1998 N 145-ФЗ (ред. от 28.12.2025) {КонсультантПлюс}">
              <w:r>
                <w:rPr>
                  <w:color w:val="0000FF"/>
                </w:rPr>
                <w:t>ст. 78.1</w:t>
              </w:r>
            </w:hyperlink>
            <w:r>
              <w:t xml:space="preserve"> Бюджетного кодекса Российской Федерации бюджетному </w:t>
            </w:r>
            <w:r>
              <w:lastRenderedPageBreak/>
              <w:t xml:space="preserve">(автономному) учреждению представлена субсидия с указанием в кодовой зоне кода по </w:t>
            </w:r>
            <w:hyperlink r:id="rId88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r>
      <w:tr w:rsidR="00DA6447">
        <w:tc>
          <w:tcPr>
            <w:tcW w:w="680" w:type="dxa"/>
          </w:tcPr>
          <w:p w:rsidR="00DA6447" w:rsidRDefault="004440C5">
            <w:pPr>
              <w:pStyle w:val="ConsPlusNormal0"/>
              <w:jc w:val="center"/>
            </w:pPr>
            <w:r>
              <w:lastRenderedPageBreak/>
              <w:t>12.</w:t>
            </w:r>
          </w:p>
        </w:tc>
        <w:tc>
          <w:tcPr>
            <w:tcW w:w="2551" w:type="dxa"/>
          </w:tcPr>
          <w:p w:rsidR="00DA6447" w:rsidRDefault="004440C5">
            <w:pPr>
              <w:pStyle w:val="ConsPlusNormal0"/>
            </w:pPr>
            <w:r>
              <w:t>Основание для передачи</w:t>
            </w:r>
          </w:p>
        </w:tc>
        <w:tc>
          <w:tcPr>
            <w:tcW w:w="5839" w:type="dxa"/>
          </w:tcPr>
          <w:p w:rsidR="00DA6447" w:rsidRDefault="004440C5">
            <w:pPr>
              <w:pStyle w:val="ConsPlusNormal0"/>
              <w:jc w:val="both"/>
            </w:pPr>
            <w:r>
              <w:t>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w:t>
            </w:r>
            <w:r>
              <w:t>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rsidR="00DA6447">
        <w:tc>
          <w:tcPr>
            <w:tcW w:w="680" w:type="dxa"/>
          </w:tcPr>
          <w:p w:rsidR="00DA6447" w:rsidRDefault="004440C5">
            <w:pPr>
              <w:pStyle w:val="ConsPlusNormal0"/>
              <w:jc w:val="center"/>
              <w:outlineLvl w:val="2"/>
            </w:pPr>
            <w:r>
              <w:t>1</w:t>
            </w:r>
          </w:p>
        </w:tc>
        <w:tc>
          <w:tcPr>
            <w:tcW w:w="8390" w:type="dxa"/>
            <w:gridSpan w:val="2"/>
          </w:tcPr>
          <w:p w:rsidR="00DA6447" w:rsidRDefault="004440C5">
            <w:pPr>
              <w:pStyle w:val="ConsPlusNormal0"/>
              <w:jc w:val="center"/>
            </w:pPr>
            <w:r>
              <w:t>Плановые показатели</w:t>
            </w:r>
          </w:p>
        </w:tc>
      </w:tr>
      <w:tr w:rsidR="00DA6447">
        <w:tc>
          <w:tcPr>
            <w:tcW w:w="680" w:type="dxa"/>
          </w:tcPr>
          <w:p w:rsidR="00DA6447" w:rsidRDefault="004440C5">
            <w:pPr>
              <w:pStyle w:val="ConsPlusNormal0"/>
              <w:jc w:val="center"/>
              <w:outlineLvl w:val="3"/>
            </w:pPr>
            <w:r>
              <w:t>1.1</w:t>
            </w:r>
          </w:p>
        </w:tc>
        <w:tc>
          <w:tcPr>
            <w:tcW w:w="8390" w:type="dxa"/>
            <w:gridSpan w:val="2"/>
          </w:tcPr>
          <w:p w:rsidR="00DA6447" w:rsidRDefault="004440C5">
            <w:pPr>
              <w:pStyle w:val="ConsPlusNormal0"/>
              <w:jc w:val="center"/>
            </w:pPr>
            <w:r>
              <w:t>Показатели плана финансово-хозяйственной деятельности</w:t>
            </w:r>
          </w:p>
          <w:p w:rsidR="00DA6447" w:rsidRDefault="004440C5">
            <w:pPr>
              <w:pStyle w:val="ConsPlusNormal0"/>
              <w:jc w:val="center"/>
            </w:pPr>
            <w:r>
              <w:t>(не принимаются к учету на основании Акта приемки передачи показателей на принимающей стороне)</w:t>
            </w:r>
          </w:p>
        </w:tc>
      </w:tr>
      <w:tr w:rsidR="00DA6447">
        <w:tc>
          <w:tcPr>
            <w:tcW w:w="680" w:type="dxa"/>
          </w:tcPr>
          <w:p w:rsidR="00DA6447" w:rsidRDefault="004440C5">
            <w:pPr>
              <w:pStyle w:val="ConsPlusNormal0"/>
              <w:jc w:val="center"/>
            </w:pPr>
            <w:r>
              <w:t>1.1.1</w:t>
            </w:r>
          </w:p>
        </w:tc>
        <w:tc>
          <w:tcPr>
            <w:tcW w:w="2551" w:type="dxa"/>
          </w:tcPr>
          <w:p w:rsidR="00DA6447" w:rsidRDefault="004440C5">
            <w:pPr>
              <w:pStyle w:val="ConsPlusNormal0"/>
              <w:jc w:val="both"/>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соответствующий коду бюджетной классификации, ис</w:t>
            </w:r>
            <w:r>
              <w:t>ходя из экономического содержания планируемых поступлений и выплат</w:t>
            </w:r>
          </w:p>
        </w:tc>
      </w:tr>
      <w:tr w:rsidR="00DA6447">
        <w:tc>
          <w:tcPr>
            <w:tcW w:w="680" w:type="dxa"/>
            <w:vMerge w:val="restart"/>
          </w:tcPr>
          <w:p w:rsidR="00DA6447" w:rsidRDefault="004440C5">
            <w:pPr>
              <w:pStyle w:val="ConsPlusNormal0"/>
              <w:jc w:val="center"/>
            </w:pPr>
            <w:r>
              <w:t>1.1.2</w:t>
            </w:r>
          </w:p>
        </w:tc>
        <w:tc>
          <w:tcPr>
            <w:tcW w:w="2551" w:type="dxa"/>
            <w:vMerge w:val="restart"/>
          </w:tcPr>
          <w:p w:rsidR="00DA6447" w:rsidRDefault="004440C5">
            <w:pPr>
              <w:pStyle w:val="ConsPlusNormal0"/>
              <w:jc w:val="both"/>
            </w:pPr>
            <w:r>
              <w:t>Сумма планируемых поступлений/выплат на текущий финансовый год</w:t>
            </w:r>
          </w:p>
        </w:tc>
        <w:tc>
          <w:tcPr>
            <w:tcW w:w="5839" w:type="dxa"/>
            <w:tcBorders>
              <w:bottom w:val="nil"/>
            </w:tcBorders>
          </w:tcPr>
          <w:p w:rsidR="00DA6447" w:rsidRDefault="004440C5">
            <w:pPr>
              <w:pStyle w:val="ConsPlusNormal0"/>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Реквизит заполняется на основании данных плана финансово-хозяйственной деятельности бюджетного (автономного) учреждения</w:t>
            </w:r>
          </w:p>
        </w:tc>
      </w:tr>
      <w:tr w:rsidR="00DA6447">
        <w:tc>
          <w:tcPr>
            <w:tcW w:w="680" w:type="dxa"/>
            <w:vMerge w:val="restart"/>
          </w:tcPr>
          <w:p w:rsidR="00DA6447" w:rsidRDefault="004440C5">
            <w:pPr>
              <w:pStyle w:val="ConsPlusNormal0"/>
              <w:jc w:val="center"/>
            </w:pPr>
            <w:r>
              <w:t>1.1.3</w:t>
            </w:r>
          </w:p>
        </w:tc>
        <w:tc>
          <w:tcPr>
            <w:tcW w:w="2551" w:type="dxa"/>
            <w:vMerge w:val="restart"/>
          </w:tcPr>
          <w:p w:rsidR="00DA6447" w:rsidRDefault="004440C5">
            <w:pPr>
              <w:pStyle w:val="ConsPlusNormal0"/>
              <w:jc w:val="both"/>
            </w:pPr>
            <w:r>
              <w:t>Сумма планируемых поступлений/выплат на первый год планового периода</w:t>
            </w:r>
          </w:p>
        </w:tc>
        <w:tc>
          <w:tcPr>
            <w:tcW w:w="5839" w:type="dxa"/>
            <w:tcBorders>
              <w:bottom w:val="nil"/>
            </w:tcBorders>
          </w:tcPr>
          <w:p w:rsidR="00DA6447" w:rsidRDefault="004440C5">
            <w:pPr>
              <w:pStyle w:val="ConsPlusNormal0"/>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Реквизит заполняется на основании данных плана финансово-хозяйственной деятельности бюджетного (автономного) учреждения</w:t>
            </w:r>
          </w:p>
        </w:tc>
      </w:tr>
      <w:tr w:rsidR="00DA6447">
        <w:tc>
          <w:tcPr>
            <w:tcW w:w="680" w:type="dxa"/>
            <w:vMerge w:val="restart"/>
          </w:tcPr>
          <w:p w:rsidR="00DA6447" w:rsidRDefault="004440C5">
            <w:pPr>
              <w:pStyle w:val="ConsPlusNormal0"/>
              <w:jc w:val="center"/>
            </w:pPr>
            <w:r>
              <w:t>1.1.4</w:t>
            </w:r>
          </w:p>
        </w:tc>
        <w:tc>
          <w:tcPr>
            <w:tcW w:w="2551" w:type="dxa"/>
            <w:vMerge w:val="restart"/>
          </w:tcPr>
          <w:p w:rsidR="00DA6447" w:rsidRDefault="004440C5">
            <w:pPr>
              <w:pStyle w:val="ConsPlusNormal0"/>
              <w:jc w:val="both"/>
            </w:pPr>
            <w:r>
              <w:t>Сумма планируемых поступлений/выплат на второй год планового периода</w:t>
            </w:r>
          </w:p>
        </w:tc>
        <w:tc>
          <w:tcPr>
            <w:tcW w:w="5839" w:type="dxa"/>
            <w:tcBorders>
              <w:bottom w:val="nil"/>
            </w:tcBorders>
          </w:tcPr>
          <w:p w:rsidR="00DA6447" w:rsidRDefault="004440C5">
            <w:pPr>
              <w:pStyle w:val="ConsPlusNormal0"/>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Реквизит заполняется на основании данных плана финансово-хозяйственной деятельности бюджетного (автономного) учреждения</w:t>
            </w:r>
          </w:p>
        </w:tc>
      </w:tr>
      <w:tr w:rsidR="00DA6447">
        <w:tc>
          <w:tcPr>
            <w:tcW w:w="680" w:type="dxa"/>
            <w:vMerge w:val="restart"/>
          </w:tcPr>
          <w:p w:rsidR="00DA6447" w:rsidRDefault="004440C5">
            <w:pPr>
              <w:pStyle w:val="ConsPlusNormal0"/>
              <w:jc w:val="center"/>
            </w:pPr>
            <w:r>
              <w:t>1.1.5</w:t>
            </w:r>
          </w:p>
        </w:tc>
        <w:tc>
          <w:tcPr>
            <w:tcW w:w="2551" w:type="dxa"/>
            <w:vMerge w:val="restart"/>
          </w:tcPr>
          <w:p w:rsidR="00DA6447" w:rsidRDefault="004440C5">
            <w:pPr>
              <w:pStyle w:val="ConsPlusNormal0"/>
              <w:jc w:val="both"/>
            </w:pPr>
            <w:r>
              <w:t xml:space="preserve">Сумма планируемых поступлений/выплат за пределами планового </w:t>
            </w:r>
            <w:r>
              <w:lastRenderedPageBreak/>
              <w:t>периода</w:t>
            </w:r>
          </w:p>
        </w:tc>
        <w:tc>
          <w:tcPr>
            <w:tcW w:w="5839" w:type="dxa"/>
            <w:tcBorders>
              <w:bottom w:val="nil"/>
            </w:tcBorders>
          </w:tcPr>
          <w:p w:rsidR="00DA6447" w:rsidRDefault="004440C5">
            <w:pPr>
              <w:pStyle w:val="ConsPlusNormal0"/>
              <w:jc w:val="both"/>
            </w:pPr>
            <w:r>
              <w:lastRenderedPageBreak/>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Реквизит заполняется на основании данных плана финансово-хозяйственной деятельности бюджетного (автономного) учреждения</w:t>
            </w:r>
          </w:p>
        </w:tc>
      </w:tr>
      <w:tr w:rsidR="00DA6447">
        <w:tc>
          <w:tcPr>
            <w:tcW w:w="680" w:type="dxa"/>
          </w:tcPr>
          <w:p w:rsidR="00DA6447" w:rsidRDefault="004440C5">
            <w:pPr>
              <w:pStyle w:val="ConsPlusNormal0"/>
              <w:jc w:val="center"/>
            </w:pPr>
            <w:r>
              <w:t>1.1.6</w:t>
            </w:r>
          </w:p>
        </w:tc>
        <w:tc>
          <w:tcPr>
            <w:tcW w:w="2551" w:type="dxa"/>
          </w:tcPr>
          <w:p w:rsidR="00DA6447" w:rsidRDefault="004440C5">
            <w:pPr>
              <w:pStyle w:val="ConsPlusNormal0"/>
            </w:pPr>
            <w:r>
              <w:t>Сумма</w:t>
            </w:r>
          </w:p>
        </w:tc>
        <w:tc>
          <w:tcPr>
            <w:tcW w:w="5839" w:type="dxa"/>
          </w:tcPr>
          <w:p w:rsidR="00DA6447" w:rsidRDefault="004440C5">
            <w:pPr>
              <w:pStyle w:val="ConsPlusNormal0"/>
              <w:jc w:val="both"/>
            </w:pPr>
            <w:r>
              <w:t>Указывается сумма поступлений/выплат текущего финансового года по коду бюджетной классификации Российской Федерации</w:t>
            </w:r>
          </w:p>
        </w:tc>
      </w:tr>
      <w:tr w:rsidR="00DA6447">
        <w:tc>
          <w:tcPr>
            <w:tcW w:w="680" w:type="dxa"/>
          </w:tcPr>
          <w:p w:rsidR="00DA6447" w:rsidRDefault="004440C5">
            <w:pPr>
              <w:pStyle w:val="ConsPlusNormal0"/>
              <w:jc w:val="center"/>
              <w:outlineLvl w:val="3"/>
            </w:pPr>
            <w:r>
              <w:t>1.2</w:t>
            </w:r>
          </w:p>
        </w:tc>
        <w:tc>
          <w:tcPr>
            <w:tcW w:w="8390" w:type="dxa"/>
            <w:gridSpan w:val="2"/>
          </w:tcPr>
          <w:p w:rsidR="00DA6447" w:rsidRDefault="004440C5">
            <w:pPr>
              <w:pStyle w:val="ConsPlusNormal0"/>
              <w:jc w:val="center"/>
            </w:pPr>
            <w:r>
              <w:t>Сведения об операциях с целевыми субсидиями</w:t>
            </w:r>
          </w:p>
        </w:tc>
      </w:tr>
      <w:tr w:rsidR="00DA6447">
        <w:tc>
          <w:tcPr>
            <w:tcW w:w="680" w:type="dxa"/>
          </w:tcPr>
          <w:p w:rsidR="00DA6447" w:rsidRDefault="004440C5">
            <w:pPr>
              <w:pStyle w:val="ConsPlusNormal0"/>
              <w:jc w:val="center"/>
            </w:pPr>
            <w:r>
              <w:t>1.2.1</w:t>
            </w:r>
          </w:p>
        </w:tc>
        <w:tc>
          <w:tcPr>
            <w:tcW w:w="2551" w:type="dxa"/>
          </w:tcPr>
          <w:p w:rsidR="00DA6447" w:rsidRDefault="004440C5">
            <w:pPr>
              <w:pStyle w:val="ConsPlusNormal0"/>
              <w:jc w:val="both"/>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w:t>
            </w:r>
            <w:r>
              <w:t>плений и выплат</w:t>
            </w:r>
          </w:p>
        </w:tc>
      </w:tr>
      <w:tr w:rsidR="00DA6447">
        <w:tc>
          <w:tcPr>
            <w:tcW w:w="680" w:type="dxa"/>
          </w:tcPr>
          <w:p w:rsidR="00DA6447" w:rsidRDefault="004440C5">
            <w:pPr>
              <w:pStyle w:val="ConsPlusNormal0"/>
              <w:jc w:val="center"/>
            </w:pPr>
            <w:r>
              <w:t>1.2.2</w:t>
            </w:r>
          </w:p>
        </w:tc>
        <w:tc>
          <w:tcPr>
            <w:tcW w:w="2551" w:type="dxa"/>
          </w:tcPr>
          <w:p w:rsidR="00DA6447" w:rsidRDefault="004440C5">
            <w:pPr>
              <w:pStyle w:val="ConsPlusNormal0"/>
            </w:pPr>
            <w:r>
              <w:t>Код субсидии</w:t>
            </w:r>
          </w:p>
        </w:tc>
        <w:tc>
          <w:tcPr>
            <w:tcW w:w="5839" w:type="dxa"/>
          </w:tcPr>
          <w:p w:rsidR="00DA6447" w:rsidRDefault="004440C5">
            <w:pPr>
              <w:pStyle w:val="ConsPlusNormal0"/>
              <w:jc w:val="both"/>
            </w:pPr>
            <w:r>
              <w:t xml:space="preserve">Указывается код целевой субсидии, предоставляемой бюджетным (автономным) учреждениями бюджетным и автономным учреждениям в соответствии с </w:t>
            </w:r>
            <w:hyperlink r:id="rId886" w:tooltip="&quot;Бюджетный кодекс Российской Федерации&quot; от 31.07.1998 N 145-ФЗ (ред. от 28.12.2025) {КонсультантПлюс}">
              <w:r>
                <w:rPr>
                  <w:color w:val="0000FF"/>
                </w:rPr>
                <w:t>абзацем вторым пун</w:t>
              </w:r>
              <w:r>
                <w:rPr>
                  <w:color w:val="0000FF"/>
                </w:rPr>
                <w:t>кта 1 статьи 78.1</w:t>
              </w:r>
            </w:hyperlink>
            <w:r>
              <w:t xml:space="preserve"> и </w:t>
            </w:r>
            <w:hyperlink r:id="rId887" w:tooltip="&quot;Бюджетный кодекс Российской Федерации&quot; от 31.07.1998 N 145-ФЗ (ред. от 28.12.2025) {КонсультантПлюс}">
              <w:r>
                <w:rPr>
                  <w:color w:val="0000FF"/>
                </w:rPr>
                <w:t>статьей 78.2</w:t>
              </w:r>
            </w:hyperlink>
            <w:r>
              <w:t xml:space="preserve"> Бюджетного кодекса Российской Федерации</w:t>
            </w:r>
          </w:p>
        </w:tc>
      </w:tr>
      <w:tr w:rsidR="00DA6447">
        <w:tc>
          <w:tcPr>
            <w:tcW w:w="680" w:type="dxa"/>
          </w:tcPr>
          <w:p w:rsidR="00DA6447" w:rsidRDefault="004440C5">
            <w:pPr>
              <w:pStyle w:val="ConsPlusNormal0"/>
              <w:jc w:val="center"/>
            </w:pPr>
            <w:r>
              <w:t>1.2.3</w:t>
            </w:r>
          </w:p>
        </w:tc>
        <w:tc>
          <w:tcPr>
            <w:tcW w:w="2551" w:type="dxa"/>
          </w:tcPr>
          <w:p w:rsidR="00DA6447" w:rsidRDefault="004440C5">
            <w:pPr>
              <w:pStyle w:val="ConsPlusNormal0"/>
            </w:pPr>
            <w:r>
              <w:t>Идентификатор государственного контракта, контракта, договора, соглашения</w:t>
            </w:r>
          </w:p>
        </w:tc>
        <w:tc>
          <w:tcPr>
            <w:tcW w:w="5839" w:type="dxa"/>
          </w:tcPr>
          <w:p w:rsidR="00DA6447" w:rsidRDefault="004440C5">
            <w:pPr>
              <w:pStyle w:val="ConsPlusNormal0"/>
              <w:jc w:val="both"/>
            </w:pPr>
            <w:r>
              <w:t>Указывается уникальный номер реестровой записи в соответствии с законодательством Российской Федерации (при наличии)</w:t>
            </w:r>
          </w:p>
        </w:tc>
      </w:tr>
      <w:tr w:rsidR="00DA6447">
        <w:tc>
          <w:tcPr>
            <w:tcW w:w="680" w:type="dxa"/>
          </w:tcPr>
          <w:p w:rsidR="00DA6447" w:rsidRDefault="004440C5">
            <w:pPr>
              <w:pStyle w:val="ConsPlusNormal0"/>
              <w:jc w:val="center"/>
            </w:pPr>
            <w:r>
              <w:t>1.2.4</w:t>
            </w:r>
          </w:p>
        </w:tc>
        <w:tc>
          <w:tcPr>
            <w:tcW w:w="2551" w:type="dxa"/>
          </w:tcPr>
          <w:p w:rsidR="00DA6447" w:rsidRDefault="004440C5">
            <w:pPr>
              <w:pStyle w:val="ConsPlusNormal0"/>
            </w:pPr>
            <w:r>
              <w:t>Иной идентификатор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DA6447">
        <w:tc>
          <w:tcPr>
            <w:tcW w:w="680" w:type="dxa"/>
          </w:tcPr>
          <w:p w:rsidR="00DA6447" w:rsidRDefault="004440C5">
            <w:pPr>
              <w:pStyle w:val="ConsPlusNormal0"/>
              <w:jc w:val="center"/>
            </w:pPr>
            <w:r>
              <w:t>1.2.5</w:t>
            </w:r>
          </w:p>
        </w:tc>
        <w:tc>
          <w:tcPr>
            <w:tcW w:w="2551" w:type="dxa"/>
          </w:tcPr>
          <w:p w:rsidR="00DA6447" w:rsidRDefault="004440C5">
            <w:pPr>
              <w:pStyle w:val="ConsPlusNormal0"/>
              <w:jc w:val="both"/>
            </w:pPr>
            <w:r>
              <w:t>К</w:t>
            </w:r>
            <w:r>
              <w:t>од объекта капитальных вложений</w:t>
            </w:r>
          </w:p>
        </w:tc>
        <w:tc>
          <w:tcPr>
            <w:tcW w:w="5839" w:type="dxa"/>
          </w:tcPr>
          <w:p w:rsidR="00DA6447" w:rsidRDefault="004440C5">
            <w:pPr>
              <w:pStyle w:val="ConsPlusNormal0"/>
              <w:jc w:val="both"/>
            </w:pPr>
            <w:r>
              <w:t>Указывается код объекта капитального строительства или объекта недвижимого имущества (при наличии)</w:t>
            </w:r>
          </w:p>
        </w:tc>
      </w:tr>
      <w:tr w:rsidR="00DA6447">
        <w:tc>
          <w:tcPr>
            <w:tcW w:w="680" w:type="dxa"/>
            <w:vMerge w:val="restart"/>
          </w:tcPr>
          <w:p w:rsidR="00DA6447" w:rsidRDefault="004440C5">
            <w:pPr>
              <w:pStyle w:val="ConsPlusNormal0"/>
              <w:jc w:val="center"/>
            </w:pPr>
            <w:r>
              <w:t>1.2.6</w:t>
            </w:r>
          </w:p>
        </w:tc>
        <w:tc>
          <w:tcPr>
            <w:tcW w:w="2551" w:type="dxa"/>
            <w:vMerge w:val="restart"/>
          </w:tcPr>
          <w:p w:rsidR="00DA6447" w:rsidRDefault="004440C5">
            <w:pPr>
              <w:pStyle w:val="ConsPlusNormal0"/>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DA6447" w:rsidRDefault="004440C5">
            <w:pPr>
              <w:pStyle w:val="ConsPlusNormal0"/>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w:t>
            </w:r>
            <w:r>
              <w:t xml:space="preserve">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DA6447">
        <w:tc>
          <w:tcPr>
            <w:tcW w:w="680" w:type="dxa"/>
            <w:vMerge w:val="restart"/>
          </w:tcPr>
          <w:p w:rsidR="00DA6447" w:rsidRDefault="004440C5">
            <w:pPr>
              <w:pStyle w:val="ConsPlusNormal0"/>
              <w:jc w:val="center"/>
            </w:pPr>
            <w:r>
              <w:t>1.2.7</w:t>
            </w:r>
          </w:p>
        </w:tc>
        <w:tc>
          <w:tcPr>
            <w:tcW w:w="2551" w:type="dxa"/>
            <w:vMerge w:val="restart"/>
          </w:tcPr>
          <w:p w:rsidR="00DA6447" w:rsidRDefault="004440C5">
            <w:pPr>
              <w:pStyle w:val="ConsPlusNormal0"/>
              <w:jc w:val="both"/>
            </w:pPr>
            <w:r>
              <w:t xml:space="preserve">Суммы возврата дебиторской задолженности </w:t>
            </w:r>
            <w:r>
              <w:lastRenderedPageBreak/>
              <w:t>прошлых лет</w:t>
            </w:r>
          </w:p>
        </w:tc>
        <w:tc>
          <w:tcPr>
            <w:tcW w:w="5839" w:type="dxa"/>
            <w:tcBorders>
              <w:bottom w:val="nil"/>
            </w:tcBorders>
          </w:tcPr>
          <w:p w:rsidR="00DA6447" w:rsidRDefault="004440C5">
            <w:pPr>
              <w:pStyle w:val="ConsPlusNormal0"/>
              <w:jc w:val="both"/>
            </w:pPr>
            <w:r>
              <w:lastRenderedPageBreak/>
              <w:t>Указывается сумма средств, поступивших учреждению в тек</w:t>
            </w:r>
            <w:r>
              <w:t xml:space="preserve">ущем финансовом году по произведенным учреждением до начала текущего финансового года </w:t>
            </w:r>
            <w:r>
              <w:lastRenderedPageBreak/>
              <w:t xml:space="preserve">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888" w:tooltip="&quot;Бюджетный кодекс Российской Федерации&quot; от 31.07.1998 N 145-ФЗ (ред. от 28.12.2025) {КонсультантПлюс}">
              <w:r>
                <w:rPr>
                  <w:color w:val="0000FF"/>
                </w:rPr>
                <w:t>абзацем вторым пункта 1 статьи 78.1</w:t>
              </w:r>
            </w:hyperlink>
            <w:r>
              <w:t xml:space="preserve"> и </w:t>
            </w:r>
            <w:hyperlink r:id="rId889" w:tooltip="&quot;Бюджетный кодекс Российской Федерации&quot; от 31.07.1998 N 145-ФЗ (ред. от 28.12.2025) {КонсультантПлюс}">
              <w:r>
                <w:rPr>
                  <w:color w:val="0000FF"/>
                </w:rPr>
                <w:t>статьей 78.2</w:t>
              </w:r>
            </w:hyperlink>
            <w:r>
              <w:t xml:space="preserve"> Бюджетног</w:t>
            </w:r>
            <w:r>
              <w:t>о кодекса Российской Федерации, разрешенная к использованию,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общая сумма возврата дебиторской задолженности прошлых лет, разрешенная к использованию</w:t>
            </w:r>
          </w:p>
        </w:tc>
      </w:tr>
      <w:tr w:rsidR="00DA6447">
        <w:tc>
          <w:tcPr>
            <w:tcW w:w="680" w:type="dxa"/>
            <w:vMerge w:val="restart"/>
          </w:tcPr>
          <w:p w:rsidR="00DA6447" w:rsidRDefault="004440C5">
            <w:pPr>
              <w:pStyle w:val="ConsPlusNormal0"/>
              <w:jc w:val="center"/>
            </w:pPr>
            <w:r>
              <w:t>1.2.8</w:t>
            </w:r>
          </w:p>
        </w:tc>
        <w:tc>
          <w:tcPr>
            <w:tcW w:w="2551" w:type="dxa"/>
            <w:vMerge w:val="restart"/>
          </w:tcPr>
          <w:p w:rsidR="00DA6447" w:rsidRDefault="004440C5">
            <w:pPr>
              <w:pStyle w:val="ConsPlusNormal0"/>
            </w:pPr>
            <w:r>
              <w:t>Планируемые поступления</w:t>
            </w:r>
          </w:p>
        </w:tc>
        <w:tc>
          <w:tcPr>
            <w:tcW w:w="5839" w:type="dxa"/>
            <w:tcBorders>
              <w:bottom w:val="nil"/>
            </w:tcBorders>
          </w:tcPr>
          <w:p w:rsidR="00DA6447" w:rsidRDefault="004440C5">
            <w:pPr>
              <w:pStyle w:val="ConsPlusNormal0"/>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общая сумма планируемых на текущий финансовый год поступ</w:t>
            </w:r>
            <w:r>
              <w:t>лений целевых субсидий</w:t>
            </w:r>
          </w:p>
        </w:tc>
      </w:tr>
      <w:tr w:rsidR="00DA6447">
        <w:tc>
          <w:tcPr>
            <w:tcW w:w="680" w:type="dxa"/>
            <w:vMerge w:val="restart"/>
          </w:tcPr>
          <w:p w:rsidR="00DA6447" w:rsidRDefault="004440C5">
            <w:pPr>
              <w:pStyle w:val="ConsPlusNormal0"/>
              <w:jc w:val="center"/>
            </w:pPr>
            <w:r>
              <w:t>1.2.9</w:t>
            </w:r>
          </w:p>
        </w:tc>
        <w:tc>
          <w:tcPr>
            <w:tcW w:w="2551" w:type="dxa"/>
            <w:vMerge w:val="restart"/>
          </w:tcPr>
          <w:p w:rsidR="00DA6447" w:rsidRDefault="004440C5">
            <w:pPr>
              <w:pStyle w:val="ConsPlusNormal0"/>
            </w:pPr>
            <w:r>
              <w:t>Планируемые выплаты</w:t>
            </w:r>
          </w:p>
        </w:tc>
        <w:tc>
          <w:tcPr>
            <w:tcW w:w="5839" w:type="dxa"/>
            <w:tcBorders>
              <w:bottom w:val="nil"/>
            </w:tcBorders>
          </w:tcPr>
          <w:p w:rsidR="00DA6447" w:rsidRDefault="004440C5">
            <w:pPr>
              <w:pStyle w:val="ConsPlusNormal0"/>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w:t>
            </w:r>
            <w:r>
              <w:t>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DA6447">
        <w:tc>
          <w:tcPr>
            <w:tcW w:w="680" w:type="dxa"/>
          </w:tcPr>
          <w:p w:rsidR="00DA6447" w:rsidRDefault="004440C5">
            <w:pPr>
              <w:pStyle w:val="ConsPlusNormal0"/>
              <w:jc w:val="center"/>
              <w:outlineLvl w:val="2"/>
            </w:pPr>
            <w:r>
              <w:t>2</w:t>
            </w:r>
          </w:p>
        </w:tc>
        <w:tc>
          <w:tcPr>
            <w:tcW w:w="8390" w:type="dxa"/>
            <w:gridSpan w:val="2"/>
          </w:tcPr>
          <w:p w:rsidR="00DA6447" w:rsidRDefault="004440C5">
            <w:pPr>
              <w:pStyle w:val="ConsPlusNormal0"/>
              <w:jc w:val="center"/>
            </w:pPr>
            <w:r>
              <w:t>Остаток средств на лицевом счете</w:t>
            </w:r>
          </w:p>
        </w:tc>
      </w:tr>
      <w:tr w:rsidR="00DA6447">
        <w:tc>
          <w:tcPr>
            <w:tcW w:w="680" w:type="dxa"/>
          </w:tcPr>
          <w:p w:rsidR="00DA6447" w:rsidRDefault="004440C5">
            <w:pPr>
              <w:pStyle w:val="ConsPlusNormal0"/>
              <w:jc w:val="center"/>
            </w:pPr>
            <w:r>
              <w:t>2.1</w:t>
            </w:r>
          </w:p>
        </w:tc>
        <w:tc>
          <w:tcPr>
            <w:tcW w:w="2551" w:type="dxa"/>
          </w:tcPr>
          <w:p w:rsidR="00DA6447" w:rsidRDefault="004440C5">
            <w:pPr>
              <w:pStyle w:val="ConsPlusNormal0"/>
            </w:pPr>
            <w:r>
              <w:t>Код поступления</w:t>
            </w:r>
          </w:p>
        </w:tc>
        <w:tc>
          <w:tcPr>
            <w:tcW w:w="5839" w:type="dxa"/>
          </w:tcPr>
          <w:p w:rsidR="00DA6447" w:rsidRDefault="004440C5">
            <w:pPr>
              <w:pStyle w:val="ConsPlusNormal0"/>
              <w:jc w:val="both"/>
            </w:pPr>
            <w:r>
              <w:t>Указывается код поступлений, на котором имеется остаток средств</w:t>
            </w:r>
          </w:p>
        </w:tc>
      </w:tr>
      <w:tr w:rsidR="00DA6447">
        <w:tc>
          <w:tcPr>
            <w:tcW w:w="680" w:type="dxa"/>
          </w:tcPr>
          <w:p w:rsidR="00DA6447" w:rsidRDefault="004440C5">
            <w:pPr>
              <w:pStyle w:val="ConsPlusNormal0"/>
              <w:jc w:val="center"/>
            </w:pPr>
            <w:r>
              <w:t>2.2</w:t>
            </w:r>
          </w:p>
        </w:tc>
        <w:tc>
          <w:tcPr>
            <w:tcW w:w="2551" w:type="dxa"/>
          </w:tcPr>
          <w:p w:rsidR="00DA6447" w:rsidRDefault="004440C5">
            <w:pPr>
              <w:pStyle w:val="ConsPlusNormal0"/>
            </w:pPr>
            <w:r>
              <w:t>Код субсидии прошлого года</w:t>
            </w:r>
          </w:p>
        </w:tc>
        <w:tc>
          <w:tcPr>
            <w:tcW w:w="5839" w:type="dxa"/>
          </w:tcPr>
          <w:p w:rsidR="00DA6447" w:rsidRDefault="004440C5">
            <w:pPr>
              <w:pStyle w:val="ConsPlusNormal0"/>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DA6447">
        <w:tc>
          <w:tcPr>
            <w:tcW w:w="680" w:type="dxa"/>
          </w:tcPr>
          <w:p w:rsidR="00DA6447" w:rsidRDefault="004440C5">
            <w:pPr>
              <w:pStyle w:val="ConsPlusNormal0"/>
              <w:jc w:val="center"/>
            </w:pPr>
            <w:r>
              <w:t>2.3</w:t>
            </w:r>
          </w:p>
        </w:tc>
        <w:tc>
          <w:tcPr>
            <w:tcW w:w="2551" w:type="dxa"/>
          </w:tcPr>
          <w:p w:rsidR="00DA6447" w:rsidRDefault="004440C5">
            <w:pPr>
              <w:pStyle w:val="ConsPlusNormal0"/>
            </w:pPr>
            <w:r>
              <w:t>Код субсидии текущего года</w:t>
            </w:r>
          </w:p>
        </w:tc>
        <w:tc>
          <w:tcPr>
            <w:tcW w:w="5839" w:type="dxa"/>
          </w:tcPr>
          <w:p w:rsidR="00DA6447" w:rsidRDefault="004440C5">
            <w:pPr>
              <w:pStyle w:val="ConsPlusNormal0"/>
              <w:jc w:val="both"/>
            </w:pPr>
            <w:r>
              <w:t>Указывается код субсидии текущего финансовог</w:t>
            </w:r>
            <w:r>
              <w:t xml:space="preserve">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w:t>
            </w:r>
            <w:r>
              <w:lastRenderedPageBreak/>
              <w:t>субсидии изменился в текущем финансовом году и соответствующая</w:t>
            </w:r>
            <w:r>
              <w:t xml:space="preserve"> информация об изменении указана в Сведениях об операциях с целевыми субсидиями</w:t>
            </w:r>
          </w:p>
        </w:tc>
      </w:tr>
      <w:tr w:rsidR="00DA6447">
        <w:tc>
          <w:tcPr>
            <w:tcW w:w="680" w:type="dxa"/>
            <w:vMerge w:val="restart"/>
          </w:tcPr>
          <w:p w:rsidR="00DA6447" w:rsidRDefault="004440C5">
            <w:pPr>
              <w:pStyle w:val="ConsPlusNormal0"/>
              <w:jc w:val="center"/>
            </w:pPr>
            <w:r>
              <w:lastRenderedPageBreak/>
              <w:t>2.4</w:t>
            </w:r>
          </w:p>
        </w:tc>
        <w:tc>
          <w:tcPr>
            <w:tcW w:w="2551" w:type="dxa"/>
            <w:vMerge w:val="restart"/>
          </w:tcPr>
          <w:p w:rsidR="00DA6447" w:rsidRDefault="004440C5">
            <w:pPr>
              <w:pStyle w:val="ConsPlusNormal0"/>
            </w:pPr>
            <w:r>
              <w:t>На начало года</w:t>
            </w:r>
          </w:p>
        </w:tc>
        <w:tc>
          <w:tcPr>
            <w:tcW w:w="5839" w:type="dxa"/>
            <w:tcBorders>
              <w:bottom w:val="nil"/>
            </w:tcBorders>
          </w:tcPr>
          <w:p w:rsidR="00DA6447" w:rsidRDefault="004440C5">
            <w:pPr>
              <w:pStyle w:val="ConsPlusNormal0"/>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w:t>
            </w:r>
            <w:r>
              <w:t>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общий остаток средств на лицевом счете на начало года</w:t>
            </w:r>
          </w:p>
        </w:tc>
      </w:tr>
      <w:tr w:rsidR="00DA6447">
        <w:tc>
          <w:tcPr>
            <w:tcW w:w="680" w:type="dxa"/>
            <w:vMerge w:val="restart"/>
          </w:tcPr>
          <w:p w:rsidR="00DA6447" w:rsidRDefault="004440C5">
            <w:pPr>
              <w:pStyle w:val="ConsPlusNormal0"/>
              <w:jc w:val="center"/>
            </w:pPr>
            <w:r>
              <w:t>2.5</w:t>
            </w:r>
          </w:p>
        </w:tc>
        <w:tc>
          <w:tcPr>
            <w:tcW w:w="2551" w:type="dxa"/>
            <w:vMerge w:val="restart"/>
          </w:tcPr>
          <w:p w:rsidR="00DA6447" w:rsidRDefault="004440C5">
            <w:pPr>
              <w:pStyle w:val="ConsPlusNormal0"/>
            </w:pPr>
            <w:r>
              <w:t>На отчетную дату всего</w:t>
            </w:r>
          </w:p>
        </w:tc>
        <w:tc>
          <w:tcPr>
            <w:tcW w:w="5839" w:type="dxa"/>
            <w:tcBorders>
              <w:bottom w:val="nil"/>
            </w:tcBorders>
          </w:tcPr>
          <w:p w:rsidR="00DA6447" w:rsidRDefault="004440C5">
            <w:pPr>
              <w:pStyle w:val="ConsPlusNormal0"/>
              <w:jc w:val="both"/>
            </w:pPr>
            <w:r>
              <w:t>Указывается нарастающим итогом с начала текущего финансового года остаток средств на лицевом счете на отчетную дату, в том числе средств субсидий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общий остаток средс</w:t>
            </w:r>
            <w:r>
              <w:t>тв на лицевом счете на отчетную дату</w:t>
            </w:r>
          </w:p>
        </w:tc>
      </w:tr>
      <w:tr w:rsidR="00DA6447">
        <w:tc>
          <w:tcPr>
            <w:tcW w:w="680" w:type="dxa"/>
          </w:tcPr>
          <w:p w:rsidR="00DA6447" w:rsidRDefault="004440C5">
            <w:pPr>
              <w:pStyle w:val="ConsPlusNormal0"/>
              <w:jc w:val="center"/>
            </w:pPr>
            <w:r>
              <w:t>2.6</w:t>
            </w:r>
          </w:p>
        </w:tc>
        <w:tc>
          <w:tcPr>
            <w:tcW w:w="2551" w:type="dxa"/>
          </w:tcPr>
          <w:p w:rsidR="00DA6447" w:rsidRDefault="004440C5">
            <w:pPr>
              <w:pStyle w:val="ConsPlusNormal0"/>
            </w:pPr>
            <w:r>
              <w:t>В том числе неразрешенный к использованию остаток прошлого года на отчетную дату</w:t>
            </w:r>
          </w:p>
        </w:tc>
        <w:tc>
          <w:tcPr>
            <w:tcW w:w="5839" w:type="dxa"/>
          </w:tcPr>
          <w:p w:rsidR="00DA6447" w:rsidRDefault="004440C5">
            <w:pPr>
              <w:pStyle w:val="ConsPlusNormal0"/>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DA6447">
        <w:tc>
          <w:tcPr>
            <w:tcW w:w="680" w:type="dxa"/>
            <w:vMerge w:val="restart"/>
          </w:tcPr>
          <w:p w:rsidR="00DA6447" w:rsidRDefault="004440C5">
            <w:pPr>
              <w:pStyle w:val="ConsPlusNormal0"/>
              <w:jc w:val="center"/>
            </w:pPr>
            <w:r>
              <w:t>2.7</w:t>
            </w:r>
          </w:p>
        </w:tc>
        <w:tc>
          <w:tcPr>
            <w:tcW w:w="2551" w:type="dxa"/>
            <w:vMerge w:val="restart"/>
          </w:tcPr>
          <w:p w:rsidR="00DA6447" w:rsidRDefault="004440C5">
            <w:pPr>
              <w:pStyle w:val="ConsPlusNormal0"/>
            </w:pPr>
            <w:r>
              <w:t>В том числе неразрешенный к использованию остаток текущего года на отчетную дату</w:t>
            </w:r>
          </w:p>
        </w:tc>
        <w:tc>
          <w:tcPr>
            <w:tcW w:w="5839" w:type="dxa"/>
            <w:tcBorders>
              <w:bottom w:val="nil"/>
            </w:tcBorders>
          </w:tcPr>
          <w:p w:rsidR="00DA6447" w:rsidRDefault="004440C5">
            <w:pPr>
              <w:pStyle w:val="ConsPlusNormal0"/>
              <w:jc w:val="both"/>
            </w:pPr>
            <w:r>
              <w:t>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общий неразрешенный к использованию остаток средств текущег</w:t>
            </w:r>
            <w:r>
              <w:t>о года на отчетную дату</w:t>
            </w:r>
          </w:p>
        </w:tc>
      </w:tr>
      <w:tr w:rsidR="00DA6447">
        <w:tc>
          <w:tcPr>
            <w:tcW w:w="680" w:type="dxa"/>
          </w:tcPr>
          <w:p w:rsidR="00DA6447" w:rsidRDefault="004440C5">
            <w:pPr>
              <w:pStyle w:val="ConsPlusNormal0"/>
              <w:jc w:val="center"/>
              <w:outlineLvl w:val="2"/>
            </w:pPr>
            <w:r>
              <w:t>3</w:t>
            </w:r>
          </w:p>
        </w:tc>
        <w:tc>
          <w:tcPr>
            <w:tcW w:w="8390" w:type="dxa"/>
            <w:gridSpan w:val="2"/>
          </w:tcPr>
          <w:p w:rsidR="00DA6447" w:rsidRDefault="004440C5">
            <w:pPr>
              <w:pStyle w:val="ConsPlusNormal0"/>
              <w:jc w:val="center"/>
            </w:pPr>
            <w:r>
              <w:t>Поступления</w:t>
            </w:r>
          </w:p>
        </w:tc>
      </w:tr>
      <w:tr w:rsidR="00DA6447">
        <w:tc>
          <w:tcPr>
            <w:tcW w:w="680" w:type="dxa"/>
          </w:tcPr>
          <w:p w:rsidR="00DA6447" w:rsidRDefault="004440C5">
            <w:pPr>
              <w:pStyle w:val="ConsPlusNormal0"/>
              <w:jc w:val="center"/>
              <w:outlineLvl w:val="3"/>
            </w:pPr>
            <w:r>
              <w:t>3.1</w:t>
            </w:r>
          </w:p>
        </w:tc>
        <w:tc>
          <w:tcPr>
            <w:tcW w:w="8390" w:type="dxa"/>
            <w:gridSpan w:val="2"/>
          </w:tcPr>
          <w:p w:rsidR="00DA6447" w:rsidRDefault="004440C5">
            <w:pPr>
              <w:pStyle w:val="ConsPlusNormal0"/>
              <w:jc w:val="center"/>
            </w:pPr>
            <w:r>
              <w:t>Субсидия на финансовое обеспечение выполнения государственного (муниципального) задания (код поступления "ГЗ")</w:t>
            </w:r>
          </w:p>
        </w:tc>
      </w:tr>
      <w:tr w:rsidR="00DA6447">
        <w:tc>
          <w:tcPr>
            <w:tcW w:w="680" w:type="dxa"/>
          </w:tcPr>
          <w:p w:rsidR="00DA6447" w:rsidRDefault="004440C5">
            <w:pPr>
              <w:pStyle w:val="ConsPlusNormal0"/>
              <w:jc w:val="center"/>
            </w:pPr>
            <w:r>
              <w:t>3.1.1</w:t>
            </w:r>
          </w:p>
        </w:tc>
        <w:tc>
          <w:tcPr>
            <w:tcW w:w="2551" w:type="dxa"/>
          </w:tcPr>
          <w:p w:rsidR="00DA6447" w:rsidRDefault="004440C5">
            <w:pPr>
              <w:pStyle w:val="ConsPlusNormal0"/>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t>3.1.2</w:t>
            </w:r>
          </w:p>
        </w:tc>
        <w:tc>
          <w:tcPr>
            <w:tcW w:w="2551" w:type="dxa"/>
          </w:tcPr>
          <w:p w:rsidR="00DA6447" w:rsidRDefault="004440C5">
            <w:pPr>
              <w:pStyle w:val="ConsPlusNormal0"/>
            </w:pPr>
            <w:r>
              <w:t xml:space="preserve">Идентификатор государственного контракта, контракта, </w:t>
            </w:r>
            <w:r>
              <w:lastRenderedPageBreak/>
              <w:t>договора, соглашения</w:t>
            </w:r>
          </w:p>
        </w:tc>
        <w:tc>
          <w:tcPr>
            <w:tcW w:w="5839" w:type="dxa"/>
          </w:tcPr>
          <w:p w:rsidR="00DA6447" w:rsidRDefault="004440C5">
            <w:pPr>
              <w:pStyle w:val="ConsPlusNormal0"/>
              <w:jc w:val="both"/>
            </w:pPr>
            <w:r>
              <w:lastRenderedPageBreak/>
              <w:t>Указывается уникальный номер реестровой записи в соответствии с законодательством Российской Федерации (при наличии)</w:t>
            </w:r>
          </w:p>
        </w:tc>
      </w:tr>
      <w:tr w:rsidR="00DA6447">
        <w:tc>
          <w:tcPr>
            <w:tcW w:w="680" w:type="dxa"/>
          </w:tcPr>
          <w:p w:rsidR="00DA6447" w:rsidRDefault="004440C5">
            <w:pPr>
              <w:pStyle w:val="ConsPlusNormal0"/>
              <w:jc w:val="center"/>
            </w:pPr>
            <w:r>
              <w:t>3.1.3</w:t>
            </w:r>
          </w:p>
        </w:tc>
        <w:tc>
          <w:tcPr>
            <w:tcW w:w="2551" w:type="dxa"/>
          </w:tcPr>
          <w:p w:rsidR="00DA6447" w:rsidRDefault="004440C5">
            <w:pPr>
              <w:pStyle w:val="ConsPlusNormal0"/>
            </w:pPr>
            <w:r>
              <w:t>Иной идентификатор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w:t>
            </w:r>
            <w:r>
              <w:t>, соглашения, позволяющий идентифицировать операцию в соответствии с законодательством Российской Федерации</w:t>
            </w:r>
          </w:p>
        </w:tc>
      </w:tr>
      <w:tr w:rsidR="00DA6447">
        <w:tc>
          <w:tcPr>
            <w:tcW w:w="680" w:type="dxa"/>
            <w:vMerge w:val="restart"/>
          </w:tcPr>
          <w:p w:rsidR="00DA6447" w:rsidRDefault="004440C5">
            <w:pPr>
              <w:pStyle w:val="ConsPlusNormal0"/>
              <w:jc w:val="center"/>
            </w:pPr>
            <w:r>
              <w:t>3.1.4</w:t>
            </w:r>
          </w:p>
        </w:tc>
        <w:tc>
          <w:tcPr>
            <w:tcW w:w="2551" w:type="dxa"/>
            <w:vMerge w:val="restart"/>
          </w:tcPr>
          <w:p w:rsidR="00DA6447" w:rsidRDefault="004440C5">
            <w:pPr>
              <w:pStyle w:val="ConsPlusNormal0"/>
            </w:pPr>
            <w:r>
              <w:t>Сумма</w:t>
            </w:r>
          </w:p>
        </w:tc>
        <w:tc>
          <w:tcPr>
            <w:tcW w:w="5839" w:type="dxa"/>
            <w:tcBorders>
              <w:bottom w:val="nil"/>
            </w:tcBorders>
          </w:tcPr>
          <w:p w:rsidR="00DA6447" w:rsidRDefault="004440C5">
            <w:pPr>
              <w:pStyle w:val="ConsPlusNormal0"/>
              <w:jc w:val="both"/>
            </w:pPr>
            <w:r>
              <w:t>Указывается сумма поступлений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w:t>
            </w:r>
            <w:r>
              <w:t xml:space="preserve"> указывается общая сумма поступлений по разделу</w:t>
            </w:r>
          </w:p>
        </w:tc>
      </w:tr>
      <w:tr w:rsidR="00DA6447">
        <w:tc>
          <w:tcPr>
            <w:tcW w:w="680" w:type="dxa"/>
          </w:tcPr>
          <w:p w:rsidR="00DA6447" w:rsidRDefault="004440C5">
            <w:pPr>
              <w:pStyle w:val="ConsPlusNormal0"/>
              <w:jc w:val="center"/>
              <w:outlineLvl w:val="3"/>
            </w:pPr>
            <w:r>
              <w:t>3.2</w:t>
            </w:r>
          </w:p>
        </w:tc>
        <w:tc>
          <w:tcPr>
            <w:tcW w:w="8390" w:type="dxa"/>
            <w:gridSpan w:val="2"/>
          </w:tcPr>
          <w:p w:rsidR="00DA6447" w:rsidRDefault="004440C5">
            <w:pPr>
              <w:pStyle w:val="ConsPlusNormal0"/>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w:t>
            </w:r>
            <w:r>
              <w:t>я "ЦС")</w:t>
            </w:r>
          </w:p>
        </w:tc>
      </w:tr>
      <w:tr w:rsidR="00DA6447">
        <w:tc>
          <w:tcPr>
            <w:tcW w:w="680" w:type="dxa"/>
          </w:tcPr>
          <w:p w:rsidR="00DA6447" w:rsidRDefault="004440C5">
            <w:pPr>
              <w:pStyle w:val="ConsPlusNormal0"/>
              <w:jc w:val="center"/>
            </w:pPr>
            <w:r>
              <w:t>3.2.1</w:t>
            </w:r>
          </w:p>
        </w:tc>
        <w:tc>
          <w:tcPr>
            <w:tcW w:w="2551" w:type="dxa"/>
          </w:tcPr>
          <w:p w:rsidR="00DA6447" w:rsidRDefault="004440C5">
            <w:pPr>
              <w:pStyle w:val="ConsPlusNormal0"/>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t>3.2.2</w:t>
            </w:r>
          </w:p>
        </w:tc>
        <w:tc>
          <w:tcPr>
            <w:tcW w:w="2551" w:type="dxa"/>
          </w:tcPr>
          <w:p w:rsidR="00DA6447" w:rsidRDefault="004440C5">
            <w:pPr>
              <w:pStyle w:val="ConsPlusNormal0"/>
            </w:pPr>
            <w:r>
              <w:t>Код субсидии</w:t>
            </w:r>
          </w:p>
        </w:tc>
        <w:tc>
          <w:tcPr>
            <w:tcW w:w="5839" w:type="dxa"/>
          </w:tcPr>
          <w:p w:rsidR="00DA6447" w:rsidRDefault="004440C5">
            <w:pPr>
              <w:pStyle w:val="ConsPlusNormal0"/>
              <w:jc w:val="both"/>
            </w:pPr>
            <w:r>
              <w:t xml:space="preserve">Указывается код целевой субсидии, предоставляемой бюджетным и автономным учреждениям в соответствии с </w:t>
            </w:r>
            <w:hyperlink r:id="rId890" w:tooltip="&quot;Бюджетный кодекс Российской Федерации&quot; от 31.07.1998 N 145-ФЗ (ред. от 28.12.2025) {КонсультантПлюс}">
              <w:r>
                <w:rPr>
                  <w:color w:val="0000FF"/>
                </w:rPr>
                <w:t>абзацем вторым пункта 1 статьи 78.1</w:t>
              </w:r>
            </w:hyperlink>
            <w:r>
              <w:t xml:space="preserve"> и </w:t>
            </w:r>
            <w:hyperlink r:id="rId891" w:tooltip="&quot;Бюджетный кодекс Российской Федерации&quot; от 31.07.1998 N 145-ФЗ (ред. от 28.12.2025) {КонсультантПлюс}">
              <w:r>
                <w:rPr>
                  <w:color w:val="0000FF"/>
                </w:rPr>
                <w:t>статьей 78.2</w:t>
              </w:r>
            </w:hyperlink>
            <w:r>
              <w:t xml:space="preserve"> Бюджетного кодекса Российской Федерации</w:t>
            </w:r>
          </w:p>
        </w:tc>
      </w:tr>
      <w:tr w:rsidR="00DA6447">
        <w:tc>
          <w:tcPr>
            <w:tcW w:w="680" w:type="dxa"/>
          </w:tcPr>
          <w:p w:rsidR="00DA6447" w:rsidRDefault="004440C5">
            <w:pPr>
              <w:pStyle w:val="ConsPlusNormal0"/>
              <w:jc w:val="center"/>
            </w:pPr>
            <w:r>
              <w:t>3.2.3</w:t>
            </w:r>
          </w:p>
        </w:tc>
        <w:tc>
          <w:tcPr>
            <w:tcW w:w="2551" w:type="dxa"/>
          </w:tcPr>
          <w:p w:rsidR="00DA6447" w:rsidRDefault="004440C5">
            <w:pPr>
              <w:pStyle w:val="ConsPlusNormal0"/>
            </w:pPr>
            <w:r>
              <w:t>Идентификатор государственного контракта, контракта, договора, соглашения</w:t>
            </w:r>
          </w:p>
        </w:tc>
        <w:tc>
          <w:tcPr>
            <w:tcW w:w="5839" w:type="dxa"/>
          </w:tcPr>
          <w:p w:rsidR="00DA6447" w:rsidRDefault="004440C5">
            <w:pPr>
              <w:pStyle w:val="ConsPlusNormal0"/>
              <w:jc w:val="both"/>
            </w:pPr>
            <w:r>
              <w:t xml:space="preserve">Указывается </w:t>
            </w:r>
            <w:r>
              <w:t>уникальный номер реестровой записи в соответствии с законодательством Российской Федерации (при наличии)</w:t>
            </w:r>
          </w:p>
        </w:tc>
      </w:tr>
      <w:tr w:rsidR="00DA6447">
        <w:tc>
          <w:tcPr>
            <w:tcW w:w="680" w:type="dxa"/>
          </w:tcPr>
          <w:p w:rsidR="00DA6447" w:rsidRDefault="004440C5">
            <w:pPr>
              <w:pStyle w:val="ConsPlusNormal0"/>
              <w:jc w:val="center"/>
            </w:pPr>
            <w:r>
              <w:t>3.2.4</w:t>
            </w:r>
          </w:p>
        </w:tc>
        <w:tc>
          <w:tcPr>
            <w:tcW w:w="2551" w:type="dxa"/>
          </w:tcPr>
          <w:p w:rsidR="00DA6447" w:rsidRDefault="004440C5">
            <w:pPr>
              <w:pStyle w:val="ConsPlusNormal0"/>
            </w:pPr>
            <w:r>
              <w:t>Иной идентификатор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 соглашения</w:t>
            </w:r>
            <w:r>
              <w:t>, позволяющий идентифицировать операцию в соответствии с законодательством Российской Федерации</w:t>
            </w:r>
          </w:p>
        </w:tc>
      </w:tr>
      <w:tr w:rsidR="00DA6447">
        <w:tc>
          <w:tcPr>
            <w:tcW w:w="680" w:type="dxa"/>
          </w:tcPr>
          <w:p w:rsidR="00DA6447" w:rsidRDefault="004440C5">
            <w:pPr>
              <w:pStyle w:val="ConsPlusNormal0"/>
              <w:jc w:val="center"/>
            </w:pPr>
            <w:r>
              <w:t>3.2.5</w:t>
            </w:r>
          </w:p>
        </w:tc>
        <w:tc>
          <w:tcPr>
            <w:tcW w:w="2551" w:type="dxa"/>
          </w:tcPr>
          <w:p w:rsidR="00DA6447" w:rsidRDefault="004440C5">
            <w:pPr>
              <w:pStyle w:val="ConsPlusNormal0"/>
            </w:pPr>
            <w:r>
              <w:t>Код объекта капитальных вложений</w:t>
            </w:r>
          </w:p>
        </w:tc>
        <w:tc>
          <w:tcPr>
            <w:tcW w:w="5839" w:type="dxa"/>
          </w:tcPr>
          <w:p w:rsidR="00DA6447" w:rsidRDefault="004440C5">
            <w:pPr>
              <w:pStyle w:val="ConsPlusNormal0"/>
              <w:jc w:val="both"/>
            </w:pPr>
            <w:r>
              <w:t>Указывается код объекта капитального строительства или объекта недвижимого имущества (при наличии)</w:t>
            </w:r>
          </w:p>
        </w:tc>
      </w:tr>
      <w:tr w:rsidR="00DA6447">
        <w:tc>
          <w:tcPr>
            <w:tcW w:w="680" w:type="dxa"/>
          </w:tcPr>
          <w:p w:rsidR="00DA6447" w:rsidRDefault="004440C5">
            <w:pPr>
              <w:pStyle w:val="ConsPlusNormal0"/>
              <w:jc w:val="center"/>
            </w:pPr>
            <w:r>
              <w:t>3.2.6</w:t>
            </w:r>
          </w:p>
        </w:tc>
        <w:tc>
          <w:tcPr>
            <w:tcW w:w="2551" w:type="dxa"/>
          </w:tcPr>
          <w:p w:rsidR="00DA6447" w:rsidRDefault="004440C5">
            <w:pPr>
              <w:pStyle w:val="ConsPlusNormal0"/>
            </w:pPr>
            <w:r>
              <w:t>Без права расходования</w:t>
            </w:r>
          </w:p>
        </w:tc>
        <w:tc>
          <w:tcPr>
            <w:tcW w:w="5839" w:type="dxa"/>
          </w:tcPr>
          <w:p w:rsidR="00DA6447" w:rsidRDefault="004440C5">
            <w:pPr>
              <w:pStyle w:val="ConsPlusNormal0"/>
              <w:jc w:val="both"/>
            </w:pPr>
            <w:r>
              <w:t xml:space="preserve">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w:t>
            </w:r>
            <w:r>
              <w:lastRenderedPageBreak/>
              <w:t>задолженность прошлых лет</w:t>
            </w:r>
          </w:p>
        </w:tc>
      </w:tr>
      <w:tr w:rsidR="00DA6447">
        <w:tc>
          <w:tcPr>
            <w:tcW w:w="680" w:type="dxa"/>
          </w:tcPr>
          <w:p w:rsidR="00DA6447" w:rsidRDefault="004440C5">
            <w:pPr>
              <w:pStyle w:val="ConsPlusNormal0"/>
              <w:jc w:val="center"/>
            </w:pPr>
            <w:r>
              <w:lastRenderedPageBreak/>
              <w:t>3.2.7</w:t>
            </w:r>
          </w:p>
        </w:tc>
        <w:tc>
          <w:tcPr>
            <w:tcW w:w="2551" w:type="dxa"/>
          </w:tcPr>
          <w:p w:rsidR="00DA6447" w:rsidRDefault="004440C5">
            <w:pPr>
              <w:pStyle w:val="ConsPlusNormal0"/>
            </w:pPr>
            <w:r>
              <w:t>Сумма</w:t>
            </w:r>
          </w:p>
        </w:tc>
        <w:tc>
          <w:tcPr>
            <w:tcW w:w="5839" w:type="dxa"/>
          </w:tcPr>
          <w:p w:rsidR="00DA6447" w:rsidRDefault="004440C5">
            <w:pPr>
              <w:pStyle w:val="ConsPlusNormal0"/>
              <w:jc w:val="both"/>
            </w:pPr>
            <w:r>
              <w:t>Указывается сумма п</w:t>
            </w:r>
            <w:r>
              <w:t>оступлений по совокупности реквизитов соответствующей строки раздела</w:t>
            </w:r>
          </w:p>
          <w:p w:rsidR="00DA6447" w:rsidRDefault="004440C5">
            <w:pPr>
              <w:pStyle w:val="ConsPlusNormal0"/>
              <w:jc w:val="both"/>
            </w:pPr>
            <w:r>
              <w:t>По строке "Итого" указывается общая сумма поступлений по разделу</w:t>
            </w:r>
          </w:p>
        </w:tc>
      </w:tr>
      <w:tr w:rsidR="00DA6447">
        <w:tc>
          <w:tcPr>
            <w:tcW w:w="680" w:type="dxa"/>
          </w:tcPr>
          <w:p w:rsidR="00DA6447" w:rsidRDefault="004440C5">
            <w:pPr>
              <w:pStyle w:val="ConsPlusNormal0"/>
              <w:jc w:val="center"/>
              <w:outlineLvl w:val="3"/>
            </w:pPr>
            <w:r>
              <w:t>3.3</w:t>
            </w:r>
          </w:p>
        </w:tc>
        <w:tc>
          <w:tcPr>
            <w:tcW w:w="8390" w:type="dxa"/>
            <w:gridSpan w:val="2"/>
          </w:tcPr>
          <w:p w:rsidR="00DA6447" w:rsidRDefault="004440C5">
            <w:pPr>
              <w:pStyle w:val="ConsPlusNormal0"/>
              <w:jc w:val="center"/>
            </w:pPr>
            <w:r>
              <w:t>Гранты в форме субсидий (код поступления "ГР")</w:t>
            </w:r>
          </w:p>
        </w:tc>
      </w:tr>
      <w:tr w:rsidR="00DA6447">
        <w:tc>
          <w:tcPr>
            <w:tcW w:w="680" w:type="dxa"/>
          </w:tcPr>
          <w:p w:rsidR="00DA6447" w:rsidRDefault="004440C5">
            <w:pPr>
              <w:pStyle w:val="ConsPlusNormal0"/>
              <w:jc w:val="center"/>
            </w:pPr>
            <w:r>
              <w:t>3.3.1</w:t>
            </w:r>
          </w:p>
        </w:tc>
        <w:tc>
          <w:tcPr>
            <w:tcW w:w="2551" w:type="dxa"/>
          </w:tcPr>
          <w:p w:rsidR="00DA6447" w:rsidRDefault="004440C5">
            <w:pPr>
              <w:pStyle w:val="ConsPlusNormal0"/>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t>3.3.2</w:t>
            </w:r>
          </w:p>
        </w:tc>
        <w:tc>
          <w:tcPr>
            <w:tcW w:w="2551" w:type="dxa"/>
          </w:tcPr>
          <w:p w:rsidR="00DA6447" w:rsidRDefault="004440C5">
            <w:pPr>
              <w:pStyle w:val="ConsPlusNormal0"/>
            </w:pPr>
            <w:r>
              <w:t>Идентификатор государственного контракта, контракта, договора, соглашения</w:t>
            </w:r>
          </w:p>
        </w:tc>
        <w:tc>
          <w:tcPr>
            <w:tcW w:w="5839" w:type="dxa"/>
          </w:tcPr>
          <w:p w:rsidR="00DA6447" w:rsidRDefault="004440C5">
            <w:pPr>
              <w:pStyle w:val="ConsPlusNormal0"/>
              <w:jc w:val="both"/>
            </w:pPr>
            <w:r>
              <w:t>Указывается уникальный номер реестровой записи в соответствии с законодательством Российской Федерации (при наличии)</w:t>
            </w:r>
          </w:p>
        </w:tc>
      </w:tr>
      <w:tr w:rsidR="00DA6447">
        <w:tc>
          <w:tcPr>
            <w:tcW w:w="680" w:type="dxa"/>
          </w:tcPr>
          <w:p w:rsidR="00DA6447" w:rsidRDefault="004440C5">
            <w:pPr>
              <w:pStyle w:val="ConsPlusNormal0"/>
              <w:jc w:val="center"/>
            </w:pPr>
            <w:r>
              <w:t>3.3.3</w:t>
            </w:r>
          </w:p>
        </w:tc>
        <w:tc>
          <w:tcPr>
            <w:tcW w:w="2551" w:type="dxa"/>
          </w:tcPr>
          <w:p w:rsidR="00DA6447" w:rsidRDefault="004440C5">
            <w:pPr>
              <w:pStyle w:val="ConsPlusNormal0"/>
            </w:pPr>
            <w:r>
              <w:t>Иной идентификатор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w:t>
            </w:r>
            <w:r>
              <w:t>, соглашения, позволяющий идентифицировать операцию в соответствии с законодательством Российской Федерации</w:t>
            </w:r>
          </w:p>
        </w:tc>
      </w:tr>
      <w:tr w:rsidR="00DA6447">
        <w:tc>
          <w:tcPr>
            <w:tcW w:w="680" w:type="dxa"/>
            <w:vMerge w:val="restart"/>
          </w:tcPr>
          <w:p w:rsidR="00DA6447" w:rsidRDefault="004440C5">
            <w:pPr>
              <w:pStyle w:val="ConsPlusNormal0"/>
              <w:jc w:val="center"/>
            </w:pPr>
            <w:r>
              <w:t>3.3.4</w:t>
            </w:r>
          </w:p>
        </w:tc>
        <w:tc>
          <w:tcPr>
            <w:tcW w:w="2551" w:type="dxa"/>
            <w:vMerge w:val="restart"/>
          </w:tcPr>
          <w:p w:rsidR="00DA6447" w:rsidRDefault="004440C5">
            <w:pPr>
              <w:pStyle w:val="ConsPlusNormal0"/>
            </w:pPr>
            <w:r>
              <w:t>Сумма</w:t>
            </w:r>
          </w:p>
        </w:tc>
        <w:tc>
          <w:tcPr>
            <w:tcW w:w="5839" w:type="dxa"/>
            <w:tcBorders>
              <w:bottom w:val="nil"/>
            </w:tcBorders>
          </w:tcPr>
          <w:p w:rsidR="00DA6447" w:rsidRDefault="004440C5">
            <w:pPr>
              <w:pStyle w:val="ConsPlusNormal0"/>
              <w:jc w:val="both"/>
            </w:pPr>
            <w:r>
              <w:t>Указывается сумма поступлений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w:t>
            </w:r>
            <w:r>
              <w:t xml:space="preserve"> указывается общая сумма поступлений по разделу</w:t>
            </w:r>
          </w:p>
        </w:tc>
      </w:tr>
      <w:tr w:rsidR="00DA6447">
        <w:tc>
          <w:tcPr>
            <w:tcW w:w="680" w:type="dxa"/>
          </w:tcPr>
          <w:p w:rsidR="00DA6447" w:rsidRDefault="004440C5">
            <w:pPr>
              <w:pStyle w:val="ConsPlusNormal0"/>
              <w:jc w:val="center"/>
              <w:outlineLvl w:val="3"/>
            </w:pPr>
            <w:r>
              <w:t>3.4</w:t>
            </w:r>
          </w:p>
        </w:tc>
        <w:tc>
          <w:tcPr>
            <w:tcW w:w="8390" w:type="dxa"/>
            <w:gridSpan w:val="2"/>
          </w:tcPr>
          <w:p w:rsidR="00DA6447" w:rsidRDefault="004440C5">
            <w:pPr>
              <w:pStyle w:val="ConsPlusNormal0"/>
              <w:jc w:val="center"/>
            </w:pPr>
            <w:r>
              <w:t>Средства обязательного медицинского страхования (код поступления "МС")</w:t>
            </w:r>
          </w:p>
        </w:tc>
      </w:tr>
      <w:tr w:rsidR="00DA6447">
        <w:tc>
          <w:tcPr>
            <w:tcW w:w="680" w:type="dxa"/>
          </w:tcPr>
          <w:p w:rsidR="00DA6447" w:rsidRDefault="004440C5">
            <w:pPr>
              <w:pStyle w:val="ConsPlusNormal0"/>
              <w:jc w:val="center"/>
            </w:pPr>
            <w:r>
              <w:t>3.4.1</w:t>
            </w:r>
          </w:p>
        </w:tc>
        <w:tc>
          <w:tcPr>
            <w:tcW w:w="2551" w:type="dxa"/>
          </w:tcPr>
          <w:p w:rsidR="00DA6447" w:rsidRDefault="004440C5">
            <w:pPr>
              <w:pStyle w:val="ConsPlusNormal0"/>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t>3.4.2</w:t>
            </w:r>
          </w:p>
        </w:tc>
        <w:tc>
          <w:tcPr>
            <w:tcW w:w="2551" w:type="dxa"/>
          </w:tcPr>
          <w:p w:rsidR="00DA6447" w:rsidRDefault="004440C5">
            <w:pPr>
              <w:pStyle w:val="ConsPlusNormal0"/>
            </w:pPr>
            <w:r>
              <w:t>Идентификатор государственного контракта, контракта, договора, соглашения</w:t>
            </w:r>
          </w:p>
        </w:tc>
        <w:tc>
          <w:tcPr>
            <w:tcW w:w="5839" w:type="dxa"/>
          </w:tcPr>
          <w:p w:rsidR="00DA6447" w:rsidRDefault="004440C5">
            <w:pPr>
              <w:pStyle w:val="ConsPlusNormal0"/>
              <w:jc w:val="both"/>
            </w:pPr>
            <w:r>
              <w:t>Указывается уникальный номер реестровой записи в соответствии с законодательством Российской Федерации (при наличии)</w:t>
            </w:r>
          </w:p>
        </w:tc>
      </w:tr>
      <w:tr w:rsidR="00DA6447">
        <w:tc>
          <w:tcPr>
            <w:tcW w:w="680" w:type="dxa"/>
          </w:tcPr>
          <w:p w:rsidR="00DA6447" w:rsidRDefault="004440C5">
            <w:pPr>
              <w:pStyle w:val="ConsPlusNormal0"/>
              <w:jc w:val="center"/>
            </w:pPr>
            <w:r>
              <w:t>3.4.3</w:t>
            </w:r>
          </w:p>
        </w:tc>
        <w:tc>
          <w:tcPr>
            <w:tcW w:w="2551" w:type="dxa"/>
          </w:tcPr>
          <w:p w:rsidR="00DA6447" w:rsidRDefault="004440C5">
            <w:pPr>
              <w:pStyle w:val="ConsPlusNormal0"/>
            </w:pPr>
            <w:r>
              <w:t>Иной идентификатор (при наличии)</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w:t>
            </w:r>
            <w:r>
              <w:t>акта, договора, соглашения, позволяющий идентифицировать операцию в соответствии с законодательством Российской Федерации</w:t>
            </w:r>
          </w:p>
        </w:tc>
      </w:tr>
      <w:tr w:rsidR="00DA6447">
        <w:tc>
          <w:tcPr>
            <w:tcW w:w="680" w:type="dxa"/>
            <w:vMerge w:val="restart"/>
          </w:tcPr>
          <w:p w:rsidR="00DA6447" w:rsidRDefault="004440C5">
            <w:pPr>
              <w:pStyle w:val="ConsPlusNormal0"/>
              <w:jc w:val="center"/>
            </w:pPr>
            <w:r>
              <w:lastRenderedPageBreak/>
              <w:t>3.4.4</w:t>
            </w:r>
          </w:p>
        </w:tc>
        <w:tc>
          <w:tcPr>
            <w:tcW w:w="2551" w:type="dxa"/>
            <w:vMerge w:val="restart"/>
          </w:tcPr>
          <w:p w:rsidR="00DA6447" w:rsidRDefault="004440C5">
            <w:pPr>
              <w:pStyle w:val="ConsPlusNormal0"/>
            </w:pPr>
            <w:r>
              <w:t>Сумма</w:t>
            </w:r>
          </w:p>
        </w:tc>
        <w:tc>
          <w:tcPr>
            <w:tcW w:w="5839" w:type="dxa"/>
            <w:tcBorders>
              <w:bottom w:val="nil"/>
            </w:tcBorders>
          </w:tcPr>
          <w:p w:rsidR="00DA6447" w:rsidRDefault="004440C5">
            <w:pPr>
              <w:pStyle w:val="ConsPlusNormal0"/>
              <w:jc w:val="both"/>
            </w:pPr>
            <w:r>
              <w:t>Указывается сумма поступлений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w:t>
            </w:r>
            <w:r>
              <w:t xml:space="preserve"> указывается общая сумма поступлений по разделу</w:t>
            </w:r>
          </w:p>
        </w:tc>
      </w:tr>
      <w:tr w:rsidR="00DA6447">
        <w:tc>
          <w:tcPr>
            <w:tcW w:w="680" w:type="dxa"/>
            <w:vAlign w:val="center"/>
          </w:tcPr>
          <w:p w:rsidR="00DA6447" w:rsidRDefault="004440C5">
            <w:pPr>
              <w:pStyle w:val="ConsPlusNormal0"/>
              <w:jc w:val="center"/>
              <w:outlineLvl w:val="3"/>
            </w:pPr>
            <w:r>
              <w:t>3.5</w:t>
            </w:r>
          </w:p>
        </w:tc>
        <w:tc>
          <w:tcPr>
            <w:tcW w:w="8390" w:type="dxa"/>
            <w:gridSpan w:val="2"/>
          </w:tcPr>
          <w:p w:rsidR="00DA6447" w:rsidRDefault="004440C5">
            <w:pPr>
              <w:pStyle w:val="ConsPlusNormal0"/>
              <w:jc w:val="center"/>
            </w:pPr>
            <w:r>
              <w:t>Средства от приносящей доход деятельности и иные средства</w:t>
            </w:r>
          </w:p>
          <w:p w:rsidR="00DA6447" w:rsidRDefault="004440C5">
            <w:pPr>
              <w:pStyle w:val="ConsPlusNormal0"/>
              <w:jc w:val="center"/>
            </w:pPr>
            <w:r>
              <w:t>(код поступления "ПД")</w:t>
            </w:r>
          </w:p>
        </w:tc>
      </w:tr>
      <w:tr w:rsidR="00DA6447">
        <w:tc>
          <w:tcPr>
            <w:tcW w:w="680" w:type="dxa"/>
          </w:tcPr>
          <w:p w:rsidR="00DA6447" w:rsidRDefault="004440C5">
            <w:pPr>
              <w:pStyle w:val="ConsPlusNormal0"/>
              <w:jc w:val="center"/>
            </w:pPr>
            <w:r>
              <w:t>3.5.1</w:t>
            </w:r>
          </w:p>
        </w:tc>
        <w:tc>
          <w:tcPr>
            <w:tcW w:w="2551" w:type="dxa"/>
          </w:tcPr>
          <w:p w:rsidR="00DA6447" w:rsidRDefault="004440C5">
            <w:pPr>
              <w:pStyle w:val="ConsPlusNormal0"/>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t>3.5.2</w:t>
            </w:r>
          </w:p>
        </w:tc>
        <w:tc>
          <w:tcPr>
            <w:tcW w:w="2551" w:type="dxa"/>
          </w:tcPr>
          <w:p w:rsidR="00DA6447" w:rsidRDefault="004440C5">
            <w:pPr>
              <w:pStyle w:val="ConsPlusNormal0"/>
            </w:pPr>
            <w:r>
              <w:t>Идентификатор государственного контракта, контракта, договора, соглашения</w:t>
            </w:r>
          </w:p>
        </w:tc>
        <w:tc>
          <w:tcPr>
            <w:tcW w:w="5839" w:type="dxa"/>
          </w:tcPr>
          <w:p w:rsidR="00DA6447" w:rsidRDefault="004440C5">
            <w:pPr>
              <w:pStyle w:val="ConsPlusNormal0"/>
              <w:jc w:val="both"/>
            </w:pPr>
            <w:r>
              <w:t>Указывается уникальный номер реестровой записи в соответствии с законодательством Российской Федерации (при наличии)</w:t>
            </w:r>
          </w:p>
        </w:tc>
      </w:tr>
      <w:tr w:rsidR="00DA6447">
        <w:tc>
          <w:tcPr>
            <w:tcW w:w="680" w:type="dxa"/>
          </w:tcPr>
          <w:p w:rsidR="00DA6447" w:rsidRDefault="004440C5">
            <w:pPr>
              <w:pStyle w:val="ConsPlusNormal0"/>
              <w:jc w:val="center"/>
            </w:pPr>
            <w:r>
              <w:t>3.5.3</w:t>
            </w:r>
          </w:p>
        </w:tc>
        <w:tc>
          <w:tcPr>
            <w:tcW w:w="2551" w:type="dxa"/>
          </w:tcPr>
          <w:p w:rsidR="00DA6447" w:rsidRDefault="004440C5">
            <w:pPr>
              <w:pStyle w:val="ConsPlusNormal0"/>
            </w:pPr>
            <w:r>
              <w:t>Иной идентификатор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w:t>
            </w:r>
            <w:r>
              <w:t>, соглашения, позволяющий идентифицировать операцию в соответствии с законодательством Российской Федерации</w:t>
            </w:r>
          </w:p>
        </w:tc>
      </w:tr>
      <w:tr w:rsidR="00DA6447">
        <w:tc>
          <w:tcPr>
            <w:tcW w:w="680" w:type="dxa"/>
          </w:tcPr>
          <w:p w:rsidR="00DA6447" w:rsidRDefault="004440C5">
            <w:pPr>
              <w:pStyle w:val="ConsPlusNormal0"/>
              <w:jc w:val="center"/>
            </w:pPr>
            <w:r>
              <w:t>3.5.4</w:t>
            </w:r>
          </w:p>
        </w:tc>
        <w:tc>
          <w:tcPr>
            <w:tcW w:w="2551" w:type="dxa"/>
          </w:tcPr>
          <w:p w:rsidR="00DA6447" w:rsidRDefault="004440C5">
            <w:pPr>
              <w:pStyle w:val="ConsPlusNormal0"/>
            </w:pPr>
            <w:r>
              <w:t>Без права расходования</w:t>
            </w:r>
          </w:p>
        </w:tc>
        <w:tc>
          <w:tcPr>
            <w:tcW w:w="5839" w:type="dxa"/>
          </w:tcPr>
          <w:p w:rsidR="00DA6447" w:rsidRDefault="004440C5">
            <w:pPr>
              <w:pStyle w:val="ConsPlusNormal0"/>
              <w:jc w:val="both"/>
            </w:pPr>
            <w:r>
              <w:t>Указывается сумма поступлений по совокупности реквизитов соответствующей строки раздела без права расходования</w:t>
            </w:r>
          </w:p>
        </w:tc>
      </w:tr>
      <w:tr w:rsidR="00DA6447">
        <w:tc>
          <w:tcPr>
            <w:tcW w:w="680" w:type="dxa"/>
            <w:vMerge w:val="restart"/>
            <w:vAlign w:val="center"/>
          </w:tcPr>
          <w:p w:rsidR="00DA6447" w:rsidRDefault="004440C5">
            <w:pPr>
              <w:pStyle w:val="ConsPlusNormal0"/>
              <w:jc w:val="center"/>
            </w:pPr>
            <w:r>
              <w:t>3.5.5</w:t>
            </w:r>
          </w:p>
        </w:tc>
        <w:tc>
          <w:tcPr>
            <w:tcW w:w="2551" w:type="dxa"/>
            <w:vMerge w:val="restart"/>
            <w:vAlign w:val="center"/>
          </w:tcPr>
          <w:p w:rsidR="00DA6447" w:rsidRDefault="004440C5">
            <w:pPr>
              <w:pStyle w:val="ConsPlusNormal0"/>
            </w:pPr>
            <w:r>
              <w:t>Сумма</w:t>
            </w:r>
          </w:p>
        </w:tc>
        <w:tc>
          <w:tcPr>
            <w:tcW w:w="5839" w:type="dxa"/>
            <w:tcBorders>
              <w:bottom w:val="nil"/>
            </w:tcBorders>
          </w:tcPr>
          <w:p w:rsidR="00DA6447" w:rsidRDefault="004440C5">
            <w:pPr>
              <w:pStyle w:val="ConsPlusNormal0"/>
              <w:jc w:val="both"/>
            </w:pPr>
            <w:r>
              <w:t>Указывается сумма поступлений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общая сумма поступлений по разделу</w:t>
            </w:r>
          </w:p>
        </w:tc>
      </w:tr>
      <w:tr w:rsidR="00DA6447">
        <w:tc>
          <w:tcPr>
            <w:tcW w:w="680" w:type="dxa"/>
          </w:tcPr>
          <w:p w:rsidR="00DA6447" w:rsidRDefault="004440C5">
            <w:pPr>
              <w:pStyle w:val="ConsPlusNormal0"/>
              <w:jc w:val="center"/>
              <w:outlineLvl w:val="3"/>
            </w:pPr>
            <w:r>
              <w:t>3.6</w:t>
            </w:r>
          </w:p>
        </w:tc>
        <w:tc>
          <w:tcPr>
            <w:tcW w:w="8390" w:type="dxa"/>
            <w:gridSpan w:val="2"/>
          </w:tcPr>
          <w:p w:rsidR="00DA6447" w:rsidRDefault="004440C5">
            <w:pPr>
              <w:pStyle w:val="ConsPlusNormal0"/>
              <w:jc w:val="center"/>
            </w:pPr>
            <w:r>
              <w:t>Средства во временном распоряжении (коды поступлений "ВР", "ОБ")</w:t>
            </w:r>
          </w:p>
        </w:tc>
      </w:tr>
      <w:tr w:rsidR="00DA6447">
        <w:tc>
          <w:tcPr>
            <w:tcW w:w="680" w:type="dxa"/>
          </w:tcPr>
          <w:p w:rsidR="00DA6447" w:rsidRDefault="004440C5">
            <w:pPr>
              <w:pStyle w:val="ConsPlusNormal0"/>
              <w:jc w:val="center"/>
            </w:pPr>
            <w:r>
              <w:t>3.6.1</w:t>
            </w:r>
          </w:p>
        </w:tc>
        <w:tc>
          <w:tcPr>
            <w:tcW w:w="2551" w:type="dxa"/>
          </w:tcPr>
          <w:p w:rsidR="00DA6447" w:rsidRDefault="004440C5">
            <w:pPr>
              <w:pStyle w:val="ConsPlusNormal0"/>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t>3.6.2</w:t>
            </w:r>
          </w:p>
        </w:tc>
        <w:tc>
          <w:tcPr>
            <w:tcW w:w="2551" w:type="dxa"/>
          </w:tcPr>
          <w:p w:rsidR="00DA6447" w:rsidRDefault="004440C5">
            <w:pPr>
              <w:pStyle w:val="ConsPlusNormal0"/>
            </w:pPr>
            <w:r>
              <w:t>Код поступления</w:t>
            </w:r>
          </w:p>
        </w:tc>
        <w:tc>
          <w:tcPr>
            <w:tcW w:w="5839" w:type="dxa"/>
          </w:tcPr>
          <w:p w:rsidR="00DA6447" w:rsidRDefault="004440C5">
            <w:pPr>
              <w:pStyle w:val="ConsPlusNormal0"/>
              <w:jc w:val="both"/>
            </w:pPr>
            <w:r>
              <w:t>Указывается код поступления "ВР" или "ОБ"</w:t>
            </w:r>
          </w:p>
        </w:tc>
      </w:tr>
      <w:tr w:rsidR="00DA6447">
        <w:tc>
          <w:tcPr>
            <w:tcW w:w="680" w:type="dxa"/>
          </w:tcPr>
          <w:p w:rsidR="00DA6447" w:rsidRDefault="004440C5">
            <w:pPr>
              <w:pStyle w:val="ConsPlusNormal0"/>
              <w:jc w:val="center"/>
            </w:pPr>
            <w:r>
              <w:t>3.6.3</w:t>
            </w:r>
          </w:p>
        </w:tc>
        <w:tc>
          <w:tcPr>
            <w:tcW w:w="2551" w:type="dxa"/>
          </w:tcPr>
          <w:p w:rsidR="00DA6447" w:rsidRDefault="004440C5">
            <w:pPr>
              <w:pStyle w:val="ConsPlusNormal0"/>
            </w:pPr>
            <w:r>
              <w:t>Идентификатор государственного контракта, контракта, договора, соглашения</w:t>
            </w:r>
          </w:p>
        </w:tc>
        <w:tc>
          <w:tcPr>
            <w:tcW w:w="5839" w:type="dxa"/>
          </w:tcPr>
          <w:p w:rsidR="00DA6447" w:rsidRDefault="004440C5">
            <w:pPr>
              <w:pStyle w:val="ConsPlusNormal0"/>
              <w:jc w:val="both"/>
            </w:pPr>
            <w:r>
              <w:t>Указывается уникальный номер реестровой записи в соответствии с законодательством Российской Федерации (при наличии)</w:t>
            </w:r>
          </w:p>
        </w:tc>
      </w:tr>
      <w:tr w:rsidR="00DA6447">
        <w:tc>
          <w:tcPr>
            <w:tcW w:w="680" w:type="dxa"/>
          </w:tcPr>
          <w:p w:rsidR="00DA6447" w:rsidRDefault="004440C5">
            <w:pPr>
              <w:pStyle w:val="ConsPlusNormal0"/>
              <w:jc w:val="center"/>
            </w:pPr>
            <w:r>
              <w:lastRenderedPageBreak/>
              <w:t>3.6.4</w:t>
            </w:r>
          </w:p>
        </w:tc>
        <w:tc>
          <w:tcPr>
            <w:tcW w:w="2551" w:type="dxa"/>
          </w:tcPr>
          <w:p w:rsidR="00DA6447" w:rsidRDefault="004440C5">
            <w:pPr>
              <w:pStyle w:val="ConsPlusNormal0"/>
            </w:pPr>
            <w:r>
              <w:t>Иной иден</w:t>
            </w:r>
            <w:r>
              <w:t>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DA6447">
        <w:tc>
          <w:tcPr>
            <w:tcW w:w="680" w:type="dxa"/>
            <w:vMerge w:val="restart"/>
          </w:tcPr>
          <w:p w:rsidR="00DA6447" w:rsidRDefault="004440C5">
            <w:pPr>
              <w:pStyle w:val="ConsPlusNormal0"/>
              <w:jc w:val="center"/>
            </w:pPr>
            <w:r>
              <w:t>3.6.5</w:t>
            </w:r>
          </w:p>
        </w:tc>
        <w:tc>
          <w:tcPr>
            <w:tcW w:w="2551" w:type="dxa"/>
            <w:vMerge w:val="restart"/>
          </w:tcPr>
          <w:p w:rsidR="00DA6447" w:rsidRDefault="004440C5">
            <w:pPr>
              <w:pStyle w:val="ConsPlusNormal0"/>
            </w:pPr>
            <w:r>
              <w:t>Сумма</w:t>
            </w:r>
          </w:p>
        </w:tc>
        <w:tc>
          <w:tcPr>
            <w:tcW w:w="5839" w:type="dxa"/>
            <w:tcBorders>
              <w:bottom w:val="nil"/>
            </w:tcBorders>
          </w:tcPr>
          <w:p w:rsidR="00DA6447" w:rsidRDefault="004440C5">
            <w:pPr>
              <w:pStyle w:val="ConsPlusNormal0"/>
              <w:jc w:val="both"/>
            </w:pPr>
            <w:r>
              <w:t xml:space="preserve">Указывается </w:t>
            </w:r>
            <w:r>
              <w:t>сумма поступлений по совокупности реквизитов соответствующей строки раздела</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"Итого" указывается общая сумма поступлений по разделу</w:t>
            </w:r>
          </w:p>
        </w:tc>
      </w:tr>
      <w:tr w:rsidR="00DA6447">
        <w:tc>
          <w:tcPr>
            <w:tcW w:w="680" w:type="dxa"/>
          </w:tcPr>
          <w:p w:rsidR="00DA6447" w:rsidRDefault="004440C5">
            <w:pPr>
              <w:pStyle w:val="ConsPlusNormal0"/>
              <w:jc w:val="center"/>
              <w:outlineLvl w:val="2"/>
            </w:pPr>
            <w:r>
              <w:t>4</w:t>
            </w:r>
          </w:p>
        </w:tc>
        <w:tc>
          <w:tcPr>
            <w:tcW w:w="8390" w:type="dxa"/>
            <w:gridSpan w:val="2"/>
          </w:tcPr>
          <w:p w:rsidR="00DA6447" w:rsidRDefault="004440C5">
            <w:pPr>
              <w:pStyle w:val="ConsPlusNormal0"/>
              <w:jc w:val="center"/>
            </w:pPr>
            <w:r>
              <w:t>Выплаты</w:t>
            </w:r>
          </w:p>
        </w:tc>
      </w:tr>
      <w:tr w:rsidR="00DA6447">
        <w:tc>
          <w:tcPr>
            <w:tcW w:w="680" w:type="dxa"/>
          </w:tcPr>
          <w:p w:rsidR="00DA6447" w:rsidRDefault="004440C5">
            <w:pPr>
              <w:pStyle w:val="ConsPlusNormal0"/>
              <w:jc w:val="center"/>
            </w:pPr>
            <w:r>
              <w:t>4.1</w:t>
            </w:r>
          </w:p>
        </w:tc>
        <w:tc>
          <w:tcPr>
            <w:tcW w:w="2551" w:type="dxa"/>
          </w:tcPr>
          <w:p w:rsidR="00DA6447" w:rsidRDefault="004440C5">
            <w:pPr>
              <w:pStyle w:val="ConsPlusNormal0"/>
            </w:pPr>
            <w:r>
              <w:t>Код по бюджетной классификации Российской Федерации</w:t>
            </w:r>
          </w:p>
        </w:tc>
        <w:tc>
          <w:tcPr>
            <w:tcW w:w="5839" w:type="dxa"/>
          </w:tcPr>
          <w:p w:rsidR="00DA6447" w:rsidRDefault="004440C5">
            <w:pPr>
              <w:pStyle w:val="ConsPlusNormal0"/>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DA6447">
        <w:tc>
          <w:tcPr>
            <w:tcW w:w="680" w:type="dxa"/>
          </w:tcPr>
          <w:p w:rsidR="00DA6447" w:rsidRDefault="004440C5">
            <w:pPr>
              <w:pStyle w:val="ConsPlusNormal0"/>
              <w:jc w:val="center"/>
            </w:pPr>
            <w:r>
              <w:t>4.2</w:t>
            </w:r>
          </w:p>
        </w:tc>
        <w:tc>
          <w:tcPr>
            <w:tcW w:w="2551" w:type="dxa"/>
          </w:tcPr>
          <w:p w:rsidR="00DA6447" w:rsidRDefault="004440C5">
            <w:pPr>
              <w:pStyle w:val="ConsPlusNormal0"/>
            </w:pPr>
            <w:r>
              <w:t>Код поступления</w:t>
            </w:r>
          </w:p>
        </w:tc>
        <w:tc>
          <w:tcPr>
            <w:tcW w:w="5839" w:type="dxa"/>
          </w:tcPr>
          <w:p w:rsidR="00DA6447" w:rsidRDefault="004440C5">
            <w:pPr>
              <w:pStyle w:val="ConsPlusNormal0"/>
              <w:jc w:val="both"/>
            </w:pPr>
            <w:r>
              <w:t>Указывается код поступления, по которому осуществлен платеж</w:t>
            </w:r>
          </w:p>
        </w:tc>
      </w:tr>
      <w:tr w:rsidR="00DA6447">
        <w:tc>
          <w:tcPr>
            <w:tcW w:w="680" w:type="dxa"/>
          </w:tcPr>
          <w:p w:rsidR="00DA6447" w:rsidRDefault="004440C5">
            <w:pPr>
              <w:pStyle w:val="ConsPlusNormal0"/>
              <w:jc w:val="center"/>
            </w:pPr>
            <w:r>
              <w:t>4.3</w:t>
            </w:r>
          </w:p>
        </w:tc>
        <w:tc>
          <w:tcPr>
            <w:tcW w:w="2551" w:type="dxa"/>
          </w:tcPr>
          <w:p w:rsidR="00DA6447" w:rsidRDefault="004440C5">
            <w:pPr>
              <w:pStyle w:val="ConsPlusNormal0"/>
            </w:pPr>
            <w:r>
              <w:t>Код субсидии</w:t>
            </w:r>
          </w:p>
        </w:tc>
        <w:tc>
          <w:tcPr>
            <w:tcW w:w="5839" w:type="dxa"/>
          </w:tcPr>
          <w:p w:rsidR="00DA6447" w:rsidRDefault="004440C5">
            <w:pPr>
              <w:pStyle w:val="ConsPlusNormal0"/>
              <w:jc w:val="both"/>
            </w:pPr>
            <w:r>
              <w:t xml:space="preserve">Указывается код целевой субсидии, предоставляемой бюджетным и автономным учреждениям в соответствии с </w:t>
            </w:r>
            <w:hyperlink r:id="rId892" w:tooltip="&quot;Бюджетный кодекс Российской Федерации&quot; от 31.07.1998 N 145-ФЗ (ред. от 28.12.2025) {КонсультантПлюс}">
              <w:r>
                <w:rPr>
                  <w:color w:val="0000FF"/>
                </w:rPr>
                <w:t>абзацем вторым пункта 1 статьи 78.1</w:t>
              </w:r>
            </w:hyperlink>
            <w:r>
              <w:t xml:space="preserve"> и </w:t>
            </w:r>
            <w:hyperlink r:id="rId893" w:tooltip="&quot;Бюджетный кодекс Российской Федерации&quot; от 31.07.1998 N 145-ФЗ (ред. от 28.12.2025) {КонсультантПлюс}">
              <w:r>
                <w:rPr>
                  <w:color w:val="0000FF"/>
                </w:rPr>
                <w:t>статьей 78.2</w:t>
              </w:r>
            </w:hyperlink>
            <w:r>
              <w:t xml:space="preserve"> Бюджетного кодекса Российской Федерации (при наличии)</w:t>
            </w:r>
          </w:p>
        </w:tc>
      </w:tr>
      <w:tr w:rsidR="00DA6447">
        <w:tc>
          <w:tcPr>
            <w:tcW w:w="680" w:type="dxa"/>
          </w:tcPr>
          <w:p w:rsidR="00DA6447" w:rsidRDefault="004440C5">
            <w:pPr>
              <w:pStyle w:val="ConsPlusNormal0"/>
              <w:jc w:val="center"/>
            </w:pPr>
            <w:r>
              <w:t>4.4</w:t>
            </w:r>
          </w:p>
        </w:tc>
        <w:tc>
          <w:tcPr>
            <w:tcW w:w="2551" w:type="dxa"/>
          </w:tcPr>
          <w:p w:rsidR="00DA6447" w:rsidRDefault="004440C5">
            <w:pPr>
              <w:pStyle w:val="ConsPlusNormal0"/>
            </w:pPr>
            <w:r>
              <w:t>Код объекта капитальных вложений</w:t>
            </w:r>
          </w:p>
        </w:tc>
        <w:tc>
          <w:tcPr>
            <w:tcW w:w="5839" w:type="dxa"/>
          </w:tcPr>
          <w:p w:rsidR="00DA6447" w:rsidRDefault="004440C5">
            <w:pPr>
              <w:pStyle w:val="ConsPlusNormal0"/>
              <w:jc w:val="both"/>
            </w:pPr>
            <w:r>
              <w:t>Указывается код объекта капи</w:t>
            </w:r>
            <w:r>
              <w:t>тального строительства или объекта недвижимого имущества (при наличии)</w:t>
            </w:r>
          </w:p>
        </w:tc>
      </w:tr>
      <w:tr w:rsidR="00DA6447">
        <w:tc>
          <w:tcPr>
            <w:tcW w:w="680" w:type="dxa"/>
          </w:tcPr>
          <w:p w:rsidR="00DA6447" w:rsidRDefault="004440C5">
            <w:pPr>
              <w:pStyle w:val="ConsPlusNormal0"/>
              <w:jc w:val="center"/>
            </w:pPr>
            <w:r>
              <w:t>4.5</w:t>
            </w:r>
          </w:p>
        </w:tc>
        <w:tc>
          <w:tcPr>
            <w:tcW w:w="2551" w:type="dxa"/>
          </w:tcPr>
          <w:p w:rsidR="00DA6447" w:rsidRDefault="004440C5">
            <w:pPr>
              <w:pStyle w:val="ConsPlusNormal0"/>
            </w:pPr>
            <w:r>
              <w:t>Иной идентификатор</w:t>
            </w:r>
          </w:p>
        </w:tc>
        <w:tc>
          <w:tcPr>
            <w:tcW w:w="5839" w:type="dxa"/>
          </w:tcPr>
          <w:p w:rsidR="00DA6447" w:rsidRDefault="004440C5">
            <w:pPr>
              <w:pStyle w:val="ConsPlusNormal0"/>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w:t>
            </w:r>
            <w:r>
              <w:t>цию в соответствии с законодательством Российской Федерации</w:t>
            </w:r>
          </w:p>
        </w:tc>
      </w:tr>
      <w:tr w:rsidR="00DA6447">
        <w:tc>
          <w:tcPr>
            <w:tcW w:w="680" w:type="dxa"/>
            <w:vMerge w:val="restart"/>
          </w:tcPr>
          <w:p w:rsidR="00DA6447" w:rsidRDefault="004440C5">
            <w:pPr>
              <w:pStyle w:val="ConsPlusNormal0"/>
              <w:jc w:val="center"/>
            </w:pPr>
            <w:r>
              <w:t>4.6</w:t>
            </w:r>
          </w:p>
        </w:tc>
        <w:tc>
          <w:tcPr>
            <w:tcW w:w="2551" w:type="dxa"/>
            <w:vMerge w:val="restart"/>
          </w:tcPr>
          <w:p w:rsidR="00DA6447" w:rsidRDefault="004440C5">
            <w:pPr>
              <w:pStyle w:val="ConsPlusNormal0"/>
            </w:pPr>
            <w:r>
              <w:t>Сумма</w:t>
            </w:r>
          </w:p>
        </w:tc>
        <w:tc>
          <w:tcPr>
            <w:tcW w:w="5839" w:type="dxa"/>
            <w:tcBorders>
              <w:bottom w:val="nil"/>
            </w:tcBorders>
          </w:tcPr>
          <w:p w:rsidR="00DA6447" w:rsidRDefault="004440C5">
            <w:pPr>
              <w:pStyle w:val="ConsPlusNormal0"/>
              <w:jc w:val="both"/>
            </w:pPr>
            <w:r>
              <w:t>Указывается сумма выплат по совокупности реквизитов соответствующей строки раздела</w:t>
            </w:r>
          </w:p>
        </w:tc>
      </w:tr>
      <w:tr w:rsidR="00DA6447">
        <w:tblPrEx>
          <w:tblBorders>
            <w:insideH w:val="nil"/>
          </w:tblBorders>
        </w:tblPrEx>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bottom w:val="nil"/>
            </w:tcBorders>
          </w:tcPr>
          <w:p w:rsidR="00DA6447" w:rsidRDefault="004440C5">
            <w:pPr>
              <w:pStyle w:val="ConsPlusNormal0"/>
              <w:jc w:val="both"/>
            </w:pPr>
            <w:r>
              <w:t>По строке "Итого по коду поступления" указывается сумма выплат в разрезе кодов поступлений</w:t>
            </w:r>
          </w:p>
        </w:tc>
      </w:tr>
      <w:tr w:rsidR="00DA6447">
        <w:tblPrEx>
          <w:tblBorders>
            <w:insideH w:val="nil"/>
          </w:tblBorders>
        </w:tblPrEx>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bottom w:val="nil"/>
            </w:tcBorders>
          </w:tcPr>
          <w:p w:rsidR="00DA6447" w:rsidRDefault="004440C5">
            <w:pPr>
              <w:pStyle w:val="ConsPlusNormal0"/>
              <w:jc w:val="both"/>
            </w:pPr>
            <w:r>
              <w:t>По строке "Итого по коду субсидии" указывается сумма выплат в разрезе кодов субсидий</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По строке "Всего" указывается общая сумма выплат</w:t>
            </w:r>
          </w:p>
        </w:tc>
      </w:tr>
      <w:tr w:rsidR="00DA6447">
        <w:tc>
          <w:tcPr>
            <w:tcW w:w="9070" w:type="dxa"/>
            <w:gridSpan w:val="3"/>
          </w:tcPr>
          <w:p w:rsidR="00DA6447" w:rsidRDefault="004440C5">
            <w:pPr>
              <w:pStyle w:val="ConsPlusNormal0"/>
              <w:jc w:val="center"/>
              <w:outlineLvl w:val="2"/>
            </w:pPr>
            <w:r>
              <w:t>Подписи сторон</w:t>
            </w:r>
          </w:p>
        </w:tc>
      </w:tr>
      <w:tr w:rsidR="00DA6447">
        <w:tc>
          <w:tcPr>
            <w:tcW w:w="9070" w:type="dxa"/>
            <w:gridSpan w:val="3"/>
          </w:tcPr>
          <w:p w:rsidR="00DA6447" w:rsidRDefault="004440C5">
            <w:pPr>
              <w:pStyle w:val="ConsPlusNormal0"/>
              <w:jc w:val="center"/>
              <w:outlineLvl w:val="3"/>
            </w:pPr>
            <w:r>
              <w:lastRenderedPageBreak/>
              <w:t>Передающая сторона</w:t>
            </w:r>
          </w:p>
        </w:tc>
      </w:tr>
      <w:tr w:rsidR="00DA6447">
        <w:tc>
          <w:tcPr>
            <w:tcW w:w="680" w:type="dxa"/>
          </w:tcPr>
          <w:p w:rsidR="00DA6447" w:rsidRDefault="004440C5">
            <w:pPr>
              <w:pStyle w:val="ConsPlusNormal0"/>
              <w:jc w:val="center"/>
            </w:pPr>
            <w:r>
              <w:t>1.</w:t>
            </w:r>
          </w:p>
        </w:tc>
        <w:tc>
          <w:tcPr>
            <w:tcW w:w="2551" w:type="dxa"/>
          </w:tcPr>
          <w:p w:rsidR="00DA6447" w:rsidRDefault="004440C5">
            <w:pPr>
              <w:pStyle w:val="ConsPlusNormal0"/>
            </w:pPr>
            <w:r>
              <w:t>Руководитель клиента (уполномоченное лицо)</w:t>
            </w:r>
          </w:p>
        </w:tc>
        <w:tc>
          <w:tcPr>
            <w:tcW w:w="5839" w:type="dxa"/>
          </w:tcPr>
          <w:p w:rsidR="00DA6447" w:rsidRDefault="004440C5">
            <w:pPr>
              <w:pStyle w:val="ConsPlusNormal0"/>
              <w:jc w:val="both"/>
            </w:pPr>
            <w:r>
              <w:t>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DA6447">
        <w:tc>
          <w:tcPr>
            <w:tcW w:w="680" w:type="dxa"/>
          </w:tcPr>
          <w:p w:rsidR="00DA6447" w:rsidRDefault="004440C5">
            <w:pPr>
              <w:pStyle w:val="ConsPlusNormal0"/>
              <w:jc w:val="center"/>
            </w:pPr>
            <w:r>
              <w:t>2.</w:t>
            </w:r>
          </w:p>
        </w:tc>
        <w:tc>
          <w:tcPr>
            <w:tcW w:w="2551" w:type="dxa"/>
          </w:tcPr>
          <w:p w:rsidR="00DA6447" w:rsidRDefault="004440C5">
            <w:pPr>
              <w:pStyle w:val="ConsPlusNormal0"/>
            </w:pPr>
            <w:r>
              <w:t>Главный бухгалтер клиента (уполномоченное лицо)</w:t>
            </w:r>
          </w:p>
        </w:tc>
        <w:tc>
          <w:tcPr>
            <w:tcW w:w="5839" w:type="dxa"/>
          </w:tcPr>
          <w:p w:rsidR="00DA6447" w:rsidRDefault="004440C5">
            <w:pPr>
              <w:pStyle w:val="ConsPlusNormal0"/>
              <w:jc w:val="both"/>
            </w:pPr>
            <w:r>
              <w:t>Указывается</w:t>
            </w:r>
            <w:r>
              <w:t xml:space="preserve">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DA6447">
        <w:tc>
          <w:tcPr>
            <w:tcW w:w="680" w:type="dxa"/>
          </w:tcPr>
          <w:p w:rsidR="00DA6447" w:rsidRDefault="004440C5">
            <w:pPr>
              <w:pStyle w:val="ConsPlusNormal0"/>
              <w:jc w:val="center"/>
            </w:pPr>
            <w:r>
              <w:t>3.</w:t>
            </w:r>
          </w:p>
        </w:tc>
        <w:tc>
          <w:tcPr>
            <w:tcW w:w="2551" w:type="dxa"/>
          </w:tcPr>
          <w:p w:rsidR="00DA6447" w:rsidRDefault="004440C5">
            <w:pPr>
              <w:pStyle w:val="ConsPlusNormal0"/>
            </w:pPr>
            <w:r>
              <w:t>Руководитель органа Федерального казначейства (уполномоченное л</w:t>
            </w:r>
            <w:r>
              <w:t>ицо)</w:t>
            </w:r>
          </w:p>
        </w:tc>
        <w:tc>
          <w:tcPr>
            <w:tcW w:w="5839" w:type="dxa"/>
          </w:tcPr>
          <w:p w:rsidR="00DA6447" w:rsidRDefault="004440C5">
            <w:pPr>
              <w:pStyle w:val="ConsPlusNormal0"/>
              <w:jc w:val="both"/>
            </w:pPr>
            <w:r>
              <w:t>Указывается должность руководителя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DA6447">
        <w:tc>
          <w:tcPr>
            <w:tcW w:w="680" w:type="dxa"/>
          </w:tcPr>
          <w:p w:rsidR="00DA6447" w:rsidRDefault="004440C5">
            <w:pPr>
              <w:pStyle w:val="ConsPlusNormal0"/>
              <w:jc w:val="center"/>
            </w:pPr>
            <w:r>
              <w:t>4.</w:t>
            </w:r>
          </w:p>
        </w:tc>
        <w:tc>
          <w:tcPr>
            <w:tcW w:w="2551" w:type="dxa"/>
          </w:tcPr>
          <w:p w:rsidR="00DA6447" w:rsidRDefault="004440C5">
            <w:pPr>
              <w:pStyle w:val="ConsPlusNormal0"/>
            </w:pPr>
            <w:r>
              <w:t>Главный бухгалтер органа Феде</w:t>
            </w:r>
            <w:r>
              <w:t>рального казначейства (уполномоченное лицо)</w:t>
            </w:r>
          </w:p>
        </w:tc>
        <w:tc>
          <w:tcPr>
            <w:tcW w:w="5839" w:type="dxa"/>
          </w:tcPr>
          <w:p w:rsidR="00DA6447" w:rsidRDefault="004440C5">
            <w:pPr>
              <w:pStyle w:val="ConsPlusNormal0"/>
              <w:jc w:val="both"/>
            </w:pPr>
            <w:r>
              <w:t>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w:t>
            </w:r>
            <w:r>
              <w:t>овку подписи</w:t>
            </w:r>
          </w:p>
        </w:tc>
      </w:tr>
      <w:tr w:rsidR="00DA6447">
        <w:tc>
          <w:tcPr>
            <w:tcW w:w="680" w:type="dxa"/>
          </w:tcPr>
          <w:p w:rsidR="00DA6447" w:rsidRDefault="004440C5">
            <w:pPr>
              <w:pStyle w:val="ConsPlusNormal0"/>
              <w:jc w:val="center"/>
            </w:pPr>
            <w:r>
              <w:t>5.</w:t>
            </w:r>
          </w:p>
        </w:tc>
        <w:tc>
          <w:tcPr>
            <w:tcW w:w="2551" w:type="dxa"/>
          </w:tcPr>
          <w:p w:rsidR="00DA6447" w:rsidRDefault="004440C5">
            <w:pPr>
              <w:pStyle w:val="ConsPlusNormal0"/>
            </w:pPr>
            <w:r>
              <w:t>Дата подписания передающей стороны</w:t>
            </w:r>
          </w:p>
        </w:tc>
        <w:tc>
          <w:tcPr>
            <w:tcW w:w="5839" w:type="dxa"/>
          </w:tcPr>
          <w:p w:rsidR="00DA6447" w:rsidRDefault="004440C5">
            <w:pPr>
              <w:pStyle w:val="ConsPlusNormal0"/>
              <w:jc w:val="both"/>
            </w:pPr>
            <w:r>
              <w:t>Указывается дата подписания клиентом, который осуществляет передачу показателей лицевого счета</w:t>
            </w:r>
          </w:p>
        </w:tc>
      </w:tr>
      <w:tr w:rsidR="00DA6447">
        <w:tc>
          <w:tcPr>
            <w:tcW w:w="9070" w:type="dxa"/>
            <w:gridSpan w:val="3"/>
          </w:tcPr>
          <w:p w:rsidR="00DA6447" w:rsidRDefault="004440C5">
            <w:pPr>
              <w:pStyle w:val="ConsPlusNormal0"/>
              <w:jc w:val="center"/>
              <w:outlineLvl w:val="3"/>
            </w:pPr>
            <w:r>
              <w:t>Принимающая сторона</w:t>
            </w:r>
          </w:p>
        </w:tc>
      </w:tr>
      <w:tr w:rsidR="00DA6447">
        <w:tc>
          <w:tcPr>
            <w:tcW w:w="680" w:type="dxa"/>
          </w:tcPr>
          <w:p w:rsidR="00DA6447" w:rsidRDefault="004440C5">
            <w:pPr>
              <w:pStyle w:val="ConsPlusNormal0"/>
              <w:jc w:val="center"/>
            </w:pPr>
            <w:r>
              <w:t>6.</w:t>
            </w:r>
          </w:p>
        </w:tc>
        <w:tc>
          <w:tcPr>
            <w:tcW w:w="2551" w:type="dxa"/>
          </w:tcPr>
          <w:p w:rsidR="00DA6447" w:rsidRDefault="004440C5">
            <w:pPr>
              <w:pStyle w:val="ConsPlusNormal0"/>
            </w:pPr>
            <w:r>
              <w:t>Руководитель клиента (уполномоченное лицо)</w:t>
            </w:r>
          </w:p>
        </w:tc>
        <w:tc>
          <w:tcPr>
            <w:tcW w:w="5839" w:type="dxa"/>
          </w:tcPr>
          <w:p w:rsidR="00DA6447" w:rsidRDefault="004440C5">
            <w:pPr>
              <w:pStyle w:val="ConsPlusNormal0"/>
              <w:jc w:val="both"/>
            </w:pPr>
            <w:r>
              <w:t>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DA6447">
        <w:tc>
          <w:tcPr>
            <w:tcW w:w="680" w:type="dxa"/>
          </w:tcPr>
          <w:p w:rsidR="00DA6447" w:rsidRDefault="004440C5">
            <w:pPr>
              <w:pStyle w:val="ConsPlusNormal0"/>
              <w:jc w:val="center"/>
            </w:pPr>
            <w:r>
              <w:t>7.</w:t>
            </w:r>
          </w:p>
        </w:tc>
        <w:tc>
          <w:tcPr>
            <w:tcW w:w="2551" w:type="dxa"/>
          </w:tcPr>
          <w:p w:rsidR="00DA6447" w:rsidRDefault="004440C5">
            <w:pPr>
              <w:pStyle w:val="ConsPlusNormal0"/>
            </w:pPr>
            <w:r>
              <w:t>Главный бухгалтер клиента (уполномоченное лицо)</w:t>
            </w:r>
          </w:p>
        </w:tc>
        <w:tc>
          <w:tcPr>
            <w:tcW w:w="5839" w:type="dxa"/>
          </w:tcPr>
          <w:p w:rsidR="00DA6447" w:rsidRDefault="004440C5">
            <w:pPr>
              <w:pStyle w:val="ConsPlusNormal0"/>
              <w:jc w:val="both"/>
            </w:pPr>
            <w:r>
              <w:t>Указывается должность главного бухгалтера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DA6447">
        <w:tc>
          <w:tcPr>
            <w:tcW w:w="680" w:type="dxa"/>
          </w:tcPr>
          <w:p w:rsidR="00DA6447" w:rsidRDefault="004440C5">
            <w:pPr>
              <w:pStyle w:val="ConsPlusNormal0"/>
              <w:jc w:val="center"/>
            </w:pPr>
            <w:r>
              <w:t>8.</w:t>
            </w:r>
          </w:p>
        </w:tc>
        <w:tc>
          <w:tcPr>
            <w:tcW w:w="2551" w:type="dxa"/>
          </w:tcPr>
          <w:p w:rsidR="00DA6447" w:rsidRDefault="004440C5">
            <w:pPr>
              <w:pStyle w:val="ConsPlusNormal0"/>
            </w:pPr>
            <w:r>
              <w:t>Руководитель органа Федерального казначейства (уполномо</w:t>
            </w:r>
            <w:r>
              <w:t>ченное лицо)</w:t>
            </w:r>
          </w:p>
        </w:tc>
        <w:tc>
          <w:tcPr>
            <w:tcW w:w="5839" w:type="dxa"/>
          </w:tcPr>
          <w:p w:rsidR="00DA6447" w:rsidRDefault="004440C5">
            <w:pPr>
              <w:pStyle w:val="ConsPlusNormal0"/>
              <w:jc w:val="both"/>
            </w:pPr>
            <w:r>
              <w:t>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DA6447">
        <w:tc>
          <w:tcPr>
            <w:tcW w:w="680" w:type="dxa"/>
          </w:tcPr>
          <w:p w:rsidR="00DA6447" w:rsidRDefault="004440C5">
            <w:pPr>
              <w:pStyle w:val="ConsPlusNormal0"/>
              <w:jc w:val="center"/>
            </w:pPr>
            <w:r>
              <w:t>9.</w:t>
            </w:r>
          </w:p>
        </w:tc>
        <w:tc>
          <w:tcPr>
            <w:tcW w:w="2551" w:type="dxa"/>
          </w:tcPr>
          <w:p w:rsidR="00DA6447" w:rsidRDefault="004440C5">
            <w:pPr>
              <w:pStyle w:val="ConsPlusNormal0"/>
            </w:pPr>
            <w:r>
              <w:t xml:space="preserve">Главный бухгалтер </w:t>
            </w:r>
            <w:r>
              <w:lastRenderedPageBreak/>
              <w:t>органа</w:t>
            </w:r>
            <w:r>
              <w:t xml:space="preserve"> Федерального казначейства (уполномоченное лицо)</w:t>
            </w:r>
          </w:p>
        </w:tc>
        <w:tc>
          <w:tcPr>
            <w:tcW w:w="5839" w:type="dxa"/>
          </w:tcPr>
          <w:p w:rsidR="00DA6447" w:rsidRDefault="004440C5">
            <w:pPr>
              <w:pStyle w:val="ConsPlusNormal0"/>
              <w:jc w:val="both"/>
            </w:pPr>
            <w:r>
              <w:lastRenderedPageBreak/>
              <w:t xml:space="preserve">Указывается должность главного бухгалтера органа </w:t>
            </w:r>
            <w:r>
              <w:lastRenderedPageBreak/>
              <w:t>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w:t>
            </w:r>
            <w:r>
              <w:t>фровку подписи</w:t>
            </w:r>
          </w:p>
        </w:tc>
      </w:tr>
      <w:tr w:rsidR="00DA6447">
        <w:tc>
          <w:tcPr>
            <w:tcW w:w="680" w:type="dxa"/>
          </w:tcPr>
          <w:p w:rsidR="00DA6447" w:rsidRDefault="004440C5">
            <w:pPr>
              <w:pStyle w:val="ConsPlusNormal0"/>
              <w:jc w:val="center"/>
            </w:pPr>
            <w:r>
              <w:lastRenderedPageBreak/>
              <w:t>10.</w:t>
            </w:r>
          </w:p>
        </w:tc>
        <w:tc>
          <w:tcPr>
            <w:tcW w:w="2551" w:type="dxa"/>
          </w:tcPr>
          <w:p w:rsidR="00DA6447" w:rsidRDefault="004440C5">
            <w:pPr>
              <w:pStyle w:val="ConsPlusNormal0"/>
            </w:pPr>
            <w:r>
              <w:t>Дата подписания</w:t>
            </w:r>
          </w:p>
        </w:tc>
        <w:tc>
          <w:tcPr>
            <w:tcW w:w="5839" w:type="dxa"/>
          </w:tcPr>
          <w:p w:rsidR="00DA6447" w:rsidRDefault="004440C5">
            <w:pPr>
              <w:pStyle w:val="ConsPlusNormal0"/>
              <w:jc w:val="both"/>
            </w:pPr>
            <w:r>
              <w:t>Указывается дата подписания клиентом, который осуществляет прием показателей лицевого счета</w:t>
            </w:r>
          </w:p>
        </w:tc>
      </w:tr>
    </w:tbl>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56</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right"/>
      </w:pPr>
    </w:p>
    <w:p w:rsidR="00DA6447" w:rsidRDefault="004440C5">
      <w:pPr>
        <w:pStyle w:val="ConsPlusNonformat0"/>
        <w:jc w:val="both"/>
      </w:pPr>
      <w:bookmarkStart w:id="279" w:name="P20289"/>
      <w:bookmarkEnd w:id="279"/>
      <w:r>
        <w:t xml:space="preserve">                                    АКТ</w:t>
      </w:r>
    </w:p>
    <w:p w:rsidR="00DA6447" w:rsidRDefault="004440C5">
      <w:pPr>
        <w:pStyle w:val="ConsPlusNonformat0"/>
        <w:jc w:val="both"/>
      </w:pPr>
      <w:r>
        <w:t xml:space="preserve">        приемки-передачи показателей лицевого счета администратора</w:t>
      </w:r>
    </w:p>
    <w:p w:rsidR="00DA6447" w:rsidRDefault="004440C5">
      <w:pPr>
        <w:pStyle w:val="ConsPlusNonformat0"/>
        <w:jc w:val="both"/>
      </w:pPr>
      <w:r>
        <w:t xml:space="preserve">           доходов бюджета при реорганизации, передаче полномочий</w:t>
      </w:r>
    </w:p>
    <w:p w:rsidR="00DA6447" w:rsidRDefault="004440C5">
      <w:pPr>
        <w:pStyle w:val="ConsPlusNonformat0"/>
        <w:jc w:val="both"/>
      </w:pPr>
      <w:r>
        <w:t xml:space="preserve">                                         ┌──────────────┐</w:t>
      </w:r>
    </w:p>
    <w:p w:rsidR="00DA6447" w:rsidRDefault="004440C5">
      <w:pPr>
        <w:pStyle w:val="ConsPlusNonformat0"/>
        <w:jc w:val="both"/>
      </w:pPr>
      <w:r>
        <w:t xml:space="preserve">                  по администрированию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DA6447">
        <w:tc>
          <w:tcPr>
            <w:tcW w:w="6236" w:type="dxa"/>
            <w:gridSpan w:val="2"/>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6236" w:type="dxa"/>
            <w:gridSpan w:val="2"/>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0531774</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от "__" 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Передающая сторона:</w:t>
            </w: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nil"/>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nil"/>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Администратор доходов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Главный администратор доходов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89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lastRenderedPageBreak/>
              <w:t>Принимающая сторона:</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vMerge w:val="restart"/>
            <w:tcBorders>
              <w:top w:val="nil"/>
              <w:left w:val="nil"/>
              <w:bottom w:val="nil"/>
              <w:right w:val="nil"/>
            </w:tcBorders>
          </w:tcPr>
          <w:p w:rsidR="00DA6447" w:rsidRDefault="004440C5">
            <w:pPr>
              <w:pStyle w:val="ConsPlusNormal0"/>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DA6447" w:rsidRDefault="004440C5">
            <w:pPr>
              <w:pStyle w:val="ConsPlusNormal0"/>
              <w:jc w:val="center"/>
            </w:pPr>
            <w:r>
              <w:t>__________________</w:t>
            </w:r>
          </w:p>
        </w:tc>
        <w:tc>
          <w:tcPr>
            <w:tcW w:w="1757" w:type="dxa"/>
            <w:vMerge w:val="restart"/>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vMerge/>
            <w:tcBorders>
              <w:top w:val="nil"/>
              <w:left w:val="nil"/>
              <w:bottom w:val="nil"/>
              <w:right w:val="nil"/>
            </w:tcBorders>
          </w:tcPr>
          <w:p w:rsidR="00DA6447" w:rsidRDefault="00DA6447">
            <w:pPr>
              <w:pStyle w:val="ConsPlusNormal0"/>
            </w:pPr>
          </w:p>
        </w:tc>
        <w:tc>
          <w:tcPr>
            <w:tcW w:w="3231" w:type="dxa"/>
            <w:vMerge/>
            <w:tcBorders>
              <w:top w:val="nil"/>
              <w:left w:val="nil"/>
              <w:bottom w:val="nil"/>
              <w:right w:val="nil"/>
            </w:tcBorders>
          </w:tcPr>
          <w:p w:rsidR="00DA6447" w:rsidRDefault="00DA6447">
            <w:pPr>
              <w:pStyle w:val="ConsPlusNormal0"/>
            </w:pPr>
          </w:p>
        </w:tc>
        <w:tc>
          <w:tcPr>
            <w:tcW w:w="1757" w:type="dxa"/>
            <w:vMerge/>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jc w:val="both"/>
            </w:pPr>
          </w:p>
        </w:tc>
      </w:tr>
      <w:tr w:rsidR="00DA6447">
        <w:tc>
          <w:tcPr>
            <w:tcW w:w="3005" w:type="dxa"/>
            <w:tcBorders>
              <w:top w:val="nil"/>
              <w:left w:val="nil"/>
              <w:bottom w:val="nil"/>
              <w:right w:val="nil"/>
            </w:tcBorders>
          </w:tcPr>
          <w:p w:rsidR="00DA6447" w:rsidRDefault="004440C5">
            <w:pPr>
              <w:pStyle w:val="ConsPlusNormal0"/>
            </w:pPr>
            <w:r>
              <w:t>Администратор доходов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Главный администратор доходов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89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896"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r w:rsidR="00DA6447">
        <w:tblPrEx>
          <w:tblBorders>
            <w:right w:val="nil"/>
          </w:tblBorders>
        </w:tblPrEx>
        <w:tc>
          <w:tcPr>
            <w:tcW w:w="3005" w:type="dxa"/>
            <w:tcBorders>
              <w:top w:val="nil"/>
              <w:left w:val="nil"/>
              <w:bottom w:val="nil"/>
              <w:right w:val="nil"/>
            </w:tcBorders>
          </w:tcPr>
          <w:p w:rsidR="00DA6447" w:rsidRDefault="004440C5">
            <w:pPr>
              <w:pStyle w:val="ConsPlusNormal0"/>
            </w:pPr>
            <w:r>
              <w:t>Основание для передачи</w:t>
            </w:r>
          </w:p>
        </w:tc>
        <w:tc>
          <w:tcPr>
            <w:tcW w:w="3231" w:type="dxa"/>
            <w:tcBorders>
              <w:top w:val="nil"/>
              <w:left w:val="nil"/>
              <w:bottom w:val="nil"/>
              <w:right w:val="nil"/>
            </w:tcBorders>
            <w:vAlign w:val="bottom"/>
          </w:tcPr>
          <w:p w:rsidR="00DA6447" w:rsidRDefault="004440C5">
            <w:pPr>
              <w:pStyle w:val="ConsPlusNormal0"/>
              <w:jc w:val="center"/>
            </w:pPr>
            <w:r>
              <w:t>__________________</w:t>
            </w:r>
          </w:p>
        </w:tc>
        <w:tc>
          <w:tcPr>
            <w:tcW w:w="1757" w:type="dxa"/>
            <w:tcBorders>
              <w:top w:val="nil"/>
              <w:left w:val="nil"/>
              <w:bottom w:val="nil"/>
              <w:right w:val="nil"/>
            </w:tcBorders>
          </w:tcPr>
          <w:p w:rsidR="00DA6447" w:rsidRDefault="00DA6447">
            <w:pPr>
              <w:pStyle w:val="ConsPlusNormal0"/>
            </w:pPr>
          </w:p>
        </w:tc>
        <w:tc>
          <w:tcPr>
            <w:tcW w:w="1134" w:type="dxa"/>
            <w:tcBorders>
              <w:top w:val="single" w:sz="4" w:space="0" w:color="auto"/>
              <w:left w:val="nil"/>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280" w:name="P20364"/>
      <w:bookmarkEnd w:id="280"/>
      <w:r>
        <w:t xml:space="preserve">                         1. Операции со средствами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3"/>
        <w:gridCol w:w="1473"/>
        <w:gridCol w:w="1023"/>
        <w:gridCol w:w="1023"/>
        <w:gridCol w:w="1023"/>
        <w:gridCol w:w="1023"/>
        <w:gridCol w:w="1023"/>
        <w:gridCol w:w="1027"/>
      </w:tblGrid>
      <w:tr w:rsidR="00DA6447">
        <w:tc>
          <w:tcPr>
            <w:tcW w:w="2946" w:type="dxa"/>
            <w:gridSpan w:val="2"/>
            <w:tcBorders>
              <w:left w:val="nil"/>
            </w:tcBorders>
          </w:tcPr>
          <w:p w:rsidR="00DA6447" w:rsidRDefault="004440C5">
            <w:pPr>
              <w:pStyle w:val="ConsPlusNormal0"/>
              <w:jc w:val="center"/>
            </w:pPr>
            <w:r>
              <w:t>Коды по БК</w:t>
            </w:r>
          </w:p>
        </w:tc>
        <w:tc>
          <w:tcPr>
            <w:tcW w:w="1023" w:type="dxa"/>
            <w:vMerge w:val="restart"/>
          </w:tcPr>
          <w:p w:rsidR="00DA6447" w:rsidRDefault="004440C5">
            <w:pPr>
              <w:pStyle w:val="ConsPlusNormal0"/>
              <w:jc w:val="center"/>
            </w:pPr>
            <w:r>
              <w:t xml:space="preserve">Код по </w:t>
            </w:r>
            <w:hyperlink r:id="rId89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023" w:type="dxa"/>
            <w:vMerge w:val="restart"/>
          </w:tcPr>
          <w:p w:rsidR="00DA6447" w:rsidRDefault="004440C5">
            <w:pPr>
              <w:pStyle w:val="ConsPlusNormal0"/>
              <w:jc w:val="center"/>
            </w:pPr>
            <w:r>
              <w:t>Поступления</w:t>
            </w:r>
          </w:p>
        </w:tc>
        <w:tc>
          <w:tcPr>
            <w:tcW w:w="1023" w:type="dxa"/>
            <w:vMerge w:val="restart"/>
          </w:tcPr>
          <w:p w:rsidR="00DA6447" w:rsidRDefault="004440C5">
            <w:pPr>
              <w:pStyle w:val="ConsPlusNormal0"/>
              <w:jc w:val="center"/>
            </w:pPr>
            <w:r>
              <w:t>Возвраты</w:t>
            </w:r>
          </w:p>
        </w:tc>
        <w:tc>
          <w:tcPr>
            <w:tcW w:w="1023" w:type="dxa"/>
            <w:vMerge w:val="restart"/>
          </w:tcPr>
          <w:p w:rsidR="00DA6447" w:rsidRDefault="004440C5">
            <w:pPr>
              <w:pStyle w:val="ConsPlusNormal0"/>
              <w:jc w:val="center"/>
            </w:pPr>
            <w:r>
              <w:t>Зачеты</w:t>
            </w:r>
          </w:p>
        </w:tc>
        <w:tc>
          <w:tcPr>
            <w:tcW w:w="1023" w:type="dxa"/>
            <w:vMerge w:val="restart"/>
          </w:tcPr>
          <w:p w:rsidR="00DA6447" w:rsidRDefault="004440C5">
            <w:pPr>
              <w:pStyle w:val="ConsPlusNormal0"/>
              <w:jc w:val="center"/>
            </w:pPr>
            <w:r>
              <w:t>Итого (</w:t>
            </w:r>
            <w:hyperlink w:anchor="P20378" w:tooltip="4">
              <w:r>
                <w:rPr>
                  <w:color w:val="0000FF"/>
                </w:rPr>
                <w:t>гр. 4</w:t>
              </w:r>
            </w:hyperlink>
            <w:r>
              <w:t xml:space="preserve"> - </w:t>
            </w:r>
            <w:hyperlink w:anchor="P20379" w:tooltip="5">
              <w:r>
                <w:rPr>
                  <w:color w:val="0000FF"/>
                </w:rPr>
                <w:t>гр. 5</w:t>
              </w:r>
            </w:hyperlink>
            <w:r>
              <w:t xml:space="preserve"> + </w:t>
            </w:r>
            <w:hyperlink w:anchor="P20380" w:tooltip="6">
              <w:r>
                <w:rPr>
                  <w:color w:val="0000FF"/>
                </w:rPr>
                <w:t>гр. 6</w:t>
              </w:r>
            </w:hyperlink>
            <w:r>
              <w:t>)</w:t>
            </w:r>
          </w:p>
        </w:tc>
        <w:tc>
          <w:tcPr>
            <w:tcW w:w="1027" w:type="dxa"/>
            <w:vMerge w:val="restart"/>
            <w:tcBorders>
              <w:right w:val="nil"/>
            </w:tcBorders>
          </w:tcPr>
          <w:p w:rsidR="00DA6447" w:rsidRDefault="004440C5">
            <w:pPr>
              <w:pStyle w:val="ConsPlusNormal0"/>
              <w:jc w:val="center"/>
            </w:pPr>
            <w:r>
              <w:t>Примечание</w:t>
            </w:r>
          </w:p>
        </w:tc>
      </w:tr>
      <w:tr w:rsidR="00DA6447">
        <w:tc>
          <w:tcPr>
            <w:tcW w:w="1473" w:type="dxa"/>
            <w:tcBorders>
              <w:left w:val="nil"/>
            </w:tcBorders>
          </w:tcPr>
          <w:p w:rsidR="00DA6447" w:rsidRDefault="004440C5">
            <w:pPr>
              <w:pStyle w:val="ConsPlusNormal0"/>
              <w:jc w:val="center"/>
            </w:pPr>
            <w:r>
              <w:t>передаваемые администратором</w:t>
            </w:r>
          </w:p>
        </w:tc>
        <w:tc>
          <w:tcPr>
            <w:tcW w:w="1473" w:type="dxa"/>
          </w:tcPr>
          <w:p w:rsidR="00DA6447" w:rsidRDefault="004440C5">
            <w:pPr>
              <w:pStyle w:val="ConsPlusNormal0"/>
              <w:jc w:val="center"/>
            </w:pPr>
            <w:r>
              <w:t>принимаемые администратором</w:t>
            </w:r>
          </w:p>
        </w:tc>
        <w:tc>
          <w:tcPr>
            <w:tcW w:w="1023" w:type="dxa"/>
            <w:vMerge/>
          </w:tcPr>
          <w:p w:rsidR="00DA6447" w:rsidRDefault="00DA6447">
            <w:pPr>
              <w:pStyle w:val="ConsPlusNormal0"/>
            </w:pPr>
          </w:p>
        </w:tc>
        <w:tc>
          <w:tcPr>
            <w:tcW w:w="1023" w:type="dxa"/>
            <w:vMerge/>
          </w:tcPr>
          <w:p w:rsidR="00DA6447" w:rsidRDefault="00DA6447">
            <w:pPr>
              <w:pStyle w:val="ConsPlusNormal0"/>
            </w:pPr>
          </w:p>
        </w:tc>
        <w:tc>
          <w:tcPr>
            <w:tcW w:w="1023" w:type="dxa"/>
            <w:vMerge/>
          </w:tcPr>
          <w:p w:rsidR="00DA6447" w:rsidRDefault="00DA6447">
            <w:pPr>
              <w:pStyle w:val="ConsPlusNormal0"/>
            </w:pPr>
          </w:p>
        </w:tc>
        <w:tc>
          <w:tcPr>
            <w:tcW w:w="1023" w:type="dxa"/>
            <w:vMerge/>
          </w:tcPr>
          <w:p w:rsidR="00DA6447" w:rsidRDefault="00DA6447">
            <w:pPr>
              <w:pStyle w:val="ConsPlusNormal0"/>
            </w:pPr>
          </w:p>
        </w:tc>
        <w:tc>
          <w:tcPr>
            <w:tcW w:w="1023" w:type="dxa"/>
            <w:vMerge/>
          </w:tcPr>
          <w:p w:rsidR="00DA6447" w:rsidRDefault="00DA6447">
            <w:pPr>
              <w:pStyle w:val="ConsPlusNormal0"/>
            </w:pPr>
          </w:p>
        </w:tc>
        <w:tc>
          <w:tcPr>
            <w:tcW w:w="1027" w:type="dxa"/>
            <w:vMerge/>
            <w:tcBorders>
              <w:right w:val="nil"/>
            </w:tcBorders>
          </w:tcPr>
          <w:p w:rsidR="00DA6447" w:rsidRDefault="00DA6447">
            <w:pPr>
              <w:pStyle w:val="ConsPlusNormal0"/>
            </w:pPr>
          </w:p>
        </w:tc>
      </w:tr>
      <w:tr w:rsidR="00DA6447">
        <w:tc>
          <w:tcPr>
            <w:tcW w:w="1473" w:type="dxa"/>
            <w:tcBorders>
              <w:left w:val="nil"/>
            </w:tcBorders>
          </w:tcPr>
          <w:p w:rsidR="00DA6447" w:rsidRDefault="004440C5">
            <w:pPr>
              <w:pStyle w:val="ConsPlusNormal0"/>
              <w:jc w:val="center"/>
            </w:pPr>
            <w:r>
              <w:t>1</w:t>
            </w:r>
          </w:p>
        </w:tc>
        <w:tc>
          <w:tcPr>
            <w:tcW w:w="1473" w:type="dxa"/>
          </w:tcPr>
          <w:p w:rsidR="00DA6447" w:rsidRDefault="004440C5">
            <w:pPr>
              <w:pStyle w:val="ConsPlusNormal0"/>
              <w:jc w:val="center"/>
            </w:pPr>
            <w:r>
              <w:t>2</w:t>
            </w:r>
          </w:p>
        </w:tc>
        <w:tc>
          <w:tcPr>
            <w:tcW w:w="1023" w:type="dxa"/>
          </w:tcPr>
          <w:p w:rsidR="00DA6447" w:rsidRDefault="004440C5">
            <w:pPr>
              <w:pStyle w:val="ConsPlusNormal0"/>
              <w:jc w:val="center"/>
            </w:pPr>
            <w:r>
              <w:t>3</w:t>
            </w:r>
          </w:p>
        </w:tc>
        <w:tc>
          <w:tcPr>
            <w:tcW w:w="1023" w:type="dxa"/>
          </w:tcPr>
          <w:p w:rsidR="00DA6447" w:rsidRDefault="004440C5">
            <w:pPr>
              <w:pStyle w:val="ConsPlusNormal0"/>
              <w:jc w:val="center"/>
            </w:pPr>
            <w:bookmarkStart w:id="281" w:name="P20378"/>
            <w:bookmarkEnd w:id="281"/>
            <w:r>
              <w:t>4</w:t>
            </w:r>
          </w:p>
        </w:tc>
        <w:tc>
          <w:tcPr>
            <w:tcW w:w="1023" w:type="dxa"/>
          </w:tcPr>
          <w:p w:rsidR="00DA6447" w:rsidRDefault="004440C5">
            <w:pPr>
              <w:pStyle w:val="ConsPlusNormal0"/>
              <w:jc w:val="center"/>
            </w:pPr>
            <w:bookmarkStart w:id="282" w:name="P20379"/>
            <w:bookmarkEnd w:id="282"/>
            <w:r>
              <w:t>5</w:t>
            </w:r>
          </w:p>
        </w:tc>
        <w:tc>
          <w:tcPr>
            <w:tcW w:w="1023" w:type="dxa"/>
          </w:tcPr>
          <w:p w:rsidR="00DA6447" w:rsidRDefault="004440C5">
            <w:pPr>
              <w:pStyle w:val="ConsPlusNormal0"/>
              <w:jc w:val="center"/>
            </w:pPr>
            <w:bookmarkStart w:id="283" w:name="P20380"/>
            <w:bookmarkEnd w:id="283"/>
            <w:r>
              <w:t>6</w:t>
            </w:r>
          </w:p>
        </w:tc>
        <w:tc>
          <w:tcPr>
            <w:tcW w:w="1023" w:type="dxa"/>
          </w:tcPr>
          <w:p w:rsidR="00DA6447" w:rsidRDefault="004440C5">
            <w:pPr>
              <w:pStyle w:val="ConsPlusNormal0"/>
              <w:jc w:val="center"/>
            </w:pPr>
            <w:r>
              <w:t>7</w:t>
            </w:r>
          </w:p>
        </w:tc>
        <w:tc>
          <w:tcPr>
            <w:tcW w:w="1027" w:type="dxa"/>
            <w:tcBorders>
              <w:right w:val="nil"/>
            </w:tcBorders>
          </w:tcPr>
          <w:p w:rsidR="00DA6447" w:rsidRDefault="004440C5">
            <w:pPr>
              <w:pStyle w:val="ConsPlusNormal0"/>
              <w:jc w:val="center"/>
            </w:pPr>
            <w:r>
              <w:t>8</w:t>
            </w:r>
          </w:p>
        </w:tc>
      </w:tr>
      <w:tr w:rsidR="00DA6447">
        <w:tblPrEx>
          <w:tblBorders>
            <w:left w:val="single" w:sz="4" w:space="0" w:color="auto"/>
          </w:tblBorders>
        </w:tblPrEx>
        <w:tc>
          <w:tcPr>
            <w:tcW w:w="1473" w:type="dxa"/>
          </w:tcPr>
          <w:p w:rsidR="00DA6447" w:rsidRDefault="00DA6447">
            <w:pPr>
              <w:pStyle w:val="ConsPlusNormal0"/>
            </w:pPr>
          </w:p>
        </w:tc>
        <w:tc>
          <w:tcPr>
            <w:tcW w:w="1473" w:type="dxa"/>
          </w:tcPr>
          <w:p w:rsidR="00DA6447" w:rsidRDefault="00DA6447">
            <w:pPr>
              <w:pStyle w:val="ConsPlusNormal0"/>
            </w:pPr>
          </w:p>
        </w:tc>
        <w:tc>
          <w:tcPr>
            <w:tcW w:w="1023" w:type="dxa"/>
          </w:tcPr>
          <w:p w:rsidR="00DA6447" w:rsidRDefault="00DA6447">
            <w:pPr>
              <w:pStyle w:val="ConsPlusNormal0"/>
            </w:pPr>
          </w:p>
        </w:tc>
        <w:tc>
          <w:tcPr>
            <w:tcW w:w="1023" w:type="dxa"/>
          </w:tcPr>
          <w:p w:rsidR="00DA6447" w:rsidRDefault="00DA6447">
            <w:pPr>
              <w:pStyle w:val="ConsPlusNormal0"/>
            </w:pPr>
          </w:p>
        </w:tc>
        <w:tc>
          <w:tcPr>
            <w:tcW w:w="1023" w:type="dxa"/>
          </w:tcPr>
          <w:p w:rsidR="00DA6447" w:rsidRDefault="00DA6447">
            <w:pPr>
              <w:pStyle w:val="ConsPlusNormal0"/>
            </w:pPr>
          </w:p>
        </w:tc>
        <w:tc>
          <w:tcPr>
            <w:tcW w:w="1023" w:type="dxa"/>
          </w:tcPr>
          <w:p w:rsidR="00DA6447" w:rsidRDefault="00DA6447">
            <w:pPr>
              <w:pStyle w:val="ConsPlusNormal0"/>
            </w:pPr>
          </w:p>
        </w:tc>
        <w:tc>
          <w:tcPr>
            <w:tcW w:w="1023" w:type="dxa"/>
          </w:tcPr>
          <w:p w:rsidR="00DA6447" w:rsidRDefault="00DA6447">
            <w:pPr>
              <w:pStyle w:val="ConsPlusNormal0"/>
            </w:pPr>
          </w:p>
        </w:tc>
        <w:tc>
          <w:tcPr>
            <w:tcW w:w="1027" w:type="dxa"/>
            <w:tcBorders>
              <w:right w:val="nil"/>
            </w:tcBorders>
          </w:tcPr>
          <w:p w:rsidR="00DA6447" w:rsidRDefault="00DA6447">
            <w:pPr>
              <w:pStyle w:val="ConsPlusNormal0"/>
            </w:pPr>
          </w:p>
        </w:tc>
      </w:tr>
      <w:tr w:rsidR="00DA6447">
        <w:tblPrEx>
          <w:tblBorders>
            <w:left w:val="single" w:sz="4" w:space="0" w:color="auto"/>
          </w:tblBorders>
        </w:tblPrEx>
        <w:tc>
          <w:tcPr>
            <w:tcW w:w="1473" w:type="dxa"/>
          </w:tcPr>
          <w:p w:rsidR="00DA6447" w:rsidRDefault="00DA6447">
            <w:pPr>
              <w:pStyle w:val="ConsPlusNormal0"/>
            </w:pPr>
          </w:p>
        </w:tc>
        <w:tc>
          <w:tcPr>
            <w:tcW w:w="1473" w:type="dxa"/>
          </w:tcPr>
          <w:p w:rsidR="00DA6447" w:rsidRDefault="00DA6447">
            <w:pPr>
              <w:pStyle w:val="ConsPlusNormal0"/>
            </w:pPr>
          </w:p>
        </w:tc>
        <w:tc>
          <w:tcPr>
            <w:tcW w:w="1023" w:type="dxa"/>
          </w:tcPr>
          <w:p w:rsidR="00DA6447" w:rsidRDefault="00DA6447">
            <w:pPr>
              <w:pStyle w:val="ConsPlusNormal0"/>
            </w:pPr>
          </w:p>
        </w:tc>
        <w:tc>
          <w:tcPr>
            <w:tcW w:w="1023" w:type="dxa"/>
          </w:tcPr>
          <w:p w:rsidR="00DA6447" w:rsidRDefault="00DA6447">
            <w:pPr>
              <w:pStyle w:val="ConsPlusNormal0"/>
            </w:pPr>
          </w:p>
        </w:tc>
        <w:tc>
          <w:tcPr>
            <w:tcW w:w="1023" w:type="dxa"/>
          </w:tcPr>
          <w:p w:rsidR="00DA6447" w:rsidRDefault="00DA6447">
            <w:pPr>
              <w:pStyle w:val="ConsPlusNormal0"/>
            </w:pPr>
          </w:p>
        </w:tc>
        <w:tc>
          <w:tcPr>
            <w:tcW w:w="1023" w:type="dxa"/>
          </w:tcPr>
          <w:p w:rsidR="00DA6447" w:rsidRDefault="00DA6447">
            <w:pPr>
              <w:pStyle w:val="ConsPlusNormal0"/>
            </w:pPr>
          </w:p>
        </w:tc>
        <w:tc>
          <w:tcPr>
            <w:tcW w:w="1023" w:type="dxa"/>
          </w:tcPr>
          <w:p w:rsidR="00DA6447" w:rsidRDefault="00DA6447">
            <w:pPr>
              <w:pStyle w:val="ConsPlusNormal0"/>
            </w:pPr>
          </w:p>
        </w:tc>
        <w:tc>
          <w:tcPr>
            <w:tcW w:w="1027" w:type="dxa"/>
            <w:tcBorders>
              <w:right w:val="nil"/>
            </w:tcBorders>
          </w:tcPr>
          <w:p w:rsidR="00DA6447" w:rsidRDefault="00DA6447">
            <w:pPr>
              <w:pStyle w:val="ConsPlusNormal0"/>
            </w:pPr>
          </w:p>
        </w:tc>
      </w:tr>
      <w:tr w:rsidR="00DA6447">
        <w:tblPrEx>
          <w:tblBorders>
            <w:left w:val="single" w:sz="4" w:space="0" w:color="auto"/>
          </w:tblBorders>
        </w:tblPrEx>
        <w:tc>
          <w:tcPr>
            <w:tcW w:w="1473" w:type="dxa"/>
          </w:tcPr>
          <w:p w:rsidR="00DA6447" w:rsidRDefault="00DA6447">
            <w:pPr>
              <w:pStyle w:val="ConsPlusNormal0"/>
            </w:pPr>
          </w:p>
        </w:tc>
        <w:tc>
          <w:tcPr>
            <w:tcW w:w="1473" w:type="dxa"/>
          </w:tcPr>
          <w:p w:rsidR="00DA6447" w:rsidRDefault="00DA6447">
            <w:pPr>
              <w:pStyle w:val="ConsPlusNormal0"/>
            </w:pPr>
          </w:p>
        </w:tc>
        <w:tc>
          <w:tcPr>
            <w:tcW w:w="1023" w:type="dxa"/>
          </w:tcPr>
          <w:p w:rsidR="00DA6447" w:rsidRDefault="00DA6447">
            <w:pPr>
              <w:pStyle w:val="ConsPlusNormal0"/>
            </w:pPr>
          </w:p>
        </w:tc>
        <w:tc>
          <w:tcPr>
            <w:tcW w:w="1023" w:type="dxa"/>
          </w:tcPr>
          <w:p w:rsidR="00DA6447" w:rsidRDefault="00DA6447">
            <w:pPr>
              <w:pStyle w:val="ConsPlusNormal0"/>
            </w:pPr>
          </w:p>
        </w:tc>
        <w:tc>
          <w:tcPr>
            <w:tcW w:w="1023" w:type="dxa"/>
          </w:tcPr>
          <w:p w:rsidR="00DA6447" w:rsidRDefault="00DA6447">
            <w:pPr>
              <w:pStyle w:val="ConsPlusNormal0"/>
            </w:pPr>
          </w:p>
        </w:tc>
        <w:tc>
          <w:tcPr>
            <w:tcW w:w="1023" w:type="dxa"/>
          </w:tcPr>
          <w:p w:rsidR="00DA6447" w:rsidRDefault="00DA6447">
            <w:pPr>
              <w:pStyle w:val="ConsPlusNormal0"/>
            </w:pPr>
          </w:p>
        </w:tc>
        <w:tc>
          <w:tcPr>
            <w:tcW w:w="1023" w:type="dxa"/>
          </w:tcPr>
          <w:p w:rsidR="00DA6447" w:rsidRDefault="00DA6447">
            <w:pPr>
              <w:pStyle w:val="ConsPlusNormal0"/>
            </w:pPr>
          </w:p>
        </w:tc>
        <w:tc>
          <w:tcPr>
            <w:tcW w:w="1027" w:type="dxa"/>
            <w:tcBorders>
              <w:right w:val="nil"/>
            </w:tcBorders>
          </w:tcPr>
          <w:p w:rsidR="00DA6447" w:rsidRDefault="00DA6447">
            <w:pPr>
              <w:pStyle w:val="ConsPlusNormal0"/>
            </w:pPr>
          </w:p>
        </w:tc>
      </w:tr>
      <w:tr w:rsidR="00DA6447">
        <w:tc>
          <w:tcPr>
            <w:tcW w:w="3969" w:type="dxa"/>
            <w:gridSpan w:val="3"/>
            <w:tcBorders>
              <w:left w:val="nil"/>
              <w:bottom w:val="nil"/>
            </w:tcBorders>
          </w:tcPr>
          <w:p w:rsidR="00DA6447" w:rsidRDefault="004440C5">
            <w:pPr>
              <w:pStyle w:val="ConsPlusNormal0"/>
              <w:jc w:val="right"/>
            </w:pPr>
            <w:r>
              <w:t>Итого</w:t>
            </w:r>
          </w:p>
        </w:tc>
        <w:tc>
          <w:tcPr>
            <w:tcW w:w="1023" w:type="dxa"/>
          </w:tcPr>
          <w:p w:rsidR="00DA6447" w:rsidRDefault="00DA6447">
            <w:pPr>
              <w:pStyle w:val="ConsPlusNormal0"/>
            </w:pPr>
          </w:p>
        </w:tc>
        <w:tc>
          <w:tcPr>
            <w:tcW w:w="1023" w:type="dxa"/>
          </w:tcPr>
          <w:p w:rsidR="00DA6447" w:rsidRDefault="00DA6447">
            <w:pPr>
              <w:pStyle w:val="ConsPlusNormal0"/>
            </w:pPr>
          </w:p>
        </w:tc>
        <w:tc>
          <w:tcPr>
            <w:tcW w:w="1023" w:type="dxa"/>
          </w:tcPr>
          <w:p w:rsidR="00DA6447" w:rsidRDefault="00DA6447">
            <w:pPr>
              <w:pStyle w:val="ConsPlusNormal0"/>
            </w:pPr>
          </w:p>
        </w:tc>
        <w:tc>
          <w:tcPr>
            <w:tcW w:w="1023" w:type="dxa"/>
          </w:tcPr>
          <w:p w:rsidR="00DA6447" w:rsidRDefault="00DA6447">
            <w:pPr>
              <w:pStyle w:val="ConsPlusNormal0"/>
            </w:pPr>
          </w:p>
        </w:tc>
        <w:tc>
          <w:tcPr>
            <w:tcW w:w="102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0531774, с. 2</w:t>
      </w:r>
    </w:p>
    <w:p w:rsidR="00DA6447" w:rsidRDefault="00DA6447">
      <w:pPr>
        <w:pStyle w:val="ConsPlusNonformat0"/>
        <w:jc w:val="both"/>
      </w:pPr>
    </w:p>
    <w:p w:rsidR="00DA6447" w:rsidRDefault="004440C5">
      <w:pPr>
        <w:pStyle w:val="ConsPlusNonformat0"/>
        <w:jc w:val="both"/>
      </w:pPr>
      <w:r>
        <w:t xml:space="preserve">                                                Номер лицевого счета ______</w:t>
      </w:r>
    </w:p>
    <w:p w:rsidR="00DA6447" w:rsidRDefault="004440C5">
      <w:pPr>
        <w:pStyle w:val="ConsPlusNonformat0"/>
        <w:jc w:val="both"/>
      </w:pPr>
      <w:r>
        <w:t xml:space="preserve">                          </w:t>
      </w:r>
      <w:r>
        <w:t xml:space="preserve">                      от "__" ___________ 20__ г.</w:t>
      </w:r>
    </w:p>
    <w:p w:rsidR="00DA6447" w:rsidRDefault="00DA6447">
      <w:pPr>
        <w:pStyle w:val="ConsPlusNonformat0"/>
        <w:jc w:val="both"/>
      </w:pPr>
    </w:p>
    <w:p w:rsidR="00DA6447" w:rsidRDefault="004440C5">
      <w:pPr>
        <w:pStyle w:val="ConsPlusNonformat0"/>
        <w:jc w:val="both"/>
      </w:pPr>
      <w:bookmarkStart w:id="284" w:name="P20422"/>
      <w:bookmarkEnd w:id="284"/>
      <w:r>
        <w:t xml:space="preserve">             2. Неисполненные поручения администратора доходов</w:t>
      </w:r>
    </w:p>
    <w:p w:rsidR="00DA6447" w:rsidRDefault="00DA6447">
      <w:pPr>
        <w:pStyle w:val="ConsPlusNormal0"/>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527"/>
      </w:tblGrid>
      <w:tr w:rsidR="00DA6447">
        <w:tc>
          <w:tcPr>
            <w:tcW w:w="3005" w:type="dxa"/>
            <w:gridSpan w:val="2"/>
            <w:tcBorders>
              <w:left w:val="nil"/>
            </w:tcBorders>
          </w:tcPr>
          <w:p w:rsidR="00DA6447" w:rsidRDefault="004440C5">
            <w:pPr>
              <w:pStyle w:val="ConsPlusNormal0"/>
              <w:jc w:val="center"/>
            </w:pPr>
            <w:r>
              <w:lastRenderedPageBreak/>
              <w:t>Коды по БК</w:t>
            </w:r>
          </w:p>
        </w:tc>
        <w:tc>
          <w:tcPr>
            <w:tcW w:w="1526" w:type="dxa"/>
            <w:vMerge w:val="restart"/>
          </w:tcPr>
          <w:p w:rsidR="00DA6447" w:rsidRDefault="004440C5">
            <w:pPr>
              <w:pStyle w:val="ConsPlusNormal0"/>
              <w:jc w:val="center"/>
            </w:pPr>
            <w:r>
              <w:t xml:space="preserve">Код по </w:t>
            </w:r>
            <w:hyperlink r:id="rId89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526" w:type="dxa"/>
            <w:vMerge w:val="restart"/>
          </w:tcPr>
          <w:p w:rsidR="00DA6447" w:rsidRDefault="004440C5">
            <w:pPr>
              <w:pStyle w:val="ConsPlusNormal0"/>
              <w:jc w:val="center"/>
            </w:pPr>
            <w:r>
              <w:t>Неисполненные возвраты</w:t>
            </w:r>
          </w:p>
        </w:tc>
        <w:tc>
          <w:tcPr>
            <w:tcW w:w="1526" w:type="dxa"/>
            <w:vMerge w:val="restart"/>
          </w:tcPr>
          <w:p w:rsidR="00DA6447" w:rsidRDefault="004440C5">
            <w:pPr>
              <w:pStyle w:val="ConsPlusNormal0"/>
              <w:jc w:val="center"/>
            </w:pPr>
            <w:r>
              <w:t>Не</w:t>
            </w:r>
            <w:r>
              <w:t>исполненные зачеты</w:t>
            </w:r>
          </w:p>
        </w:tc>
        <w:tc>
          <w:tcPr>
            <w:tcW w:w="1527" w:type="dxa"/>
            <w:vMerge w:val="restart"/>
            <w:tcBorders>
              <w:right w:val="nil"/>
            </w:tcBorders>
          </w:tcPr>
          <w:p w:rsidR="00DA6447" w:rsidRDefault="004440C5">
            <w:pPr>
              <w:pStyle w:val="ConsPlusNormal0"/>
              <w:jc w:val="center"/>
            </w:pPr>
            <w:r>
              <w:t>Примечание</w:t>
            </w:r>
          </w:p>
        </w:tc>
      </w:tr>
      <w:tr w:rsidR="00DA6447">
        <w:tc>
          <w:tcPr>
            <w:tcW w:w="1474" w:type="dxa"/>
            <w:tcBorders>
              <w:left w:val="nil"/>
            </w:tcBorders>
          </w:tcPr>
          <w:p w:rsidR="00DA6447" w:rsidRDefault="004440C5">
            <w:pPr>
              <w:pStyle w:val="ConsPlusNormal0"/>
              <w:jc w:val="center"/>
            </w:pPr>
            <w:r>
              <w:t>передаваемые администратором</w:t>
            </w:r>
          </w:p>
        </w:tc>
        <w:tc>
          <w:tcPr>
            <w:tcW w:w="1531" w:type="dxa"/>
          </w:tcPr>
          <w:p w:rsidR="00DA6447" w:rsidRDefault="004440C5">
            <w:pPr>
              <w:pStyle w:val="ConsPlusNormal0"/>
              <w:jc w:val="center"/>
            </w:pPr>
            <w:r>
              <w:t>принимаемые администратором</w:t>
            </w:r>
          </w:p>
        </w:tc>
        <w:tc>
          <w:tcPr>
            <w:tcW w:w="1526" w:type="dxa"/>
            <w:vMerge/>
          </w:tcPr>
          <w:p w:rsidR="00DA6447" w:rsidRDefault="00DA6447">
            <w:pPr>
              <w:pStyle w:val="ConsPlusNormal0"/>
            </w:pPr>
          </w:p>
        </w:tc>
        <w:tc>
          <w:tcPr>
            <w:tcW w:w="1526" w:type="dxa"/>
            <w:vMerge/>
          </w:tcPr>
          <w:p w:rsidR="00DA6447" w:rsidRDefault="00DA6447">
            <w:pPr>
              <w:pStyle w:val="ConsPlusNormal0"/>
            </w:pPr>
          </w:p>
        </w:tc>
        <w:tc>
          <w:tcPr>
            <w:tcW w:w="1526" w:type="dxa"/>
            <w:vMerge/>
          </w:tcPr>
          <w:p w:rsidR="00DA6447" w:rsidRDefault="00DA6447">
            <w:pPr>
              <w:pStyle w:val="ConsPlusNormal0"/>
            </w:pPr>
          </w:p>
        </w:tc>
        <w:tc>
          <w:tcPr>
            <w:tcW w:w="1527" w:type="dxa"/>
            <w:vMerge/>
            <w:tcBorders>
              <w:right w:val="nil"/>
            </w:tcBorders>
          </w:tcPr>
          <w:p w:rsidR="00DA6447" w:rsidRDefault="00DA6447">
            <w:pPr>
              <w:pStyle w:val="ConsPlusNormal0"/>
            </w:pPr>
          </w:p>
        </w:tc>
      </w:tr>
      <w:tr w:rsidR="00DA6447">
        <w:tc>
          <w:tcPr>
            <w:tcW w:w="1474" w:type="dxa"/>
            <w:tcBorders>
              <w:left w:val="nil"/>
            </w:tcBorders>
          </w:tcPr>
          <w:p w:rsidR="00DA6447" w:rsidRDefault="004440C5">
            <w:pPr>
              <w:pStyle w:val="ConsPlusNormal0"/>
              <w:jc w:val="center"/>
            </w:pPr>
            <w:r>
              <w:t>1</w:t>
            </w:r>
          </w:p>
        </w:tc>
        <w:tc>
          <w:tcPr>
            <w:tcW w:w="1531" w:type="dxa"/>
          </w:tcPr>
          <w:p w:rsidR="00DA6447" w:rsidRDefault="004440C5">
            <w:pPr>
              <w:pStyle w:val="ConsPlusNormal0"/>
              <w:jc w:val="center"/>
            </w:pPr>
            <w:r>
              <w:t>2</w:t>
            </w:r>
          </w:p>
        </w:tc>
        <w:tc>
          <w:tcPr>
            <w:tcW w:w="1526" w:type="dxa"/>
          </w:tcPr>
          <w:p w:rsidR="00DA6447" w:rsidRDefault="004440C5">
            <w:pPr>
              <w:pStyle w:val="ConsPlusNormal0"/>
              <w:jc w:val="center"/>
            </w:pPr>
            <w:r>
              <w:t>3</w:t>
            </w:r>
          </w:p>
        </w:tc>
        <w:tc>
          <w:tcPr>
            <w:tcW w:w="1526" w:type="dxa"/>
          </w:tcPr>
          <w:p w:rsidR="00DA6447" w:rsidRDefault="004440C5">
            <w:pPr>
              <w:pStyle w:val="ConsPlusNormal0"/>
              <w:jc w:val="center"/>
            </w:pPr>
            <w:r>
              <w:t>4</w:t>
            </w:r>
          </w:p>
        </w:tc>
        <w:tc>
          <w:tcPr>
            <w:tcW w:w="1526" w:type="dxa"/>
          </w:tcPr>
          <w:p w:rsidR="00DA6447" w:rsidRDefault="004440C5">
            <w:pPr>
              <w:pStyle w:val="ConsPlusNormal0"/>
              <w:jc w:val="center"/>
            </w:pPr>
            <w:r>
              <w:t>5</w:t>
            </w:r>
          </w:p>
        </w:tc>
        <w:tc>
          <w:tcPr>
            <w:tcW w:w="1527" w:type="dxa"/>
            <w:tcBorders>
              <w:right w:val="nil"/>
            </w:tcBorders>
          </w:tcPr>
          <w:p w:rsidR="00DA6447" w:rsidRDefault="004440C5">
            <w:pPr>
              <w:pStyle w:val="ConsPlusNormal0"/>
              <w:jc w:val="center"/>
            </w:pPr>
            <w:r>
              <w:t>6</w:t>
            </w:r>
          </w:p>
        </w:tc>
      </w:tr>
      <w:tr w:rsidR="00DA6447">
        <w:tblPrEx>
          <w:tblBorders>
            <w:left w:val="single" w:sz="4" w:space="0" w:color="auto"/>
          </w:tblBorders>
        </w:tblPrEx>
        <w:tc>
          <w:tcPr>
            <w:tcW w:w="1474" w:type="dxa"/>
          </w:tcPr>
          <w:p w:rsidR="00DA6447" w:rsidRDefault="00DA6447">
            <w:pPr>
              <w:pStyle w:val="ConsPlusNormal0"/>
            </w:pPr>
          </w:p>
        </w:tc>
        <w:tc>
          <w:tcPr>
            <w:tcW w:w="1531"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527" w:type="dxa"/>
            <w:tcBorders>
              <w:right w:val="nil"/>
            </w:tcBorders>
          </w:tcPr>
          <w:p w:rsidR="00DA6447" w:rsidRDefault="00DA6447">
            <w:pPr>
              <w:pStyle w:val="ConsPlusNormal0"/>
            </w:pPr>
          </w:p>
        </w:tc>
      </w:tr>
      <w:tr w:rsidR="00DA6447">
        <w:tblPrEx>
          <w:tblBorders>
            <w:left w:val="single" w:sz="4" w:space="0" w:color="auto"/>
          </w:tblBorders>
        </w:tblPrEx>
        <w:tc>
          <w:tcPr>
            <w:tcW w:w="1474" w:type="dxa"/>
          </w:tcPr>
          <w:p w:rsidR="00DA6447" w:rsidRDefault="00DA6447">
            <w:pPr>
              <w:pStyle w:val="ConsPlusNormal0"/>
            </w:pPr>
          </w:p>
        </w:tc>
        <w:tc>
          <w:tcPr>
            <w:tcW w:w="1531"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527" w:type="dxa"/>
            <w:tcBorders>
              <w:right w:val="nil"/>
            </w:tcBorders>
          </w:tcPr>
          <w:p w:rsidR="00DA6447" w:rsidRDefault="00DA6447">
            <w:pPr>
              <w:pStyle w:val="ConsPlusNormal0"/>
            </w:pPr>
          </w:p>
        </w:tc>
      </w:tr>
      <w:tr w:rsidR="00DA6447">
        <w:tblPrEx>
          <w:tblBorders>
            <w:left w:val="single" w:sz="4" w:space="0" w:color="auto"/>
          </w:tblBorders>
        </w:tblPrEx>
        <w:tc>
          <w:tcPr>
            <w:tcW w:w="1474" w:type="dxa"/>
          </w:tcPr>
          <w:p w:rsidR="00DA6447" w:rsidRDefault="00DA6447">
            <w:pPr>
              <w:pStyle w:val="ConsPlusNormal0"/>
            </w:pPr>
          </w:p>
        </w:tc>
        <w:tc>
          <w:tcPr>
            <w:tcW w:w="1531"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527" w:type="dxa"/>
            <w:tcBorders>
              <w:right w:val="nil"/>
            </w:tcBorders>
          </w:tcPr>
          <w:p w:rsidR="00DA6447" w:rsidRDefault="00DA6447">
            <w:pPr>
              <w:pStyle w:val="ConsPlusNormal0"/>
            </w:pPr>
          </w:p>
        </w:tc>
      </w:tr>
      <w:tr w:rsidR="00DA6447">
        <w:tblPrEx>
          <w:tblBorders>
            <w:left w:val="single" w:sz="4" w:space="0" w:color="auto"/>
          </w:tblBorders>
        </w:tblPrEx>
        <w:tc>
          <w:tcPr>
            <w:tcW w:w="1474" w:type="dxa"/>
          </w:tcPr>
          <w:p w:rsidR="00DA6447" w:rsidRDefault="00DA6447">
            <w:pPr>
              <w:pStyle w:val="ConsPlusNormal0"/>
            </w:pPr>
          </w:p>
        </w:tc>
        <w:tc>
          <w:tcPr>
            <w:tcW w:w="1531"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527" w:type="dxa"/>
            <w:tcBorders>
              <w:right w:val="nil"/>
            </w:tcBorders>
          </w:tcPr>
          <w:p w:rsidR="00DA6447" w:rsidRDefault="00DA6447">
            <w:pPr>
              <w:pStyle w:val="ConsPlusNormal0"/>
            </w:pPr>
          </w:p>
        </w:tc>
      </w:tr>
      <w:tr w:rsidR="00DA6447">
        <w:tblPrEx>
          <w:tblBorders>
            <w:left w:val="single" w:sz="4" w:space="0" w:color="auto"/>
          </w:tblBorders>
        </w:tblPrEx>
        <w:tc>
          <w:tcPr>
            <w:tcW w:w="1474" w:type="dxa"/>
          </w:tcPr>
          <w:p w:rsidR="00DA6447" w:rsidRDefault="00DA6447">
            <w:pPr>
              <w:pStyle w:val="ConsPlusNormal0"/>
            </w:pPr>
          </w:p>
        </w:tc>
        <w:tc>
          <w:tcPr>
            <w:tcW w:w="1531"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527" w:type="dxa"/>
            <w:tcBorders>
              <w:right w:val="nil"/>
            </w:tcBorders>
          </w:tcPr>
          <w:p w:rsidR="00DA6447" w:rsidRDefault="00DA6447">
            <w:pPr>
              <w:pStyle w:val="ConsPlusNormal0"/>
            </w:pPr>
          </w:p>
        </w:tc>
      </w:tr>
      <w:tr w:rsidR="00DA6447">
        <w:tblPrEx>
          <w:tblBorders>
            <w:left w:val="single" w:sz="4" w:space="0" w:color="auto"/>
          </w:tblBorders>
        </w:tblPrEx>
        <w:tc>
          <w:tcPr>
            <w:tcW w:w="1474" w:type="dxa"/>
          </w:tcPr>
          <w:p w:rsidR="00DA6447" w:rsidRDefault="00DA6447">
            <w:pPr>
              <w:pStyle w:val="ConsPlusNormal0"/>
            </w:pPr>
          </w:p>
        </w:tc>
        <w:tc>
          <w:tcPr>
            <w:tcW w:w="1531"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527" w:type="dxa"/>
            <w:tcBorders>
              <w:right w:val="nil"/>
            </w:tcBorders>
          </w:tcPr>
          <w:p w:rsidR="00DA6447" w:rsidRDefault="00DA6447">
            <w:pPr>
              <w:pStyle w:val="ConsPlusNormal0"/>
            </w:pPr>
          </w:p>
        </w:tc>
      </w:tr>
      <w:tr w:rsidR="00DA6447">
        <w:tc>
          <w:tcPr>
            <w:tcW w:w="4531" w:type="dxa"/>
            <w:gridSpan w:val="3"/>
            <w:tcBorders>
              <w:left w:val="nil"/>
              <w:bottom w:val="nil"/>
            </w:tcBorders>
          </w:tcPr>
          <w:p w:rsidR="00DA6447" w:rsidRDefault="004440C5">
            <w:pPr>
              <w:pStyle w:val="ConsPlusNormal0"/>
              <w:jc w:val="right"/>
            </w:pPr>
            <w:r>
              <w:t>Итого</w:t>
            </w:r>
          </w:p>
        </w:tc>
        <w:tc>
          <w:tcPr>
            <w:tcW w:w="1526" w:type="dxa"/>
          </w:tcPr>
          <w:p w:rsidR="00DA6447" w:rsidRDefault="00DA6447">
            <w:pPr>
              <w:pStyle w:val="ConsPlusNormal0"/>
            </w:pPr>
          </w:p>
        </w:tc>
        <w:tc>
          <w:tcPr>
            <w:tcW w:w="1526" w:type="dxa"/>
          </w:tcPr>
          <w:p w:rsidR="00DA6447" w:rsidRDefault="00DA6447">
            <w:pPr>
              <w:pStyle w:val="ConsPlusNormal0"/>
            </w:pPr>
          </w:p>
        </w:tc>
        <w:tc>
          <w:tcPr>
            <w:tcW w:w="152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Передающая сторона:</w:t>
      </w:r>
    </w:p>
    <w:p w:rsidR="00DA6447" w:rsidRDefault="00DA6447">
      <w:pPr>
        <w:pStyle w:val="ConsPlusNonformat0"/>
        <w:jc w:val="both"/>
      </w:pPr>
    </w:p>
    <w:p w:rsidR="00DA6447" w:rsidRDefault="004440C5">
      <w:pPr>
        <w:pStyle w:val="ConsPlusNonformat0"/>
        <w:jc w:val="both"/>
      </w:pPr>
      <w:r>
        <w:t>Руководитель</w:t>
      </w:r>
    </w:p>
    <w:p w:rsidR="00DA6447" w:rsidRDefault="004440C5">
      <w:pPr>
        <w:pStyle w:val="ConsPlusNonformat0"/>
        <w:jc w:val="both"/>
      </w:pPr>
      <w:r>
        <w:t>администратора</w:t>
      </w:r>
    </w:p>
    <w:p w:rsidR="00DA6447" w:rsidRDefault="004440C5">
      <w:pPr>
        <w:pStyle w:val="ConsPlusNonformat0"/>
        <w:jc w:val="both"/>
      </w:pPr>
      <w:r>
        <w:t>доходов бюджета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администратора доходов</w:t>
      </w:r>
    </w:p>
    <w:p w:rsidR="00DA6447" w:rsidRDefault="004440C5">
      <w:pPr>
        <w:pStyle w:val="ConsPlusNonformat0"/>
        <w:jc w:val="both"/>
      </w:pPr>
      <w:r>
        <w:t>бюджета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w:t>
      </w:r>
      <w:r>
        <w:t>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 ___________ 20__ г.</w:t>
      </w:r>
    </w:p>
    <w:p w:rsidR="00DA6447" w:rsidRDefault="00DA6447">
      <w:pPr>
        <w:pStyle w:val="ConsPlusNonformat0"/>
        <w:jc w:val="both"/>
      </w:pPr>
    </w:p>
    <w:p w:rsidR="00DA6447" w:rsidRDefault="004440C5">
      <w:pPr>
        <w:pStyle w:val="ConsPlusNonformat0"/>
        <w:jc w:val="both"/>
      </w:pPr>
      <w:r>
        <w:t>Принимающая сторона:</w:t>
      </w:r>
    </w:p>
    <w:p w:rsidR="00DA6447" w:rsidRDefault="00DA6447">
      <w:pPr>
        <w:pStyle w:val="ConsPlusNonformat0"/>
        <w:jc w:val="both"/>
      </w:pPr>
    </w:p>
    <w:p w:rsidR="00DA6447" w:rsidRDefault="004440C5">
      <w:pPr>
        <w:pStyle w:val="ConsPlusNonformat0"/>
        <w:jc w:val="both"/>
      </w:pPr>
      <w:r>
        <w:t>Руководитель</w:t>
      </w:r>
    </w:p>
    <w:p w:rsidR="00DA6447" w:rsidRDefault="004440C5">
      <w:pPr>
        <w:pStyle w:val="ConsPlusNonformat0"/>
        <w:jc w:val="both"/>
      </w:pPr>
      <w:r>
        <w:t>администратора</w:t>
      </w:r>
    </w:p>
    <w:p w:rsidR="00DA6447" w:rsidRDefault="004440C5">
      <w:pPr>
        <w:pStyle w:val="ConsPlusNonformat0"/>
        <w:jc w:val="both"/>
      </w:pPr>
      <w:r>
        <w:t>доходов бюджета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Главный бухгалтер</w:t>
      </w:r>
    </w:p>
    <w:p w:rsidR="00DA6447" w:rsidRDefault="004440C5">
      <w:pPr>
        <w:pStyle w:val="ConsPlusNonformat0"/>
        <w:jc w:val="both"/>
      </w:pPr>
      <w:r>
        <w:t>администратора доходов</w:t>
      </w:r>
    </w:p>
    <w:p w:rsidR="00DA6447" w:rsidRDefault="004440C5">
      <w:pPr>
        <w:pStyle w:val="ConsPlusNonformat0"/>
        <w:jc w:val="both"/>
      </w:pPr>
      <w:r>
        <w:t>бюджета</w:t>
      </w:r>
    </w:p>
    <w:p w:rsidR="00DA6447" w:rsidRDefault="004440C5">
      <w:pPr>
        <w:pStyle w:val="ConsPlusNonformat0"/>
        <w:jc w:val="both"/>
      </w:pPr>
      <w:r>
        <w:t xml:space="preserve">(уполномоченное </w:t>
      </w:r>
      <w:proofErr w:type="gramStart"/>
      <w:r>
        <w:t xml:space="preserve">лицо)   </w:t>
      </w:r>
      <w:proofErr w:type="gramEnd"/>
      <w:r>
        <w:t xml:space="preserve">  _______________ _________ ___</w:t>
      </w:r>
      <w:r>
        <w:t>____________________</w:t>
      </w:r>
    </w:p>
    <w:p w:rsidR="00DA6447" w:rsidRDefault="004440C5">
      <w:pPr>
        <w:pStyle w:val="ConsPlusNonformat0"/>
        <w:jc w:val="both"/>
      </w:pPr>
      <w:r>
        <w:t xml:space="preserve">                            (</w:t>
      </w:r>
      <w:proofErr w:type="gramStart"/>
      <w:r>
        <w:t xml:space="preserve">должность)   </w:t>
      </w:r>
      <w:proofErr w:type="gramEnd"/>
      <w:r>
        <w:t>(подпись)  (расшифровка подписи)</w:t>
      </w:r>
    </w:p>
    <w:p w:rsidR="00DA6447" w:rsidRDefault="00DA6447">
      <w:pPr>
        <w:pStyle w:val="ConsPlusNonformat0"/>
        <w:jc w:val="both"/>
      </w:pPr>
    </w:p>
    <w:p w:rsidR="00DA6447" w:rsidRDefault="004440C5">
      <w:pPr>
        <w:pStyle w:val="ConsPlusNonformat0"/>
        <w:jc w:val="both"/>
      </w:pPr>
      <w:r>
        <w:t>"__" 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w:t>
      </w: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57</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01.04.2020 </w:t>
            </w:r>
            <w:hyperlink r:id="rId89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p w:rsidR="00DA6447" w:rsidRDefault="004440C5">
            <w:pPr>
              <w:pStyle w:val="ConsPlusNormal0"/>
              <w:jc w:val="center"/>
            </w:pPr>
            <w:r>
              <w:rPr>
                <w:color w:val="392C69"/>
              </w:rPr>
              <w:t xml:space="preserve">от 13.10.2021 </w:t>
            </w:r>
            <w:hyperlink r:id="rId90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285" w:name="P20528"/>
      <w:bookmarkEnd w:id="285"/>
      <w:r>
        <w:t xml:space="preserve">                           ПРИЛОЖЕНИЕ К ВЫПИСКЕ</w:t>
      </w:r>
    </w:p>
    <w:p w:rsidR="00DA6447" w:rsidRDefault="004440C5">
      <w:pPr>
        <w:pStyle w:val="ConsPlusNonformat0"/>
        <w:jc w:val="both"/>
      </w:pPr>
      <w:r>
        <w:t xml:space="preserve">         из лицевого счета главного распорядителя (распорядителя)</w:t>
      </w:r>
    </w:p>
    <w:p w:rsidR="00DA6447" w:rsidRDefault="004440C5">
      <w:pPr>
        <w:pStyle w:val="ConsPlusNonformat0"/>
        <w:jc w:val="both"/>
      </w:pPr>
      <w:r>
        <w:t xml:space="preserve">                                        ┌─────────────┐</w:t>
      </w:r>
    </w:p>
    <w:p w:rsidR="00DA6447" w:rsidRDefault="004440C5">
      <w:pPr>
        <w:pStyle w:val="ConsPlusNonformat0"/>
        <w:jc w:val="both"/>
      </w:pPr>
      <w:r>
        <w:t xml:space="preserve">                    бюджетных средств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DA6447">
        <w:tc>
          <w:tcPr>
            <w:tcW w:w="3005" w:type="dxa"/>
            <w:tcBorders>
              <w:top w:val="nil"/>
              <w:left w:val="nil"/>
              <w:bottom w:val="nil"/>
              <w:right w:val="nil"/>
            </w:tcBorders>
            <w:vAlign w:val="bottom"/>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077"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005" w:type="dxa"/>
            <w:tcBorders>
              <w:top w:val="nil"/>
              <w:left w:val="nil"/>
              <w:bottom w:val="nil"/>
              <w:right w:val="nil"/>
            </w:tcBorders>
            <w:vAlign w:val="bottom"/>
          </w:tcPr>
          <w:p w:rsidR="00DA6447" w:rsidRDefault="00DA6447">
            <w:pPr>
              <w:pStyle w:val="ConsPlusNormal0"/>
            </w:pPr>
          </w:p>
        </w:tc>
        <w:tc>
          <w:tcPr>
            <w:tcW w:w="3231"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0531777</w:t>
            </w:r>
          </w:p>
        </w:tc>
      </w:tr>
      <w:tr w:rsidR="00DA6447">
        <w:tc>
          <w:tcPr>
            <w:tcW w:w="3005" w:type="dxa"/>
            <w:tcBorders>
              <w:top w:val="nil"/>
              <w:left w:val="nil"/>
              <w:bottom w:val="nil"/>
              <w:right w:val="nil"/>
            </w:tcBorders>
            <w:vAlign w:val="bottom"/>
          </w:tcPr>
          <w:p w:rsidR="00DA6447" w:rsidRDefault="00DA6447">
            <w:pPr>
              <w:pStyle w:val="ConsPlusNormal0"/>
            </w:pPr>
          </w:p>
        </w:tc>
        <w:tc>
          <w:tcPr>
            <w:tcW w:w="3231" w:type="dxa"/>
            <w:tcBorders>
              <w:top w:val="nil"/>
              <w:left w:val="nil"/>
              <w:bottom w:val="nil"/>
              <w:right w:val="nil"/>
            </w:tcBorders>
          </w:tcPr>
          <w:p w:rsidR="00DA6447" w:rsidRDefault="004440C5">
            <w:pPr>
              <w:pStyle w:val="ConsPlusNormal0"/>
              <w:jc w:val="center"/>
            </w:pPr>
            <w:r>
              <w:t>за "__" 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Федерального казначейства</w:t>
            </w:r>
          </w:p>
        </w:tc>
        <w:tc>
          <w:tcPr>
            <w:tcW w:w="3231" w:type="dxa"/>
            <w:tcBorders>
              <w:top w:val="nil"/>
              <w:left w:val="nil"/>
              <w:bottom w:val="single" w:sz="4" w:space="0" w:color="auto"/>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Наименование бюджета</w:t>
            </w:r>
          </w:p>
        </w:tc>
        <w:tc>
          <w:tcPr>
            <w:tcW w:w="3231" w:type="dxa"/>
            <w:tcBorders>
              <w:top w:val="single" w:sz="4" w:space="0" w:color="auto"/>
              <w:left w:val="nil"/>
              <w:bottom w:val="single" w:sz="4" w:space="0" w:color="auto"/>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90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Финансовый орган</w:t>
            </w:r>
          </w:p>
        </w:tc>
        <w:tc>
          <w:tcPr>
            <w:tcW w:w="3231" w:type="dxa"/>
            <w:tcBorders>
              <w:top w:val="single" w:sz="4" w:space="0" w:color="auto"/>
              <w:left w:val="nil"/>
              <w:bottom w:val="single" w:sz="4" w:space="0" w:color="auto"/>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Периодичность: ежедневная</w:t>
            </w:r>
          </w:p>
        </w:tc>
        <w:tc>
          <w:tcPr>
            <w:tcW w:w="3231" w:type="dxa"/>
            <w:tcBorders>
              <w:top w:val="single" w:sz="4" w:space="0" w:color="auto"/>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Единица измерения: руб.</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902"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Бюджетные ассигнования</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37"/>
        <w:gridCol w:w="737"/>
        <w:gridCol w:w="907"/>
        <w:gridCol w:w="794"/>
        <w:gridCol w:w="737"/>
        <w:gridCol w:w="907"/>
        <w:gridCol w:w="794"/>
        <w:gridCol w:w="794"/>
        <w:gridCol w:w="850"/>
      </w:tblGrid>
      <w:tr w:rsidR="00DA6447">
        <w:tc>
          <w:tcPr>
            <w:tcW w:w="907" w:type="dxa"/>
            <w:vMerge w:val="restart"/>
          </w:tcPr>
          <w:p w:rsidR="00DA6447" w:rsidRDefault="004440C5">
            <w:pPr>
              <w:pStyle w:val="ConsPlusNormal0"/>
              <w:jc w:val="center"/>
            </w:pPr>
            <w:r>
              <w:t>Код по БК</w:t>
            </w:r>
          </w:p>
        </w:tc>
        <w:tc>
          <w:tcPr>
            <w:tcW w:w="907" w:type="dxa"/>
            <w:vMerge w:val="restart"/>
          </w:tcPr>
          <w:p w:rsidR="00DA6447" w:rsidRDefault="004440C5">
            <w:pPr>
              <w:pStyle w:val="ConsPlusNormal0"/>
              <w:jc w:val="center"/>
            </w:pPr>
            <w:r>
              <w:t>Код строки</w:t>
            </w:r>
          </w:p>
        </w:tc>
        <w:tc>
          <w:tcPr>
            <w:tcW w:w="2381" w:type="dxa"/>
            <w:gridSpan w:val="3"/>
          </w:tcPr>
          <w:p w:rsidR="00DA6447" w:rsidRDefault="004440C5">
            <w:pPr>
              <w:pStyle w:val="ConsPlusNormal0"/>
              <w:jc w:val="center"/>
            </w:pPr>
            <w:r>
              <w:t>Получено</w:t>
            </w:r>
          </w:p>
        </w:tc>
        <w:tc>
          <w:tcPr>
            <w:tcW w:w="2438" w:type="dxa"/>
            <w:gridSpan w:val="3"/>
          </w:tcPr>
          <w:p w:rsidR="00DA6447" w:rsidRDefault="004440C5">
            <w:pPr>
              <w:pStyle w:val="ConsPlusNormal0"/>
              <w:jc w:val="center"/>
            </w:pPr>
            <w:r>
              <w:t>Распределено</w:t>
            </w:r>
          </w:p>
        </w:tc>
        <w:tc>
          <w:tcPr>
            <w:tcW w:w="2438" w:type="dxa"/>
            <w:gridSpan w:val="3"/>
          </w:tcPr>
          <w:p w:rsidR="00DA6447" w:rsidRDefault="004440C5">
            <w:pPr>
              <w:pStyle w:val="ConsPlusNormal0"/>
              <w:jc w:val="center"/>
            </w:pPr>
            <w:r>
              <w:t>Заблокировано</w:t>
            </w:r>
          </w:p>
        </w:tc>
      </w:tr>
      <w:tr w:rsidR="00DA6447">
        <w:tc>
          <w:tcPr>
            <w:tcW w:w="907" w:type="dxa"/>
            <w:vMerge/>
          </w:tcPr>
          <w:p w:rsidR="00DA6447" w:rsidRDefault="00DA6447">
            <w:pPr>
              <w:pStyle w:val="ConsPlusNormal0"/>
            </w:pPr>
          </w:p>
        </w:tc>
        <w:tc>
          <w:tcPr>
            <w:tcW w:w="907" w:type="dxa"/>
            <w:vMerge/>
          </w:tcPr>
          <w:p w:rsidR="00DA6447" w:rsidRDefault="00DA6447">
            <w:pPr>
              <w:pStyle w:val="ConsPlusNormal0"/>
            </w:pPr>
          </w:p>
        </w:tc>
        <w:tc>
          <w:tcPr>
            <w:tcW w:w="737" w:type="dxa"/>
            <w:vMerge w:val="restart"/>
          </w:tcPr>
          <w:p w:rsidR="00DA6447" w:rsidRDefault="004440C5">
            <w:pPr>
              <w:pStyle w:val="ConsPlusNormal0"/>
              <w:jc w:val="center"/>
            </w:pPr>
            <w:r>
              <w:t>на ____ текущий финансовый год</w:t>
            </w:r>
          </w:p>
        </w:tc>
        <w:tc>
          <w:tcPr>
            <w:tcW w:w="1644" w:type="dxa"/>
            <w:gridSpan w:val="2"/>
          </w:tcPr>
          <w:p w:rsidR="00DA6447" w:rsidRDefault="004440C5">
            <w:pPr>
              <w:pStyle w:val="ConsPlusNormal0"/>
              <w:jc w:val="center"/>
            </w:pPr>
            <w:r>
              <w:t>на плановый период ____ - ____ годов</w:t>
            </w:r>
          </w:p>
        </w:tc>
        <w:tc>
          <w:tcPr>
            <w:tcW w:w="794" w:type="dxa"/>
            <w:vMerge w:val="restart"/>
          </w:tcPr>
          <w:p w:rsidR="00DA6447" w:rsidRDefault="004440C5">
            <w:pPr>
              <w:pStyle w:val="ConsPlusNormal0"/>
              <w:jc w:val="center"/>
            </w:pPr>
            <w:r>
              <w:t>на ____ текущий финансовый год</w:t>
            </w:r>
          </w:p>
        </w:tc>
        <w:tc>
          <w:tcPr>
            <w:tcW w:w="1644" w:type="dxa"/>
            <w:gridSpan w:val="2"/>
          </w:tcPr>
          <w:p w:rsidR="00DA6447" w:rsidRDefault="004440C5">
            <w:pPr>
              <w:pStyle w:val="ConsPlusNormal0"/>
              <w:jc w:val="center"/>
            </w:pPr>
            <w:r>
              <w:t>на плановый период ____ - ____ годов</w:t>
            </w:r>
          </w:p>
        </w:tc>
        <w:tc>
          <w:tcPr>
            <w:tcW w:w="794" w:type="dxa"/>
            <w:vMerge w:val="restart"/>
          </w:tcPr>
          <w:p w:rsidR="00DA6447" w:rsidRDefault="004440C5">
            <w:pPr>
              <w:pStyle w:val="ConsPlusNormal0"/>
              <w:jc w:val="center"/>
            </w:pPr>
            <w:r>
              <w:t>на ____ текущий финансовый год</w:t>
            </w:r>
          </w:p>
        </w:tc>
        <w:tc>
          <w:tcPr>
            <w:tcW w:w="1644" w:type="dxa"/>
            <w:gridSpan w:val="2"/>
          </w:tcPr>
          <w:p w:rsidR="00DA6447" w:rsidRDefault="004440C5">
            <w:pPr>
              <w:pStyle w:val="ConsPlusNormal0"/>
              <w:jc w:val="center"/>
            </w:pPr>
            <w:r>
              <w:t>на плановый период ____ - ____ годов</w:t>
            </w:r>
          </w:p>
        </w:tc>
      </w:tr>
      <w:tr w:rsidR="00DA6447">
        <w:tc>
          <w:tcPr>
            <w:tcW w:w="907" w:type="dxa"/>
            <w:vMerge/>
          </w:tcPr>
          <w:p w:rsidR="00DA6447" w:rsidRDefault="00DA6447">
            <w:pPr>
              <w:pStyle w:val="ConsPlusNormal0"/>
            </w:pPr>
          </w:p>
        </w:tc>
        <w:tc>
          <w:tcPr>
            <w:tcW w:w="907" w:type="dxa"/>
            <w:vMerge/>
          </w:tcPr>
          <w:p w:rsidR="00DA6447" w:rsidRDefault="00DA6447">
            <w:pPr>
              <w:pStyle w:val="ConsPlusNormal0"/>
            </w:pPr>
          </w:p>
        </w:tc>
        <w:tc>
          <w:tcPr>
            <w:tcW w:w="737" w:type="dxa"/>
            <w:vMerge/>
          </w:tcPr>
          <w:p w:rsidR="00DA6447" w:rsidRDefault="00DA6447">
            <w:pPr>
              <w:pStyle w:val="ConsPlusNormal0"/>
            </w:pPr>
          </w:p>
        </w:tc>
        <w:tc>
          <w:tcPr>
            <w:tcW w:w="737" w:type="dxa"/>
          </w:tcPr>
          <w:p w:rsidR="00DA6447" w:rsidRDefault="004440C5">
            <w:pPr>
              <w:pStyle w:val="ConsPlusNormal0"/>
              <w:jc w:val="center"/>
            </w:pPr>
            <w:r>
              <w:t>первый год</w:t>
            </w:r>
          </w:p>
        </w:tc>
        <w:tc>
          <w:tcPr>
            <w:tcW w:w="907" w:type="dxa"/>
          </w:tcPr>
          <w:p w:rsidR="00DA6447" w:rsidRDefault="004440C5">
            <w:pPr>
              <w:pStyle w:val="ConsPlusNormal0"/>
              <w:jc w:val="center"/>
            </w:pPr>
            <w:r>
              <w:t>второй год</w:t>
            </w:r>
          </w:p>
        </w:tc>
        <w:tc>
          <w:tcPr>
            <w:tcW w:w="794" w:type="dxa"/>
            <w:vMerge/>
          </w:tcPr>
          <w:p w:rsidR="00DA6447" w:rsidRDefault="00DA6447">
            <w:pPr>
              <w:pStyle w:val="ConsPlusNormal0"/>
            </w:pPr>
          </w:p>
        </w:tc>
        <w:tc>
          <w:tcPr>
            <w:tcW w:w="737" w:type="dxa"/>
          </w:tcPr>
          <w:p w:rsidR="00DA6447" w:rsidRDefault="004440C5">
            <w:pPr>
              <w:pStyle w:val="ConsPlusNormal0"/>
              <w:jc w:val="center"/>
            </w:pPr>
            <w:r>
              <w:t>первый год</w:t>
            </w:r>
          </w:p>
        </w:tc>
        <w:tc>
          <w:tcPr>
            <w:tcW w:w="907" w:type="dxa"/>
          </w:tcPr>
          <w:p w:rsidR="00DA6447" w:rsidRDefault="004440C5">
            <w:pPr>
              <w:pStyle w:val="ConsPlusNormal0"/>
              <w:jc w:val="center"/>
            </w:pPr>
            <w:r>
              <w:t>второй год</w:t>
            </w:r>
          </w:p>
        </w:tc>
        <w:tc>
          <w:tcPr>
            <w:tcW w:w="794" w:type="dxa"/>
            <w:vMerge/>
          </w:tcPr>
          <w:p w:rsidR="00DA6447" w:rsidRDefault="00DA6447">
            <w:pPr>
              <w:pStyle w:val="ConsPlusNormal0"/>
            </w:pPr>
          </w:p>
        </w:tc>
        <w:tc>
          <w:tcPr>
            <w:tcW w:w="794" w:type="dxa"/>
          </w:tcPr>
          <w:p w:rsidR="00DA6447" w:rsidRDefault="004440C5">
            <w:pPr>
              <w:pStyle w:val="ConsPlusNormal0"/>
              <w:jc w:val="center"/>
            </w:pPr>
            <w:r>
              <w:t>первый год</w:t>
            </w:r>
          </w:p>
        </w:tc>
        <w:tc>
          <w:tcPr>
            <w:tcW w:w="850" w:type="dxa"/>
          </w:tcPr>
          <w:p w:rsidR="00DA6447" w:rsidRDefault="004440C5">
            <w:pPr>
              <w:pStyle w:val="ConsPlusNormal0"/>
              <w:jc w:val="center"/>
            </w:pPr>
            <w:r>
              <w:t>второй год</w:t>
            </w:r>
          </w:p>
        </w:tc>
      </w:tr>
      <w:tr w:rsidR="00DA6447">
        <w:tc>
          <w:tcPr>
            <w:tcW w:w="907" w:type="dxa"/>
          </w:tcPr>
          <w:p w:rsidR="00DA6447" w:rsidRDefault="004440C5">
            <w:pPr>
              <w:pStyle w:val="ConsPlusNormal0"/>
              <w:jc w:val="center"/>
            </w:pPr>
            <w:r>
              <w:t>1</w:t>
            </w:r>
          </w:p>
        </w:tc>
        <w:tc>
          <w:tcPr>
            <w:tcW w:w="907" w:type="dxa"/>
          </w:tcPr>
          <w:p w:rsidR="00DA6447" w:rsidRDefault="004440C5">
            <w:pPr>
              <w:pStyle w:val="ConsPlusNormal0"/>
              <w:jc w:val="center"/>
            </w:pPr>
            <w:r>
              <w:t>2</w:t>
            </w:r>
          </w:p>
        </w:tc>
        <w:tc>
          <w:tcPr>
            <w:tcW w:w="737" w:type="dxa"/>
          </w:tcPr>
          <w:p w:rsidR="00DA6447" w:rsidRDefault="004440C5">
            <w:pPr>
              <w:pStyle w:val="ConsPlusNormal0"/>
              <w:jc w:val="center"/>
            </w:pPr>
            <w:r>
              <w:t>3</w:t>
            </w:r>
          </w:p>
        </w:tc>
        <w:tc>
          <w:tcPr>
            <w:tcW w:w="737" w:type="dxa"/>
          </w:tcPr>
          <w:p w:rsidR="00DA6447" w:rsidRDefault="004440C5">
            <w:pPr>
              <w:pStyle w:val="ConsPlusNormal0"/>
              <w:jc w:val="center"/>
            </w:pPr>
            <w:r>
              <w:t>4</w:t>
            </w:r>
          </w:p>
        </w:tc>
        <w:tc>
          <w:tcPr>
            <w:tcW w:w="907" w:type="dxa"/>
          </w:tcPr>
          <w:p w:rsidR="00DA6447" w:rsidRDefault="004440C5">
            <w:pPr>
              <w:pStyle w:val="ConsPlusNormal0"/>
              <w:jc w:val="center"/>
            </w:pPr>
            <w:r>
              <w:t>5</w:t>
            </w:r>
          </w:p>
        </w:tc>
        <w:tc>
          <w:tcPr>
            <w:tcW w:w="794" w:type="dxa"/>
          </w:tcPr>
          <w:p w:rsidR="00DA6447" w:rsidRDefault="004440C5">
            <w:pPr>
              <w:pStyle w:val="ConsPlusNormal0"/>
              <w:jc w:val="center"/>
            </w:pPr>
            <w:r>
              <w:t>6</w:t>
            </w:r>
          </w:p>
        </w:tc>
        <w:tc>
          <w:tcPr>
            <w:tcW w:w="737" w:type="dxa"/>
          </w:tcPr>
          <w:p w:rsidR="00DA6447" w:rsidRDefault="004440C5">
            <w:pPr>
              <w:pStyle w:val="ConsPlusNormal0"/>
              <w:jc w:val="center"/>
            </w:pPr>
            <w:r>
              <w:t>7</w:t>
            </w:r>
          </w:p>
        </w:tc>
        <w:tc>
          <w:tcPr>
            <w:tcW w:w="907" w:type="dxa"/>
          </w:tcPr>
          <w:p w:rsidR="00DA6447" w:rsidRDefault="004440C5">
            <w:pPr>
              <w:pStyle w:val="ConsPlusNormal0"/>
              <w:jc w:val="center"/>
            </w:pPr>
            <w:r>
              <w:t>8</w:t>
            </w:r>
          </w:p>
        </w:tc>
        <w:tc>
          <w:tcPr>
            <w:tcW w:w="794" w:type="dxa"/>
          </w:tcPr>
          <w:p w:rsidR="00DA6447" w:rsidRDefault="004440C5">
            <w:pPr>
              <w:pStyle w:val="ConsPlusNormal0"/>
              <w:jc w:val="center"/>
            </w:pPr>
            <w:r>
              <w:t>9</w:t>
            </w:r>
          </w:p>
        </w:tc>
        <w:tc>
          <w:tcPr>
            <w:tcW w:w="794" w:type="dxa"/>
          </w:tcPr>
          <w:p w:rsidR="00DA6447" w:rsidRDefault="004440C5">
            <w:pPr>
              <w:pStyle w:val="ConsPlusNormal0"/>
              <w:jc w:val="center"/>
            </w:pPr>
            <w:r>
              <w:t>10</w:t>
            </w:r>
          </w:p>
        </w:tc>
        <w:tc>
          <w:tcPr>
            <w:tcW w:w="850" w:type="dxa"/>
          </w:tcPr>
          <w:p w:rsidR="00DA6447" w:rsidRDefault="004440C5">
            <w:pPr>
              <w:pStyle w:val="ConsPlusNormal0"/>
              <w:jc w:val="center"/>
            </w:pPr>
            <w:r>
              <w:t>11</w:t>
            </w:r>
          </w:p>
        </w:tc>
      </w:tr>
      <w:tr w:rsidR="00DA6447">
        <w:tblPrEx>
          <w:tblBorders>
            <w:right w:val="nil"/>
          </w:tblBorders>
        </w:tblPrEx>
        <w:tc>
          <w:tcPr>
            <w:tcW w:w="907" w:type="dxa"/>
          </w:tcPr>
          <w:p w:rsidR="00DA6447" w:rsidRDefault="00DA6447">
            <w:pPr>
              <w:pStyle w:val="ConsPlusNormal0"/>
            </w:pPr>
          </w:p>
        </w:tc>
        <w:tc>
          <w:tcPr>
            <w:tcW w:w="907"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850" w:type="dxa"/>
            <w:tcBorders>
              <w:right w:val="nil"/>
            </w:tcBorders>
          </w:tcPr>
          <w:p w:rsidR="00DA6447" w:rsidRDefault="00DA6447">
            <w:pPr>
              <w:pStyle w:val="ConsPlusNormal0"/>
            </w:pPr>
          </w:p>
        </w:tc>
      </w:tr>
      <w:tr w:rsidR="00DA6447">
        <w:tblPrEx>
          <w:tblBorders>
            <w:right w:val="nil"/>
          </w:tblBorders>
        </w:tblPrEx>
        <w:tc>
          <w:tcPr>
            <w:tcW w:w="907" w:type="dxa"/>
          </w:tcPr>
          <w:p w:rsidR="00DA6447" w:rsidRDefault="00DA6447">
            <w:pPr>
              <w:pStyle w:val="ConsPlusNormal0"/>
            </w:pPr>
          </w:p>
        </w:tc>
        <w:tc>
          <w:tcPr>
            <w:tcW w:w="907"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850" w:type="dxa"/>
            <w:tcBorders>
              <w:right w:val="nil"/>
            </w:tcBorders>
          </w:tcPr>
          <w:p w:rsidR="00DA6447" w:rsidRDefault="00DA6447">
            <w:pPr>
              <w:pStyle w:val="ConsPlusNormal0"/>
            </w:pPr>
          </w:p>
        </w:tc>
      </w:tr>
      <w:tr w:rsidR="00DA6447">
        <w:tblPrEx>
          <w:tblBorders>
            <w:left w:val="nil"/>
            <w:right w:val="nil"/>
          </w:tblBorders>
        </w:tblPrEx>
        <w:tc>
          <w:tcPr>
            <w:tcW w:w="1814" w:type="dxa"/>
            <w:gridSpan w:val="2"/>
            <w:tcBorders>
              <w:left w:val="nil"/>
              <w:bottom w:val="nil"/>
            </w:tcBorders>
          </w:tcPr>
          <w:p w:rsidR="00DA6447" w:rsidRDefault="004440C5">
            <w:pPr>
              <w:pStyle w:val="ConsPlusNormal0"/>
              <w:jc w:val="right"/>
            </w:pPr>
            <w:r>
              <w:t>Итого</w:t>
            </w:r>
          </w:p>
        </w:tc>
        <w:tc>
          <w:tcPr>
            <w:tcW w:w="737" w:type="dxa"/>
          </w:tcPr>
          <w:p w:rsidR="00DA6447" w:rsidRDefault="00DA6447">
            <w:pPr>
              <w:pStyle w:val="ConsPlusNormal0"/>
            </w:pPr>
          </w:p>
        </w:tc>
        <w:tc>
          <w:tcPr>
            <w:tcW w:w="73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850" w:type="dxa"/>
            <w:tcBorders>
              <w:right w:val="nil"/>
            </w:tcBorders>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21"/>
        <w:gridCol w:w="1416"/>
        <w:gridCol w:w="3742"/>
      </w:tblGrid>
      <w:tr w:rsidR="00DA6447">
        <w:tc>
          <w:tcPr>
            <w:tcW w:w="1191" w:type="dxa"/>
            <w:vMerge w:val="restart"/>
          </w:tcPr>
          <w:p w:rsidR="00DA6447" w:rsidRDefault="004440C5">
            <w:pPr>
              <w:pStyle w:val="ConsPlusNormal0"/>
              <w:jc w:val="center"/>
            </w:pPr>
            <w:r>
              <w:t>Код строки</w:t>
            </w:r>
          </w:p>
        </w:tc>
        <w:tc>
          <w:tcPr>
            <w:tcW w:w="4141" w:type="dxa"/>
            <w:gridSpan w:val="3"/>
          </w:tcPr>
          <w:p w:rsidR="00DA6447" w:rsidRDefault="004440C5">
            <w:pPr>
              <w:pStyle w:val="ConsPlusNormal0"/>
              <w:jc w:val="center"/>
            </w:pPr>
            <w:r>
              <w:t>Подлежит распределению с учетом заблокированных</w:t>
            </w:r>
          </w:p>
        </w:tc>
        <w:tc>
          <w:tcPr>
            <w:tcW w:w="3742" w:type="dxa"/>
            <w:vMerge w:val="restart"/>
          </w:tcPr>
          <w:p w:rsidR="00DA6447" w:rsidRDefault="004440C5">
            <w:pPr>
              <w:pStyle w:val="ConsPlusNormal0"/>
              <w:jc w:val="center"/>
            </w:pPr>
            <w:r>
              <w:t>Примечание</w:t>
            </w:r>
          </w:p>
        </w:tc>
      </w:tr>
      <w:tr w:rsidR="00DA6447">
        <w:tc>
          <w:tcPr>
            <w:tcW w:w="1191" w:type="dxa"/>
            <w:vMerge/>
          </w:tcPr>
          <w:p w:rsidR="00DA6447" w:rsidRDefault="00DA6447">
            <w:pPr>
              <w:pStyle w:val="ConsPlusNormal0"/>
            </w:pPr>
          </w:p>
        </w:tc>
        <w:tc>
          <w:tcPr>
            <w:tcW w:w="1304" w:type="dxa"/>
            <w:vMerge w:val="restart"/>
          </w:tcPr>
          <w:p w:rsidR="00DA6447" w:rsidRDefault="004440C5">
            <w:pPr>
              <w:pStyle w:val="ConsPlusNormal0"/>
              <w:jc w:val="center"/>
            </w:pPr>
            <w:r>
              <w:t>на ____ текущий финансовый год</w:t>
            </w:r>
          </w:p>
        </w:tc>
        <w:tc>
          <w:tcPr>
            <w:tcW w:w="2837" w:type="dxa"/>
            <w:gridSpan w:val="2"/>
          </w:tcPr>
          <w:p w:rsidR="00DA6447" w:rsidRDefault="004440C5">
            <w:pPr>
              <w:pStyle w:val="ConsPlusNormal0"/>
              <w:jc w:val="center"/>
            </w:pPr>
            <w:r>
              <w:t>на плановый период ____ - ____ годов</w:t>
            </w:r>
          </w:p>
        </w:tc>
        <w:tc>
          <w:tcPr>
            <w:tcW w:w="3742" w:type="dxa"/>
            <w:vMerge/>
          </w:tcPr>
          <w:p w:rsidR="00DA6447" w:rsidRDefault="00DA6447">
            <w:pPr>
              <w:pStyle w:val="ConsPlusNormal0"/>
            </w:pPr>
          </w:p>
        </w:tc>
      </w:tr>
      <w:tr w:rsidR="00DA6447">
        <w:tc>
          <w:tcPr>
            <w:tcW w:w="1191" w:type="dxa"/>
            <w:vMerge/>
          </w:tcPr>
          <w:p w:rsidR="00DA6447" w:rsidRDefault="00DA6447">
            <w:pPr>
              <w:pStyle w:val="ConsPlusNormal0"/>
            </w:pPr>
          </w:p>
        </w:tc>
        <w:tc>
          <w:tcPr>
            <w:tcW w:w="1304" w:type="dxa"/>
            <w:vMerge/>
          </w:tcPr>
          <w:p w:rsidR="00DA6447" w:rsidRDefault="00DA6447">
            <w:pPr>
              <w:pStyle w:val="ConsPlusNormal0"/>
            </w:pPr>
          </w:p>
        </w:tc>
        <w:tc>
          <w:tcPr>
            <w:tcW w:w="1421" w:type="dxa"/>
          </w:tcPr>
          <w:p w:rsidR="00DA6447" w:rsidRDefault="004440C5">
            <w:pPr>
              <w:pStyle w:val="ConsPlusNormal0"/>
              <w:jc w:val="center"/>
            </w:pPr>
            <w:r>
              <w:t>первый год</w:t>
            </w:r>
          </w:p>
        </w:tc>
        <w:tc>
          <w:tcPr>
            <w:tcW w:w="1416" w:type="dxa"/>
          </w:tcPr>
          <w:p w:rsidR="00DA6447" w:rsidRDefault="004440C5">
            <w:pPr>
              <w:pStyle w:val="ConsPlusNormal0"/>
              <w:jc w:val="center"/>
            </w:pPr>
            <w:r>
              <w:t>второй год</w:t>
            </w:r>
          </w:p>
        </w:tc>
        <w:tc>
          <w:tcPr>
            <w:tcW w:w="3742" w:type="dxa"/>
            <w:vMerge/>
          </w:tcPr>
          <w:p w:rsidR="00DA6447" w:rsidRDefault="00DA6447">
            <w:pPr>
              <w:pStyle w:val="ConsPlusNormal0"/>
            </w:pPr>
          </w:p>
        </w:tc>
      </w:tr>
      <w:tr w:rsidR="00DA6447">
        <w:tc>
          <w:tcPr>
            <w:tcW w:w="1191" w:type="dxa"/>
          </w:tcPr>
          <w:p w:rsidR="00DA6447" w:rsidRDefault="004440C5">
            <w:pPr>
              <w:pStyle w:val="ConsPlusNormal0"/>
              <w:jc w:val="center"/>
            </w:pPr>
            <w:r>
              <w:t>2</w:t>
            </w:r>
          </w:p>
        </w:tc>
        <w:tc>
          <w:tcPr>
            <w:tcW w:w="1304" w:type="dxa"/>
          </w:tcPr>
          <w:p w:rsidR="00DA6447" w:rsidRDefault="004440C5">
            <w:pPr>
              <w:pStyle w:val="ConsPlusNormal0"/>
              <w:jc w:val="center"/>
            </w:pPr>
            <w:r>
              <w:t>12</w:t>
            </w:r>
          </w:p>
        </w:tc>
        <w:tc>
          <w:tcPr>
            <w:tcW w:w="1421" w:type="dxa"/>
          </w:tcPr>
          <w:p w:rsidR="00DA6447" w:rsidRDefault="004440C5">
            <w:pPr>
              <w:pStyle w:val="ConsPlusNormal0"/>
              <w:jc w:val="center"/>
            </w:pPr>
            <w:r>
              <w:t>13</w:t>
            </w:r>
          </w:p>
        </w:tc>
        <w:tc>
          <w:tcPr>
            <w:tcW w:w="1416" w:type="dxa"/>
          </w:tcPr>
          <w:p w:rsidR="00DA6447" w:rsidRDefault="004440C5">
            <w:pPr>
              <w:pStyle w:val="ConsPlusNormal0"/>
              <w:jc w:val="center"/>
            </w:pPr>
            <w:r>
              <w:t>14</w:t>
            </w:r>
          </w:p>
        </w:tc>
        <w:tc>
          <w:tcPr>
            <w:tcW w:w="3742" w:type="dxa"/>
          </w:tcPr>
          <w:p w:rsidR="00DA6447" w:rsidRDefault="004440C5">
            <w:pPr>
              <w:pStyle w:val="ConsPlusNormal0"/>
              <w:jc w:val="center"/>
            </w:pPr>
            <w:r>
              <w:t>15</w:t>
            </w:r>
          </w:p>
        </w:tc>
      </w:tr>
      <w:tr w:rsidR="00DA6447">
        <w:tblPrEx>
          <w:tblBorders>
            <w:left w:val="none" w:sz="0" w:space="0" w:color="auto"/>
          </w:tblBorders>
        </w:tblPrEx>
        <w:tc>
          <w:tcPr>
            <w:tcW w:w="1191" w:type="dxa"/>
            <w:tcBorders>
              <w:left w:val="nil"/>
            </w:tcBorders>
          </w:tcPr>
          <w:p w:rsidR="00DA6447" w:rsidRDefault="00DA6447">
            <w:pPr>
              <w:pStyle w:val="ConsPlusNormal0"/>
            </w:pPr>
          </w:p>
        </w:tc>
        <w:tc>
          <w:tcPr>
            <w:tcW w:w="1304" w:type="dxa"/>
          </w:tcPr>
          <w:p w:rsidR="00DA6447" w:rsidRDefault="00DA6447">
            <w:pPr>
              <w:pStyle w:val="ConsPlusNormal0"/>
            </w:pPr>
          </w:p>
        </w:tc>
        <w:tc>
          <w:tcPr>
            <w:tcW w:w="1421" w:type="dxa"/>
          </w:tcPr>
          <w:p w:rsidR="00DA6447" w:rsidRDefault="00DA6447">
            <w:pPr>
              <w:pStyle w:val="ConsPlusNormal0"/>
            </w:pPr>
          </w:p>
        </w:tc>
        <w:tc>
          <w:tcPr>
            <w:tcW w:w="1416" w:type="dxa"/>
          </w:tcPr>
          <w:p w:rsidR="00DA6447" w:rsidRDefault="00DA6447">
            <w:pPr>
              <w:pStyle w:val="ConsPlusNormal0"/>
            </w:pPr>
          </w:p>
        </w:tc>
        <w:tc>
          <w:tcPr>
            <w:tcW w:w="3742" w:type="dxa"/>
          </w:tcPr>
          <w:p w:rsidR="00DA6447" w:rsidRDefault="00DA6447">
            <w:pPr>
              <w:pStyle w:val="ConsPlusNormal0"/>
            </w:pPr>
          </w:p>
        </w:tc>
      </w:tr>
      <w:tr w:rsidR="00DA6447">
        <w:tblPrEx>
          <w:tblBorders>
            <w:left w:val="none" w:sz="0" w:space="0" w:color="auto"/>
          </w:tblBorders>
        </w:tblPrEx>
        <w:tc>
          <w:tcPr>
            <w:tcW w:w="1191" w:type="dxa"/>
            <w:tcBorders>
              <w:left w:val="nil"/>
            </w:tcBorders>
          </w:tcPr>
          <w:p w:rsidR="00DA6447" w:rsidRDefault="00DA6447">
            <w:pPr>
              <w:pStyle w:val="ConsPlusNormal0"/>
            </w:pPr>
          </w:p>
        </w:tc>
        <w:tc>
          <w:tcPr>
            <w:tcW w:w="1304" w:type="dxa"/>
          </w:tcPr>
          <w:p w:rsidR="00DA6447" w:rsidRDefault="00DA6447">
            <w:pPr>
              <w:pStyle w:val="ConsPlusNormal0"/>
            </w:pPr>
          </w:p>
        </w:tc>
        <w:tc>
          <w:tcPr>
            <w:tcW w:w="1421" w:type="dxa"/>
          </w:tcPr>
          <w:p w:rsidR="00DA6447" w:rsidRDefault="00DA6447">
            <w:pPr>
              <w:pStyle w:val="ConsPlusNormal0"/>
            </w:pPr>
          </w:p>
        </w:tc>
        <w:tc>
          <w:tcPr>
            <w:tcW w:w="1416" w:type="dxa"/>
          </w:tcPr>
          <w:p w:rsidR="00DA6447" w:rsidRDefault="00DA6447">
            <w:pPr>
              <w:pStyle w:val="ConsPlusNormal0"/>
            </w:pPr>
          </w:p>
        </w:tc>
        <w:tc>
          <w:tcPr>
            <w:tcW w:w="3742" w:type="dxa"/>
          </w:tcPr>
          <w:p w:rsidR="00DA6447" w:rsidRDefault="00DA6447">
            <w:pPr>
              <w:pStyle w:val="ConsPlusNormal0"/>
            </w:pPr>
          </w:p>
        </w:tc>
      </w:tr>
      <w:tr w:rsidR="00DA6447">
        <w:tblPrEx>
          <w:tblBorders>
            <w:left w:val="none" w:sz="0" w:space="0" w:color="auto"/>
          </w:tblBorders>
        </w:tblPrEx>
        <w:tc>
          <w:tcPr>
            <w:tcW w:w="1191" w:type="dxa"/>
            <w:tcBorders>
              <w:left w:val="nil"/>
            </w:tcBorders>
            <w:vAlign w:val="center"/>
          </w:tcPr>
          <w:p w:rsidR="00DA6447" w:rsidRDefault="004440C5">
            <w:pPr>
              <w:pStyle w:val="ConsPlusNormal0"/>
              <w:jc w:val="center"/>
            </w:pPr>
            <w:r>
              <w:t>X</w:t>
            </w:r>
          </w:p>
        </w:tc>
        <w:tc>
          <w:tcPr>
            <w:tcW w:w="1304" w:type="dxa"/>
          </w:tcPr>
          <w:p w:rsidR="00DA6447" w:rsidRDefault="00DA6447">
            <w:pPr>
              <w:pStyle w:val="ConsPlusNormal0"/>
            </w:pPr>
          </w:p>
        </w:tc>
        <w:tc>
          <w:tcPr>
            <w:tcW w:w="1421" w:type="dxa"/>
          </w:tcPr>
          <w:p w:rsidR="00DA6447" w:rsidRDefault="00DA6447">
            <w:pPr>
              <w:pStyle w:val="ConsPlusNormal0"/>
            </w:pPr>
          </w:p>
        </w:tc>
        <w:tc>
          <w:tcPr>
            <w:tcW w:w="1416" w:type="dxa"/>
          </w:tcPr>
          <w:p w:rsidR="00DA6447" w:rsidRDefault="00DA6447">
            <w:pPr>
              <w:pStyle w:val="ConsPlusNormal0"/>
            </w:pPr>
          </w:p>
        </w:tc>
        <w:tc>
          <w:tcPr>
            <w:tcW w:w="3742" w:type="dxa"/>
          </w:tcPr>
          <w:p w:rsidR="00DA6447" w:rsidRDefault="00DA6447">
            <w:pPr>
              <w:pStyle w:val="ConsPlusNormal0"/>
            </w:pPr>
          </w:p>
        </w:tc>
      </w:tr>
      <w:tr w:rsidR="00DA6447">
        <w:tblPrEx>
          <w:tblBorders>
            <w:left w:val="none" w:sz="0" w:space="0" w:color="auto"/>
            <w:right w:val="nil"/>
          </w:tblBorders>
        </w:tblPrEx>
        <w:tc>
          <w:tcPr>
            <w:tcW w:w="1191" w:type="dxa"/>
            <w:tcBorders>
              <w:left w:val="nil"/>
              <w:bottom w:val="nil"/>
            </w:tcBorders>
          </w:tcPr>
          <w:p w:rsidR="00DA6447" w:rsidRDefault="00DA6447">
            <w:pPr>
              <w:pStyle w:val="ConsPlusNormal0"/>
            </w:pPr>
          </w:p>
        </w:tc>
        <w:tc>
          <w:tcPr>
            <w:tcW w:w="1304" w:type="dxa"/>
          </w:tcPr>
          <w:p w:rsidR="00DA6447" w:rsidRDefault="00DA6447">
            <w:pPr>
              <w:pStyle w:val="ConsPlusNormal0"/>
            </w:pPr>
          </w:p>
        </w:tc>
        <w:tc>
          <w:tcPr>
            <w:tcW w:w="1421" w:type="dxa"/>
          </w:tcPr>
          <w:p w:rsidR="00DA6447" w:rsidRDefault="00DA6447">
            <w:pPr>
              <w:pStyle w:val="ConsPlusNormal0"/>
            </w:pPr>
          </w:p>
        </w:tc>
        <w:tc>
          <w:tcPr>
            <w:tcW w:w="1416" w:type="dxa"/>
          </w:tcPr>
          <w:p w:rsidR="00DA6447" w:rsidRDefault="00DA6447">
            <w:pPr>
              <w:pStyle w:val="ConsPlusNormal0"/>
            </w:pPr>
          </w:p>
        </w:tc>
        <w:tc>
          <w:tcPr>
            <w:tcW w:w="3742"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0531777, с. 2</w:t>
      </w:r>
    </w:p>
    <w:p w:rsidR="00DA6447" w:rsidRDefault="00DA6447">
      <w:pPr>
        <w:pStyle w:val="ConsPlusNonformat0"/>
        <w:jc w:val="both"/>
      </w:pPr>
    </w:p>
    <w:p w:rsidR="00DA6447" w:rsidRDefault="004440C5">
      <w:pPr>
        <w:pStyle w:val="ConsPlusNonformat0"/>
        <w:jc w:val="both"/>
      </w:pPr>
      <w:r>
        <w:t xml:space="preserve">                          </w:t>
      </w:r>
      <w:r>
        <w:t xml:space="preserve">                      Номер лицевого счета ______</w:t>
      </w:r>
    </w:p>
    <w:p w:rsidR="00DA6447" w:rsidRDefault="004440C5">
      <w:pPr>
        <w:pStyle w:val="ConsPlusNonformat0"/>
        <w:jc w:val="both"/>
      </w:pPr>
      <w:r>
        <w:t xml:space="preserve">                                                за "__" ___________ 20__ г.</w:t>
      </w:r>
    </w:p>
    <w:p w:rsidR="00DA6447" w:rsidRDefault="00DA6447">
      <w:pPr>
        <w:pStyle w:val="ConsPlusNonformat0"/>
        <w:jc w:val="both"/>
      </w:pPr>
    </w:p>
    <w:p w:rsidR="00DA6447" w:rsidRDefault="004440C5">
      <w:pPr>
        <w:pStyle w:val="ConsPlusNonformat0"/>
        <w:jc w:val="both"/>
      </w:pPr>
      <w:r>
        <w:t xml:space="preserve">                2. Доведенные лимиты бюджетных обязательств</w:t>
      </w:r>
    </w:p>
    <w:p w:rsidR="00DA6447" w:rsidRDefault="00DA6447">
      <w:pPr>
        <w:pStyle w:val="ConsPlusNonformat0"/>
        <w:jc w:val="both"/>
      </w:pPr>
    </w:p>
    <w:p w:rsidR="00DA6447" w:rsidRDefault="004440C5">
      <w:pPr>
        <w:pStyle w:val="ConsPlusNonformat0"/>
        <w:jc w:val="both"/>
      </w:pPr>
      <w:r>
        <w:lastRenderedPageBreak/>
        <w:t xml:space="preserve">                    2.1. Лимиты бюджетных обязательств</w:t>
      </w:r>
    </w:p>
    <w:p w:rsidR="00DA6447" w:rsidRDefault="00DA6447">
      <w:pPr>
        <w:pStyle w:val="ConsPlusNormal0"/>
        <w:jc w:val="both"/>
      </w:pPr>
    </w:p>
    <w:p w:rsidR="00DA6447" w:rsidRDefault="00DA6447">
      <w:pPr>
        <w:pStyle w:val="ConsPlusNormal0"/>
        <w:sectPr w:rsidR="00DA6447">
          <w:headerReference w:type="default" r:id="rId903"/>
          <w:footerReference w:type="default" r:id="rId904"/>
          <w:headerReference w:type="first" r:id="rId905"/>
          <w:footerReference w:type="first" r:id="rId906"/>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94"/>
        <w:gridCol w:w="850"/>
        <w:gridCol w:w="1247"/>
        <w:gridCol w:w="1134"/>
        <w:gridCol w:w="1077"/>
        <w:gridCol w:w="1247"/>
        <w:gridCol w:w="1134"/>
        <w:gridCol w:w="1020"/>
      </w:tblGrid>
      <w:tr w:rsidR="00DA6447">
        <w:tc>
          <w:tcPr>
            <w:tcW w:w="1814" w:type="dxa"/>
            <w:vMerge w:val="restart"/>
          </w:tcPr>
          <w:p w:rsidR="00DA6447" w:rsidRDefault="004440C5">
            <w:pPr>
              <w:pStyle w:val="ConsPlusNormal0"/>
              <w:jc w:val="center"/>
            </w:pPr>
            <w:r>
              <w:lastRenderedPageBreak/>
              <w:t>Код объекта капитального вложения (мероприятия по информатизации)</w:t>
            </w:r>
          </w:p>
        </w:tc>
        <w:tc>
          <w:tcPr>
            <w:tcW w:w="794" w:type="dxa"/>
            <w:vMerge w:val="restart"/>
          </w:tcPr>
          <w:p w:rsidR="00DA6447" w:rsidRDefault="004440C5">
            <w:pPr>
              <w:pStyle w:val="ConsPlusNormal0"/>
              <w:jc w:val="center"/>
            </w:pPr>
            <w:r>
              <w:t>Код по БК</w:t>
            </w:r>
          </w:p>
        </w:tc>
        <w:tc>
          <w:tcPr>
            <w:tcW w:w="850" w:type="dxa"/>
            <w:vMerge w:val="restart"/>
          </w:tcPr>
          <w:p w:rsidR="00DA6447" w:rsidRDefault="004440C5">
            <w:pPr>
              <w:pStyle w:val="ConsPlusNormal0"/>
              <w:jc w:val="center"/>
            </w:pPr>
            <w:r>
              <w:t>Код строки</w:t>
            </w:r>
          </w:p>
        </w:tc>
        <w:tc>
          <w:tcPr>
            <w:tcW w:w="3458" w:type="dxa"/>
            <w:gridSpan w:val="3"/>
          </w:tcPr>
          <w:p w:rsidR="00DA6447" w:rsidRDefault="004440C5">
            <w:pPr>
              <w:pStyle w:val="ConsPlusNormal0"/>
              <w:jc w:val="center"/>
            </w:pPr>
            <w:r>
              <w:t>Получено</w:t>
            </w:r>
          </w:p>
        </w:tc>
        <w:tc>
          <w:tcPr>
            <w:tcW w:w="3401" w:type="dxa"/>
            <w:gridSpan w:val="3"/>
          </w:tcPr>
          <w:p w:rsidR="00DA6447" w:rsidRDefault="004440C5">
            <w:pPr>
              <w:pStyle w:val="ConsPlusNormal0"/>
              <w:jc w:val="center"/>
            </w:pPr>
            <w:r>
              <w:t>Распределено</w:t>
            </w:r>
          </w:p>
        </w:tc>
      </w:tr>
      <w:tr w:rsidR="00DA6447">
        <w:tc>
          <w:tcPr>
            <w:tcW w:w="1814" w:type="dxa"/>
            <w:vMerge/>
          </w:tcPr>
          <w:p w:rsidR="00DA6447" w:rsidRDefault="00DA6447">
            <w:pPr>
              <w:pStyle w:val="ConsPlusNormal0"/>
            </w:pPr>
          </w:p>
        </w:tc>
        <w:tc>
          <w:tcPr>
            <w:tcW w:w="794" w:type="dxa"/>
            <w:vMerge/>
          </w:tcPr>
          <w:p w:rsidR="00DA6447" w:rsidRDefault="00DA6447">
            <w:pPr>
              <w:pStyle w:val="ConsPlusNormal0"/>
            </w:pPr>
          </w:p>
        </w:tc>
        <w:tc>
          <w:tcPr>
            <w:tcW w:w="850" w:type="dxa"/>
            <w:vMerge/>
          </w:tcPr>
          <w:p w:rsidR="00DA6447" w:rsidRDefault="00DA6447">
            <w:pPr>
              <w:pStyle w:val="ConsPlusNormal0"/>
            </w:pPr>
          </w:p>
        </w:tc>
        <w:tc>
          <w:tcPr>
            <w:tcW w:w="1247" w:type="dxa"/>
            <w:vMerge w:val="restart"/>
          </w:tcPr>
          <w:p w:rsidR="00DA6447" w:rsidRDefault="004440C5">
            <w:pPr>
              <w:pStyle w:val="ConsPlusNormal0"/>
              <w:jc w:val="center"/>
            </w:pPr>
            <w:r>
              <w:t>на ____ текущий финансовый год</w:t>
            </w:r>
          </w:p>
        </w:tc>
        <w:tc>
          <w:tcPr>
            <w:tcW w:w="2211" w:type="dxa"/>
            <w:gridSpan w:val="2"/>
          </w:tcPr>
          <w:p w:rsidR="00DA6447" w:rsidRDefault="004440C5">
            <w:pPr>
              <w:pStyle w:val="ConsPlusNormal0"/>
              <w:jc w:val="center"/>
            </w:pPr>
            <w:r>
              <w:t>на плановый период ____ - ____ годов</w:t>
            </w:r>
          </w:p>
        </w:tc>
        <w:tc>
          <w:tcPr>
            <w:tcW w:w="1247" w:type="dxa"/>
            <w:vMerge w:val="restart"/>
          </w:tcPr>
          <w:p w:rsidR="00DA6447" w:rsidRDefault="004440C5">
            <w:pPr>
              <w:pStyle w:val="ConsPlusNormal0"/>
              <w:jc w:val="center"/>
            </w:pPr>
            <w:r>
              <w:t>на ____ текущий финансовый год</w:t>
            </w:r>
          </w:p>
        </w:tc>
        <w:tc>
          <w:tcPr>
            <w:tcW w:w="2154" w:type="dxa"/>
            <w:gridSpan w:val="2"/>
          </w:tcPr>
          <w:p w:rsidR="00DA6447" w:rsidRDefault="004440C5">
            <w:pPr>
              <w:pStyle w:val="ConsPlusNormal0"/>
              <w:jc w:val="center"/>
            </w:pPr>
            <w:r>
              <w:t>на плановый период ____ - ____ годов</w:t>
            </w:r>
          </w:p>
        </w:tc>
      </w:tr>
      <w:tr w:rsidR="00DA6447">
        <w:tc>
          <w:tcPr>
            <w:tcW w:w="1814" w:type="dxa"/>
            <w:vMerge/>
          </w:tcPr>
          <w:p w:rsidR="00DA6447" w:rsidRDefault="00DA6447">
            <w:pPr>
              <w:pStyle w:val="ConsPlusNormal0"/>
            </w:pPr>
          </w:p>
        </w:tc>
        <w:tc>
          <w:tcPr>
            <w:tcW w:w="794" w:type="dxa"/>
            <w:vMerge/>
          </w:tcPr>
          <w:p w:rsidR="00DA6447" w:rsidRDefault="00DA6447">
            <w:pPr>
              <w:pStyle w:val="ConsPlusNormal0"/>
            </w:pPr>
          </w:p>
        </w:tc>
        <w:tc>
          <w:tcPr>
            <w:tcW w:w="850" w:type="dxa"/>
            <w:vMerge/>
          </w:tcPr>
          <w:p w:rsidR="00DA6447" w:rsidRDefault="00DA6447">
            <w:pPr>
              <w:pStyle w:val="ConsPlusNormal0"/>
            </w:pPr>
          </w:p>
        </w:tc>
        <w:tc>
          <w:tcPr>
            <w:tcW w:w="1247" w:type="dxa"/>
            <w:vMerge/>
          </w:tcPr>
          <w:p w:rsidR="00DA6447" w:rsidRDefault="00DA6447">
            <w:pPr>
              <w:pStyle w:val="ConsPlusNormal0"/>
            </w:pPr>
          </w:p>
        </w:tc>
        <w:tc>
          <w:tcPr>
            <w:tcW w:w="1134" w:type="dxa"/>
          </w:tcPr>
          <w:p w:rsidR="00DA6447" w:rsidRDefault="004440C5">
            <w:pPr>
              <w:pStyle w:val="ConsPlusNormal0"/>
              <w:jc w:val="center"/>
            </w:pPr>
            <w:r>
              <w:t>первый год</w:t>
            </w:r>
          </w:p>
        </w:tc>
        <w:tc>
          <w:tcPr>
            <w:tcW w:w="1077" w:type="dxa"/>
          </w:tcPr>
          <w:p w:rsidR="00DA6447" w:rsidRDefault="004440C5">
            <w:pPr>
              <w:pStyle w:val="ConsPlusNormal0"/>
              <w:jc w:val="center"/>
            </w:pPr>
            <w:r>
              <w:t>второй год</w:t>
            </w:r>
          </w:p>
        </w:tc>
        <w:tc>
          <w:tcPr>
            <w:tcW w:w="1247" w:type="dxa"/>
            <w:vMerge/>
          </w:tcPr>
          <w:p w:rsidR="00DA6447" w:rsidRDefault="00DA6447">
            <w:pPr>
              <w:pStyle w:val="ConsPlusNormal0"/>
            </w:pPr>
          </w:p>
        </w:tc>
        <w:tc>
          <w:tcPr>
            <w:tcW w:w="1134" w:type="dxa"/>
          </w:tcPr>
          <w:p w:rsidR="00DA6447" w:rsidRDefault="004440C5">
            <w:pPr>
              <w:pStyle w:val="ConsPlusNormal0"/>
              <w:jc w:val="center"/>
            </w:pPr>
            <w:r>
              <w:t>первый год</w:t>
            </w:r>
          </w:p>
        </w:tc>
        <w:tc>
          <w:tcPr>
            <w:tcW w:w="1020" w:type="dxa"/>
          </w:tcPr>
          <w:p w:rsidR="00DA6447" w:rsidRDefault="004440C5">
            <w:pPr>
              <w:pStyle w:val="ConsPlusNormal0"/>
              <w:jc w:val="center"/>
            </w:pPr>
            <w:r>
              <w:t>второй год</w:t>
            </w:r>
          </w:p>
        </w:tc>
      </w:tr>
      <w:tr w:rsidR="00DA6447">
        <w:tc>
          <w:tcPr>
            <w:tcW w:w="1814" w:type="dxa"/>
          </w:tcPr>
          <w:p w:rsidR="00DA6447" w:rsidRDefault="004440C5">
            <w:pPr>
              <w:pStyle w:val="ConsPlusNormal0"/>
              <w:jc w:val="center"/>
            </w:pPr>
            <w:r>
              <w:t>1</w:t>
            </w:r>
          </w:p>
        </w:tc>
        <w:tc>
          <w:tcPr>
            <w:tcW w:w="794" w:type="dxa"/>
          </w:tcPr>
          <w:p w:rsidR="00DA6447" w:rsidRDefault="004440C5">
            <w:pPr>
              <w:pStyle w:val="ConsPlusNormal0"/>
              <w:jc w:val="center"/>
            </w:pPr>
            <w:r>
              <w:t>2</w:t>
            </w:r>
          </w:p>
        </w:tc>
        <w:tc>
          <w:tcPr>
            <w:tcW w:w="850" w:type="dxa"/>
          </w:tcPr>
          <w:p w:rsidR="00DA6447" w:rsidRDefault="004440C5">
            <w:pPr>
              <w:pStyle w:val="ConsPlusNormal0"/>
              <w:jc w:val="center"/>
            </w:pPr>
            <w:r>
              <w:t>3</w:t>
            </w:r>
          </w:p>
        </w:tc>
        <w:tc>
          <w:tcPr>
            <w:tcW w:w="1247" w:type="dxa"/>
          </w:tcPr>
          <w:p w:rsidR="00DA6447" w:rsidRDefault="004440C5">
            <w:pPr>
              <w:pStyle w:val="ConsPlusNormal0"/>
              <w:jc w:val="center"/>
            </w:pPr>
            <w:r>
              <w:t>4</w:t>
            </w:r>
          </w:p>
        </w:tc>
        <w:tc>
          <w:tcPr>
            <w:tcW w:w="1134" w:type="dxa"/>
          </w:tcPr>
          <w:p w:rsidR="00DA6447" w:rsidRDefault="004440C5">
            <w:pPr>
              <w:pStyle w:val="ConsPlusNormal0"/>
              <w:jc w:val="center"/>
            </w:pPr>
            <w:r>
              <w:t>5</w:t>
            </w:r>
          </w:p>
        </w:tc>
        <w:tc>
          <w:tcPr>
            <w:tcW w:w="1077" w:type="dxa"/>
          </w:tcPr>
          <w:p w:rsidR="00DA6447" w:rsidRDefault="004440C5">
            <w:pPr>
              <w:pStyle w:val="ConsPlusNormal0"/>
              <w:jc w:val="center"/>
            </w:pPr>
            <w:r>
              <w:t>6</w:t>
            </w:r>
          </w:p>
        </w:tc>
        <w:tc>
          <w:tcPr>
            <w:tcW w:w="1247" w:type="dxa"/>
          </w:tcPr>
          <w:p w:rsidR="00DA6447" w:rsidRDefault="004440C5">
            <w:pPr>
              <w:pStyle w:val="ConsPlusNormal0"/>
              <w:jc w:val="center"/>
            </w:pPr>
            <w:r>
              <w:t>7</w:t>
            </w:r>
          </w:p>
        </w:tc>
        <w:tc>
          <w:tcPr>
            <w:tcW w:w="1134" w:type="dxa"/>
          </w:tcPr>
          <w:p w:rsidR="00DA6447" w:rsidRDefault="004440C5">
            <w:pPr>
              <w:pStyle w:val="ConsPlusNormal0"/>
              <w:jc w:val="center"/>
            </w:pPr>
            <w:r>
              <w:t>8</w:t>
            </w:r>
          </w:p>
        </w:tc>
        <w:tc>
          <w:tcPr>
            <w:tcW w:w="1020" w:type="dxa"/>
          </w:tcPr>
          <w:p w:rsidR="00DA6447" w:rsidRDefault="004440C5">
            <w:pPr>
              <w:pStyle w:val="ConsPlusNormal0"/>
              <w:jc w:val="center"/>
            </w:pPr>
            <w:r>
              <w:t>9</w:t>
            </w:r>
          </w:p>
        </w:tc>
      </w:tr>
      <w:tr w:rsidR="00DA6447">
        <w:tblPrEx>
          <w:tblBorders>
            <w:right w:val="nil"/>
          </w:tblBorders>
        </w:tblPrEx>
        <w:tc>
          <w:tcPr>
            <w:tcW w:w="1814"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1247" w:type="dxa"/>
          </w:tcPr>
          <w:p w:rsidR="00DA6447" w:rsidRDefault="00DA6447">
            <w:pPr>
              <w:pStyle w:val="ConsPlusNormal0"/>
            </w:pPr>
          </w:p>
        </w:tc>
        <w:tc>
          <w:tcPr>
            <w:tcW w:w="1134" w:type="dxa"/>
          </w:tcPr>
          <w:p w:rsidR="00DA6447" w:rsidRDefault="00DA6447">
            <w:pPr>
              <w:pStyle w:val="ConsPlusNormal0"/>
            </w:pPr>
          </w:p>
        </w:tc>
        <w:tc>
          <w:tcPr>
            <w:tcW w:w="1077" w:type="dxa"/>
          </w:tcPr>
          <w:p w:rsidR="00DA6447" w:rsidRDefault="00DA6447">
            <w:pPr>
              <w:pStyle w:val="ConsPlusNormal0"/>
            </w:pPr>
          </w:p>
        </w:tc>
        <w:tc>
          <w:tcPr>
            <w:tcW w:w="1247" w:type="dxa"/>
          </w:tcPr>
          <w:p w:rsidR="00DA6447" w:rsidRDefault="00DA6447">
            <w:pPr>
              <w:pStyle w:val="ConsPlusNormal0"/>
            </w:pPr>
          </w:p>
        </w:tc>
        <w:tc>
          <w:tcPr>
            <w:tcW w:w="1134" w:type="dxa"/>
          </w:tcPr>
          <w:p w:rsidR="00DA6447" w:rsidRDefault="00DA6447">
            <w:pPr>
              <w:pStyle w:val="ConsPlusNormal0"/>
            </w:pPr>
          </w:p>
        </w:tc>
        <w:tc>
          <w:tcPr>
            <w:tcW w:w="1020" w:type="dxa"/>
            <w:tcBorders>
              <w:right w:val="nil"/>
            </w:tcBorders>
          </w:tcPr>
          <w:p w:rsidR="00DA6447" w:rsidRDefault="00DA6447">
            <w:pPr>
              <w:pStyle w:val="ConsPlusNormal0"/>
            </w:pPr>
          </w:p>
        </w:tc>
      </w:tr>
      <w:tr w:rsidR="00DA6447">
        <w:tblPrEx>
          <w:tblBorders>
            <w:right w:val="nil"/>
          </w:tblBorders>
        </w:tblPrEx>
        <w:tc>
          <w:tcPr>
            <w:tcW w:w="1814"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1247" w:type="dxa"/>
          </w:tcPr>
          <w:p w:rsidR="00DA6447" w:rsidRDefault="00DA6447">
            <w:pPr>
              <w:pStyle w:val="ConsPlusNormal0"/>
            </w:pPr>
          </w:p>
        </w:tc>
        <w:tc>
          <w:tcPr>
            <w:tcW w:w="1134" w:type="dxa"/>
          </w:tcPr>
          <w:p w:rsidR="00DA6447" w:rsidRDefault="00DA6447">
            <w:pPr>
              <w:pStyle w:val="ConsPlusNormal0"/>
            </w:pPr>
          </w:p>
        </w:tc>
        <w:tc>
          <w:tcPr>
            <w:tcW w:w="1077" w:type="dxa"/>
          </w:tcPr>
          <w:p w:rsidR="00DA6447" w:rsidRDefault="00DA6447">
            <w:pPr>
              <w:pStyle w:val="ConsPlusNormal0"/>
            </w:pPr>
          </w:p>
        </w:tc>
        <w:tc>
          <w:tcPr>
            <w:tcW w:w="1247" w:type="dxa"/>
          </w:tcPr>
          <w:p w:rsidR="00DA6447" w:rsidRDefault="00DA6447">
            <w:pPr>
              <w:pStyle w:val="ConsPlusNormal0"/>
            </w:pPr>
          </w:p>
        </w:tc>
        <w:tc>
          <w:tcPr>
            <w:tcW w:w="1134" w:type="dxa"/>
          </w:tcPr>
          <w:p w:rsidR="00DA6447" w:rsidRDefault="00DA6447">
            <w:pPr>
              <w:pStyle w:val="ConsPlusNormal0"/>
            </w:pPr>
          </w:p>
        </w:tc>
        <w:tc>
          <w:tcPr>
            <w:tcW w:w="1020" w:type="dxa"/>
            <w:tcBorders>
              <w:right w:val="nil"/>
            </w:tcBorders>
          </w:tcPr>
          <w:p w:rsidR="00DA6447" w:rsidRDefault="00DA6447">
            <w:pPr>
              <w:pStyle w:val="ConsPlusNormal0"/>
            </w:pPr>
          </w:p>
        </w:tc>
      </w:tr>
      <w:tr w:rsidR="00DA6447">
        <w:tblPrEx>
          <w:tblBorders>
            <w:left w:val="nil"/>
            <w:right w:val="nil"/>
          </w:tblBorders>
        </w:tblPrEx>
        <w:tc>
          <w:tcPr>
            <w:tcW w:w="3458" w:type="dxa"/>
            <w:gridSpan w:val="3"/>
            <w:tcBorders>
              <w:left w:val="nil"/>
              <w:bottom w:val="nil"/>
            </w:tcBorders>
          </w:tcPr>
          <w:p w:rsidR="00DA6447" w:rsidRDefault="004440C5">
            <w:pPr>
              <w:pStyle w:val="ConsPlusNormal0"/>
              <w:jc w:val="right"/>
            </w:pPr>
            <w:r>
              <w:t>Итого</w:t>
            </w:r>
          </w:p>
        </w:tc>
        <w:tc>
          <w:tcPr>
            <w:tcW w:w="1247" w:type="dxa"/>
          </w:tcPr>
          <w:p w:rsidR="00DA6447" w:rsidRDefault="00DA6447">
            <w:pPr>
              <w:pStyle w:val="ConsPlusNormal0"/>
            </w:pPr>
          </w:p>
        </w:tc>
        <w:tc>
          <w:tcPr>
            <w:tcW w:w="1134" w:type="dxa"/>
          </w:tcPr>
          <w:p w:rsidR="00DA6447" w:rsidRDefault="00DA6447">
            <w:pPr>
              <w:pStyle w:val="ConsPlusNormal0"/>
            </w:pPr>
          </w:p>
        </w:tc>
        <w:tc>
          <w:tcPr>
            <w:tcW w:w="1077" w:type="dxa"/>
          </w:tcPr>
          <w:p w:rsidR="00DA6447" w:rsidRDefault="00DA6447">
            <w:pPr>
              <w:pStyle w:val="ConsPlusNormal0"/>
            </w:pPr>
          </w:p>
        </w:tc>
        <w:tc>
          <w:tcPr>
            <w:tcW w:w="1247" w:type="dxa"/>
          </w:tcPr>
          <w:p w:rsidR="00DA6447" w:rsidRDefault="00DA6447">
            <w:pPr>
              <w:pStyle w:val="ConsPlusNormal0"/>
            </w:pPr>
          </w:p>
        </w:tc>
        <w:tc>
          <w:tcPr>
            <w:tcW w:w="1134" w:type="dxa"/>
          </w:tcPr>
          <w:p w:rsidR="00DA6447" w:rsidRDefault="00DA6447">
            <w:pPr>
              <w:pStyle w:val="ConsPlusNormal0"/>
            </w:pPr>
          </w:p>
        </w:tc>
        <w:tc>
          <w:tcPr>
            <w:tcW w:w="1020" w:type="dxa"/>
            <w:tcBorders>
              <w:right w:val="nil"/>
            </w:tcBorders>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247"/>
        <w:gridCol w:w="1378"/>
        <w:gridCol w:w="1392"/>
        <w:gridCol w:w="1382"/>
        <w:gridCol w:w="1382"/>
        <w:gridCol w:w="1387"/>
        <w:gridCol w:w="1644"/>
      </w:tblGrid>
      <w:tr w:rsidR="00DA6447">
        <w:tc>
          <w:tcPr>
            <w:tcW w:w="964" w:type="dxa"/>
            <w:vMerge w:val="restart"/>
          </w:tcPr>
          <w:p w:rsidR="00DA6447" w:rsidRDefault="004440C5">
            <w:pPr>
              <w:pStyle w:val="ConsPlusNormal0"/>
              <w:jc w:val="center"/>
            </w:pPr>
            <w:r>
              <w:t>Код строки</w:t>
            </w:r>
          </w:p>
        </w:tc>
        <w:tc>
          <w:tcPr>
            <w:tcW w:w="4017" w:type="dxa"/>
            <w:gridSpan w:val="3"/>
          </w:tcPr>
          <w:p w:rsidR="00DA6447" w:rsidRDefault="004440C5">
            <w:pPr>
              <w:pStyle w:val="ConsPlusNormal0"/>
              <w:jc w:val="center"/>
            </w:pPr>
            <w:r>
              <w:t>Заблокировано</w:t>
            </w:r>
          </w:p>
        </w:tc>
        <w:tc>
          <w:tcPr>
            <w:tcW w:w="4151" w:type="dxa"/>
            <w:gridSpan w:val="3"/>
          </w:tcPr>
          <w:p w:rsidR="00DA6447" w:rsidRDefault="004440C5">
            <w:pPr>
              <w:pStyle w:val="ConsPlusNormal0"/>
              <w:jc w:val="center"/>
            </w:pPr>
            <w:r>
              <w:t>Подлежит распределению с учетом заблокированных</w:t>
            </w:r>
          </w:p>
        </w:tc>
        <w:tc>
          <w:tcPr>
            <w:tcW w:w="1644" w:type="dxa"/>
            <w:vMerge w:val="restart"/>
          </w:tcPr>
          <w:p w:rsidR="00DA6447" w:rsidRDefault="004440C5">
            <w:pPr>
              <w:pStyle w:val="ConsPlusNormal0"/>
              <w:jc w:val="center"/>
            </w:pPr>
            <w:r>
              <w:t>Примечание</w:t>
            </w:r>
          </w:p>
        </w:tc>
      </w:tr>
      <w:tr w:rsidR="00DA6447">
        <w:tc>
          <w:tcPr>
            <w:tcW w:w="964" w:type="dxa"/>
            <w:vMerge/>
          </w:tcPr>
          <w:p w:rsidR="00DA6447" w:rsidRDefault="00DA6447">
            <w:pPr>
              <w:pStyle w:val="ConsPlusNormal0"/>
            </w:pPr>
          </w:p>
        </w:tc>
        <w:tc>
          <w:tcPr>
            <w:tcW w:w="1247" w:type="dxa"/>
            <w:vMerge w:val="restart"/>
          </w:tcPr>
          <w:p w:rsidR="00DA6447" w:rsidRDefault="004440C5">
            <w:pPr>
              <w:pStyle w:val="ConsPlusNormal0"/>
              <w:jc w:val="center"/>
            </w:pPr>
            <w:r>
              <w:t>на ____ текущий финансовый год</w:t>
            </w:r>
          </w:p>
        </w:tc>
        <w:tc>
          <w:tcPr>
            <w:tcW w:w="2770" w:type="dxa"/>
            <w:gridSpan w:val="2"/>
          </w:tcPr>
          <w:p w:rsidR="00DA6447" w:rsidRDefault="004440C5">
            <w:pPr>
              <w:pStyle w:val="ConsPlusNormal0"/>
              <w:jc w:val="center"/>
            </w:pPr>
            <w:r>
              <w:t>на плановый период ____ - ____ годов</w:t>
            </w:r>
          </w:p>
        </w:tc>
        <w:tc>
          <w:tcPr>
            <w:tcW w:w="1382" w:type="dxa"/>
            <w:vMerge w:val="restart"/>
          </w:tcPr>
          <w:p w:rsidR="00DA6447" w:rsidRDefault="004440C5">
            <w:pPr>
              <w:pStyle w:val="ConsPlusNormal0"/>
              <w:jc w:val="center"/>
            </w:pPr>
            <w:r>
              <w:t>на ____ текущий финансовый год</w:t>
            </w:r>
          </w:p>
        </w:tc>
        <w:tc>
          <w:tcPr>
            <w:tcW w:w="2769" w:type="dxa"/>
            <w:gridSpan w:val="2"/>
          </w:tcPr>
          <w:p w:rsidR="00DA6447" w:rsidRDefault="004440C5">
            <w:pPr>
              <w:pStyle w:val="ConsPlusNormal0"/>
              <w:jc w:val="center"/>
            </w:pPr>
            <w:r>
              <w:t>на плановый период ____ - ____ годов</w:t>
            </w:r>
          </w:p>
        </w:tc>
        <w:tc>
          <w:tcPr>
            <w:tcW w:w="1644" w:type="dxa"/>
            <w:vMerge/>
          </w:tcPr>
          <w:p w:rsidR="00DA6447" w:rsidRDefault="00DA6447">
            <w:pPr>
              <w:pStyle w:val="ConsPlusNormal0"/>
            </w:pPr>
          </w:p>
        </w:tc>
      </w:tr>
      <w:tr w:rsidR="00DA6447">
        <w:tc>
          <w:tcPr>
            <w:tcW w:w="964" w:type="dxa"/>
            <w:vMerge/>
          </w:tcPr>
          <w:p w:rsidR="00DA6447" w:rsidRDefault="00DA6447">
            <w:pPr>
              <w:pStyle w:val="ConsPlusNormal0"/>
            </w:pPr>
          </w:p>
        </w:tc>
        <w:tc>
          <w:tcPr>
            <w:tcW w:w="1247" w:type="dxa"/>
            <w:vMerge/>
          </w:tcPr>
          <w:p w:rsidR="00DA6447" w:rsidRDefault="00DA6447">
            <w:pPr>
              <w:pStyle w:val="ConsPlusNormal0"/>
            </w:pPr>
          </w:p>
        </w:tc>
        <w:tc>
          <w:tcPr>
            <w:tcW w:w="1378" w:type="dxa"/>
          </w:tcPr>
          <w:p w:rsidR="00DA6447" w:rsidRDefault="004440C5">
            <w:pPr>
              <w:pStyle w:val="ConsPlusNormal0"/>
              <w:jc w:val="center"/>
            </w:pPr>
            <w:r>
              <w:t>первый год</w:t>
            </w:r>
          </w:p>
        </w:tc>
        <w:tc>
          <w:tcPr>
            <w:tcW w:w="1392" w:type="dxa"/>
          </w:tcPr>
          <w:p w:rsidR="00DA6447" w:rsidRDefault="004440C5">
            <w:pPr>
              <w:pStyle w:val="ConsPlusNormal0"/>
              <w:jc w:val="center"/>
            </w:pPr>
            <w:r>
              <w:t>второй год</w:t>
            </w:r>
          </w:p>
        </w:tc>
        <w:tc>
          <w:tcPr>
            <w:tcW w:w="1382" w:type="dxa"/>
            <w:vMerge/>
          </w:tcPr>
          <w:p w:rsidR="00DA6447" w:rsidRDefault="00DA6447">
            <w:pPr>
              <w:pStyle w:val="ConsPlusNormal0"/>
            </w:pPr>
          </w:p>
        </w:tc>
        <w:tc>
          <w:tcPr>
            <w:tcW w:w="1382" w:type="dxa"/>
          </w:tcPr>
          <w:p w:rsidR="00DA6447" w:rsidRDefault="004440C5">
            <w:pPr>
              <w:pStyle w:val="ConsPlusNormal0"/>
              <w:jc w:val="center"/>
            </w:pPr>
            <w:r>
              <w:t>первый год</w:t>
            </w:r>
          </w:p>
        </w:tc>
        <w:tc>
          <w:tcPr>
            <w:tcW w:w="1387" w:type="dxa"/>
          </w:tcPr>
          <w:p w:rsidR="00DA6447" w:rsidRDefault="004440C5">
            <w:pPr>
              <w:pStyle w:val="ConsPlusNormal0"/>
              <w:jc w:val="center"/>
            </w:pPr>
            <w:r>
              <w:t>второй год</w:t>
            </w:r>
          </w:p>
        </w:tc>
        <w:tc>
          <w:tcPr>
            <w:tcW w:w="1644" w:type="dxa"/>
            <w:vMerge/>
          </w:tcPr>
          <w:p w:rsidR="00DA6447" w:rsidRDefault="00DA6447">
            <w:pPr>
              <w:pStyle w:val="ConsPlusNormal0"/>
            </w:pPr>
          </w:p>
        </w:tc>
      </w:tr>
      <w:tr w:rsidR="00DA6447">
        <w:tc>
          <w:tcPr>
            <w:tcW w:w="964" w:type="dxa"/>
          </w:tcPr>
          <w:p w:rsidR="00DA6447" w:rsidRDefault="004440C5">
            <w:pPr>
              <w:pStyle w:val="ConsPlusNormal0"/>
              <w:jc w:val="center"/>
            </w:pPr>
            <w:r>
              <w:t>3</w:t>
            </w:r>
          </w:p>
        </w:tc>
        <w:tc>
          <w:tcPr>
            <w:tcW w:w="1247" w:type="dxa"/>
          </w:tcPr>
          <w:p w:rsidR="00DA6447" w:rsidRDefault="004440C5">
            <w:pPr>
              <w:pStyle w:val="ConsPlusNormal0"/>
              <w:jc w:val="center"/>
            </w:pPr>
            <w:r>
              <w:t>10</w:t>
            </w:r>
          </w:p>
        </w:tc>
        <w:tc>
          <w:tcPr>
            <w:tcW w:w="1378" w:type="dxa"/>
          </w:tcPr>
          <w:p w:rsidR="00DA6447" w:rsidRDefault="004440C5">
            <w:pPr>
              <w:pStyle w:val="ConsPlusNormal0"/>
              <w:jc w:val="center"/>
            </w:pPr>
            <w:r>
              <w:t>11</w:t>
            </w:r>
          </w:p>
        </w:tc>
        <w:tc>
          <w:tcPr>
            <w:tcW w:w="1392" w:type="dxa"/>
          </w:tcPr>
          <w:p w:rsidR="00DA6447" w:rsidRDefault="004440C5">
            <w:pPr>
              <w:pStyle w:val="ConsPlusNormal0"/>
              <w:jc w:val="center"/>
            </w:pPr>
            <w:r>
              <w:t>12</w:t>
            </w:r>
          </w:p>
        </w:tc>
        <w:tc>
          <w:tcPr>
            <w:tcW w:w="1382" w:type="dxa"/>
          </w:tcPr>
          <w:p w:rsidR="00DA6447" w:rsidRDefault="004440C5">
            <w:pPr>
              <w:pStyle w:val="ConsPlusNormal0"/>
              <w:jc w:val="center"/>
            </w:pPr>
            <w:r>
              <w:t>13</w:t>
            </w:r>
          </w:p>
        </w:tc>
        <w:tc>
          <w:tcPr>
            <w:tcW w:w="1382" w:type="dxa"/>
          </w:tcPr>
          <w:p w:rsidR="00DA6447" w:rsidRDefault="004440C5">
            <w:pPr>
              <w:pStyle w:val="ConsPlusNormal0"/>
              <w:jc w:val="center"/>
            </w:pPr>
            <w:r>
              <w:t>14</w:t>
            </w:r>
          </w:p>
        </w:tc>
        <w:tc>
          <w:tcPr>
            <w:tcW w:w="1387" w:type="dxa"/>
          </w:tcPr>
          <w:p w:rsidR="00DA6447" w:rsidRDefault="004440C5">
            <w:pPr>
              <w:pStyle w:val="ConsPlusNormal0"/>
              <w:jc w:val="center"/>
            </w:pPr>
            <w:r>
              <w:t>15</w:t>
            </w:r>
          </w:p>
        </w:tc>
        <w:tc>
          <w:tcPr>
            <w:tcW w:w="1644" w:type="dxa"/>
          </w:tcPr>
          <w:p w:rsidR="00DA6447" w:rsidRDefault="004440C5">
            <w:pPr>
              <w:pStyle w:val="ConsPlusNormal0"/>
              <w:jc w:val="center"/>
            </w:pPr>
            <w:r>
              <w:t>16</w:t>
            </w:r>
          </w:p>
        </w:tc>
      </w:tr>
      <w:tr w:rsidR="00DA6447">
        <w:tblPrEx>
          <w:tblBorders>
            <w:left w:val="nil"/>
          </w:tblBorders>
        </w:tblPrEx>
        <w:tc>
          <w:tcPr>
            <w:tcW w:w="964" w:type="dxa"/>
            <w:tcBorders>
              <w:left w:val="nil"/>
            </w:tcBorders>
          </w:tcPr>
          <w:p w:rsidR="00DA6447" w:rsidRDefault="00DA6447">
            <w:pPr>
              <w:pStyle w:val="ConsPlusNormal0"/>
            </w:pPr>
          </w:p>
        </w:tc>
        <w:tc>
          <w:tcPr>
            <w:tcW w:w="1247" w:type="dxa"/>
          </w:tcPr>
          <w:p w:rsidR="00DA6447" w:rsidRDefault="00DA6447">
            <w:pPr>
              <w:pStyle w:val="ConsPlusNormal0"/>
            </w:pPr>
          </w:p>
        </w:tc>
        <w:tc>
          <w:tcPr>
            <w:tcW w:w="1378" w:type="dxa"/>
          </w:tcPr>
          <w:p w:rsidR="00DA6447" w:rsidRDefault="00DA6447">
            <w:pPr>
              <w:pStyle w:val="ConsPlusNormal0"/>
            </w:pPr>
          </w:p>
        </w:tc>
        <w:tc>
          <w:tcPr>
            <w:tcW w:w="1392" w:type="dxa"/>
          </w:tcPr>
          <w:p w:rsidR="00DA6447" w:rsidRDefault="00DA6447">
            <w:pPr>
              <w:pStyle w:val="ConsPlusNormal0"/>
            </w:pPr>
          </w:p>
        </w:tc>
        <w:tc>
          <w:tcPr>
            <w:tcW w:w="1382" w:type="dxa"/>
          </w:tcPr>
          <w:p w:rsidR="00DA6447" w:rsidRDefault="00DA6447">
            <w:pPr>
              <w:pStyle w:val="ConsPlusNormal0"/>
            </w:pPr>
          </w:p>
        </w:tc>
        <w:tc>
          <w:tcPr>
            <w:tcW w:w="1382" w:type="dxa"/>
          </w:tcPr>
          <w:p w:rsidR="00DA6447" w:rsidRDefault="00DA6447">
            <w:pPr>
              <w:pStyle w:val="ConsPlusNormal0"/>
            </w:pPr>
          </w:p>
        </w:tc>
        <w:tc>
          <w:tcPr>
            <w:tcW w:w="1387" w:type="dxa"/>
          </w:tcPr>
          <w:p w:rsidR="00DA6447" w:rsidRDefault="00DA6447">
            <w:pPr>
              <w:pStyle w:val="ConsPlusNormal0"/>
            </w:pPr>
          </w:p>
        </w:tc>
        <w:tc>
          <w:tcPr>
            <w:tcW w:w="1644" w:type="dxa"/>
          </w:tcPr>
          <w:p w:rsidR="00DA6447" w:rsidRDefault="00DA6447">
            <w:pPr>
              <w:pStyle w:val="ConsPlusNormal0"/>
            </w:pPr>
          </w:p>
        </w:tc>
      </w:tr>
      <w:tr w:rsidR="00DA6447">
        <w:tblPrEx>
          <w:tblBorders>
            <w:left w:val="nil"/>
          </w:tblBorders>
        </w:tblPrEx>
        <w:tc>
          <w:tcPr>
            <w:tcW w:w="964" w:type="dxa"/>
            <w:tcBorders>
              <w:left w:val="nil"/>
            </w:tcBorders>
          </w:tcPr>
          <w:p w:rsidR="00DA6447" w:rsidRDefault="00DA6447">
            <w:pPr>
              <w:pStyle w:val="ConsPlusNormal0"/>
            </w:pPr>
          </w:p>
        </w:tc>
        <w:tc>
          <w:tcPr>
            <w:tcW w:w="1247" w:type="dxa"/>
          </w:tcPr>
          <w:p w:rsidR="00DA6447" w:rsidRDefault="00DA6447">
            <w:pPr>
              <w:pStyle w:val="ConsPlusNormal0"/>
            </w:pPr>
          </w:p>
        </w:tc>
        <w:tc>
          <w:tcPr>
            <w:tcW w:w="1378" w:type="dxa"/>
          </w:tcPr>
          <w:p w:rsidR="00DA6447" w:rsidRDefault="00DA6447">
            <w:pPr>
              <w:pStyle w:val="ConsPlusNormal0"/>
            </w:pPr>
          </w:p>
        </w:tc>
        <w:tc>
          <w:tcPr>
            <w:tcW w:w="1392" w:type="dxa"/>
          </w:tcPr>
          <w:p w:rsidR="00DA6447" w:rsidRDefault="00DA6447">
            <w:pPr>
              <w:pStyle w:val="ConsPlusNormal0"/>
            </w:pPr>
          </w:p>
        </w:tc>
        <w:tc>
          <w:tcPr>
            <w:tcW w:w="1382" w:type="dxa"/>
          </w:tcPr>
          <w:p w:rsidR="00DA6447" w:rsidRDefault="00DA6447">
            <w:pPr>
              <w:pStyle w:val="ConsPlusNormal0"/>
            </w:pPr>
          </w:p>
        </w:tc>
        <w:tc>
          <w:tcPr>
            <w:tcW w:w="1382" w:type="dxa"/>
          </w:tcPr>
          <w:p w:rsidR="00DA6447" w:rsidRDefault="00DA6447">
            <w:pPr>
              <w:pStyle w:val="ConsPlusNormal0"/>
            </w:pPr>
          </w:p>
        </w:tc>
        <w:tc>
          <w:tcPr>
            <w:tcW w:w="1387" w:type="dxa"/>
          </w:tcPr>
          <w:p w:rsidR="00DA6447" w:rsidRDefault="00DA6447">
            <w:pPr>
              <w:pStyle w:val="ConsPlusNormal0"/>
            </w:pPr>
          </w:p>
        </w:tc>
        <w:tc>
          <w:tcPr>
            <w:tcW w:w="1644" w:type="dxa"/>
          </w:tcPr>
          <w:p w:rsidR="00DA6447" w:rsidRDefault="00DA6447">
            <w:pPr>
              <w:pStyle w:val="ConsPlusNormal0"/>
            </w:pPr>
          </w:p>
        </w:tc>
      </w:tr>
      <w:tr w:rsidR="00DA6447">
        <w:tblPrEx>
          <w:tblBorders>
            <w:left w:val="nil"/>
            <w:right w:val="nil"/>
          </w:tblBorders>
        </w:tblPrEx>
        <w:tc>
          <w:tcPr>
            <w:tcW w:w="964" w:type="dxa"/>
            <w:tcBorders>
              <w:left w:val="nil"/>
            </w:tcBorders>
            <w:vAlign w:val="center"/>
          </w:tcPr>
          <w:p w:rsidR="00DA6447" w:rsidRDefault="004440C5">
            <w:pPr>
              <w:pStyle w:val="ConsPlusNormal0"/>
              <w:jc w:val="center"/>
            </w:pPr>
            <w:r>
              <w:t>X</w:t>
            </w:r>
          </w:p>
        </w:tc>
        <w:tc>
          <w:tcPr>
            <w:tcW w:w="1247" w:type="dxa"/>
          </w:tcPr>
          <w:p w:rsidR="00DA6447" w:rsidRDefault="00DA6447">
            <w:pPr>
              <w:pStyle w:val="ConsPlusNormal0"/>
            </w:pPr>
          </w:p>
        </w:tc>
        <w:tc>
          <w:tcPr>
            <w:tcW w:w="1378" w:type="dxa"/>
          </w:tcPr>
          <w:p w:rsidR="00DA6447" w:rsidRDefault="00DA6447">
            <w:pPr>
              <w:pStyle w:val="ConsPlusNormal0"/>
            </w:pPr>
          </w:p>
        </w:tc>
        <w:tc>
          <w:tcPr>
            <w:tcW w:w="1392" w:type="dxa"/>
          </w:tcPr>
          <w:p w:rsidR="00DA6447" w:rsidRDefault="00DA6447">
            <w:pPr>
              <w:pStyle w:val="ConsPlusNormal0"/>
            </w:pPr>
          </w:p>
        </w:tc>
        <w:tc>
          <w:tcPr>
            <w:tcW w:w="1382" w:type="dxa"/>
          </w:tcPr>
          <w:p w:rsidR="00DA6447" w:rsidRDefault="00DA6447">
            <w:pPr>
              <w:pStyle w:val="ConsPlusNormal0"/>
            </w:pPr>
          </w:p>
        </w:tc>
        <w:tc>
          <w:tcPr>
            <w:tcW w:w="1382" w:type="dxa"/>
          </w:tcPr>
          <w:p w:rsidR="00DA6447" w:rsidRDefault="00DA6447">
            <w:pPr>
              <w:pStyle w:val="ConsPlusNormal0"/>
            </w:pPr>
          </w:p>
        </w:tc>
        <w:tc>
          <w:tcPr>
            <w:tcW w:w="1387" w:type="dxa"/>
          </w:tcPr>
          <w:p w:rsidR="00DA6447" w:rsidRDefault="00DA6447">
            <w:pPr>
              <w:pStyle w:val="ConsPlusNormal0"/>
            </w:pPr>
          </w:p>
        </w:tc>
        <w:tc>
          <w:tcPr>
            <w:tcW w:w="1644" w:type="dxa"/>
            <w:tcBorders>
              <w:bottom w:val="nil"/>
              <w:right w:val="nil"/>
            </w:tcBorders>
          </w:tcPr>
          <w:p w:rsidR="00DA6447" w:rsidRDefault="00DA6447">
            <w:pPr>
              <w:pStyle w:val="ConsPlusNormal0"/>
            </w:pPr>
          </w:p>
        </w:tc>
      </w:tr>
    </w:tbl>
    <w:p w:rsidR="00DA6447" w:rsidRDefault="00DA6447">
      <w:pPr>
        <w:pStyle w:val="ConsPlusNormal0"/>
        <w:sectPr w:rsidR="00DA6447">
          <w:headerReference w:type="default" r:id="rId907"/>
          <w:footerReference w:type="default" r:id="rId908"/>
          <w:headerReference w:type="first" r:id="rId909"/>
          <w:footerReference w:type="first" r:id="rId910"/>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2.2. Лимиты бюджетных обязательств за счет связанных</w:t>
      </w:r>
    </w:p>
    <w:p w:rsidR="00DA6447" w:rsidRDefault="004440C5">
      <w:pPr>
        <w:pStyle w:val="ConsPlusNonformat0"/>
        <w:jc w:val="both"/>
      </w:pPr>
      <w:r>
        <w:t xml:space="preserve">              иностранных кредитов в текущем финансовом году</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DA6447">
        <w:tc>
          <w:tcPr>
            <w:tcW w:w="1474" w:type="dxa"/>
          </w:tcPr>
          <w:p w:rsidR="00DA6447" w:rsidRDefault="004440C5">
            <w:pPr>
              <w:pStyle w:val="ConsPlusNormal0"/>
              <w:jc w:val="center"/>
            </w:pPr>
            <w:r>
              <w:t>Код объекта капитального вложения (мероприятия по информатизации)</w:t>
            </w:r>
          </w:p>
        </w:tc>
        <w:tc>
          <w:tcPr>
            <w:tcW w:w="1531" w:type="dxa"/>
          </w:tcPr>
          <w:p w:rsidR="00DA6447" w:rsidRDefault="004440C5">
            <w:pPr>
              <w:pStyle w:val="ConsPlusNormal0"/>
              <w:jc w:val="center"/>
            </w:pPr>
            <w:r>
              <w:t>Код по БК</w:t>
            </w:r>
          </w:p>
        </w:tc>
        <w:tc>
          <w:tcPr>
            <w:tcW w:w="1526" w:type="dxa"/>
          </w:tcPr>
          <w:p w:rsidR="00DA6447" w:rsidRDefault="004440C5">
            <w:pPr>
              <w:pStyle w:val="ConsPlusNormal0"/>
              <w:jc w:val="center"/>
            </w:pPr>
            <w:r>
              <w:t>Получено</w:t>
            </w:r>
          </w:p>
        </w:tc>
        <w:tc>
          <w:tcPr>
            <w:tcW w:w="1526" w:type="dxa"/>
          </w:tcPr>
          <w:p w:rsidR="00DA6447" w:rsidRDefault="004440C5">
            <w:pPr>
              <w:pStyle w:val="ConsPlusNormal0"/>
              <w:jc w:val="center"/>
            </w:pPr>
            <w:r>
              <w:t>Распределено</w:t>
            </w:r>
          </w:p>
        </w:tc>
        <w:tc>
          <w:tcPr>
            <w:tcW w:w="1526" w:type="dxa"/>
          </w:tcPr>
          <w:p w:rsidR="00DA6447" w:rsidRDefault="004440C5">
            <w:pPr>
              <w:pStyle w:val="ConsPlusNormal0"/>
              <w:jc w:val="center"/>
            </w:pPr>
            <w:r>
              <w:t>Подлежит распределению</w:t>
            </w:r>
          </w:p>
        </w:tc>
        <w:tc>
          <w:tcPr>
            <w:tcW w:w="1474" w:type="dxa"/>
          </w:tcPr>
          <w:p w:rsidR="00DA6447" w:rsidRDefault="004440C5">
            <w:pPr>
              <w:pStyle w:val="ConsPlusNormal0"/>
              <w:jc w:val="center"/>
            </w:pPr>
            <w:r>
              <w:t>Примечание</w:t>
            </w:r>
          </w:p>
        </w:tc>
      </w:tr>
      <w:tr w:rsidR="00DA6447">
        <w:tc>
          <w:tcPr>
            <w:tcW w:w="1474" w:type="dxa"/>
          </w:tcPr>
          <w:p w:rsidR="00DA6447" w:rsidRDefault="004440C5">
            <w:pPr>
              <w:pStyle w:val="ConsPlusNormal0"/>
              <w:jc w:val="center"/>
            </w:pPr>
            <w:r>
              <w:t>1</w:t>
            </w:r>
          </w:p>
        </w:tc>
        <w:tc>
          <w:tcPr>
            <w:tcW w:w="1531" w:type="dxa"/>
          </w:tcPr>
          <w:p w:rsidR="00DA6447" w:rsidRDefault="004440C5">
            <w:pPr>
              <w:pStyle w:val="ConsPlusNormal0"/>
              <w:jc w:val="center"/>
            </w:pPr>
            <w:r>
              <w:t>2</w:t>
            </w:r>
          </w:p>
        </w:tc>
        <w:tc>
          <w:tcPr>
            <w:tcW w:w="1526" w:type="dxa"/>
          </w:tcPr>
          <w:p w:rsidR="00DA6447" w:rsidRDefault="004440C5">
            <w:pPr>
              <w:pStyle w:val="ConsPlusNormal0"/>
              <w:jc w:val="center"/>
            </w:pPr>
            <w:r>
              <w:t>3</w:t>
            </w:r>
          </w:p>
        </w:tc>
        <w:tc>
          <w:tcPr>
            <w:tcW w:w="1526" w:type="dxa"/>
          </w:tcPr>
          <w:p w:rsidR="00DA6447" w:rsidRDefault="004440C5">
            <w:pPr>
              <w:pStyle w:val="ConsPlusNormal0"/>
              <w:jc w:val="center"/>
            </w:pPr>
            <w:r>
              <w:t>4</w:t>
            </w:r>
          </w:p>
        </w:tc>
        <w:tc>
          <w:tcPr>
            <w:tcW w:w="1526" w:type="dxa"/>
          </w:tcPr>
          <w:p w:rsidR="00DA6447" w:rsidRDefault="004440C5">
            <w:pPr>
              <w:pStyle w:val="ConsPlusNormal0"/>
              <w:jc w:val="center"/>
            </w:pPr>
            <w:r>
              <w:t>5</w:t>
            </w:r>
          </w:p>
        </w:tc>
        <w:tc>
          <w:tcPr>
            <w:tcW w:w="1474" w:type="dxa"/>
          </w:tcPr>
          <w:p w:rsidR="00DA6447" w:rsidRDefault="004440C5">
            <w:pPr>
              <w:pStyle w:val="ConsPlusNormal0"/>
              <w:jc w:val="center"/>
            </w:pPr>
            <w:r>
              <w:t>6</w:t>
            </w:r>
          </w:p>
        </w:tc>
      </w:tr>
      <w:tr w:rsidR="00DA6447">
        <w:tc>
          <w:tcPr>
            <w:tcW w:w="1474" w:type="dxa"/>
          </w:tcPr>
          <w:p w:rsidR="00DA6447" w:rsidRDefault="00DA6447">
            <w:pPr>
              <w:pStyle w:val="ConsPlusNormal0"/>
            </w:pPr>
          </w:p>
        </w:tc>
        <w:tc>
          <w:tcPr>
            <w:tcW w:w="1531"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474" w:type="dxa"/>
          </w:tcPr>
          <w:p w:rsidR="00DA6447" w:rsidRDefault="00DA6447">
            <w:pPr>
              <w:pStyle w:val="ConsPlusNormal0"/>
            </w:pPr>
          </w:p>
        </w:tc>
      </w:tr>
      <w:tr w:rsidR="00DA6447">
        <w:tc>
          <w:tcPr>
            <w:tcW w:w="1474" w:type="dxa"/>
          </w:tcPr>
          <w:p w:rsidR="00DA6447" w:rsidRDefault="00DA6447">
            <w:pPr>
              <w:pStyle w:val="ConsPlusNormal0"/>
            </w:pPr>
          </w:p>
        </w:tc>
        <w:tc>
          <w:tcPr>
            <w:tcW w:w="1531"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474" w:type="dxa"/>
          </w:tcPr>
          <w:p w:rsidR="00DA6447" w:rsidRDefault="00DA6447">
            <w:pPr>
              <w:pStyle w:val="ConsPlusNormal0"/>
            </w:pPr>
          </w:p>
        </w:tc>
      </w:tr>
      <w:tr w:rsidR="00DA6447">
        <w:tc>
          <w:tcPr>
            <w:tcW w:w="1474" w:type="dxa"/>
          </w:tcPr>
          <w:p w:rsidR="00DA6447" w:rsidRDefault="00DA6447">
            <w:pPr>
              <w:pStyle w:val="ConsPlusNormal0"/>
            </w:pPr>
          </w:p>
        </w:tc>
        <w:tc>
          <w:tcPr>
            <w:tcW w:w="1531"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474" w:type="dxa"/>
          </w:tcPr>
          <w:p w:rsidR="00DA6447" w:rsidRDefault="00DA6447">
            <w:pPr>
              <w:pStyle w:val="ConsPlusNormal0"/>
            </w:pPr>
          </w:p>
        </w:tc>
      </w:tr>
      <w:tr w:rsidR="00DA6447">
        <w:tblPrEx>
          <w:tblBorders>
            <w:left w:val="nil"/>
            <w:right w:val="nil"/>
          </w:tblBorders>
        </w:tblPrEx>
        <w:tc>
          <w:tcPr>
            <w:tcW w:w="3005" w:type="dxa"/>
            <w:gridSpan w:val="2"/>
            <w:tcBorders>
              <w:left w:val="nil"/>
              <w:bottom w:val="nil"/>
            </w:tcBorders>
          </w:tcPr>
          <w:p w:rsidR="00DA6447" w:rsidRDefault="004440C5">
            <w:pPr>
              <w:pStyle w:val="ConsPlusNormal0"/>
              <w:jc w:val="right"/>
            </w:pPr>
            <w:r>
              <w:t>Итого</w:t>
            </w:r>
          </w:p>
        </w:tc>
        <w:tc>
          <w:tcPr>
            <w:tcW w:w="1526"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47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2.3. Лимиты бюджетных обязательств в иностранной валюте</w:t>
      </w:r>
    </w:p>
    <w:p w:rsidR="00DA6447" w:rsidRDefault="004440C5">
      <w:pPr>
        <w:pStyle w:val="ConsPlusNonformat0"/>
        <w:jc w:val="both"/>
      </w:pPr>
      <w:r>
        <w:t xml:space="preserve">            в текущем финансовом году (в рублевом эквиваленте)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DA6447">
        <w:tc>
          <w:tcPr>
            <w:tcW w:w="1474" w:type="dxa"/>
          </w:tcPr>
          <w:p w:rsidR="00DA6447" w:rsidRDefault="004440C5">
            <w:pPr>
              <w:pStyle w:val="ConsPlusNormal0"/>
              <w:jc w:val="center"/>
            </w:pPr>
            <w:r>
              <w:t>Код объекта капитального вложения (мероприятия по информатизации)</w:t>
            </w:r>
          </w:p>
        </w:tc>
        <w:tc>
          <w:tcPr>
            <w:tcW w:w="1531" w:type="dxa"/>
          </w:tcPr>
          <w:p w:rsidR="00DA6447" w:rsidRDefault="004440C5">
            <w:pPr>
              <w:pStyle w:val="ConsPlusNormal0"/>
              <w:jc w:val="center"/>
            </w:pPr>
            <w:r>
              <w:t>Код по БК</w:t>
            </w:r>
          </w:p>
        </w:tc>
        <w:tc>
          <w:tcPr>
            <w:tcW w:w="1526" w:type="dxa"/>
          </w:tcPr>
          <w:p w:rsidR="00DA6447" w:rsidRDefault="004440C5">
            <w:pPr>
              <w:pStyle w:val="ConsPlusNormal0"/>
              <w:jc w:val="center"/>
            </w:pPr>
            <w:r>
              <w:t>Получено</w:t>
            </w:r>
          </w:p>
        </w:tc>
        <w:tc>
          <w:tcPr>
            <w:tcW w:w="1526" w:type="dxa"/>
          </w:tcPr>
          <w:p w:rsidR="00DA6447" w:rsidRDefault="004440C5">
            <w:pPr>
              <w:pStyle w:val="ConsPlusNormal0"/>
              <w:jc w:val="center"/>
            </w:pPr>
            <w:r>
              <w:t>Распределено</w:t>
            </w:r>
          </w:p>
        </w:tc>
        <w:tc>
          <w:tcPr>
            <w:tcW w:w="1526" w:type="dxa"/>
          </w:tcPr>
          <w:p w:rsidR="00DA6447" w:rsidRDefault="004440C5">
            <w:pPr>
              <w:pStyle w:val="ConsPlusNormal0"/>
              <w:jc w:val="center"/>
            </w:pPr>
            <w:r>
              <w:t>Подлежит распределению</w:t>
            </w:r>
          </w:p>
        </w:tc>
        <w:tc>
          <w:tcPr>
            <w:tcW w:w="1474" w:type="dxa"/>
          </w:tcPr>
          <w:p w:rsidR="00DA6447" w:rsidRDefault="004440C5">
            <w:pPr>
              <w:pStyle w:val="ConsPlusNormal0"/>
              <w:jc w:val="center"/>
            </w:pPr>
            <w:r>
              <w:t>Примечание</w:t>
            </w:r>
          </w:p>
        </w:tc>
      </w:tr>
      <w:tr w:rsidR="00DA6447">
        <w:tc>
          <w:tcPr>
            <w:tcW w:w="1474" w:type="dxa"/>
          </w:tcPr>
          <w:p w:rsidR="00DA6447" w:rsidRDefault="004440C5">
            <w:pPr>
              <w:pStyle w:val="ConsPlusNormal0"/>
              <w:jc w:val="center"/>
            </w:pPr>
            <w:r>
              <w:t>1</w:t>
            </w:r>
          </w:p>
        </w:tc>
        <w:tc>
          <w:tcPr>
            <w:tcW w:w="1531" w:type="dxa"/>
          </w:tcPr>
          <w:p w:rsidR="00DA6447" w:rsidRDefault="004440C5">
            <w:pPr>
              <w:pStyle w:val="ConsPlusNormal0"/>
              <w:jc w:val="center"/>
            </w:pPr>
            <w:r>
              <w:t>2</w:t>
            </w:r>
          </w:p>
        </w:tc>
        <w:tc>
          <w:tcPr>
            <w:tcW w:w="1526" w:type="dxa"/>
          </w:tcPr>
          <w:p w:rsidR="00DA6447" w:rsidRDefault="004440C5">
            <w:pPr>
              <w:pStyle w:val="ConsPlusNormal0"/>
              <w:jc w:val="center"/>
            </w:pPr>
            <w:r>
              <w:t>3</w:t>
            </w:r>
          </w:p>
        </w:tc>
        <w:tc>
          <w:tcPr>
            <w:tcW w:w="1526" w:type="dxa"/>
          </w:tcPr>
          <w:p w:rsidR="00DA6447" w:rsidRDefault="004440C5">
            <w:pPr>
              <w:pStyle w:val="ConsPlusNormal0"/>
              <w:jc w:val="center"/>
            </w:pPr>
            <w:r>
              <w:t>4</w:t>
            </w:r>
          </w:p>
        </w:tc>
        <w:tc>
          <w:tcPr>
            <w:tcW w:w="1526" w:type="dxa"/>
          </w:tcPr>
          <w:p w:rsidR="00DA6447" w:rsidRDefault="004440C5">
            <w:pPr>
              <w:pStyle w:val="ConsPlusNormal0"/>
              <w:jc w:val="center"/>
            </w:pPr>
            <w:r>
              <w:t>5</w:t>
            </w:r>
          </w:p>
        </w:tc>
        <w:tc>
          <w:tcPr>
            <w:tcW w:w="1474" w:type="dxa"/>
          </w:tcPr>
          <w:p w:rsidR="00DA6447" w:rsidRDefault="004440C5">
            <w:pPr>
              <w:pStyle w:val="ConsPlusNormal0"/>
              <w:jc w:val="center"/>
            </w:pPr>
            <w:r>
              <w:t>6</w:t>
            </w:r>
          </w:p>
        </w:tc>
      </w:tr>
      <w:tr w:rsidR="00DA6447">
        <w:tc>
          <w:tcPr>
            <w:tcW w:w="1474" w:type="dxa"/>
          </w:tcPr>
          <w:p w:rsidR="00DA6447" w:rsidRDefault="00DA6447">
            <w:pPr>
              <w:pStyle w:val="ConsPlusNormal0"/>
            </w:pPr>
          </w:p>
        </w:tc>
        <w:tc>
          <w:tcPr>
            <w:tcW w:w="1531"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474" w:type="dxa"/>
          </w:tcPr>
          <w:p w:rsidR="00DA6447" w:rsidRDefault="00DA6447">
            <w:pPr>
              <w:pStyle w:val="ConsPlusNormal0"/>
            </w:pPr>
          </w:p>
        </w:tc>
      </w:tr>
      <w:tr w:rsidR="00DA6447">
        <w:tc>
          <w:tcPr>
            <w:tcW w:w="1474" w:type="dxa"/>
          </w:tcPr>
          <w:p w:rsidR="00DA6447" w:rsidRDefault="00DA6447">
            <w:pPr>
              <w:pStyle w:val="ConsPlusNormal0"/>
            </w:pPr>
          </w:p>
        </w:tc>
        <w:tc>
          <w:tcPr>
            <w:tcW w:w="1531"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474" w:type="dxa"/>
          </w:tcPr>
          <w:p w:rsidR="00DA6447" w:rsidRDefault="00DA6447">
            <w:pPr>
              <w:pStyle w:val="ConsPlusNormal0"/>
            </w:pPr>
          </w:p>
        </w:tc>
      </w:tr>
      <w:tr w:rsidR="00DA6447">
        <w:tc>
          <w:tcPr>
            <w:tcW w:w="1474" w:type="dxa"/>
          </w:tcPr>
          <w:p w:rsidR="00DA6447" w:rsidRDefault="00DA6447">
            <w:pPr>
              <w:pStyle w:val="ConsPlusNormal0"/>
            </w:pPr>
          </w:p>
        </w:tc>
        <w:tc>
          <w:tcPr>
            <w:tcW w:w="1531"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474" w:type="dxa"/>
          </w:tcPr>
          <w:p w:rsidR="00DA6447" w:rsidRDefault="00DA6447">
            <w:pPr>
              <w:pStyle w:val="ConsPlusNormal0"/>
            </w:pPr>
          </w:p>
        </w:tc>
      </w:tr>
      <w:tr w:rsidR="00DA6447">
        <w:tblPrEx>
          <w:tblBorders>
            <w:left w:val="nil"/>
            <w:right w:val="nil"/>
          </w:tblBorders>
        </w:tblPrEx>
        <w:tc>
          <w:tcPr>
            <w:tcW w:w="3005" w:type="dxa"/>
            <w:gridSpan w:val="2"/>
            <w:tcBorders>
              <w:left w:val="nil"/>
              <w:bottom w:val="nil"/>
            </w:tcBorders>
          </w:tcPr>
          <w:p w:rsidR="00DA6447" w:rsidRDefault="004440C5">
            <w:pPr>
              <w:pStyle w:val="ConsPlusNormal0"/>
              <w:jc w:val="right"/>
            </w:pPr>
            <w:r>
              <w:t>Итого</w:t>
            </w:r>
          </w:p>
        </w:tc>
        <w:tc>
          <w:tcPr>
            <w:tcW w:w="1526"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47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0531777, с. 3</w:t>
      </w:r>
    </w:p>
    <w:p w:rsidR="00DA6447" w:rsidRDefault="00DA6447">
      <w:pPr>
        <w:pStyle w:val="ConsPlusNonformat0"/>
        <w:jc w:val="both"/>
      </w:pPr>
    </w:p>
    <w:p w:rsidR="00DA6447" w:rsidRDefault="004440C5">
      <w:pPr>
        <w:pStyle w:val="ConsPlusNonformat0"/>
        <w:jc w:val="both"/>
      </w:pPr>
      <w:r>
        <w:t xml:space="preserve">                                            Номер лицевого счета __________</w:t>
      </w:r>
    </w:p>
    <w:p w:rsidR="00DA6447" w:rsidRDefault="004440C5">
      <w:pPr>
        <w:pStyle w:val="ConsPlusNonformat0"/>
        <w:jc w:val="both"/>
      </w:pPr>
      <w:r>
        <w:t xml:space="preserve">                          </w:t>
      </w:r>
      <w:r>
        <w:t xml:space="preserve">                        за "__" _________ 20__ г.</w:t>
      </w:r>
    </w:p>
    <w:p w:rsidR="00DA6447" w:rsidRDefault="00DA6447">
      <w:pPr>
        <w:pStyle w:val="ConsPlusNonformat0"/>
        <w:jc w:val="both"/>
      </w:pPr>
    </w:p>
    <w:p w:rsidR="00DA6447" w:rsidRDefault="004440C5">
      <w:pPr>
        <w:pStyle w:val="ConsPlusNonformat0"/>
        <w:jc w:val="both"/>
      </w:pPr>
      <w:r>
        <w:t xml:space="preserve">                    3. Предельные объемы финансирования</w:t>
      </w:r>
    </w:p>
    <w:p w:rsidR="00DA6447" w:rsidRDefault="00DA6447">
      <w:pPr>
        <w:pStyle w:val="ConsPlusNonformat0"/>
        <w:jc w:val="both"/>
      </w:pPr>
    </w:p>
    <w:p w:rsidR="00DA6447" w:rsidRDefault="004440C5">
      <w:pPr>
        <w:pStyle w:val="ConsPlusNonformat0"/>
        <w:jc w:val="both"/>
      </w:pPr>
      <w:r>
        <w:t xml:space="preserve">             3.1. Доведенные предельные объемы финансирования</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DA6447">
        <w:tc>
          <w:tcPr>
            <w:tcW w:w="1134" w:type="dxa"/>
          </w:tcPr>
          <w:p w:rsidR="00DA6447" w:rsidRDefault="004440C5">
            <w:pPr>
              <w:pStyle w:val="ConsPlusNormal0"/>
              <w:jc w:val="center"/>
            </w:pPr>
            <w:r>
              <w:t>Код по БК</w:t>
            </w:r>
          </w:p>
        </w:tc>
        <w:tc>
          <w:tcPr>
            <w:tcW w:w="1990" w:type="dxa"/>
          </w:tcPr>
          <w:p w:rsidR="00DA6447" w:rsidRDefault="004440C5">
            <w:pPr>
              <w:pStyle w:val="ConsPlusNormal0"/>
              <w:jc w:val="center"/>
            </w:pPr>
            <w:r>
              <w:t>Получено</w:t>
            </w:r>
          </w:p>
        </w:tc>
        <w:tc>
          <w:tcPr>
            <w:tcW w:w="1990" w:type="dxa"/>
          </w:tcPr>
          <w:p w:rsidR="00DA6447" w:rsidRDefault="004440C5">
            <w:pPr>
              <w:pStyle w:val="ConsPlusNormal0"/>
              <w:jc w:val="center"/>
            </w:pPr>
            <w:r>
              <w:t>Распределено</w:t>
            </w:r>
          </w:p>
        </w:tc>
        <w:tc>
          <w:tcPr>
            <w:tcW w:w="1990" w:type="dxa"/>
          </w:tcPr>
          <w:p w:rsidR="00DA6447" w:rsidRDefault="004440C5">
            <w:pPr>
              <w:pStyle w:val="ConsPlusNormal0"/>
              <w:jc w:val="center"/>
            </w:pPr>
            <w:r>
              <w:t>Подлежит распределению</w:t>
            </w:r>
          </w:p>
        </w:tc>
        <w:tc>
          <w:tcPr>
            <w:tcW w:w="1928" w:type="dxa"/>
          </w:tcPr>
          <w:p w:rsidR="00DA6447" w:rsidRDefault="004440C5">
            <w:pPr>
              <w:pStyle w:val="ConsPlusNormal0"/>
              <w:jc w:val="center"/>
            </w:pPr>
            <w:r>
              <w:t>Примечание</w:t>
            </w:r>
          </w:p>
        </w:tc>
      </w:tr>
      <w:tr w:rsidR="00DA6447">
        <w:tc>
          <w:tcPr>
            <w:tcW w:w="1134" w:type="dxa"/>
          </w:tcPr>
          <w:p w:rsidR="00DA6447" w:rsidRDefault="004440C5">
            <w:pPr>
              <w:pStyle w:val="ConsPlusNormal0"/>
              <w:jc w:val="center"/>
            </w:pPr>
            <w:r>
              <w:t>1</w:t>
            </w:r>
          </w:p>
        </w:tc>
        <w:tc>
          <w:tcPr>
            <w:tcW w:w="1990" w:type="dxa"/>
          </w:tcPr>
          <w:p w:rsidR="00DA6447" w:rsidRDefault="004440C5">
            <w:pPr>
              <w:pStyle w:val="ConsPlusNormal0"/>
              <w:jc w:val="center"/>
            </w:pPr>
            <w:r>
              <w:t>2</w:t>
            </w:r>
          </w:p>
        </w:tc>
        <w:tc>
          <w:tcPr>
            <w:tcW w:w="1990" w:type="dxa"/>
          </w:tcPr>
          <w:p w:rsidR="00DA6447" w:rsidRDefault="004440C5">
            <w:pPr>
              <w:pStyle w:val="ConsPlusNormal0"/>
              <w:jc w:val="center"/>
            </w:pPr>
            <w:r>
              <w:t>3</w:t>
            </w:r>
          </w:p>
        </w:tc>
        <w:tc>
          <w:tcPr>
            <w:tcW w:w="1990" w:type="dxa"/>
          </w:tcPr>
          <w:p w:rsidR="00DA6447" w:rsidRDefault="004440C5">
            <w:pPr>
              <w:pStyle w:val="ConsPlusNormal0"/>
              <w:jc w:val="center"/>
            </w:pPr>
            <w:r>
              <w:t>4</w:t>
            </w:r>
          </w:p>
        </w:tc>
        <w:tc>
          <w:tcPr>
            <w:tcW w:w="1928" w:type="dxa"/>
          </w:tcPr>
          <w:p w:rsidR="00DA6447" w:rsidRDefault="004440C5">
            <w:pPr>
              <w:pStyle w:val="ConsPlusNormal0"/>
              <w:jc w:val="center"/>
            </w:pPr>
            <w:r>
              <w:t>5</w:t>
            </w:r>
          </w:p>
        </w:tc>
      </w:tr>
      <w:tr w:rsidR="00DA6447">
        <w:tc>
          <w:tcPr>
            <w:tcW w:w="1134"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28" w:type="dxa"/>
          </w:tcPr>
          <w:p w:rsidR="00DA6447" w:rsidRDefault="00DA6447">
            <w:pPr>
              <w:pStyle w:val="ConsPlusNormal0"/>
            </w:pPr>
          </w:p>
        </w:tc>
      </w:tr>
      <w:tr w:rsidR="00DA6447">
        <w:tc>
          <w:tcPr>
            <w:tcW w:w="1134"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28" w:type="dxa"/>
          </w:tcPr>
          <w:p w:rsidR="00DA6447" w:rsidRDefault="00DA6447">
            <w:pPr>
              <w:pStyle w:val="ConsPlusNormal0"/>
            </w:pPr>
          </w:p>
        </w:tc>
      </w:tr>
      <w:tr w:rsidR="00DA6447">
        <w:tc>
          <w:tcPr>
            <w:tcW w:w="1134"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28" w:type="dxa"/>
          </w:tcPr>
          <w:p w:rsidR="00DA6447" w:rsidRDefault="00DA6447">
            <w:pPr>
              <w:pStyle w:val="ConsPlusNormal0"/>
            </w:pPr>
          </w:p>
        </w:tc>
      </w:tr>
      <w:tr w:rsidR="00DA6447">
        <w:tc>
          <w:tcPr>
            <w:tcW w:w="1134"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28" w:type="dxa"/>
          </w:tcPr>
          <w:p w:rsidR="00DA6447" w:rsidRDefault="00DA6447">
            <w:pPr>
              <w:pStyle w:val="ConsPlusNormal0"/>
            </w:pPr>
          </w:p>
        </w:tc>
      </w:tr>
      <w:tr w:rsidR="00DA6447">
        <w:tblPrEx>
          <w:tblBorders>
            <w:left w:val="nil"/>
            <w:right w:val="nil"/>
          </w:tblBorders>
        </w:tblPrEx>
        <w:tc>
          <w:tcPr>
            <w:tcW w:w="1134" w:type="dxa"/>
            <w:tcBorders>
              <w:left w:val="nil"/>
              <w:bottom w:val="nil"/>
            </w:tcBorders>
          </w:tcPr>
          <w:p w:rsidR="00DA6447" w:rsidRDefault="004440C5">
            <w:pPr>
              <w:pStyle w:val="ConsPlusNormal0"/>
              <w:jc w:val="right"/>
            </w:pPr>
            <w:r>
              <w:t>Итого</w:t>
            </w:r>
          </w:p>
        </w:tc>
        <w:tc>
          <w:tcPr>
            <w:tcW w:w="1990"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28"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3.2. Предельные объемы финансирования за счет связанных</w:t>
      </w:r>
    </w:p>
    <w:p w:rsidR="00DA6447" w:rsidRDefault="004440C5">
      <w:pPr>
        <w:pStyle w:val="ConsPlusNonformat0"/>
        <w:jc w:val="both"/>
      </w:pPr>
      <w:r>
        <w:t xml:space="preserve">                           иностранных кредитов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DA6447">
        <w:tc>
          <w:tcPr>
            <w:tcW w:w="1134" w:type="dxa"/>
          </w:tcPr>
          <w:p w:rsidR="00DA6447" w:rsidRDefault="004440C5">
            <w:pPr>
              <w:pStyle w:val="ConsPlusNormal0"/>
              <w:jc w:val="center"/>
            </w:pPr>
            <w:r>
              <w:t>Код по БК</w:t>
            </w:r>
          </w:p>
        </w:tc>
        <w:tc>
          <w:tcPr>
            <w:tcW w:w="1990" w:type="dxa"/>
          </w:tcPr>
          <w:p w:rsidR="00DA6447" w:rsidRDefault="004440C5">
            <w:pPr>
              <w:pStyle w:val="ConsPlusNormal0"/>
              <w:jc w:val="center"/>
            </w:pPr>
            <w:r>
              <w:t>Получено</w:t>
            </w:r>
          </w:p>
        </w:tc>
        <w:tc>
          <w:tcPr>
            <w:tcW w:w="1990" w:type="dxa"/>
          </w:tcPr>
          <w:p w:rsidR="00DA6447" w:rsidRDefault="004440C5">
            <w:pPr>
              <w:pStyle w:val="ConsPlusNormal0"/>
              <w:jc w:val="center"/>
            </w:pPr>
            <w:r>
              <w:t>Распределено</w:t>
            </w:r>
          </w:p>
        </w:tc>
        <w:tc>
          <w:tcPr>
            <w:tcW w:w="1990" w:type="dxa"/>
          </w:tcPr>
          <w:p w:rsidR="00DA6447" w:rsidRDefault="004440C5">
            <w:pPr>
              <w:pStyle w:val="ConsPlusNormal0"/>
              <w:jc w:val="center"/>
            </w:pPr>
            <w:r>
              <w:t>Подлежит распределению</w:t>
            </w:r>
          </w:p>
        </w:tc>
        <w:tc>
          <w:tcPr>
            <w:tcW w:w="1928" w:type="dxa"/>
          </w:tcPr>
          <w:p w:rsidR="00DA6447" w:rsidRDefault="004440C5">
            <w:pPr>
              <w:pStyle w:val="ConsPlusNormal0"/>
              <w:jc w:val="center"/>
            </w:pPr>
            <w:r>
              <w:t>Примечание</w:t>
            </w:r>
          </w:p>
        </w:tc>
      </w:tr>
      <w:tr w:rsidR="00DA6447">
        <w:tc>
          <w:tcPr>
            <w:tcW w:w="1134" w:type="dxa"/>
          </w:tcPr>
          <w:p w:rsidR="00DA6447" w:rsidRDefault="004440C5">
            <w:pPr>
              <w:pStyle w:val="ConsPlusNormal0"/>
              <w:jc w:val="center"/>
            </w:pPr>
            <w:r>
              <w:t>1</w:t>
            </w:r>
          </w:p>
        </w:tc>
        <w:tc>
          <w:tcPr>
            <w:tcW w:w="1990" w:type="dxa"/>
          </w:tcPr>
          <w:p w:rsidR="00DA6447" w:rsidRDefault="004440C5">
            <w:pPr>
              <w:pStyle w:val="ConsPlusNormal0"/>
              <w:jc w:val="center"/>
            </w:pPr>
            <w:r>
              <w:t>2</w:t>
            </w:r>
          </w:p>
        </w:tc>
        <w:tc>
          <w:tcPr>
            <w:tcW w:w="1990" w:type="dxa"/>
          </w:tcPr>
          <w:p w:rsidR="00DA6447" w:rsidRDefault="004440C5">
            <w:pPr>
              <w:pStyle w:val="ConsPlusNormal0"/>
              <w:jc w:val="center"/>
            </w:pPr>
            <w:r>
              <w:t>3</w:t>
            </w:r>
          </w:p>
        </w:tc>
        <w:tc>
          <w:tcPr>
            <w:tcW w:w="1990" w:type="dxa"/>
          </w:tcPr>
          <w:p w:rsidR="00DA6447" w:rsidRDefault="004440C5">
            <w:pPr>
              <w:pStyle w:val="ConsPlusNormal0"/>
              <w:jc w:val="center"/>
            </w:pPr>
            <w:r>
              <w:t>4</w:t>
            </w:r>
          </w:p>
        </w:tc>
        <w:tc>
          <w:tcPr>
            <w:tcW w:w="1928" w:type="dxa"/>
          </w:tcPr>
          <w:p w:rsidR="00DA6447" w:rsidRDefault="004440C5">
            <w:pPr>
              <w:pStyle w:val="ConsPlusNormal0"/>
              <w:jc w:val="center"/>
            </w:pPr>
            <w:r>
              <w:t>5</w:t>
            </w:r>
          </w:p>
        </w:tc>
      </w:tr>
      <w:tr w:rsidR="00DA6447">
        <w:tc>
          <w:tcPr>
            <w:tcW w:w="1134"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28" w:type="dxa"/>
          </w:tcPr>
          <w:p w:rsidR="00DA6447" w:rsidRDefault="00DA6447">
            <w:pPr>
              <w:pStyle w:val="ConsPlusNormal0"/>
            </w:pPr>
          </w:p>
        </w:tc>
      </w:tr>
      <w:tr w:rsidR="00DA6447">
        <w:tc>
          <w:tcPr>
            <w:tcW w:w="1134"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28" w:type="dxa"/>
          </w:tcPr>
          <w:p w:rsidR="00DA6447" w:rsidRDefault="00DA6447">
            <w:pPr>
              <w:pStyle w:val="ConsPlusNormal0"/>
            </w:pPr>
          </w:p>
        </w:tc>
      </w:tr>
      <w:tr w:rsidR="00DA6447">
        <w:tc>
          <w:tcPr>
            <w:tcW w:w="1134"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28" w:type="dxa"/>
          </w:tcPr>
          <w:p w:rsidR="00DA6447" w:rsidRDefault="00DA6447">
            <w:pPr>
              <w:pStyle w:val="ConsPlusNormal0"/>
            </w:pPr>
          </w:p>
        </w:tc>
      </w:tr>
      <w:tr w:rsidR="00DA6447">
        <w:tc>
          <w:tcPr>
            <w:tcW w:w="1134"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28" w:type="dxa"/>
          </w:tcPr>
          <w:p w:rsidR="00DA6447" w:rsidRDefault="00DA6447">
            <w:pPr>
              <w:pStyle w:val="ConsPlusNormal0"/>
            </w:pPr>
          </w:p>
        </w:tc>
      </w:tr>
      <w:tr w:rsidR="00DA6447">
        <w:tblPrEx>
          <w:tblBorders>
            <w:left w:val="nil"/>
            <w:right w:val="nil"/>
          </w:tblBorders>
        </w:tblPrEx>
        <w:tc>
          <w:tcPr>
            <w:tcW w:w="1134" w:type="dxa"/>
            <w:tcBorders>
              <w:left w:val="nil"/>
              <w:bottom w:val="nil"/>
            </w:tcBorders>
          </w:tcPr>
          <w:p w:rsidR="00DA6447" w:rsidRDefault="004440C5">
            <w:pPr>
              <w:pStyle w:val="ConsPlusNormal0"/>
              <w:jc w:val="right"/>
            </w:pPr>
            <w:r>
              <w:t>Итого</w:t>
            </w:r>
          </w:p>
        </w:tc>
        <w:tc>
          <w:tcPr>
            <w:tcW w:w="1990"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28"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3.3. Предельные объемы финансирования в иностранной валюте</w:t>
      </w:r>
    </w:p>
    <w:p w:rsidR="00DA6447" w:rsidRDefault="004440C5">
      <w:pPr>
        <w:pStyle w:val="ConsPlusNonformat0"/>
        <w:jc w:val="both"/>
      </w:pPr>
      <w:r>
        <w:t xml:space="preserve">                         (в рублевом эквиваленте)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DA6447">
        <w:tc>
          <w:tcPr>
            <w:tcW w:w="1134" w:type="dxa"/>
          </w:tcPr>
          <w:p w:rsidR="00DA6447" w:rsidRDefault="004440C5">
            <w:pPr>
              <w:pStyle w:val="ConsPlusNormal0"/>
              <w:jc w:val="center"/>
            </w:pPr>
            <w:r>
              <w:t>Код по БК</w:t>
            </w:r>
          </w:p>
        </w:tc>
        <w:tc>
          <w:tcPr>
            <w:tcW w:w="1990" w:type="dxa"/>
          </w:tcPr>
          <w:p w:rsidR="00DA6447" w:rsidRDefault="004440C5">
            <w:pPr>
              <w:pStyle w:val="ConsPlusNormal0"/>
              <w:jc w:val="center"/>
            </w:pPr>
            <w:r>
              <w:t>Получено</w:t>
            </w:r>
          </w:p>
        </w:tc>
        <w:tc>
          <w:tcPr>
            <w:tcW w:w="1990" w:type="dxa"/>
          </w:tcPr>
          <w:p w:rsidR="00DA6447" w:rsidRDefault="004440C5">
            <w:pPr>
              <w:pStyle w:val="ConsPlusNormal0"/>
              <w:jc w:val="center"/>
            </w:pPr>
            <w:r>
              <w:t>Распределено</w:t>
            </w:r>
          </w:p>
        </w:tc>
        <w:tc>
          <w:tcPr>
            <w:tcW w:w="1990" w:type="dxa"/>
          </w:tcPr>
          <w:p w:rsidR="00DA6447" w:rsidRDefault="004440C5">
            <w:pPr>
              <w:pStyle w:val="ConsPlusNormal0"/>
              <w:jc w:val="center"/>
            </w:pPr>
            <w:r>
              <w:t>Подлежит распределению</w:t>
            </w:r>
          </w:p>
        </w:tc>
        <w:tc>
          <w:tcPr>
            <w:tcW w:w="1928" w:type="dxa"/>
          </w:tcPr>
          <w:p w:rsidR="00DA6447" w:rsidRDefault="004440C5">
            <w:pPr>
              <w:pStyle w:val="ConsPlusNormal0"/>
              <w:jc w:val="center"/>
            </w:pPr>
            <w:r>
              <w:t>Примечание</w:t>
            </w:r>
          </w:p>
        </w:tc>
      </w:tr>
      <w:tr w:rsidR="00DA6447">
        <w:tc>
          <w:tcPr>
            <w:tcW w:w="1134" w:type="dxa"/>
          </w:tcPr>
          <w:p w:rsidR="00DA6447" w:rsidRDefault="004440C5">
            <w:pPr>
              <w:pStyle w:val="ConsPlusNormal0"/>
              <w:jc w:val="center"/>
            </w:pPr>
            <w:r>
              <w:t>1</w:t>
            </w:r>
          </w:p>
        </w:tc>
        <w:tc>
          <w:tcPr>
            <w:tcW w:w="1990" w:type="dxa"/>
          </w:tcPr>
          <w:p w:rsidR="00DA6447" w:rsidRDefault="004440C5">
            <w:pPr>
              <w:pStyle w:val="ConsPlusNormal0"/>
              <w:jc w:val="center"/>
            </w:pPr>
            <w:r>
              <w:t>2</w:t>
            </w:r>
          </w:p>
        </w:tc>
        <w:tc>
          <w:tcPr>
            <w:tcW w:w="1990" w:type="dxa"/>
          </w:tcPr>
          <w:p w:rsidR="00DA6447" w:rsidRDefault="004440C5">
            <w:pPr>
              <w:pStyle w:val="ConsPlusNormal0"/>
              <w:jc w:val="center"/>
            </w:pPr>
            <w:r>
              <w:t>3</w:t>
            </w:r>
          </w:p>
        </w:tc>
        <w:tc>
          <w:tcPr>
            <w:tcW w:w="1990" w:type="dxa"/>
          </w:tcPr>
          <w:p w:rsidR="00DA6447" w:rsidRDefault="004440C5">
            <w:pPr>
              <w:pStyle w:val="ConsPlusNormal0"/>
              <w:jc w:val="center"/>
            </w:pPr>
            <w:r>
              <w:t>4</w:t>
            </w:r>
          </w:p>
        </w:tc>
        <w:tc>
          <w:tcPr>
            <w:tcW w:w="1928" w:type="dxa"/>
          </w:tcPr>
          <w:p w:rsidR="00DA6447" w:rsidRDefault="004440C5">
            <w:pPr>
              <w:pStyle w:val="ConsPlusNormal0"/>
              <w:jc w:val="center"/>
            </w:pPr>
            <w:r>
              <w:t>5</w:t>
            </w:r>
          </w:p>
        </w:tc>
      </w:tr>
      <w:tr w:rsidR="00DA6447">
        <w:tc>
          <w:tcPr>
            <w:tcW w:w="1134"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28" w:type="dxa"/>
          </w:tcPr>
          <w:p w:rsidR="00DA6447" w:rsidRDefault="00DA6447">
            <w:pPr>
              <w:pStyle w:val="ConsPlusNormal0"/>
            </w:pPr>
          </w:p>
        </w:tc>
      </w:tr>
      <w:tr w:rsidR="00DA6447">
        <w:tc>
          <w:tcPr>
            <w:tcW w:w="1134"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28" w:type="dxa"/>
          </w:tcPr>
          <w:p w:rsidR="00DA6447" w:rsidRDefault="00DA6447">
            <w:pPr>
              <w:pStyle w:val="ConsPlusNormal0"/>
            </w:pPr>
          </w:p>
        </w:tc>
      </w:tr>
      <w:tr w:rsidR="00DA6447">
        <w:tc>
          <w:tcPr>
            <w:tcW w:w="1134"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28" w:type="dxa"/>
          </w:tcPr>
          <w:p w:rsidR="00DA6447" w:rsidRDefault="00DA6447">
            <w:pPr>
              <w:pStyle w:val="ConsPlusNormal0"/>
            </w:pPr>
          </w:p>
        </w:tc>
      </w:tr>
      <w:tr w:rsidR="00DA6447">
        <w:tc>
          <w:tcPr>
            <w:tcW w:w="1134"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28" w:type="dxa"/>
          </w:tcPr>
          <w:p w:rsidR="00DA6447" w:rsidRDefault="00DA6447">
            <w:pPr>
              <w:pStyle w:val="ConsPlusNormal0"/>
            </w:pPr>
          </w:p>
        </w:tc>
      </w:tr>
      <w:tr w:rsidR="00DA6447">
        <w:tblPrEx>
          <w:tblBorders>
            <w:left w:val="nil"/>
            <w:right w:val="nil"/>
          </w:tblBorders>
        </w:tblPrEx>
        <w:tc>
          <w:tcPr>
            <w:tcW w:w="1134" w:type="dxa"/>
            <w:tcBorders>
              <w:left w:val="nil"/>
              <w:bottom w:val="nil"/>
            </w:tcBorders>
          </w:tcPr>
          <w:p w:rsidR="00DA6447" w:rsidRDefault="004440C5">
            <w:pPr>
              <w:pStyle w:val="ConsPlusNormal0"/>
              <w:jc w:val="right"/>
            </w:pPr>
            <w:r>
              <w:t>Итого</w:t>
            </w:r>
          </w:p>
        </w:tc>
        <w:tc>
          <w:tcPr>
            <w:tcW w:w="1990"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28"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3.4. Предельные объемы финансирования, за исключением</w:t>
      </w:r>
    </w:p>
    <w:p w:rsidR="00DA6447" w:rsidRDefault="004440C5">
      <w:pPr>
        <w:pStyle w:val="ConsPlusNonformat0"/>
        <w:jc w:val="both"/>
      </w:pPr>
      <w:r>
        <w:t xml:space="preserve">            связанных иностранных кредитов и иностранной валюты</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DA6447">
        <w:tc>
          <w:tcPr>
            <w:tcW w:w="1134" w:type="dxa"/>
          </w:tcPr>
          <w:p w:rsidR="00DA6447" w:rsidRDefault="004440C5">
            <w:pPr>
              <w:pStyle w:val="ConsPlusNormal0"/>
              <w:jc w:val="center"/>
            </w:pPr>
            <w:r>
              <w:t>Код по БК</w:t>
            </w:r>
          </w:p>
        </w:tc>
        <w:tc>
          <w:tcPr>
            <w:tcW w:w="1990" w:type="dxa"/>
          </w:tcPr>
          <w:p w:rsidR="00DA6447" w:rsidRDefault="004440C5">
            <w:pPr>
              <w:pStyle w:val="ConsPlusNormal0"/>
              <w:jc w:val="center"/>
            </w:pPr>
            <w:r>
              <w:t>Получено</w:t>
            </w:r>
          </w:p>
        </w:tc>
        <w:tc>
          <w:tcPr>
            <w:tcW w:w="1990" w:type="dxa"/>
          </w:tcPr>
          <w:p w:rsidR="00DA6447" w:rsidRDefault="004440C5">
            <w:pPr>
              <w:pStyle w:val="ConsPlusNormal0"/>
              <w:jc w:val="center"/>
            </w:pPr>
            <w:r>
              <w:t>Распределено</w:t>
            </w:r>
          </w:p>
        </w:tc>
        <w:tc>
          <w:tcPr>
            <w:tcW w:w="1990" w:type="dxa"/>
          </w:tcPr>
          <w:p w:rsidR="00DA6447" w:rsidRDefault="004440C5">
            <w:pPr>
              <w:pStyle w:val="ConsPlusNormal0"/>
              <w:jc w:val="center"/>
            </w:pPr>
            <w:r>
              <w:t>Подлежит распределению</w:t>
            </w:r>
          </w:p>
        </w:tc>
        <w:tc>
          <w:tcPr>
            <w:tcW w:w="1928" w:type="dxa"/>
          </w:tcPr>
          <w:p w:rsidR="00DA6447" w:rsidRDefault="004440C5">
            <w:pPr>
              <w:pStyle w:val="ConsPlusNormal0"/>
              <w:jc w:val="center"/>
            </w:pPr>
            <w:r>
              <w:t>Примечание</w:t>
            </w:r>
          </w:p>
        </w:tc>
      </w:tr>
      <w:tr w:rsidR="00DA6447">
        <w:tc>
          <w:tcPr>
            <w:tcW w:w="1134" w:type="dxa"/>
          </w:tcPr>
          <w:p w:rsidR="00DA6447" w:rsidRDefault="004440C5">
            <w:pPr>
              <w:pStyle w:val="ConsPlusNormal0"/>
              <w:jc w:val="center"/>
            </w:pPr>
            <w:r>
              <w:t>1</w:t>
            </w:r>
          </w:p>
        </w:tc>
        <w:tc>
          <w:tcPr>
            <w:tcW w:w="1990" w:type="dxa"/>
          </w:tcPr>
          <w:p w:rsidR="00DA6447" w:rsidRDefault="004440C5">
            <w:pPr>
              <w:pStyle w:val="ConsPlusNormal0"/>
              <w:jc w:val="center"/>
            </w:pPr>
            <w:r>
              <w:t>2</w:t>
            </w:r>
          </w:p>
        </w:tc>
        <w:tc>
          <w:tcPr>
            <w:tcW w:w="1990" w:type="dxa"/>
          </w:tcPr>
          <w:p w:rsidR="00DA6447" w:rsidRDefault="004440C5">
            <w:pPr>
              <w:pStyle w:val="ConsPlusNormal0"/>
              <w:jc w:val="center"/>
            </w:pPr>
            <w:r>
              <w:t>3</w:t>
            </w:r>
          </w:p>
        </w:tc>
        <w:tc>
          <w:tcPr>
            <w:tcW w:w="1990" w:type="dxa"/>
          </w:tcPr>
          <w:p w:rsidR="00DA6447" w:rsidRDefault="004440C5">
            <w:pPr>
              <w:pStyle w:val="ConsPlusNormal0"/>
              <w:jc w:val="center"/>
            </w:pPr>
            <w:r>
              <w:t>4</w:t>
            </w:r>
          </w:p>
        </w:tc>
        <w:tc>
          <w:tcPr>
            <w:tcW w:w="1928" w:type="dxa"/>
          </w:tcPr>
          <w:p w:rsidR="00DA6447" w:rsidRDefault="004440C5">
            <w:pPr>
              <w:pStyle w:val="ConsPlusNormal0"/>
              <w:jc w:val="center"/>
            </w:pPr>
            <w:r>
              <w:t>5</w:t>
            </w:r>
          </w:p>
        </w:tc>
      </w:tr>
      <w:tr w:rsidR="00DA6447">
        <w:tc>
          <w:tcPr>
            <w:tcW w:w="1134"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28" w:type="dxa"/>
          </w:tcPr>
          <w:p w:rsidR="00DA6447" w:rsidRDefault="00DA6447">
            <w:pPr>
              <w:pStyle w:val="ConsPlusNormal0"/>
            </w:pPr>
          </w:p>
        </w:tc>
      </w:tr>
      <w:tr w:rsidR="00DA6447">
        <w:tc>
          <w:tcPr>
            <w:tcW w:w="1134"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28" w:type="dxa"/>
          </w:tcPr>
          <w:p w:rsidR="00DA6447" w:rsidRDefault="00DA6447">
            <w:pPr>
              <w:pStyle w:val="ConsPlusNormal0"/>
            </w:pPr>
          </w:p>
        </w:tc>
      </w:tr>
      <w:tr w:rsidR="00DA6447">
        <w:tc>
          <w:tcPr>
            <w:tcW w:w="1134"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28" w:type="dxa"/>
          </w:tcPr>
          <w:p w:rsidR="00DA6447" w:rsidRDefault="00DA6447">
            <w:pPr>
              <w:pStyle w:val="ConsPlusNormal0"/>
            </w:pPr>
          </w:p>
        </w:tc>
      </w:tr>
      <w:tr w:rsidR="00DA6447">
        <w:tc>
          <w:tcPr>
            <w:tcW w:w="1134"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28" w:type="dxa"/>
          </w:tcPr>
          <w:p w:rsidR="00DA6447" w:rsidRDefault="00DA6447">
            <w:pPr>
              <w:pStyle w:val="ConsPlusNormal0"/>
            </w:pPr>
          </w:p>
        </w:tc>
      </w:tr>
      <w:tr w:rsidR="00DA6447">
        <w:tblPrEx>
          <w:tblBorders>
            <w:left w:val="nil"/>
            <w:right w:val="nil"/>
          </w:tblBorders>
        </w:tblPrEx>
        <w:tc>
          <w:tcPr>
            <w:tcW w:w="1134" w:type="dxa"/>
            <w:tcBorders>
              <w:left w:val="nil"/>
              <w:bottom w:val="nil"/>
            </w:tcBorders>
          </w:tcPr>
          <w:p w:rsidR="00DA6447" w:rsidRDefault="004440C5">
            <w:pPr>
              <w:pStyle w:val="ConsPlusNormal0"/>
              <w:jc w:val="right"/>
            </w:pPr>
            <w:r>
              <w:t>Итого</w:t>
            </w:r>
          </w:p>
        </w:tc>
        <w:tc>
          <w:tcPr>
            <w:tcW w:w="1990" w:type="dxa"/>
          </w:tcPr>
          <w:p w:rsidR="00DA6447" w:rsidRDefault="00DA6447">
            <w:pPr>
              <w:pStyle w:val="ConsPlusNormal0"/>
            </w:pPr>
          </w:p>
        </w:tc>
        <w:tc>
          <w:tcPr>
            <w:tcW w:w="1990" w:type="dxa"/>
          </w:tcPr>
          <w:p w:rsidR="00DA6447" w:rsidRDefault="00DA6447">
            <w:pPr>
              <w:pStyle w:val="ConsPlusNormal0"/>
            </w:pPr>
          </w:p>
        </w:tc>
        <w:tc>
          <w:tcPr>
            <w:tcW w:w="1990" w:type="dxa"/>
          </w:tcPr>
          <w:p w:rsidR="00DA6447" w:rsidRDefault="00DA6447">
            <w:pPr>
              <w:pStyle w:val="ConsPlusNormal0"/>
            </w:pPr>
          </w:p>
        </w:tc>
        <w:tc>
          <w:tcPr>
            <w:tcW w:w="1928"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w:t>
      </w:r>
      <w:r>
        <w:t>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58</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01.04.2020 </w:t>
            </w:r>
            <w:hyperlink r:id="rId91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p w:rsidR="00DA6447" w:rsidRDefault="004440C5">
            <w:pPr>
              <w:pStyle w:val="ConsPlusNormal0"/>
              <w:jc w:val="center"/>
            </w:pPr>
            <w:r>
              <w:rPr>
                <w:color w:val="392C69"/>
              </w:rPr>
              <w:t xml:space="preserve">от 13.10.2021 </w:t>
            </w:r>
            <w:hyperlink r:id="rId91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286" w:name="P21043"/>
      <w:bookmarkEnd w:id="286"/>
      <w:r>
        <w:t xml:space="preserve">                           ПРИЛОЖЕНИЕ К ВЫПИСКЕ</w:t>
      </w:r>
    </w:p>
    <w:p w:rsidR="00DA6447" w:rsidRDefault="004440C5">
      <w:pPr>
        <w:pStyle w:val="ConsPlusNonformat0"/>
        <w:jc w:val="both"/>
      </w:pPr>
      <w:r>
        <w:t xml:space="preserve">                                                          ┌──────┐</w:t>
      </w:r>
    </w:p>
    <w:p w:rsidR="00DA6447" w:rsidRDefault="004440C5">
      <w:pPr>
        <w:pStyle w:val="ConsPlusNonformat0"/>
        <w:jc w:val="both"/>
      </w:pPr>
      <w:r>
        <w:t xml:space="preserve">         из лицевого счета получателя бюджетных средств N │      │</w:t>
      </w:r>
    </w:p>
    <w:p w:rsidR="00DA6447" w:rsidRDefault="004440C5">
      <w:pPr>
        <w:pStyle w:val="ConsPlusNonformat0"/>
        <w:jc w:val="both"/>
      </w:pPr>
      <w:r>
        <w:t xml:space="preserve">                                                          └──────┘</w:t>
      </w:r>
    </w:p>
    <w:p w:rsidR="00DA6447" w:rsidRDefault="004440C5">
      <w:pPr>
        <w:pStyle w:val="ConsPlusNonformat0"/>
        <w:jc w:val="both"/>
      </w:pPr>
      <w:r>
        <w:t xml:space="preserve">               (для отражения операций за ____ - ____ г</w:t>
      </w:r>
      <w:r>
        <w:t>оды)</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DA6447">
        <w:tc>
          <w:tcPr>
            <w:tcW w:w="3312" w:type="dxa"/>
            <w:tcBorders>
              <w:top w:val="nil"/>
              <w:left w:val="nil"/>
              <w:bottom w:val="nil"/>
              <w:right w:val="nil"/>
            </w:tcBorders>
            <w:vAlign w:val="bottom"/>
          </w:tcPr>
          <w:p w:rsidR="00DA6447" w:rsidRDefault="00DA6447">
            <w:pPr>
              <w:pStyle w:val="ConsPlusNormal0"/>
            </w:pPr>
          </w:p>
        </w:tc>
        <w:tc>
          <w:tcPr>
            <w:tcW w:w="2835"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312" w:type="dxa"/>
            <w:tcBorders>
              <w:top w:val="nil"/>
              <w:left w:val="nil"/>
              <w:bottom w:val="nil"/>
              <w:right w:val="nil"/>
            </w:tcBorders>
            <w:vAlign w:val="bottom"/>
          </w:tcPr>
          <w:p w:rsidR="00DA6447" w:rsidRDefault="00DA6447">
            <w:pPr>
              <w:pStyle w:val="ConsPlusNormal0"/>
            </w:pPr>
          </w:p>
        </w:tc>
        <w:tc>
          <w:tcPr>
            <w:tcW w:w="2835"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0531746</w:t>
            </w:r>
          </w:p>
        </w:tc>
      </w:tr>
      <w:tr w:rsidR="00DA6447">
        <w:tc>
          <w:tcPr>
            <w:tcW w:w="3312" w:type="dxa"/>
            <w:tcBorders>
              <w:top w:val="nil"/>
              <w:left w:val="nil"/>
              <w:bottom w:val="nil"/>
              <w:right w:val="nil"/>
            </w:tcBorders>
            <w:vAlign w:val="bottom"/>
          </w:tcPr>
          <w:p w:rsidR="00DA6447" w:rsidRDefault="00DA6447">
            <w:pPr>
              <w:pStyle w:val="ConsPlusNormal0"/>
            </w:pPr>
          </w:p>
        </w:tc>
        <w:tc>
          <w:tcPr>
            <w:tcW w:w="2835" w:type="dxa"/>
            <w:tcBorders>
              <w:top w:val="nil"/>
              <w:left w:val="nil"/>
              <w:bottom w:val="nil"/>
              <w:right w:val="nil"/>
            </w:tcBorders>
          </w:tcPr>
          <w:p w:rsidR="00DA6447" w:rsidRDefault="004440C5">
            <w:pPr>
              <w:pStyle w:val="ConsPlusNormal0"/>
              <w:jc w:val="center"/>
            </w:pPr>
            <w:r>
              <w:t>за "__" 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312" w:type="dxa"/>
            <w:tcBorders>
              <w:top w:val="nil"/>
              <w:left w:val="nil"/>
              <w:bottom w:val="nil"/>
              <w:right w:val="nil"/>
            </w:tcBorders>
            <w:vAlign w:val="bottom"/>
          </w:tcPr>
          <w:p w:rsidR="00DA6447" w:rsidRDefault="004440C5">
            <w:pPr>
              <w:pStyle w:val="ConsPlusNormal0"/>
            </w:pPr>
            <w:r>
              <w:t>Орган Федерального казначейства</w:t>
            </w:r>
          </w:p>
        </w:tc>
        <w:tc>
          <w:tcPr>
            <w:tcW w:w="2835" w:type="dxa"/>
            <w:tcBorders>
              <w:top w:val="nil"/>
              <w:left w:val="nil"/>
              <w:bottom w:val="single" w:sz="4" w:space="0" w:color="auto"/>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312" w:type="dxa"/>
            <w:tcBorders>
              <w:top w:val="nil"/>
              <w:left w:val="nil"/>
              <w:bottom w:val="nil"/>
              <w:right w:val="nil"/>
            </w:tcBorders>
            <w:vAlign w:val="bottom"/>
          </w:tcPr>
          <w:p w:rsidR="00DA6447" w:rsidRDefault="004440C5">
            <w:pPr>
              <w:pStyle w:val="ConsPlusNormal0"/>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312" w:type="dxa"/>
            <w:tcBorders>
              <w:top w:val="nil"/>
              <w:left w:val="nil"/>
              <w:bottom w:val="nil"/>
              <w:right w:val="nil"/>
            </w:tcBorders>
            <w:vAlign w:val="bottom"/>
          </w:tcPr>
          <w:p w:rsidR="00DA6447" w:rsidRDefault="004440C5">
            <w:pPr>
              <w:pStyle w:val="ConsPlusNormal0"/>
            </w:pPr>
            <w:r>
              <w:t>Распорядитель бюджетных средств</w:t>
            </w:r>
          </w:p>
        </w:tc>
        <w:tc>
          <w:tcPr>
            <w:tcW w:w="2835" w:type="dxa"/>
            <w:tcBorders>
              <w:top w:val="single" w:sz="4" w:space="0" w:color="auto"/>
              <w:left w:val="nil"/>
              <w:bottom w:val="single" w:sz="4" w:space="0" w:color="auto"/>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312" w:type="dxa"/>
            <w:tcBorders>
              <w:top w:val="nil"/>
              <w:left w:val="nil"/>
              <w:bottom w:val="nil"/>
              <w:right w:val="nil"/>
            </w:tcBorders>
            <w:vAlign w:val="bottom"/>
          </w:tcPr>
          <w:p w:rsidR="00DA6447" w:rsidRDefault="004440C5">
            <w:pPr>
              <w:pStyle w:val="ConsPlusNormal0"/>
            </w:pPr>
            <w:r>
              <w:t>Наименование бюджета</w:t>
            </w:r>
          </w:p>
        </w:tc>
        <w:tc>
          <w:tcPr>
            <w:tcW w:w="2835" w:type="dxa"/>
            <w:tcBorders>
              <w:top w:val="single" w:sz="4" w:space="0" w:color="auto"/>
              <w:left w:val="nil"/>
              <w:bottom w:val="single" w:sz="4" w:space="0" w:color="auto"/>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91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312" w:type="dxa"/>
            <w:tcBorders>
              <w:top w:val="nil"/>
              <w:left w:val="nil"/>
              <w:bottom w:val="nil"/>
              <w:right w:val="nil"/>
            </w:tcBorders>
            <w:vAlign w:val="bottom"/>
          </w:tcPr>
          <w:p w:rsidR="00DA6447" w:rsidRDefault="004440C5">
            <w:pPr>
              <w:pStyle w:val="ConsPlusNormal0"/>
            </w:pPr>
            <w:r>
              <w:t>Финансовый орган</w:t>
            </w:r>
          </w:p>
        </w:tc>
        <w:tc>
          <w:tcPr>
            <w:tcW w:w="2835" w:type="dxa"/>
            <w:tcBorders>
              <w:top w:val="single" w:sz="4" w:space="0" w:color="auto"/>
              <w:left w:val="nil"/>
              <w:bottom w:val="single" w:sz="4" w:space="0" w:color="auto"/>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312" w:type="dxa"/>
            <w:tcBorders>
              <w:top w:val="nil"/>
              <w:left w:val="nil"/>
              <w:bottom w:val="nil"/>
              <w:right w:val="nil"/>
            </w:tcBorders>
            <w:vAlign w:val="bottom"/>
          </w:tcPr>
          <w:p w:rsidR="00DA6447" w:rsidRDefault="004440C5">
            <w:pPr>
              <w:pStyle w:val="ConsPlusNormal0"/>
            </w:pPr>
            <w:r>
              <w:t>Периодичность: ежедневная</w:t>
            </w:r>
          </w:p>
        </w:tc>
        <w:tc>
          <w:tcPr>
            <w:tcW w:w="2835" w:type="dxa"/>
            <w:tcBorders>
              <w:top w:val="single" w:sz="4" w:space="0" w:color="auto"/>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312" w:type="dxa"/>
            <w:tcBorders>
              <w:top w:val="nil"/>
              <w:left w:val="nil"/>
              <w:bottom w:val="nil"/>
              <w:right w:val="nil"/>
            </w:tcBorders>
            <w:vAlign w:val="bottom"/>
          </w:tcPr>
          <w:p w:rsidR="00DA6447" w:rsidRDefault="004440C5">
            <w:pPr>
              <w:pStyle w:val="ConsPlusNormal0"/>
            </w:pPr>
            <w:r>
              <w:t>Единица измерения: руб.</w:t>
            </w:r>
          </w:p>
        </w:tc>
        <w:tc>
          <w:tcPr>
            <w:tcW w:w="2835"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91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Бюджетные ассигнования</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18"/>
        <w:gridCol w:w="618"/>
        <w:gridCol w:w="618"/>
        <w:gridCol w:w="618"/>
        <w:gridCol w:w="618"/>
        <w:gridCol w:w="618"/>
        <w:gridCol w:w="618"/>
        <w:gridCol w:w="618"/>
        <w:gridCol w:w="618"/>
        <w:gridCol w:w="618"/>
        <w:gridCol w:w="618"/>
        <w:gridCol w:w="625"/>
        <w:gridCol w:w="737"/>
      </w:tblGrid>
      <w:tr w:rsidR="00DA6447">
        <w:tc>
          <w:tcPr>
            <w:tcW w:w="850" w:type="dxa"/>
            <w:vMerge w:val="restart"/>
          </w:tcPr>
          <w:p w:rsidR="00DA6447" w:rsidRDefault="004440C5">
            <w:pPr>
              <w:pStyle w:val="ConsPlusNormal0"/>
              <w:jc w:val="center"/>
            </w:pPr>
            <w:r>
              <w:t>Код по БК</w:t>
            </w:r>
          </w:p>
        </w:tc>
        <w:tc>
          <w:tcPr>
            <w:tcW w:w="618" w:type="dxa"/>
            <w:vMerge w:val="restart"/>
          </w:tcPr>
          <w:p w:rsidR="00DA6447" w:rsidRDefault="004440C5">
            <w:pPr>
              <w:pStyle w:val="ConsPlusNormal0"/>
              <w:jc w:val="center"/>
            </w:pPr>
            <w:r>
              <w:t>Код строки</w:t>
            </w:r>
          </w:p>
        </w:tc>
        <w:tc>
          <w:tcPr>
            <w:tcW w:w="2472" w:type="dxa"/>
            <w:gridSpan w:val="4"/>
          </w:tcPr>
          <w:p w:rsidR="00DA6447" w:rsidRDefault="004440C5">
            <w:pPr>
              <w:pStyle w:val="ConsPlusNormal0"/>
              <w:jc w:val="center"/>
            </w:pPr>
            <w:r>
              <w:t>Получено</w:t>
            </w:r>
          </w:p>
        </w:tc>
        <w:tc>
          <w:tcPr>
            <w:tcW w:w="2472" w:type="dxa"/>
            <w:gridSpan w:val="4"/>
          </w:tcPr>
          <w:p w:rsidR="00DA6447" w:rsidRDefault="004440C5">
            <w:pPr>
              <w:pStyle w:val="ConsPlusNormal0"/>
              <w:jc w:val="center"/>
            </w:pPr>
            <w:r>
              <w:t>Распределено</w:t>
            </w:r>
          </w:p>
        </w:tc>
        <w:tc>
          <w:tcPr>
            <w:tcW w:w="2598" w:type="dxa"/>
            <w:gridSpan w:val="4"/>
          </w:tcPr>
          <w:p w:rsidR="00DA6447" w:rsidRDefault="004440C5">
            <w:pPr>
              <w:pStyle w:val="ConsPlusNormal0"/>
              <w:jc w:val="center"/>
            </w:pPr>
            <w:r>
              <w:t>Заблокировано</w:t>
            </w:r>
          </w:p>
        </w:tc>
      </w:tr>
      <w:tr w:rsidR="00DA6447">
        <w:tc>
          <w:tcPr>
            <w:tcW w:w="850" w:type="dxa"/>
            <w:vMerge/>
          </w:tcPr>
          <w:p w:rsidR="00DA6447" w:rsidRDefault="00DA6447">
            <w:pPr>
              <w:pStyle w:val="ConsPlusNormal0"/>
            </w:pPr>
          </w:p>
        </w:tc>
        <w:tc>
          <w:tcPr>
            <w:tcW w:w="618" w:type="dxa"/>
            <w:vMerge/>
          </w:tcPr>
          <w:p w:rsidR="00DA6447" w:rsidRDefault="00DA6447">
            <w:pPr>
              <w:pStyle w:val="ConsPlusNormal0"/>
            </w:pPr>
          </w:p>
        </w:tc>
        <w:tc>
          <w:tcPr>
            <w:tcW w:w="618" w:type="dxa"/>
          </w:tcPr>
          <w:p w:rsidR="00DA6447" w:rsidRDefault="004440C5">
            <w:pPr>
              <w:pStyle w:val="ConsPlusNormal0"/>
              <w:jc w:val="center"/>
            </w:pPr>
            <w:r>
              <w:t>на ____ год</w:t>
            </w:r>
          </w:p>
        </w:tc>
        <w:tc>
          <w:tcPr>
            <w:tcW w:w="618" w:type="dxa"/>
          </w:tcPr>
          <w:p w:rsidR="00DA6447" w:rsidRDefault="004440C5">
            <w:pPr>
              <w:pStyle w:val="ConsPlusNormal0"/>
              <w:jc w:val="center"/>
            </w:pPr>
            <w:r>
              <w:t>на ____ год</w:t>
            </w:r>
          </w:p>
        </w:tc>
        <w:tc>
          <w:tcPr>
            <w:tcW w:w="618" w:type="dxa"/>
          </w:tcPr>
          <w:p w:rsidR="00DA6447" w:rsidRDefault="004440C5">
            <w:pPr>
              <w:pStyle w:val="ConsPlusNormal0"/>
              <w:jc w:val="center"/>
            </w:pPr>
            <w:r>
              <w:t>на ____ год</w:t>
            </w:r>
          </w:p>
        </w:tc>
        <w:tc>
          <w:tcPr>
            <w:tcW w:w="618" w:type="dxa"/>
          </w:tcPr>
          <w:p w:rsidR="00DA6447" w:rsidRDefault="004440C5">
            <w:pPr>
              <w:pStyle w:val="ConsPlusNormal0"/>
              <w:jc w:val="center"/>
            </w:pPr>
            <w:r>
              <w:t>на ____ год</w:t>
            </w:r>
          </w:p>
        </w:tc>
        <w:tc>
          <w:tcPr>
            <w:tcW w:w="618" w:type="dxa"/>
          </w:tcPr>
          <w:p w:rsidR="00DA6447" w:rsidRDefault="004440C5">
            <w:pPr>
              <w:pStyle w:val="ConsPlusNormal0"/>
              <w:jc w:val="center"/>
            </w:pPr>
            <w:r>
              <w:t>на ____ год</w:t>
            </w:r>
          </w:p>
        </w:tc>
        <w:tc>
          <w:tcPr>
            <w:tcW w:w="618" w:type="dxa"/>
          </w:tcPr>
          <w:p w:rsidR="00DA6447" w:rsidRDefault="004440C5">
            <w:pPr>
              <w:pStyle w:val="ConsPlusNormal0"/>
              <w:jc w:val="center"/>
            </w:pPr>
            <w:r>
              <w:t>на ____ год</w:t>
            </w:r>
          </w:p>
        </w:tc>
        <w:tc>
          <w:tcPr>
            <w:tcW w:w="618" w:type="dxa"/>
          </w:tcPr>
          <w:p w:rsidR="00DA6447" w:rsidRDefault="004440C5">
            <w:pPr>
              <w:pStyle w:val="ConsPlusNormal0"/>
              <w:jc w:val="center"/>
            </w:pPr>
            <w:r>
              <w:t>на ____ год</w:t>
            </w:r>
          </w:p>
        </w:tc>
        <w:tc>
          <w:tcPr>
            <w:tcW w:w="618" w:type="dxa"/>
          </w:tcPr>
          <w:p w:rsidR="00DA6447" w:rsidRDefault="004440C5">
            <w:pPr>
              <w:pStyle w:val="ConsPlusNormal0"/>
              <w:jc w:val="center"/>
            </w:pPr>
            <w:r>
              <w:t>на ____ год</w:t>
            </w:r>
          </w:p>
        </w:tc>
        <w:tc>
          <w:tcPr>
            <w:tcW w:w="618" w:type="dxa"/>
          </w:tcPr>
          <w:p w:rsidR="00DA6447" w:rsidRDefault="004440C5">
            <w:pPr>
              <w:pStyle w:val="ConsPlusNormal0"/>
              <w:jc w:val="center"/>
            </w:pPr>
            <w:r>
              <w:t>на ____ год</w:t>
            </w:r>
          </w:p>
        </w:tc>
        <w:tc>
          <w:tcPr>
            <w:tcW w:w="618" w:type="dxa"/>
          </w:tcPr>
          <w:p w:rsidR="00DA6447" w:rsidRDefault="004440C5">
            <w:pPr>
              <w:pStyle w:val="ConsPlusNormal0"/>
              <w:jc w:val="center"/>
            </w:pPr>
            <w:r>
              <w:t>на ____ год</w:t>
            </w:r>
          </w:p>
        </w:tc>
        <w:tc>
          <w:tcPr>
            <w:tcW w:w="625" w:type="dxa"/>
          </w:tcPr>
          <w:p w:rsidR="00DA6447" w:rsidRDefault="004440C5">
            <w:pPr>
              <w:pStyle w:val="ConsPlusNormal0"/>
              <w:jc w:val="center"/>
            </w:pPr>
            <w:r>
              <w:t>на ____ год</w:t>
            </w:r>
          </w:p>
        </w:tc>
        <w:tc>
          <w:tcPr>
            <w:tcW w:w="737" w:type="dxa"/>
          </w:tcPr>
          <w:p w:rsidR="00DA6447" w:rsidRDefault="004440C5">
            <w:pPr>
              <w:pStyle w:val="ConsPlusNormal0"/>
              <w:jc w:val="center"/>
            </w:pPr>
            <w:r>
              <w:t>на ____ год</w:t>
            </w:r>
          </w:p>
        </w:tc>
      </w:tr>
      <w:tr w:rsidR="00DA6447">
        <w:tc>
          <w:tcPr>
            <w:tcW w:w="850" w:type="dxa"/>
          </w:tcPr>
          <w:p w:rsidR="00DA6447" w:rsidRDefault="004440C5">
            <w:pPr>
              <w:pStyle w:val="ConsPlusNormal0"/>
              <w:jc w:val="center"/>
            </w:pPr>
            <w:r>
              <w:t>1</w:t>
            </w:r>
          </w:p>
        </w:tc>
        <w:tc>
          <w:tcPr>
            <w:tcW w:w="618" w:type="dxa"/>
          </w:tcPr>
          <w:p w:rsidR="00DA6447" w:rsidRDefault="004440C5">
            <w:pPr>
              <w:pStyle w:val="ConsPlusNormal0"/>
              <w:jc w:val="center"/>
            </w:pPr>
            <w:r>
              <w:t>2</w:t>
            </w:r>
          </w:p>
        </w:tc>
        <w:tc>
          <w:tcPr>
            <w:tcW w:w="618" w:type="dxa"/>
          </w:tcPr>
          <w:p w:rsidR="00DA6447" w:rsidRDefault="004440C5">
            <w:pPr>
              <w:pStyle w:val="ConsPlusNormal0"/>
              <w:jc w:val="center"/>
            </w:pPr>
            <w:r>
              <w:t>3</w:t>
            </w:r>
          </w:p>
        </w:tc>
        <w:tc>
          <w:tcPr>
            <w:tcW w:w="618" w:type="dxa"/>
          </w:tcPr>
          <w:p w:rsidR="00DA6447" w:rsidRDefault="004440C5">
            <w:pPr>
              <w:pStyle w:val="ConsPlusNormal0"/>
              <w:jc w:val="center"/>
            </w:pPr>
            <w:r>
              <w:t>4</w:t>
            </w:r>
          </w:p>
        </w:tc>
        <w:tc>
          <w:tcPr>
            <w:tcW w:w="618" w:type="dxa"/>
          </w:tcPr>
          <w:p w:rsidR="00DA6447" w:rsidRDefault="004440C5">
            <w:pPr>
              <w:pStyle w:val="ConsPlusNormal0"/>
              <w:jc w:val="center"/>
            </w:pPr>
            <w:r>
              <w:t>5</w:t>
            </w:r>
          </w:p>
        </w:tc>
        <w:tc>
          <w:tcPr>
            <w:tcW w:w="618" w:type="dxa"/>
          </w:tcPr>
          <w:p w:rsidR="00DA6447" w:rsidRDefault="004440C5">
            <w:pPr>
              <w:pStyle w:val="ConsPlusNormal0"/>
              <w:jc w:val="center"/>
            </w:pPr>
            <w:r>
              <w:t>6</w:t>
            </w:r>
          </w:p>
        </w:tc>
        <w:tc>
          <w:tcPr>
            <w:tcW w:w="618" w:type="dxa"/>
          </w:tcPr>
          <w:p w:rsidR="00DA6447" w:rsidRDefault="004440C5">
            <w:pPr>
              <w:pStyle w:val="ConsPlusNormal0"/>
              <w:jc w:val="center"/>
            </w:pPr>
            <w:r>
              <w:t>7</w:t>
            </w:r>
          </w:p>
        </w:tc>
        <w:tc>
          <w:tcPr>
            <w:tcW w:w="618" w:type="dxa"/>
          </w:tcPr>
          <w:p w:rsidR="00DA6447" w:rsidRDefault="004440C5">
            <w:pPr>
              <w:pStyle w:val="ConsPlusNormal0"/>
              <w:jc w:val="center"/>
            </w:pPr>
            <w:r>
              <w:t>8</w:t>
            </w:r>
          </w:p>
        </w:tc>
        <w:tc>
          <w:tcPr>
            <w:tcW w:w="618" w:type="dxa"/>
          </w:tcPr>
          <w:p w:rsidR="00DA6447" w:rsidRDefault="004440C5">
            <w:pPr>
              <w:pStyle w:val="ConsPlusNormal0"/>
              <w:jc w:val="center"/>
            </w:pPr>
            <w:r>
              <w:t>9</w:t>
            </w:r>
          </w:p>
        </w:tc>
        <w:tc>
          <w:tcPr>
            <w:tcW w:w="618" w:type="dxa"/>
          </w:tcPr>
          <w:p w:rsidR="00DA6447" w:rsidRDefault="004440C5">
            <w:pPr>
              <w:pStyle w:val="ConsPlusNormal0"/>
              <w:jc w:val="center"/>
            </w:pPr>
            <w:r>
              <w:t>10</w:t>
            </w:r>
          </w:p>
        </w:tc>
        <w:tc>
          <w:tcPr>
            <w:tcW w:w="618" w:type="dxa"/>
          </w:tcPr>
          <w:p w:rsidR="00DA6447" w:rsidRDefault="004440C5">
            <w:pPr>
              <w:pStyle w:val="ConsPlusNormal0"/>
              <w:jc w:val="center"/>
            </w:pPr>
            <w:r>
              <w:t>11</w:t>
            </w:r>
          </w:p>
        </w:tc>
        <w:tc>
          <w:tcPr>
            <w:tcW w:w="618" w:type="dxa"/>
          </w:tcPr>
          <w:p w:rsidR="00DA6447" w:rsidRDefault="004440C5">
            <w:pPr>
              <w:pStyle w:val="ConsPlusNormal0"/>
              <w:jc w:val="center"/>
            </w:pPr>
            <w:r>
              <w:t>12</w:t>
            </w:r>
          </w:p>
        </w:tc>
        <w:tc>
          <w:tcPr>
            <w:tcW w:w="625" w:type="dxa"/>
          </w:tcPr>
          <w:p w:rsidR="00DA6447" w:rsidRDefault="004440C5">
            <w:pPr>
              <w:pStyle w:val="ConsPlusNormal0"/>
              <w:jc w:val="center"/>
            </w:pPr>
            <w:r>
              <w:t>13</w:t>
            </w:r>
          </w:p>
        </w:tc>
        <w:tc>
          <w:tcPr>
            <w:tcW w:w="737" w:type="dxa"/>
          </w:tcPr>
          <w:p w:rsidR="00DA6447" w:rsidRDefault="004440C5">
            <w:pPr>
              <w:pStyle w:val="ConsPlusNormal0"/>
              <w:jc w:val="center"/>
            </w:pPr>
            <w:r>
              <w:t>14</w:t>
            </w:r>
          </w:p>
        </w:tc>
      </w:tr>
      <w:tr w:rsidR="00DA6447">
        <w:tblPrEx>
          <w:tblBorders>
            <w:right w:val="none" w:sz="0" w:space="0" w:color="auto"/>
          </w:tblBorders>
        </w:tblPrEx>
        <w:tc>
          <w:tcPr>
            <w:tcW w:w="850"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25" w:type="dxa"/>
          </w:tcPr>
          <w:p w:rsidR="00DA6447" w:rsidRDefault="00DA6447">
            <w:pPr>
              <w:pStyle w:val="ConsPlusNormal0"/>
            </w:pPr>
          </w:p>
        </w:tc>
        <w:tc>
          <w:tcPr>
            <w:tcW w:w="737" w:type="dxa"/>
            <w:tcBorders>
              <w:right w:val="nil"/>
            </w:tcBorders>
          </w:tcPr>
          <w:p w:rsidR="00DA6447" w:rsidRDefault="00DA6447">
            <w:pPr>
              <w:pStyle w:val="ConsPlusNormal0"/>
            </w:pPr>
          </w:p>
        </w:tc>
      </w:tr>
      <w:tr w:rsidR="00DA6447">
        <w:tblPrEx>
          <w:tblBorders>
            <w:right w:val="none" w:sz="0" w:space="0" w:color="auto"/>
          </w:tblBorders>
        </w:tblPrEx>
        <w:tc>
          <w:tcPr>
            <w:tcW w:w="850"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25" w:type="dxa"/>
          </w:tcPr>
          <w:p w:rsidR="00DA6447" w:rsidRDefault="00DA6447">
            <w:pPr>
              <w:pStyle w:val="ConsPlusNormal0"/>
            </w:pPr>
          </w:p>
        </w:tc>
        <w:tc>
          <w:tcPr>
            <w:tcW w:w="737" w:type="dxa"/>
            <w:tcBorders>
              <w:right w:val="nil"/>
            </w:tcBorders>
          </w:tcPr>
          <w:p w:rsidR="00DA6447" w:rsidRDefault="00DA6447">
            <w:pPr>
              <w:pStyle w:val="ConsPlusNormal0"/>
            </w:pPr>
          </w:p>
        </w:tc>
      </w:tr>
      <w:tr w:rsidR="00DA6447">
        <w:tblPrEx>
          <w:tblBorders>
            <w:left w:val="nil"/>
            <w:right w:val="none" w:sz="0" w:space="0" w:color="auto"/>
          </w:tblBorders>
        </w:tblPrEx>
        <w:tc>
          <w:tcPr>
            <w:tcW w:w="1468" w:type="dxa"/>
            <w:gridSpan w:val="2"/>
            <w:tcBorders>
              <w:left w:val="nil"/>
              <w:bottom w:val="nil"/>
            </w:tcBorders>
          </w:tcPr>
          <w:p w:rsidR="00DA6447" w:rsidRDefault="004440C5">
            <w:pPr>
              <w:pStyle w:val="ConsPlusNormal0"/>
              <w:jc w:val="right"/>
            </w:pPr>
            <w:r>
              <w:t>Итого</w:t>
            </w: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18" w:type="dxa"/>
          </w:tcPr>
          <w:p w:rsidR="00DA6447" w:rsidRDefault="00DA6447">
            <w:pPr>
              <w:pStyle w:val="ConsPlusNormal0"/>
            </w:pPr>
          </w:p>
        </w:tc>
        <w:tc>
          <w:tcPr>
            <w:tcW w:w="625" w:type="dxa"/>
          </w:tcPr>
          <w:p w:rsidR="00DA6447" w:rsidRDefault="00DA6447">
            <w:pPr>
              <w:pStyle w:val="ConsPlusNormal0"/>
            </w:pPr>
          </w:p>
        </w:tc>
        <w:tc>
          <w:tcPr>
            <w:tcW w:w="737" w:type="dxa"/>
            <w:tcBorders>
              <w:right w:val="nil"/>
            </w:tcBorders>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80"/>
        <w:gridCol w:w="850"/>
        <w:gridCol w:w="794"/>
        <w:gridCol w:w="850"/>
        <w:gridCol w:w="4929"/>
      </w:tblGrid>
      <w:tr w:rsidR="00DA6447">
        <w:tc>
          <w:tcPr>
            <w:tcW w:w="964" w:type="dxa"/>
            <w:vMerge w:val="restart"/>
          </w:tcPr>
          <w:p w:rsidR="00DA6447" w:rsidRDefault="004440C5">
            <w:pPr>
              <w:pStyle w:val="ConsPlusNormal0"/>
              <w:jc w:val="center"/>
            </w:pPr>
            <w:r>
              <w:t>Код строки</w:t>
            </w:r>
          </w:p>
        </w:tc>
        <w:tc>
          <w:tcPr>
            <w:tcW w:w="3174" w:type="dxa"/>
            <w:gridSpan w:val="4"/>
          </w:tcPr>
          <w:p w:rsidR="00DA6447" w:rsidRDefault="004440C5">
            <w:pPr>
              <w:pStyle w:val="ConsPlusNormal0"/>
              <w:jc w:val="center"/>
            </w:pPr>
            <w:r>
              <w:t>Подлежит распределению с учетом заблокированных</w:t>
            </w:r>
          </w:p>
        </w:tc>
        <w:tc>
          <w:tcPr>
            <w:tcW w:w="4929" w:type="dxa"/>
            <w:vMerge w:val="restart"/>
          </w:tcPr>
          <w:p w:rsidR="00DA6447" w:rsidRDefault="004440C5">
            <w:pPr>
              <w:pStyle w:val="ConsPlusNormal0"/>
              <w:jc w:val="center"/>
            </w:pPr>
            <w:r>
              <w:t>Примечание</w:t>
            </w:r>
          </w:p>
        </w:tc>
      </w:tr>
      <w:tr w:rsidR="00DA6447">
        <w:tc>
          <w:tcPr>
            <w:tcW w:w="964" w:type="dxa"/>
            <w:vMerge/>
          </w:tcPr>
          <w:p w:rsidR="00DA6447" w:rsidRDefault="00DA6447">
            <w:pPr>
              <w:pStyle w:val="ConsPlusNormal0"/>
            </w:pPr>
          </w:p>
        </w:tc>
        <w:tc>
          <w:tcPr>
            <w:tcW w:w="680" w:type="dxa"/>
          </w:tcPr>
          <w:p w:rsidR="00DA6447" w:rsidRDefault="004440C5">
            <w:pPr>
              <w:pStyle w:val="ConsPlusNormal0"/>
              <w:jc w:val="center"/>
            </w:pPr>
            <w:r>
              <w:t>на ____ год</w:t>
            </w:r>
          </w:p>
        </w:tc>
        <w:tc>
          <w:tcPr>
            <w:tcW w:w="850" w:type="dxa"/>
          </w:tcPr>
          <w:p w:rsidR="00DA6447" w:rsidRDefault="004440C5">
            <w:pPr>
              <w:pStyle w:val="ConsPlusNormal0"/>
              <w:jc w:val="center"/>
            </w:pPr>
            <w:r>
              <w:t>на ____ год</w:t>
            </w:r>
          </w:p>
        </w:tc>
        <w:tc>
          <w:tcPr>
            <w:tcW w:w="794" w:type="dxa"/>
          </w:tcPr>
          <w:p w:rsidR="00DA6447" w:rsidRDefault="004440C5">
            <w:pPr>
              <w:pStyle w:val="ConsPlusNormal0"/>
              <w:jc w:val="center"/>
            </w:pPr>
            <w:r>
              <w:t>на ____ год</w:t>
            </w:r>
          </w:p>
        </w:tc>
        <w:tc>
          <w:tcPr>
            <w:tcW w:w="850" w:type="dxa"/>
          </w:tcPr>
          <w:p w:rsidR="00DA6447" w:rsidRDefault="004440C5">
            <w:pPr>
              <w:pStyle w:val="ConsPlusNormal0"/>
              <w:jc w:val="center"/>
            </w:pPr>
            <w:r>
              <w:t>на ____ год</w:t>
            </w:r>
          </w:p>
        </w:tc>
        <w:tc>
          <w:tcPr>
            <w:tcW w:w="4929" w:type="dxa"/>
            <w:vMerge/>
          </w:tcPr>
          <w:p w:rsidR="00DA6447" w:rsidRDefault="00DA6447">
            <w:pPr>
              <w:pStyle w:val="ConsPlusNormal0"/>
            </w:pPr>
          </w:p>
        </w:tc>
      </w:tr>
      <w:tr w:rsidR="00DA6447">
        <w:tc>
          <w:tcPr>
            <w:tcW w:w="964" w:type="dxa"/>
          </w:tcPr>
          <w:p w:rsidR="00DA6447" w:rsidRDefault="004440C5">
            <w:pPr>
              <w:pStyle w:val="ConsPlusNormal0"/>
              <w:jc w:val="center"/>
            </w:pPr>
            <w:r>
              <w:t>2</w:t>
            </w:r>
          </w:p>
        </w:tc>
        <w:tc>
          <w:tcPr>
            <w:tcW w:w="680" w:type="dxa"/>
          </w:tcPr>
          <w:p w:rsidR="00DA6447" w:rsidRDefault="004440C5">
            <w:pPr>
              <w:pStyle w:val="ConsPlusNormal0"/>
              <w:jc w:val="center"/>
            </w:pPr>
            <w:r>
              <w:t>15</w:t>
            </w:r>
          </w:p>
        </w:tc>
        <w:tc>
          <w:tcPr>
            <w:tcW w:w="850" w:type="dxa"/>
          </w:tcPr>
          <w:p w:rsidR="00DA6447" w:rsidRDefault="004440C5">
            <w:pPr>
              <w:pStyle w:val="ConsPlusNormal0"/>
              <w:jc w:val="center"/>
            </w:pPr>
            <w:r>
              <w:t>16</w:t>
            </w:r>
          </w:p>
        </w:tc>
        <w:tc>
          <w:tcPr>
            <w:tcW w:w="794" w:type="dxa"/>
          </w:tcPr>
          <w:p w:rsidR="00DA6447" w:rsidRDefault="004440C5">
            <w:pPr>
              <w:pStyle w:val="ConsPlusNormal0"/>
              <w:jc w:val="center"/>
            </w:pPr>
            <w:r>
              <w:t>17</w:t>
            </w:r>
          </w:p>
        </w:tc>
        <w:tc>
          <w:tcPr>
            <w:tcW w:w="850" w:type="dxa"/>
          </w:tcPr>
          <w:p w:rsidR="00DA6447" w:rsidRDefault="004440C5">
            <w:pPr>
              <w:pStyle w:val="ConsPlusNormal0"/>
              <w:jc w:val="center"/>
            </w:pPr>
            <w:r>
              <w:t>18</w:t>
            </w:r>
          </w:p>
        </w:tc>
        <w:tc>
          <w:tcPr>
            <w:tcW w:w="4929" w:type="dxa"/>
          </w:tcPr>
          <w:p w:rsidR="00DA6447" w:rsidRDefault="004440C5">
            <w:pPr>
              <w:pStyle w:val="ConsPlusNormal0"/>
              <w:jc w:val="center"/>
            </w:pPr>
            <w:r>
              <w:t>19</w:t>
            </w:r>
          </w:p>
        </w:tc>
      </w:tr>
      <w:tr w:rsidR="00DA6447">
        <w:tblPrEx>
          <w:tblBorders>
            <w:left w:val="none" w:sz="0" w:space="0" w:color="auto"/>
          </w:tblBorders>
        </w:tblPrEx>
        <w:tc>
          <w:tcPr>
            <w:tcW w:w="964" w:type="dxa"/>
            <w:tcBorders>
              <w:left w:val="nil"/>
            </w:tcBorders>
          </w:tcPr>
          <w:p w:rsidR="00DA6447" w:rsidRDefault="00DA6447">
            <w:pPr>
              <w:pStyle w:val="ConsPlusNormal0"/>
            </w:pPr>
          </w:p>
        </w:tc>
        <w:tc>
          <w:tcPr>
            <w:tcW w:w="680"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4929" w:type="dxa"/>
          </w:tcPr>
          <w:p w:rsidR="00DA6447" w:rsidRDefault="00DA6447">
            <w:pPr>
              <w:pStyle w:val="ConsPlusNormal0"/>
            </w:pPr>
          </w:p>
        </w:tc>
      </w:tr>
      <w:tr w:rsidR="00DA6447">
        <w:tblPrEx>
          <w:tblBorders>
            <w:left w:val="none" w:sz="0" w:space="0" w:color="auto"/>
          </w:tblBorders>
        </w:tblPrEx>
        <w:tc>
          <w:tcPr>
            <w:tcW w:w="964" w:type="dxa"/>
            <w:tcBorders>
              <w:left w:val="nil"/>
            </w:tcBorders>
          </w:tcPr>
          <w:p w:rsidR="00DA6447" w:rsidRDefault="00DA6447">
            <w:pPr>
              <w:pStyle w:val="ConsPlusNormal0"/>
            </w:pPr>
          </w:p>
        </w:tc>
        <w:tc>
          <w:tcPr>
            <w:tcW w:w="680"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4929" w:type="dxa"/>
          </w:tcPr>
          <w:p w:rsidR="00DA6447" w:rsidRDefault="00DA6447">
            <w:pPr>
              <w:pStyle w:val="ConsPlusNormal0"/>
            </w:pPr>
          </w:p>
        </w:tc>
      </w:tr>
      <w:tr w:rsidR="00DA6447">
        <w:tblPrEx>
          <w:tblBorders>
            <w:left w:val="none" w:sz="0" w:space="0" w:color="auto"/>
            <w:right w:val="nil"/>
          </w:tblBorders>
        </w:tblPrEx>
        <w:tc>
          <w:tcPr>
            <w:tcW w:w="964" w:type="dxa"/>
            <w:tcBorders>
              <w:left w:val="nil"/>
            </w:tcBorders>
          </w:tcPr>
          <w:p w:rsidR="00DA6447" w:rsidRDefault="004440C5">
            <w:pPr>
              <w:pStyle w:val="ConsPlusNormal0"/>
              <w:jc w:val="center"/>
            </w:pPr>
            <w:r>
              <w:t>X</w:t>
            </w:r>
          </w:p>
        </w:tc>
        <w:tc>
          <w:tcPr>
            <w:tcW w:w="680"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4929"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0531746, с. 3</w:t>
      </w:r>
    </w:p>
    <w:p w:rsidR="00DA6447" w:rsidRDefault="00DA6447">
      <w:pPr>
        <w:pStyle w:val="ConsPlusNonformat0"/>
        <w:jc w:val="both"/>
      </w:pPr>
    </w:p>
    <w:p w:rsidR="00DA6447" w:rsidRDefault="004440C5">
      <w:pPr>
        <w:pStyle w:val="ConsPlusNonformat0"/>
        <w:jc w:val="both"/>
      </w:pPr>
      <w:r>
        <w:t xml:space="preserve">                                            Номер лицевого счета __________</w:t>
      </w:r>
    </w:p>
    <w:p w:rsidR="00DA6447" w:rsidRDefault="004440C5">
      <w:pPr>
        <w:pStyle w:val="ConsPlusNonformat0"/>
        <w:jc w:val="both"/>
      </w:pPr>
      <w:r>
        <w:t xml:space="preserve">                                                  за "__" _________ 20__ г.</w:t>
      </w:r>
    </w:p>
    <w:p w:rsidR="00DA6447" w:rsidRDefault="00DA6447">
      <w:pPr>
        <w:pStyle w:val="ConsPlusNonformat0"/>
        <w:jc w:val="both"/>
      </w:pPr>
    </w:p>
    <w:p w:rsidR="00DA6447" w:rsidRDefault="004440C5">
      <w:pPr>
        <w:pStyle w:val="ConsPlusNonformat0"/>
        <w:jc w:val="both"/>
      </w:pPr>
      <w:r>
        <w:t xml:space="preserve">                2. Доведен</w:t>
      </w:r>
      <w:r>
        <w:t>ные лимиты бюджетных обязательств</w:t>
      </w:r>
    </w:p>
    <w:p w:rsidR="00DA6447" w:rsidRDefault="00DA6447">
      <w:pPr>
        <w:pStyle w:val="ConsPlusNonformat0"/>
        <w:jc w:val="both"/>
      </w:pPr>
    </w:p>
    <w:p w:rsidR="00DA6447" w:rsidRDefault="004440C5">
      <w:pPr>
        <w:pStyle w:val="ConsPlusNonformat0"/>
        <w:jc w:val="both"/>
      </w:pPr>
      <w:r>
        <w:t xml:space="preserve">                    2.1. Лимиты бюджетных обязательств</w:t>
      </w:r>
    </w:p>
    <w:p w:rsidR="00DA6447" w:rsidRDefault="00DA6447">
      <w:pPr>
        <w:pStyle w:val="ConsPlusNormal0"/>
        <w:jc w:val="both"/>
      </w:pPr>
    </w:p>
    <w:p w:rsidR="00DA6447" w:rsidRDefault="00DA6447">
      <w:pPr>
        <w:pStyle w:val="ConsPlusNormal0"/>
        <w:sectPr w:rsidR="00DA6447">
          <w:headerReference w:type="default" r:id="rId915"/>
          <w:footerReference w:type="default" r:id="rId916"/>
          <w:headerReference w:type="first" r:id="rId917"/>
          <w:footerReference w:type="first" r:id="rId918"/>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907"/>
        <w:gridCol w:w="964"/>
        <w:gridCol w:w="794"/>
        <w:gridCol w:w="965"/>
        <w:gridCol w:w="960"/>
        <w:gridCol w:w="965"/>
        <w:gridCol w:w="970"/>
        <w:gridCol w:w="965"/>
        <w:gridCol w:w="965"/>
        <w:gridCol w:w="984"/>
      </w:tblGrid>
      <w:tr w:rsidR="00DA6447">
        <w:tc>
          <w:tcPr>
            <w:tcW w:w="1644" w:type="dxa"/>
            <w:vMerge w:val="restart"/>
          </w:tcPr>
          <w:p w:rsidR="00DA6447" w:rsidRDefault="004440C5">
            <w:pPr>
              <w:pStyle w:val="ConsPlusNormal0"/>
              <w:jc w:val="center"/>
            </w:pPr>
            <w:r>
              <w:lastRenderedPageBreak/>
              <w:t>Код объекта капитального вложения (мероприятия по информатизации)</w:t>
            </w:r>
          </w:p>
        </w:tc>
        <w:tc>
          <w:tcPr>
            <w:tcW w:w="907" w:type="dxa"/>
            <w:vMerge w:val="restart"/>
          </w:tcPr>
          <w:p w:rsidR="00DA6447" w:rsidRDefault="004440C5">
            <w:pPr>
              <w:pStyle w:val="ConsPlusNormal0"/>
              <w:jc w:val="center"/>
            </w:pPr>
            <w:r>
              <w:t>Код по БК</w:t>
            </w:r>
          </w:p>
        </w:tc>
        <w:tc>
          <w:tcPr>
            <w:tcW w:w="964" w:type="dxa"/>
            <w:vMerge w:val="restart"/>
          </w:tcPr>
          <w:p w:rsidR="00DA6447" w:rsidRDefault="004440C5">
            <w:pPr>
              <w:pStyle w:val="ConsPlusNormal0"/>
              <w:jc w:val="center"/>
            </w:pPr>
            <w:r>
              <w:t>Код строки</w:t>
            </w:r>
          </w:p>
        </w:tc>
        <w:tc>
          <w:tcPr>
            <w:tcW w:w="3684" w:type="dxa"/>
            <w:gridSpan w:val="4"/>
          </w:tcPr>
          <w:p w:rsidR="00DA6447" w:rsidRDefault="004440C5">
            <w:pPr>
              <w:pStyle w:val="ConsPlusNormal0"/>
              <w:jc w:val="center"/>
            </w:pPr>
            <w:r>
              <w:t>Получено</w:t>
            </w:r>
          </w:p>
        </w:tc>
        <w:tc>
          <w:tcPr>
            <w:tcW w:w="3884" w:type="dxa"/>
            <w:gridSpan w:val="4"/>
          </w:tcPr>
          <w:p w:rsidR="00DA6447" w:rsidRDefault="004440C5">
            <w:pPr>
              <w:pStyle w:val="ConsPlusNormal0"/>
              <w:jc w:val="center"/>
            </w:pPr>
            <w:r>
              <w:t>Распределено</w:t>
            </w:r>
          </w:p>
        </w:tc>
      </w:tr>
      <w:tr w:rsidR="00DA6447">
        <w:tc>
          <w:tcPr>
            <w:tcW w:w="1644" w:type="dxa"/>
            <w:vMerge/>
          </w:tcPr>
          <w:p w:rsidR="00DA6447" w:rsidRDefault="00DA6447">
            <w:pPr>
              <w:pStyle w:val="ConsPlusNormal0"/>
            </w:pPr>
          </w:p>
        </w:tc>
        <w:tc>
          <w:tcPr>
            <w:tcW w:w="907" w:type="dxa"/>
            <w:vMerge/>
          </w:tcPr>
          <w:p w:rsidR="00DA6447" w:rsidRDefault="00DA6447">
            <w:pPr>
              <w:pStyle w:val="ConsPlusNormal0"/>
            </w:pPr>
          </w:p>
        </w:tc>
        <w:tc>
          <w:tcPr>
            <w:tcW w:w="964" w:type="dxa"/>
            <w:vMerge/>
          </w:tcPr>
          <w:p w:rsidR="00DA6447" w:rsidRDefault="00DA6447">
            <w:pPr>
              <w:pStyle w:val="ConsPlusNormal0"/>
            </w:pPr>
          </w:p>
        </w:tc>
        <w:tc>
          <w:tcPr>
            <w:tcW w:w="794" w:type="dxa"/>
          </w:tcPr>
          <w:p w:rsidR="00DA6447" w:rsidRDefault="004440C5">
            <w:pPr>
              <w:pStyle w:val="ConsPlusNormal0"/>
              <w:jc w:val="center"/>
            </w:pPr>
            <w:r>
              <w:t>на ____ год</w:t>
            </w:r>
          </w:p>
        </w:tc>
        <w:tc>
          <w:tcPr>
            <w:tcW w:w="965" w:type="dxa"/>
          </w:tcPr>
          <w:p w:rsidR="00DA6447" w:rsidRDefault="004440C5">
            <w:pPr>
              <w:pStyle w:val="ConsPlusNormal0"/>
              <w:jc w:val="center"/>
            </w:pPr>
            <w:r>
              <w:t>на ____ год</w:t>
            </w:r>
          </w:p>
        </w:tc>
        <w:tc>
          <w:tcPr>
            <w:tcW w:w="960" w:type="dxa"/>
          </w:tcPr>
          <w:p w:rsidR="00DA6447" w:rsidRDefault="004440C5">
            <w:pPr>
              <w:pStyle w:val="ConsPlusNormal0"/>
              <w:jc w:val="center"/>
            </w:pPr>
            <w:r>
              <w:t>на ____ год</w:t>
            </w:r>
          </w:p>
        </w:tc>
        <w:tc>
          <w:tcPr>
            <w:tcW w:w="965" w:type="dxa"/>
          </w:tcPr>
          <w:p w:rsidR="00DA6447" w:rsidRDefault="004440C5">
            <w:pPr>
              <w:pStyle w:val="ConsPlusNormal0"/>
              <w:jc w:val="center"/>
            </w:pPr>
            <w:r>
              <w:t>на ____ год</w:t>
            </w:r>
          </w:p>
        </w:tc>
        <w:tc>
          <w:tcPr>
            <w:tcW w:w="970" w:type="dxa"/>
          </w:tcPr>
          <w:p w:rsidR="00DA6447" w:rsidRDefault="004440C5">
            <w:pPr>
              <w:pStyle w:val="ConsPlusNormal0"/>
              <w:jc w:val="center"/>
            </w:pPr>
            <w:r>
              <w:t>на ____ год</w:t>
            </w:r>
          </w:p>
        </w:tc>
        <w:tc>
          <w:tcPr>
            <w:tcW w:w="965" w:type="dxa"/>
          </w:tcPr>
          <w:p w:rsidR="00DA6447" w:rsidRDefault="004440C5">
            <w:pPr>
              <w:pStyle w:val="ConsPlusNormal0"/>
              <w:jc w:val="center"/>
            </w:pPr>
            <w:r>
              <w:t>на ____ год</w:t>
            </w:r>
          </w:p>
        </w:tc>
        <w:tc>
          <w:tcPr>
            <w:tcW w:w="965" w:type="dxa"/>
          </w:tcPr>
          <w:p w:rsidR="00DA6447" w:rsidRDefault="004440C5">
            <w:pPr>
              <w:pStyle w:val="ConsPlusNormal0"/>
              <w:jc w:val="center"/>
            </w:pPr>
            <w:r>
              <w:t>на ____ год</w:t>
            </w:r>
          </w:p>
        </w:tc>
        <w:tc>
          <w:tcPr>
            <w:tcW w:w="984" w:type="dxa"/>
          </w:tcPr>
          <w:p w:rsidR="00DA6447" w:rsidRDefault="004440C5">
            <w:pPr>
              <w:pStyle w:val="ConsPlusNormal0"/>
              <w:jc w:val="center"/>
            </w:pPr>
            <w:r>
              <w:t>на ____ год</w:t>
            </w:r>
          </w:p>
        </w:tc>
      </w:tr>
      <w:tr w:rsidR="00DA6447">
        <w:tc>
          <w:tcPr>
            <w:tcW w:w="1644" w:type="dxa"/>
          </w:tcPr>
          <w:p w:rsidR="00DA6447" w:rsidRDefault="004440C5">
            <w:pPr>
              <w:pStyle w:val="ConsPlusNormal0"/>
              <w:jc w:val="center"/>
            </w:pPr>
            <w:r>
              <w:t>1</w:t>
            </w:r>
          </w:p>
        </w:tc>
        <w:tc>
          <w:tcPr>
            <w:tcW w:w="907" w:type="dxa"/>
          </w:tcPr>
          <w:p w:rsidR="00DA6447" w:rsidRDefault="004440C5">
            <w:pPr>
              <w:pStyle w:val="ConsPlusNormal0"/>
              <w:jc w:val="center"/>
            </w:pPr>
            <w:r>
              <w:t>2</w:t>
            </w:r>
          </w:p>
        </w:tc>
        <w:tc>
          <w:tcPr>
            <w:tcW w:w="964" w:type="dxa"/>
          </w:tcPr>
          <w:p w:rsidR="00DA6447" w:rsidRDefault="004440C5">
            <w:pPr>
              <w:pStyle w:val="ConsPlusNormal0"/>
              <w:jc w:val="center"/>
            </w:pPr>
            <w:r>
              <w:t>3</w:t>
            </w:r>
          </w:p>
        </w:tc>
        <w:tc>
          <w:tcPr>
            <w:tcW w:w="794" w:type="dxa"/>
          </w:tcPr>
          <w:p w:rsidR="00DA6447" w:rsidRDefault="004440C5">
            <w:pPr>
              <w:pStyle w:val="ConsPlusNormal0"/>
              <w:jc w:val="center"/>
            </w:pPr>
            <w:r>
              <w:t>4</w:t>
            </w:r>
          </w:p>
        </w:tc>
        <w:tc>
          <w:tcPr>
            <w:tcW w:w="965" w:type="dxa"/>
          </w:tcPr>
          <w:p w:rsidR="00DA6447" w:rsidRDefault="004440C5">
            <w:pPr>
              <w:pStyle w:val="ConsPlusNormal0"/>
              <w:jc w:val="center"/>
            </w:pPr>
            <w:r>
              <w:t>5</w:t>
            </w:r>
          </w:p>
        </w:tc>
        <w:tc>
          <w:tcPr>
            <w:tcW w:w="960" w:type="dxa"/>
          </w:tcPr>
          <w:p w:rsidR="00DA6447" w:rsidRDefault="004440C5">
            <w:pPr>
              <w:pStyle w:val="ConsPlusNormal0"/>
              <w:jc w:val="center"/>
            </w:pPr>
            <w:r>
              <w:t>6</w:t>
            </w:r>
          </w:p>
        </w:tc>
        <w:tc>
          <w:tcPr>
            <w:tcW w:w="965" w:type="dxa"/>
          </w:tcPr>
          <w:p w:rsidR="00DA6447" w:rsidRDefault="004440C5">
            <w:pPr>
              <w:pStyle w:val="ConsPlusNormal0"/>
              <w:jc w:val="center"/>
            </w:pPr>
            <w:r>
              <w:t>7</w:t>
            </w:r>
          </w:p>
        </w:tc>
        <w:tc>
          <w:tcPr>
            <w:tcW w:w="970" w:type="dxa"/>
          </w:tcPr>
          <w:p w:rsidR="00DA6447" w:rsidRDefault="004440C5">
            <w:pPr>
              <w:pStyle w:val="ConsPlusNormal0"/>
              <w:jc w:val="center"/>
            </w:pPr>
            <w:r>
              <w:t>8</w:t>
            </w:r>
          </w:p>
        </w:tc>
        <w:tc>
          <w:tcPr>
            <w:tcW w:w="965" w:type="dxa"/>
          </w:tcPr>
          <w:p w:rsidR="00DA6447" w:rsidRDefault="004440C5">
            <w:pPr>
              <w:pStyle w:val="ConsPlusNormal0"/>
              <w:jc w:val="center"/>
            </w:pPr>
            <w:r>
              <w:t>9</w:t>
            </w:r>
          </w:p>
        </w:tc>
        <w:tc>
          <w:tcPr>
            <w:tcW w:w="965" w:type="dxa"/>
          </w:tcPr>
          <w:p w:rsidR="00DA6447" w:rsidRDefault="004440C5">
            <w:pPr>
              <w:pStyle w:val="ConsPlusNormal0"/>
              <w:jc w:val="center"/>
            </w:pPr>
            <w:r>
              <w:t>10</w:t>
            </w:r>
          </w:p>
        </w:tc>
        <w:tc>
          <w:tcPr>
            <w:tcW w:w="984" w:type="dxa"/>
          </w:tcPr>
          <w:p w:rsidR="00DA6447" w:rsidRDefault="004440C5">
            <w:pPr>
              <w:pStyle w:val="ConsPlusNormal0"/>
              <w:jc w:val="center"/>
            </w:pPr>
            <w:r>
              <w:t>11</w:t>
            </w:r>
          </w:p>
        </w:tc>
      </w:tr>
      <w:tr w:rsidR="00DA6447">
        <w:tblPrEx>
          <w:tblBorders>
            <w:right w:val="none" w:sz="0" w:space="0" w:color="auto"/>
          </w:tblBorders>
        </w:tblPrEx>
        <w:tc>
          <w:tcPr>
            <w:tcW w:w="1644"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c>
          <w:tcPr>
            <w:tcW w:w="794" w:type="dxa"/>
          </w:tcPr>
          <w:p w:rsidR="00DA6447" w:rsidRDefault="00DA6447">
            <w:pPr>
              <w:pStyle w:val="ConsPlusNormal0"/>
            </w:pPr>
          </w:p>
        </w:tc>
        <w:tc>
          <w:tcPr>
            <w:tcW w:w="965" w:type="dxa"/>
          </w:tcPr>
          <w:p w:rsidR="00DA6447" w:rsidRDefault="00DA6447">
            <w:pPr>
              <w:pStyle w:val="ConsPlusNormal0"/>
            </w:pPr>
          </w:p>
        </w:tc>
        <w:tc>
          <w:tcPr>
            <w:tcW w:w="960" w:type="dxa"/>
          </w:tcPr>
          <w:p w:rsidR="00DA6447" w:rsidRDefault="00DA6447">
            <w:pPr>
              <w:pStyle w:val="ConsPlusNormal0"/>
            </w:pPr>
          </w:p>
        </w:tc>
        <w:tc>
          <w:tcPr>
            <w:tcW w:w="965" w:type="dxa"/>
          </w:tcPr>
          <w:p w:rsidR="00DA6447" w:rsidRDefault="00DA6447">
            <w:pPr>
              <w:pStyle w:val="ConsPlusNormal0"/>
            </w:pPr>
          </w:p>
        </w:tc>
        <w:tc>
          <w:tcPr>
            <w:tcW w:w="970" w:type="dxa"/>
          </w:tcPr>
          <w:p w:rsidR="00DA6447" w:rsidRDefault="00DA6447">
            <w:pPr>
              <w:pStyle w:val="ConsPlusNormal0"/>
            </w:pPr>
          </w:p>
        </w:tc>
        <w:tc>
          <w:tcPr>
            <w:tcW w:w="965" w:type="dxa"/>
          </w:tcPr>
          <w:p w:rsidR="00DA6447" w:rsidRDefault="00DA6447">
            <w:pPr>
              <w:pStyle w:val="ConsPlusNormal0"/>
            </w:pPr>
          </w:p>
        </w:tc>
        <w:tc>
          <w:tcPr>
            <w:tcW w:w="965" w:type="dxa"/>
          </w:tcPr>
          <w:p w:rsidR="00DA6447" w:rsidRDefault="00DA6447">
            <w:pPr>
              <w:pStyle w:val="ConsPlusNormal0"/>
            </w:pPr>
          </w:p>
        </w:tc>
        <w:tc>
          <w:tcPr>
            <w:tcW w:w="984" w:type="dxa"/>
            <w:tcBorders>
              <w:right w:val="nil"/>
            </w:tcBorders>
          </w:tcPr>
          <w:p w:rsidR="00DA6447" w:rsidRDefault="00DA6447">
            <w:pPr>
              <w:pStyle w:val="ConsPlusNormal0"/>
            </w:pPr>
          </w:p>
        </w:tc>
      </w:tr>
      <w:tr w:rsidR="00DA6447">
        <w:tblPrEx>
          <w:tblBorders>
            <w:right w:val="none" w:sz="0" w:space="0" w:color="auto"/>
          </w:tblBorders>
        </w:tblPrEx>
        <w:tc>
          <w:tcPr>
            <w:tcW w:w="1644" w:type="dxa"/>
          </w:tcPr>
          <w:p w:rsidR="00DA6447" w:rsidRDefault="00DA6447">
            <w:pPr>
              <w:pStyle w:val="ConsPlusNormal0"/>
            </w:pPr>
          </w:p>
        </w:tc>
        <w:tc>
          <w:tcPr>
            <w:tcW w:w="907" w:type="dxa"/>
          </w:tcPr>
          <w:p w:rsidR="00DA6447" w:rsidRDefault="00DA6447">
            <w:pPr>
              <w:pStyle w:val="ConsPlusNormal0"/>
            </w:pPr>
          </w:p>
        </w:tc>
        <w:tc>
          <w:tcPr>
            <w:tcW w:w="964" w:type="dxa"/>
          </w:tcPr>
          <w:p w:rsidR="00DA6447" w:rsidRDefault="00DA6447">
            <w:pPr>
              <w:pStyle w:val="ConsPlusNormal0"/>
            </w:pPr>
          </w:p>
        </w:tc>
        <w:tc>
          <w:tcPr>
            <w:tcW w:w="794" w:type="dxa"/>
          </w:tcPr>
          <w:p w:rsidR="00DA6447" w:rsidRDefault="00DA6447">
            <w:pPr>
              <w:pStyle w:val="ConsPlusNormal0"/>
            </w:pPr>
          </w:p>
        </w:tc>
        <w:tc>
          <w:tcPr>
            <w:tcW w:w="965" w:type="dxa"/>
          </w:tcPr>
          <w:p w:rsidR="00DA6447" w:rsidRDefault="00DA6447">
            <w:pPr>
              <w:pStyle w:val="ConsPlusNormal0"/>
            </w:pPr>
          </w:p>
        </w:tc>
        <w:tc>
          <w:tcPr>
            <w:tcW w:w="960" w:type="dxa"/>
          </w:tcPr>
          <w:p w:rsidR="00DA6447" w:rsidRDefault="00DA6447">
            <w:pPr>
              <w:pStyle w:val="ConsPlusNormal0"/>
            </w:pPr>
          </w:p>
        </w:tc>
        <w:tc>
          <w:tcPr>
            <w:tcW w:w="965" w:type="dxa"/>
          </w:tcPr>
          <w:p w:rsidR="00DA6447" w:rsidRDefault="00DA6447">
            <w:pPr>
              <w:pStyle w:val="ConsPlusNormal0"/>
            </w:pPr>
          </w:p>
        </w:tc>
        <w:tc>
          <w:tcPr>
            <w:tcW w:w="970" w:type="dxa"/>
          </w:tcPr>
          <w:p w:rsidR="00DA6447" w:rsidRDefault="00DA6447">
            <w:pPr>
              <w:pStyle w:val="ConsPlusNormal0"/>
            </w:pPr>
          </w:p>
        </w:tc>
        <w:tc>
          <w:tcPr>
            <w:tcW w:w="965" w:type="dxa"/>
          </w:tcPr>
          <w:p w:rsidR="00DA6447" w:rsidRDefault="00DA6447">
            <w:pPr>
              <w:pStyle w:val="ConsPlusNormal0"/>
            </w:pPr>
          </w:p>
        </w:tc>
        <w:tc>
          <w:tcPr>
            <w:tcW w:w="965" w:type="dxa"/>
          </w:tcPr>
          <w:p w:rsidR="00DA6447" w:rsidRDefault="00DA6447">
            <w:pPr>
              <w:pStyle w:val="ConsPlusNormal0"/>
            </w:pPr>
          </w:p>
        </w:tc>
        <w:tc>
          <w:tcPr>
            <w:tcW w:w="984" w:type="dxa"/>
            <w:tcBorders>
              <w:right w:val="nil"/>
            </w:tcBorders>
          </w:tcPr>
          <w:p w:rsidR="00DA6447" w:rsidRDefault="00DA6447">
            <w:pPr>
              <w:pStyle w:val="ConsPlusNormal0"/>
            </w:pPr>
          </w:p>
        </w:tc>
      </w:tr>
      <w:tr w:rsidR="00DA6447">
        <w:tblPrEx>
          <w:tblBorders>
            <w:left w:val="nil"/>
            <w:right w:val="none" w:sz="0" w:space="0" w:color="auto"/>
          </w:tblBorders>
        </w:tblPrEx>
        <w:tc>
          <w:tcPr>
            <w:tcW w:w="3515" w:type="dxa"/>
            <w:gridSpan w:val="3"/>
            <w:tcBorders>
              <w:left w:val="nil"/>
              <w:bottom w:val="nil"/>
            </w:tcBorders>
          </w:tcPr>
          <w:p w:rsidR="00DA6447" w:rsidRDefault="004440C5">
            <w:pPr>
              <w:pStyle w:val="ConsPlusNormal0"/>
              <w:jc w:val="right"/>
            </w:pPr>
            <w:r>
              <w:t>Итого</w:t>
            </w:r>
          </w:p>
        </w:tc>
        <w:tc>
          <w:tcPr>
            <w:tcW w:w="794" w:type="dxa"/>
          </w:tcPr>
          <w:p w:rsidR="00DA6447" w:rsidRDefault="00DA6447">
            <w:pPr>
              <w:pStyle w:val="ConsPlusNormal0"/>
            </w:pPr>
          </w:p>
        </w:tc>
        <w:tc>
          <w:tcPr>
            <w:tcW w:w="965" w:type="dxa"/>
          </w:tcPr>
          <w:p w:rsidR="00DA6447" w:rsidRDefault="00DA6447">
            <w:pPr>
              <w:pStyle w:val="ConsPlusNormal0"/>
            </w:pPr>
          </w:p>
        </w:tc>
        <w:tc>
          <w:tcPr>
            <w:tcW w:w="960" w:type="dxa"/>
          </w:tcPr>
          <w:p w:rsidR="00DA6447" w:rsidRDefault="00DA6447">
            <w:pPr>
              <w:pStyle w:val="ConsPlusNormal0"/>
            </w:pPr>
          </w:p>
        </w:tc>
        <w:tc>
          <w:tcPr>
            <w:tcW w:w="965" w:type="dxa"/>
          </w:tcPr>
          <w:p w:rsidR="00DA6447" w:rsidRDefault="00DA6447">
            <w:pPr>
              <w:pStyle w:val="ConsPlusNormal0"/>
            </w:pPr>
          </w:p>
        </w:tc>
        <w:tc>
          <w:tcPr>
            <w:tcW w:w="970" w:type="dxa"/>
          </w:tcPr>
          <w:p w:rsidR="00DA6447" w:rsidRDefault="00DA6447">
            <w:pPr>
              <w:pStyle w:val="ConsPlusNormal0"/>
            </w:pPr>
          </w:p>
        </w:tc>
        <w:tc>
          <w:tcPr>
            <w:tcW w:w="965" w:type="dxa"/>
          </w:tcPr>
          <w:p w:rsidR="00DA6447" w:rsidRDefault="00DA6447">
            <w:pPr>
              <w:pStyle w:val="ConsPlusNormal0"/>
            </w:pPr>
          </w:p>
        </w:tc>
        <w:tc>
          <w:tcPr>
            <w:tcW w:w="965" w:type="dxa"/>
          </w:tcPr>
          <w:p w:rsidR="00DA6447" w:rsidRDefault="00DA6447">
            <w:pPr>
              <w:pStyle w:val="ConsPlusNormal0"/>
            </w:pPr>
          </w:p>
        </w:tc>
        <w:tc>
          <w:tcPr>
            <w:tcW w:w="984" w:type="dxa"/>
            <w:tcBorders>
              <w:right w:val="nil"/>
            </w:tcBorders>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60"/>
        <w:gridCol w:w="960"/>
        <w:gridCol w:w="965"/>
        <w:gridCol w:w="965"/>
        <w:gridCol w:w="960"/>
        <w:gridCol w:w="960"/>
        <w:gridCol w:w="960"/>
        <w:gridCol w:w="965"/>
        <w:gridCol w:w="3572"/>
      </w:tblGrid>
      <w:tr w:rsidR="00DA6447">
        <w:tc>
          <w:tcPr>
            <w:tcW w:w="1304" w:type="dxa"/>
            <w:vMerge w:val="restart"/>
          </w:tcPr>
          <w:p w:rsidR="00DA6447" w:rsidRDefault="004440C5">
            <w:pPr>
              <w:pStyle w:val="ConsPlusNormal0"/>
              <w:jc w:val="center"/>
            </w:pPr>
            <w:r>
              <w:t>Код строки</w:t>
            </w:r>
          </w:p>
        </w:tc>
        <w:tc>
          <w:tcPr>
            <w:tcW w:w="3850" w:type="dxa"/>
            <w:gridSpan w:val="4"/>
          </w:tcPr>
          <w:p w:rsidR="00DA6447" w:rsidRDefault="004440C5">
            <w:pPr>
              <w:pStyle w:val="ConsPlusNormal0"/>
              <w:jc w:val="center"/>
            </w:pPr>
            <w:r>
              <w:t>Заблокировано</w:t>
            </w:r>
          </w:p>
        </w:tc>
        <w:tc>
          <w:tcPr>
            <w:tcW w:w="3845" w:type="dxa"/>
            <w:gridSpan w:val="4"/>
          </w:tcPr>
          <w:p w:rsidR="00DA6447" w:rsidRDefault="004440C5">
            <w:pPr>
              <w:pStyle w:val="ConsPlusNormal0"/>
              <w:jc w:val="center"/>
            </w:pPr>
            <w:r>
              <w:t>Подлежит распределению с учетом заблокированных</w:t>
            </w:r>
          </w:p>
        </w:tc>
        <w:tc>
          <w:tcPr>
            <w:tcW w:w="3572" w:type="dxa"/>
            <w:vMerge w:val="restart"/>
          </w:tcPr>
          <w:p w:rsidR="00DA6447" w:rsidRDefault="004440C5">
            <w:pPr>
              <w:pStyle w:val="ConsPlusNormal0"/>
              <w:jc w:val="center"/>
            </w:pPr>
            <w:r>
              <w:t>Примечание</w:t>
            </w:r>
          </w:p>
        </w:tc>
      </w:tr>
      <w:tr w:rsidR="00DA6447">
        <w:tc>
          <w:tcPr>
            <w:tcW w:w="1304" w:type="dxa"/>
            <w:vMerge/>
          </w:tcPr>
          <w:p w:rsidR="00DA6447" w:rsidRDefault="00DA6447">
            <w:pPr>
              <w:pStyle w:val="ConsPlusNormal0"/>
            </w:pPr>
          </w:p>
        </w:tc>
        <w:tc>
          <w:tcPr>
            <w:tcW w:w="960" w:type="dxa"/>
          </w:tcPr>
          <w:p w:rsidR="00DA6447" w:rsidRDefault="004440C5">
            <w:pPr>
              <w:pStyle w:val="ConsPlusNormal0"/>
              <w:jc w:val="center"/>
            </w:pPr>
            <w:r>
              <w:t>на ____ год</w:t>
            </w:r>
          </w:p>
        </w:tc>
        <w:tc>
          <w:tcPr>
            <w:tcW w:w="960" w:type="dxa"/>
          </w:tcPr>
          <w:p w:rsidR="00DA6447" w:rsidRDefault="004440C5">
            <w:pPr>
              <w:pStyle w:val="ConsPlusNormal0"/>
              <w:jc w:val="center"/>
            </w:pPr>
            <w:r>
              <w:t>на ____ год</w:t>
            </w:r>
          </w:p>
        </w:tc>
        <w:tc>
          <w:tcPr>
            <w:tcW w:w="965" w:type="dxa"/>
          </w:tcPr>
          <w:p w:rsidR="00DA6447" w:rsidRDefault="004440C5">
            <w:pPr>
              <w:pStyle w:val="ConsPlusNormal0"/>
              <w:jc w:val="center"/>
            </w:pPr>
            <w:r>
              <w:t>на ____ год</w:t>
            </w:r>
          </w:p>
        </w:tc>
        <w:tc>
          <w:tcPr>
            <w:tcW w:w="965" w:type="dxa"/>
          </w:tcPr>
          <w:p w:rsidR="00DA6447" w:rsidRDefault="004440C5">
            <w:pPr>
              <w:pStyle w:val="ConsPlusNormal0"/>
              <w:jc w:val="center"/>
            </w:pPr>
            <w:r>
              <w:t>на ____ год</w:t>
            </w:r>
          </w:p>
        </w:tc>
        <w:tc>
          <w:tcPr>
            <w:tcW w:w="960" w:type="dxa"/>
          </w:tcPr>
          <w:p w:rsidR="00DA6447" w:rsidRDefault="004440C5">
            <w:pPr>
              <w:pStyle w:val="ConsPlusNormal0"/>
              <w:jc w:val="center"/>
            </w:pPr>
            <w:r>
              <w:t>на ____ год</w:t>
            </w:r>
          </w:p>
        </w:tc>
        <w:tc>
          <w:tcPr>
            <w:tcW w:w="960" w:type="dxa"/>
          </w:tcPr>
          <w:p w:rsidR="00DA6447" w:rsidRDefault="004440C5">
            <w:pPr>
              <w:pStyle w:val="ConsPlusNormal0"/>
              <w:jc w:val="center"/>
            </w:pPr>
            <w:r>
              <w:t>на ____ год</w:t>
            </w:r>
          </w:p>
        </w:tc>
        <w:tc>
          <w:tcPr>
            <w:tcW w:w="960" w:type="dxa"/>
          </w:tcPr>
          <w:p w:rsidR="00DA6447" w:rsidRDefault="004440C5">
            <w:pPr>
              <w:pStyle w:val="ConsPlusNormal0"/>
              <w:jc w:val="center"/>
            </w:pPr>
            <w:r>
              <w:t>на ____ год</w:t>
            </w:r>
          </w:p>
        </w:tc>
        <w:tc>
          <w:tcPr>
            <w:tcW w:w="965" w:type="dxa"/>
          </w:tcPr>
          <w:p w:rsidR="00DA6447" w:rsidRDefault="004440C5">
            <w:pPr>
              <w:pStyle w:val="ConsPlusNormal0"/>
              <w:jc w:val="center"/>
            </w:pPr>
            <w:r>
              <w:t>на ____ год</w:t>
            </w:r>
          </w:p>
        </w:tc>
        <w:tc>
          <w:tcPr>
            <w:tcW w:w="3572" w:type="dxa"/>
            <w:vMerge/>
          </w:tcPr>
          <w:p w:rsidR="00DA6447" w:rsidRDefault="00DA6447">
            <w:pPr>
              <w:pStyle w:val="ConsPlusNormal0"/>
            </w:pPr>
          </w:p>
        </w:tc>
      </w:tr>
      <w:tr w:rsidR="00DA6447">
        <w:tc>
          <w:tcPr>
            <w:tcW w:w="1304" w:type="dxa"/>
          </w:tcPr>
          <w:p w:rsidR="00DA6447" w:rsidRDefault="004440C5">
            <w:pPr>
              <w:pStyle w:val="ConsPlusNormal0"/>
              <w:jc w:val="center"/>
            </w:pPr>
            <w:r>
              <w:t>3</w:t>
            </w:r>
          </w:p>
        </w:tc>
        <w:tc>
          <w:tcPr>
            <w:tcW w:w="960" w:type="dxa"/>
          </w:tcPr>
          <w:p w:rsidR="00DA6447" w:rsidRDefault="004440C5">
            <w:pPr>
              <w:pStyle w:val="ConsPlusNormal0"/>
              <w:jc w:val="center"/>
            </w:pPr>
            <w:r>
              <w:t>12</w:t>
            </w:r>
          </w:p>
        </w:tc>
        <w:tc>
          <w:tcPr>
            <w:tcW w:w="960" w:type="dxa"/>
          </w:tcPr>
          <w:p w:rsidR="00DA6447" w:rsidRDefault="004440C5">
            <w:pPr>
              <w:pStyle w:val="ConsPlusNormal0"/>
              <w:jc w:val="center"/>
            </w:pPr>
            <w:r>
              <w:t>13</w:t>
            </w:r>
          </w:p>
        </w:tc>
        <w:tc>
          <w:tcPr>
            <w:tcW w:w="965" w:type="dxa"/>
          </w:tcPr>
          <w:p w:rsidR="00DA6447" w:rsidRDefault="004440C5">
            <w:pPr>
              <w:pStyle w:val="ConsPlusNormal0"/>
              <w:jc w:val="center"/>
            </w:pPr>
            <w:r>
              <w:t>14</w:t>
            </w:r>
          </w:p>
        </w:tc>
        <w:tc>
          <w:tcPr>
            <w:tcW w:w="965" w:type="dxa"/>
          </w:tcPr>
          <w:p w:rsidR="00DA6447" w:rsidRDefault="004440C5">
            <w:pPr>
              <w:pStyle w:val="ConsPlusNormal0"/>
              <w:jc w:val="center"/>
            </w:pPr>
            <w:r>
              <w:t>15</w:t>
            </w:r>
          </w:p>
        </w:tc>
        <w:tc>
          <w:tcPr>
            <w:tcW w:w="960" w:type="dxa"/>
          </w:tcPr>
          <w:p w:rsidR="00DA6447" w:rsidRDefault="004440C5">
            <w:pPr>
              <w:pStyle w:val="ConsPlusNormal0"/>
              <w:jc w:val="center"/>
            </w:pPr>
            <w:r>
              <w:t>16</w:t>
            </w:r>
          </w:p>
        </w:tc>
        <w:tc>
          <w:tcPr>
            <w:tcW w:w="960" w:type="dxa"/>
          </w:tcPr>
          <w:p w:rsidR="00DA6447" w:rsidRDefault="004440C5">
            <w:pPr>
              <w:pStyle w:val="ConsPlusNormal0"/>
              <w:jc w:val="center"/>
            </w:pPr>
            <w:r>
              <w:t>17</w:t>
            </w:r>
          </w:p>
        </w:tc>
        <w:tc>
          <w:tcPr>
            <w:tcW w:w="960" w:type="dxa"/>
          </w:tcPr>
          <w:p w:rsidR="00DA6447" w:rsidRDefault="004440C5">
            <w:pPr>
              <w:pStyle w:val="ConsPlusNormal0"/>
              <w:jc w:val="center"/>
            </w:pPr>
            <w:r>
              <w:t>18</w:t>
            </w:r>
          </w:p>
        </w:tc>
        <w:tc>
          <w:tcPr>
            <w:tcW w:w="965" w:type="dxa"/>
          </w:tcPr>
          <w:p w:rsidR="00DA6447" w:rsidRDefault="004440C5">
            <w:pPr>
              <w:pStyle w:val="ConsPlusNormal0"/>
              <w:jc w:val="center"/>
            </w:pPr>
            <w:r>
              <w:t>19</w:t>
            </w:r>
          </w:p>
        </w:tc>
        <w:tc>
          <w:tcPr>
            <w:tcW w:w="3572" w:type="dxa"/>
          </w:tcPr>
          <w:p w:rsidR="00DA6447" w:rsidRDefault="004440C5">
            <w:pPr>
              <w:pStyle w:val="ConsPlusNormal0"/>
              <w:jc w:val="center"/>
            </w:pPr>
            <w:r>
              <w:t>20</w:t>
            </w:r>
          </w:p>
        </w:tc>
      </w:tr>
      <w:tr w:rsidR="00DA6447">
        <w:tblPrEx>
          <w:tblBorders>
            <w:left w:val="none" w:sz="0" w:space="0" w:color="auto"/>
          </w:tblBorders>
        </w:tblPrEx>
        <w:tc>
          <w:tcPr>
            <w:tcW w:w="1304" w:type="dxa"/>
            <w:tcBorders>
              <w:left w:val="nil"/>
            </w:tcBorders>
          </w:tcPr>
          <w:p w:rsidR="00DA6447" w:rsidRDefault="00DA6447">
            <w:pPr>
              <w:pStyle w:val="ConsPlusNormal0"/>
            </w:pPr>
          </w:p>
        </w:tc>
        <w:tc>
          <w:tcPr>
            <w:tcW w:w="960" w:type="dxa"/>
          </w:tcPr>
          <w:p w:rsidR="00DA6447" w:rsidRDefault="00DA6447">
            <w:pPr>
              <w:pStyle w:val="ConsPlusNormal0"/>
            </w:pPr>
          </w:p>
        </w:tc>
        <w:tc>
          <w:tcPr>
            <w:tcW w:w="960" w:type="dxa"/>
          </w:tcPr>
          <w:p w:rsidR="00DA6447" w:rsidRDefault="00DA6447">
            <w:pPr>
              <w:pStyle w:val="ConsPlusNormal0"/>
            </w:pPr>
          </w:p>
        </w:tc>
        <w:tc>
          <w:tcPr>
            <w:tcW w:w="965" w:type="dxa"/>
          </w:tcPr>
          <w:p w:rsidR="00DA6447" w:rsidRDefault="00DA6447">
            <w:pPr>
              <w:pStyle w:val="ConsPlusNormal0"/>
            </w:pPr>
          </w:p>
        </w:tc>
        <w:tc>
          <w:tcPr>
            <w:tcW w:w="965" w:type="dxa"/>
          </w:tcPr>
          <w:p w:rsidR="00DA6447" w:rsidRDefault="00DA6447">
            <w:pPr>
              <w:pStyle w:val="ConsPlusNormal0"/>
            </w:pPr>
          </w:p>
        </w:tc>
        <w:tc>
          <w:tcPr>
            <w:tcW w:w="960" w:type="dxa"/>
          </w:tcPr>
          <w:p w:rsidR="00DA6447" w:rsidRDefault="00DA6447">
            <w:pPr>
              <w:pStyle w:val="ConsPlusNormal0"/>
            </w:pPr>
          </w:p>
        </w:tc>
        <w:tc>
          <w:tcPr>
            <w:tcW w:w="960" w:type="dxa"/>
          </w:tcPr>
          <w:p w:rsidR="00DA6447" w:rsidRDefault="00DA6447">
            <w:pPr>
              <w:pStyle w:val="ConsPlusNormal0"/>
            </w:pPr>
          </w:p>
        </w:tc>
        <w:tc>
          <w:tcPr>
            <w:tcW w:w="960" w:type="dxa"/>
          </w:tcPr>
          <w:p w:rsidR="00DA6447" w:rsidRDefault="00DA6447">
            <w:pPr>
              <w:pStyle w:val="ConsPlusNormal0"/>
            </w:pPr>
          </w:p>
        </w:tc>
        <w:tc>
          <w:tcPr>
            <w:tcW w:w="965" w:type="dxa"/>
          </w:tcPr>
          <w:p w:rsidR="00DA6447" w:rsidRDefault="00DA6447">
            <w:pPr>
              <w:pStyle w:val="ConsPlusNormal0"/>
            </w:pPr>
          </w:p>
        </w:tc>
        <w:tc>
          <w:tcPr>
            <w:tcW w:w="3572" w:type="dxa"/>
          </w:tcPr>
          <w:p w:rsidR="00DA6447" w:rsidRDefault="00DA6447">
            <w:pPr>
              <w:pStyle w:val="ConsPlusNormal0"/>
            </w:pPr>
          </w:p>
        </w:tc>
      </w:tr>
      <w:tr w:rsidR="00DA6447">
        <w:tblPrEx>
          <w:tblBorders>
            <w:left w:val="none" w:sz="0" w:space="0" w:color="auto"/>
          </w:tblBorders>
        </w:tblPrEx>
        <w:tc>
          <w:tcPr>
            <w:tcW w:w="1304" w:type="dxa"/>
            <w:tcBorders>
              <w:left w:val="nil"/>
            </w:tcBorders>
          </w:tcPr>
          <w:p w:rsidR="00DA6447" w:rsidRDefault="00DA6447">
            <w:pPr>
              <w:pStyle w:val="ConsPlusNormal0"/>
            </w:pPr>
          </w:p>
        </w:tc>
        <w:tc>
          <w:tcPr>
            <w:tcW w:w="960" w:type="dxa"/>
          </w:tcPr>
          <w:p w:rsidR="00DA6447" w:rsidRDefault="00DA6447">
            <w:pPr>
              <w:pStyle w:val="ConsPlusNormal0"/>
            </w:pPr>
          </w:p>
        </w:tc>
        <w:tc>
          <w:tcPr>
            <w:tcW w:w="960" w:type="dxa"/>
          </w:tcPr>
          <w:p w:rsidR="00DA6447" w:rsidRDefault="00DA6447">
            <w:pPr>
              <w:pStyle w:val="ConsPlusNormal0"/>
            </w:pPr>
          </w:p>
        </w:tc>
        <w:tc>
          <w:tcPr>
            <w:tcW w:w="965" w:type="dxa"/>
          </w:tcPr>
          <w:p w:rsidR="00DA6447" w:rsidRDefault="00DA6447">
            <w:pPr>
              <w:pStyle w:val="ConsPlusNormal0"/>
            </w:pPr>
          </w:p>
        </w:tc>
        <w:tc>
          <w:tcPr>
            <w:tcW w:w="965" w:type="dxa"/>
          </w:tcPr>
          <w:p w:rsidR="00DA6447" w:rsidRDefault="00DA6447">
            <w:pPr>
              <w:pStyle w:val="ConsPlusNormal0"/>
            </w:pPr>
          </w:p>
        </w:tc>
        <w:tc>
          <w:tcPr>
            <w:tcW w:w="960" w:type="dxa"/>
          </w:tcPr>
          <w:p w:rsidR="00DA6447" w:rsidRDefault="00DA6447">
            <w:pPr>
              <w:pStyle w:val="ConsPlusNormal0"/>
            </w:pPr>
          </w:p>
        </w:tc>
        <w:tc>
          <w:tcPr>
            <w:tcW w:w="960" w:type="dxa"/>
          </w:tcPr>
          <w:p w:rsidR="00DA6447" w:rsidRDefault="00DA6447">
            <w:pPr>
              <w:pStyle w:val="ConsPlusNormal0"/>
            </w:pPr>
          </w:p>
        </w:tc>
        <w:tc>
          <w:tcPr>
            <w:tcW w:w="960" w:type="dxa"/>
          </w:tcPr>
          <w:p w:rsidR="00DA6447" w:rsidRDefault="00DA6447">
            <w:pPr>
              <w:pStyle w:val="ConsPlusNormal0"/>
            </w:pPr>
          </w:p>
        </w:tc>
        <w:tc>
          <w:tcPr>
            <w:tcW w:w="965" w:type="dxa"/>
          </w:tcPr>
          <w:p w:rsidR="00DA6447" w:rsidRDefault="00DA6447">
            <w:pPr>
              <w:pStyle w:val="ConsPlusNormal0"/>
            </w:pPr>
          </w:p>
        </w:tc>
        <w:tc>
          <w:tcPr>
            <w:tcW w:w="3572" w:type="dxa"/>
          </w:tcPr>
          <w:p w:rsidR="00DA6447" w:rsidRDefault="00DA6447">
            <w:pPr>
              <w:pStyle w:val="ConsPlusNormal0"/>
            </w:pPr>
          </w:p>
        </w:tc>
      </w:tr>
      <w:tr w:rsidR="00DA6447">
        <w:tblPrEx>
          <w:tblBorders>
            <w:left w:val="none" w:sz="0" w:space="0" w:color="auto"/>
            <w:right w:val="nil"/>
          </w:tblBorders>
        </w:tblPrEx>
        <w:tc>
          <w:tcPr>
            <w:tcW w:w="1304" w:type="dxa"/>
            <w:tcBorders>
              <w:left w:val="nil"/>
            </w:tcBorders>
            <w:vAlign w:val="center"/>
          </w:tcPr>
          <w:p w:rsidR="00DA6447" w:rsidRDefault="004440C5">
            <w:pPr>
              <w:pStyle w:val="ConsPlusNormal0"/>
              <w:jc w:val="center"/>
            </w:pPr>
            <w:r>
              <w:t>X</w:t>
            </w:r>
          </w:p>
        </w:tc>
        <w:tc>
          <w:tcPr>
            <w:tcW w:w="960" w:type="dxa"/>
          </w:tcPr>
          <w:p w:rsidR="00DA6447" w:rsidRDefault="00DA6447">
            <w:pPr>
              <w:pStyle w:val="ConsPlusNormal0"/>
            </w:pPr>
          </w:p>
        </w:tc>
        <w:tc>
          <w:tcPr>
            <w:tcW w:w="960" w:type="dxa"/>
          </w:tcPr>
          <w:p w:rsidR="00DA6447" w:rsidRDefault="00DA6447">
            <w:pPr>
              <w:pStyle w:val="ConsPlusNormal0"/>
            </w:pPr>
          </w:p>
        </w:tc>
        <w:tc>
          <w:tcPr>
            <w:tcW w:w="965" w:type="dxa"/>
          </w:tcPr>
          <w:p w:rsidR="00DA6447" w:rsidRDefault="00DA6447">
            <w:pPr>
              <w:pStyle w:val="ConsPlusNormal0"/>
            </w:pPr>
          </w:p>
        </w:tc>
        <w:tc>
          <w:tcPr>
            <w:tcW w:w="965" w:type="dxa"/>
          </w:tcPr>
          <w:p w:rsidR="00DA6447" w:rsidRDefault="00DA6447">
            <w:pPr>
              <w:pStyle w:val="ConsPlusNormal0"/>
            </w:pPr>
          </w:p>
        </w:tc>
        <w:tc>
          <w:tcPr>
            <w:tcW w:w="960" w:type="dxa"/>
          </w:tcPr>
          <w:p w:rsidR="00DA6447" w:rsidRDefault="00DA6447">
            <w:pPr>
              <w:pStyle w:val="ConsPlusNormal0"/>
            </w:pPr>
          </w:p>
        </w:tc>
        <w:tc>
          <w:tcPr>
            <w:tcW w:w="960" w:type="dxa"/>
          </w:tcPr>
          <w:p w:rsidR="00DA6447" w:rsidRDefault="00DA6447">
            <w:pPr>
              <w:pStyle w:val="ConsPlusNormal0"/>
            </w:pPr>
          </w:p>
        </w:tc>
        <w:tc>
          <w:tcPr>
            <w:tcW w:w="960" w:type="dxa"/>
          </w:tcPr>
          <w:p w:rsidR="00DA6447" w:rsidRDefault="00DA6447">
            <w:pPr>
              <w:pStyle w:val="ConsPlusNormal0"/>
            </w:pPr>
          </w:p>
        </w:tc>
        <w:tc>
          <w:tcPr>
            <w:tcW w:w="965" w:type="dxa"/>
          </w:tcPr>
          <w:p w:rsidR="00DA6447" w:rsidRDefault="00DA6447">
            <w:pPr>
              <w:pStyle w:val="ConsPlusNormal0"/>
            </w:pPr>
          </w:p>
        </w:tc>
        <w:tc>
          <w:tcPr>
            <w:tcW w:w="3572"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2.2. Лимиты бюджетных обязательств за счет связанных</w:t>
      </w:r>
    </w:p>
    <w:p w:rsidR="00DA6447" w:rsidRDefault="004440C5">
      <w:pPr>
        <w:pStyle w:val="ConsPlusNonformat0"/>
        <w:jc w:val="both"/>
      </w:pPr>
      <w:r>
        <w:t xml:space="preserve">              иностранных кредитов в текущем финансовом году</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850"/>
        <w:gridCol w:w="850"/>
        <w:gridCol w:w="1247"/>
        <w:gridCol w:w="1247"/>
        <w:gridCol w:w="1247"/>
        <w:gridCol w:w="1191"/>
        <w:gridCol w:w="1134"/>
        <w:gridCol w:w="1191"/>
      </w:tblGrid>
      <w:tr w:rsidR="00DA6447">
        <w:tc>
          <w:tcPr>
            <w:tcW w:w="1984" w:type="dxa"/>
            <w:vMerge w:val="restart"/>
          </w:tcPr>
          <w:p w:rsidR="00DA6447" w:rsidRDefault="004440C5">
            <w:pPr>
              <w:pStyle w:val="ConsPlusNormal0"/>
              <w:jc w:val="center"/>
            </w:pPr>
            <w:r>
              <w:lastRenderedPageBreak/>
              <w:t>Код объекта капитального вложения (мероприятия по информатизации)</w:t>
            </w:r>
          </w:p>
        </w:tc>
        <w:tc>
          <w:tcPr>
            <w:tcW w:w="850" w:type="dxa"/>
            <w:vMerge w:val="restart"/>
          </w:tcPr>
          <w:p w:rsidR="00DA6447" w:rsidRDefault="004440C5">
            <w:pPr>
              <w:pStyle w:val="ConsPlusNormal0"/>
              <w:jc w:val="center"/>
            </w:pPr>
            <w:r>
              <w:t>Код по БК</w:t>
            </w:r>
          </w:p>
        </w:tc>
        <w:tc>
          <w:tcPr>
            <w:tcW w:w="850" w:type="dxa"/>
            <w:vMerge w:val="restart"/>
          </w:tcPr>
          <w:p w:rsidR="00DA6447" w:rsidRDefault="004440C5">
            <w:pPr>
              <w:pStyle w:val="ConsPlusNormal0"/>
              <w:jc w:val="center"/>
            </w:pPr>
            <w:r>
              <w:t>Код строки</w:t>
            </w:r>
          </w:p>
        </w:tc>
        <w:tc>
          <w:tcPr>
            <w:tcW w:w="2494" w:type="dxa"/>
            <w:gridSpan w:val="2"/>
          </w:tcPr>
          <w:p w:rsidR="00DA6447" w:rsidRDefault="004440C5">
            <w:pPr>
              <w:pStyle w:val="ConsPlusNormal0"/>
              <w:jc w:val="center"/>
            </w:pPr>
            <w:r>
              <w:t>Получено</w:t>
            </w:r>
          </w:p>
        </w:tc>
        <w:tc>
          <w:tcPr>
            <w:tcW w:w="2438" w:type="dxa"/>
            <w:gridSpan w:val="2"/>
          </w:tcPr>
          <w:p w:rsidR="00DA6447" w:rsidRDefault="004440C5">
            <w:pPr>
              <w:pStyle w:val="ConsPlusNormal0"/>
              <w:jc w:val="center"/>
            </w:pPr>
            <w:r>
              <w:t>Распределено</w:t>
            </w:r>
          </w:p>
        </w:tc>
        <w:tc>
          <w:tcPr>
            <w:tcW w:w="2325" w:type="dxa"/>
            <w:gridSpan w:val="2"/>
          </w:tcPr>
          <w:p w:rsidR="00DA6447" w:rsidRDefault="004440C5">
            <w:pPr>
              <w:pStyle w:val="ConsPlusNormal0"/>
              <w:jc w:val="center"/>
            </w:pPr>
            <w:r>
              <w:t>Подлежит распределению</w:t>
            </w:r>
          </w:p>
        </w:tc>
      </w:tr>
      <w:tr w:rsidR="00DA6447">
        <w:tc>
          <w:tcPr>
            <w:tcW w:w="1984" w:type="dxa"/>
            <w:vMerge/>
          </w:tcPr>
          <w:p w:rsidR="00DA6447" w:rsidRDefault="00DA6447">
            <w:pPr>
              <w:pStyle w:val="ConsPlusNormal0"/>
            </w:pPr>
          </w:p>
        </w:tc>
        <w:tc>
          <w:tcPr>
            <w:tcW w:w="850" w:type="dxa"/>
            <w:vMerge/>
          </w:tcPr>
          <w:p w:rsidR="00DA6447" w:rsidRDefault="00DA6447">
            <w:pPr>
              <w:pStyle w:val="ConsPlusNormal0"/>
            </w:pPr>
          </w:p>
        </w:tc>
        <w:tc>
          <w:tcPr>
            <w:tcW w:w="850" w:type="dxa"/>
            <w:vMerge/>
          </w:tcPr>
          <w:p w:rsidR="00DA6447" w:rsidRDefault="00DA6447">
            <w:pPr>
              <w:pStyle w:val="ConsPlusNormal0"/>
            </w:pPr>
          </w:p>
        </w:tc>
        <w:tc>
          <w:tcPr>
            <w:tcW w:w="1247" w:type="dxa"/>
          </w:tcPr>
          <w:p w:rsidR="00DA6447" w:rsidRDefault="004440C5">
            <w:pPr>
              <w:pStyle w:val="ConsPlusNormal0"/>
              <w:jc w:val="center"/>
            </w:pPr>
            <w:r>
              <w:t>на ____ год</w:t>
            </w:r>
          </w:p>
        </w:tc>
        <w:tc>
          <w:tcPr>
            <w:tcW w:w="1247" w:type="dxa"/>
          </w:tcPr>
          <w:p w:rsidR="00DA6447" w:rsidRDefault="004440C5">
            <w:pPr>
              <w:pStyle w:val="ConsPlusNormal0"/>
              <w:jc w:val="center"/>
            </w:pPr>
            <w:r>
              <w:t>на ____ год</w:t>
            </w:r>
          </w:p>
        </w:tc>
        <w:tc>
          <w:tcPr>
            <w:tcW w:w="1247" w:type="dxa"/>
          </w:tcPr>
          <w:p w:rsidR="00DA6447" w:rsidRDefault="004440C5">
            <w:pPr>
              <w:pStyle w:val="ConsPlusNormal0"/>
              <w:jc w:val="center"/>
            </w:pPr>
            <w:r>
              <w:t>на ____ год</w:t>
            </w:r>
          </w:p>
        </w:tc>
        <w:tc>
          <w:tcPr>
            <w:tcW w:w="1191" w:type="dxa"/>
          </w:tcPr>
          <w:p w:rsidR="00DA6447" w:rsidRDefault="004440C5">
            <w:pPr>
              <w:pStyle w:val="ConsPlusNormal0"/>
              <w:jc w:val="center"/>
            </w:pPr>
            <w:r>
              <w:t>на ____ год</w:t>
            </w:r>
          </w:p>
        </w:tc>
        <w:tc>
          <w:tcPr>
            <w:tcW w:w="1134" w:type="dxa"/>
          </w:tcPr>
          <w:p w:rsidR="00DA6447" w:rsidRDefault="004440C5">
            <w:pPr>
              <w:pStyle w:val="ConsPlusNormal0"/>
              <w:jc w:val="center"/>
            </w:pPr>
            <w:r>
              <w:t>на ____ год</w:t>
            </w:r>
          </w:p>
        </w:tc>
        <w:tc>
          <w:tcPr>
            <w:tcW w:w="1191" w:type="dxa"/>
          </w:tcPr>
          <w:p w:rsidR="00DA6447" w:rsidRDefault="004440C5">
            <w:pPr>
              <w:pStyle w:val="ConsPlusNormal0"/>
              <w:jc w:val="center"/>
            </w:pPr>
            <w:r>
              <w:t>на ____ год</w:t>
            </w:r>
          </w:p>
        </w:tc>
      </w:tr>
      <w:tr w:rsidR="00DA6447">
        <w:tc>
          <w:tcPr>
            <w:tcW w:w="1984" w:type="dxa"/>
          </w:tcPr>
          <w:p w:rsidR="00DA6447" w:rsidRDefault="004440C5">
            <w:pPr>
              <w:pStyle w:val="ConsPlusNormal0"/>
              <w:jc w:val="center"/>
            </w:pPr>
            <w:r>
              <w:t>1</w:t>
            </w:r>
          </w:p>
        </w:tc>
        <w:tc>
          <w:tcPr>
            <w:tcW w:w="850" w:type="dxa"/>
          </w:tcPr>
          <w:p w:rsidR="00DA6447" w:rsidRDefault="004440C5">
            <w:pPr>
              <w:pStyle w:val="ConsPlusNormal0"/>
              <w:jc w:val="center"/>
            </w:pPr>
            <w:r>
              <w:t>2</w:t>
            </w:r>
          </w:p>
        </w:tc>
        <w:tc>
          <w:tcPr>
            <w:tcW w:w="850" w:type="dxa"/>
          </w:tcPr>
          <w:p w:rsidR="00DA6447" w:rsidRDefault="004440C5">
            <w:pPr>
              <w:pStyle w:val="ConsPlusNormal0"/>
              <w:jc w:val="center"/>
            </w:pPr>
            <w:r>
              <w:t>3</w:t>
            </w:r>
          </w:p>
        </w:tc>
        <w:tc>
          <w:tcPr>
            <w:tcW w:w="1247" w:type="dxa"/>
          </w:tcPr>
          <w:p w:rsidR="00DA6447" w:rsidRDefault="004440C5">
            <w:pPr>
              <w:pStyle w:val="ConsPlusNormal0"/>
              <w:jc w:val="center"/>
            </w:pPr>
            <w:r>
              <w:t>4</w:t>
            </w:r>
          </w:p>
        </w:tc>
        <w:tc>
          <w:tcPr>
            <w:tcW w:w="1247" w:type="dxa"/>
          </w:tcPr>
          <w:p w:rsidR="00DA6447" w:rsidRDefault="004440C5">
            <w:pPr>
              <w:pStyle w:val="ConsPlusNormal0"/>
              <w:jc w:val="center"/>
            </w:pPr>
            <w:r>
              <w:t>5</w:t>
            </w:r>
          </w:p>
        </w:tc>
        <w:tc>
          <w:tcPr>
            <w:tcW w:w="1247" w:type="dxa"/>
          </w:tcPr>
          <w:p w:rsidR="00DA6447" w:rsidRDefault="004440C5">
            <w:pPr>
              <w:pStyle w:val="ConsPlusNormal0"/>
              <w:jc w:val="center"/>
            </w:pPr>
            <w:r>
              <w:t>6</w:t>
            </w:r>
          </w:p>
        </w:tc>
        <w:tc>
          <w:tcPr>
            <w:tcW w:w="1191" w:type="dxa"/>
          </w:tcPr>
          <w:p w:rsidR="00DA6447" w:rsidRDefault="004440C5">
            <w:pPr>
              <w:pStyle w:val="ConsPlusNormal0"/>
              <w:jc w:val="center"/>
            </w:pPr>
            <w:r>
              <w:t>7</w:t>
            </w:r>
          </w:p>
        </w:tc>
        <w:tc>
          <w:tcPr>
            <w:tcW w:w="1134" w:type="dxa"/>
          </w:tcPr>
          <w:p w:rsidR="00DA6447" w:rsidRDefault="004440C5">
            <w:pPr>
              <w:pStyle w:val="ConsPlusNormal0"/>
              <w:jc w:val="center"/>
            </w:pPr>
            <w:r>
              <w:t>8</w:t>
            </w:r>
          </w:p>
        </w:tc>
        <w:tc>
          <w:tcPr>
            <w:tcW w:w="1191" w:type="dxa"/>
          </w:tcPr>
          <w:p w:rsidR="00DA6447" w:rsidRDefault="004440C5">
            <w:pPr>
              <w:pStyle w:val="ConsPlusNormal0"/>
              <w:jc w:val="center"/>
            </w:pPr>
            <w:r>
              <w:t>9</w:t>
            </w:r>
          </w:p>
        </w:tc>
      </w:tr>
      <w:tr w:rsidR="00DA6447">
        <w:tc>
          <w:tcPr>
            <w:tcW w:w="198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1247" w:type="dxa"/>
          </w:tcPr>
          <w:p w:rsidR="00DA6447" w:rsidRDefault="00DA6447">
            <w:pPr>
              <w:pStyle w:val="ConsPlusNormal0"/>
            </w:pPr>
          </w:p>
        </w:tc>
        <w:tc>
          <w:tcPr>
            <w:tcW w:w="1247" w:type="dxa"/>
          </w:tcPr>
          <w:p w:rsidR="00DA6447" w:rsidRDefault="00DA6447">
            <w:pPr>
              <w:pStyle w:val="ConsPlusNormal0"/>
            </w:pPr>
          </w:p>
        </w:tc>
        <w:tc>
          <w:tcPr>
            <w:tcW w:w="1247"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r>
      <w:tr w:rsidR="00DA6447">
        <w:tc>
          <w:tcPr>
            <w:tcW w:w="198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1247" w:type="dxa"/>
          </w:tcPr>
          <w:p w:rsidR="00DA6447" w:rsidRDefault="00DA6447">
            <w:pPr>
              <w:pStyle w:val="ConsPlusNormal0"/>
            </w:pPr>
          </w:p>
        </w:tc>
        <w:tc>
          <w:tcPr>
            <w:tcW w:w="1247" w:type="dxa"/>
          </w:tcPr>
          <w:p w:rsidR="00DA6447" w:rsidRDefault="00DA6447">
            <w:pPr>
              <w:pStyle w:val="ConsPlusNormal0"/>
            </w:pPr>
          </w:p>
        </w:tc>
        <w:tc>
          <w:tcPr>
            <w:tcW w:w="1247"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r>
      <w:tr w:rsidR="00DA6447">
        <w:tblPrEx>
          <w:tblBorders>
            <w:left w:val="nil"/>
          </w:tblBorders>
        </w:tblPrEx>
        <w:tc>
          <w:tcPr>
            <w:tcW w:w="3684" w:type="dxa"/>
            <w:gridSpan w:val="3"/>
            <w:tcBorders>
              <w:left w:val="nil"/>
              <w:bottom w:val="nil"/>
            </w:tcBorders>
          </w:tcPr>
          <w:p w:rsidR="00DA6447" w:rsidRDefault="004440C5">
            <w:pPr>
              <w:pStyle w:val="ConsPlusNormal0"/>
              <w:jc w:val="right"/>
            </w:pPr>
            <w:r>
              <w:t>Итого</w:t>
            </w:r>
          </w:p>
        </w:tc>
        <w:tc>
          <w:tcPr>
            <w:tcW w:w="1247" w:type="dxa"/>
          </w:tcPr>
          <w:p w:rsidR="00DA6447" w:rsidRDefault="00DA6447">
            <w:pPr>
              <w:pStyle w:val="ConsPlusNormal0"/>
            </w:pPr>
          </w:p>
        </w:tc>
        <w:tc>
          <w:tcPr>
            <w:tcW w:w="1247" w:type="dxa"/>
          </w:tcPr>
          <w:p w:rsidR="00DA6447" w:rsidRDefault="00DA6447">
            <w:pPr>
              <w:pStyle w:val="ConsPlusNormal0"/>
            </w:pPr>
          </w:p>
        </w:tc>
        <w:tc>
          <w:tcPr>
            <w:tcW w:w="1247"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c>
          <w:tcPr>
            <w:tcW w:w="1191" w:type="dxa"/>
          </w:tcPr>
          <w:p w:rsidR="00DA6447" w:rsidRDefault="00DA6447">
            <w:pPr>
              <w:pStyle w:val="ConsPlusNormal0"/>
            </w:pPr>
          </w:p>
        </w:tc>
      </w:tr>
    </w:tbl>
    <w:p w:rsidR="00DA6447" w:rsidRDefault="00DA6447">
      <w:pPr>
        <w:pStyle w:val="ConsPlusNormal0"/>
        <w:sectPr w:rsidR="00DA6447">
          <w:headerReference w:type="default" r:id="rId919"/>
          <w:footerReference w:type="default" r:id="rId920"/>
          <w:headerReference w:type="first" r:id="rId921"/>
          <w:footerReference w:type="first" r:id="rId922"/>
          <w:pgSz w:w="16838" w:h="11906" w:orient="landscape"/>
          <w:pgMar w:top="1133" w:right="1440" w:bottom="566" w:left="1440" w:header="0" w:footer="0" w:gutter="0"/>
          <w:cols w:space="720"/>
          <w:titlePg/>
        </w:sectPr>
      </w:pP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737"/>
        <w:gridCol w:w="737"/>
        <w:gridCol w:w="737"/>
        <w:gridCol w:w="793"/>
        <w:gridCol w:w="4932"/>
      </w:tblGrid>
      <w:tr w:rsidR="00DA6447">
        <w:tc>
          <w:tcPr>
            <w:tcW w:w="1133" w:type="dxa"/>
            <w:vMerge w:val="restart"/>
          </w:tcPr>
          <w:p w:rsidR="00DA6447" w:rsidRDefault="004440C5">
            <w:pPr>
              <w:pStyle w:val="ConsPlusNormal0"/>
              <w:jc w:val="center"/>
            </w:pPr>
            <w:r>
              <w:t>Код строки</w:t>
            </w:r>
          </w:p>
        </w:tc>
        <w:tc>
          <w:tcPr>
            <w:tcW w:w="1474" w:type="dxa"/>
            <w:gridSpan w:val="2"/>
          </w:tcPr>
          <w:p w:rsidR="00DA6447" w:rsidRDefault="004440C5">
            <w:pPr>
              <w:pStyle w:val="ConsPlusNormal0"/>
              <w:jc w:val="center"/>
            </w:pPr>
            <w:r>
              <w:t>Заблокировано</w:t>
            </w:r>
          </w:p>
        </w:tc>
        <w:tc>
          <w:tcPr>
            <w:tcW w:w="1530" w:type="dxa"/>
            <w:gridSpan w:val="2"/>
          </w:tcPr>
          <w:p w:rsidR="00DA6447" w:rsidRDefault="004440C5">
            <w:pPr>
              <w:pStyle w:val="ConsPlusNormal0"/>
              <w:jc w:val="center"/>
            </w:pPr>
            <w:r>
              <w:t>Подлежит распределению с учетом блокировки</w:t>
            </w:r>
          </w:p>
        </w:tc>
        <w:tc>
          <w:tcPr>
            <w:tcW w:w="4932" w:type="dxa"/>
            <w:vMerge w:val="restart"/>
          </w:tcPr>
          <w:p w:rsidR="00DA6447" w:rsidRDefault="004440C5">
            <w:pPr>
              <w:pStyle w:val="ConsPlusNormal0"/>
              <w:jc w:val="center"/>
            </w:pPr>
            <w:r>
              <w:t>Примечание</w:t>
            </w:r>
          </w:p>
        </w:tc>
      </w:tr>
      <w:tr w:rsidR="00DA6447">
        <w:tc>
          <w:tcPr>
            <w:tcW w:w="1133" w:type="dxa"/>
            <w:vMerge/>
          </w:tcPr>
          <w:p w:rsidR="00DA6447" w:rsidRDefault="00DA6447">
            <w:pPr>
              <w:pStyle w:val="ConsPlusNormal0"/>
            </w:pPr>
          </w:p>
        </w:tc>
        <w:tc>
          <w:tcPr>
            <w:tcW w:w="737" w:type="dxa"/>
          </w:tcPr>
          <w:p w:rsidR="00DA6447" w:rsidRDefault="004440C5">
            <w:pPr>
              <w:pStyle w:val="ConsPlusNormal0"/>
              <w:jc w:val="center"/>
            </w:pPr>
            <w:r>
              <w:t>на ____ год</w:t>
            </w:r>
          </w:p>
        </w:tc>
        <w:tc>
          <w:tcPr>
            <w:tcW w:w="737" w:type="dxa"/>
          </w:tcPr>
          <w:p w:rsidR="00DA6447" w:rsidRDefault="004440C5">
            <w:pPr>
              <w:pStyle w:val="ConsPlusNormal0"/>
              <w:jc w:val="center"/>
            </w:pPr>
            <w:r>
              <w:t>на ____ год</w:t>
            </w:r>
          </w:p>
        </w:tc>
        <w:tc>
          <w:tcPr>
            <w:tcW w:w="737" w:type="dxa"/>
          </w:tcPr>
          <w:p w:rsidR="00DA6447" w:rsidRDefault="004440C5">
            <w:pPr>
              <w:pStyle w:val="ConsPlusNormal0"/>
              <w:jc w:val="center"/>
            </w:pPr>
            <w:r>
              <w:t>на ____ год</w:t>
            </w:r>
          </w:p>
        </w:tc>
        <w:tc>
          <w:tcPr>
            <w:tcW w:w="793" w:type="dxa"/>
          </w:tcPr>
          <w:p w:rsidR="00DA6447" w:rsidRDefault="004440C5">
            <w:pPr>
              <w:pStyle w:val="ConsPlusNormal0"/>
              <w:jc w:val="center"/>
            </w:pPr>
            <w:r>
              <w:t>на ____ год</w:t>
            </w:r>
          </w:p>
        </w:tc>
        <w:tc>
          <w:tcPr>
            <w:tcW w:w="4932" w:type="dxa"/>
            <w:vMerge/>
          </w:tcPr>
          <w:p w:rsidR="00DA6447" w:rsidRDefault="00DA6447">
            <w:pPr>
              <w:pStyle w:val="ConsPlusNormal0"/>
            </w:pPr>
          </w:p>
        </w:tc>
      </w:tr>
      <w:tr w:rsidR="00DA6447">
        <w:tc>
          <w:tcPr>
            <w:tcW w:w="1133" w:type="dxa"/>
          </w:tcPr>
          <w:p w:rsidR="00DA6447" w:rsidRDefault="004440C5">
            <w:pPr>
              <w:pStyle w:val="ConsPlusNormal0"/>
              <w:jc w:val="center"/>
            </w:pPr>
            <w:r>
              <w:t>3</w:t>
            </w:r>
          </w:p>
        </w:tc>
        <w:tc>
          <w:tcPr>
            <w:tcW w:w="737" w:type="dxa"/>
          </w:tcPr>
          <w:p w:rsidR="00DA6447" w:rsidRDefault="004440C5">
            <w:pPr>
              <w:pStyle w:val="ConsPlusNormal0"/>
              <w:jc w:val="center"/>
            </w:pPr>
            <w:r>
              <w:t>10</w:t>
            </w:r>
          </w:p>
        </w:tc>
        <w:tc>
          <w:tcPr>
            <w:tcW w:w="737" w:type="dxa"/>
          </w:tcPr>
          <w:p w:rsidR="00DA6447" w:rsidRDefault="004440C5">
            <w:pPr>
              <w:pStyle w:val="ConsPlusNormal0"/>
              <w:jc w:val="center"/>
            </w:pPr>
            <w:r>
              <w:t>11</w:t>
            </w:r>
          </w:p>
        </w:tc>
        <w:tc>
          <w:tcPr>
            <w:tcW w:w="737" w:type="dxa"/>
          </w:tcPr>
          <w:p w:rsidR="00DA6447" w:rsidRDefault="004440C5">
            <w:pPr>
              <w:pStyle w:val="ConsPlusNormal0"/>
              <w:jc w:val="center"/>
            </w:pPr>
            <w:r>
              <w:t>12</w:t>
            </w:r>
          </w:p>
        </w:tc>
        <w:tc>
          <w:tcPr>
            <w:tcW w:w="793" w:type="dxa"/>
          </w:tcPr>
          <w:p w:rsidR="00DA6447" w:rsidRDefault="004440C5">
            <w:pPr>
              <w:pStyle w:val="ConsPlusNormal0"/>
              <w:jc w:val="center"/>
            </w:pPr>
            <w:r>
              <w:t>13</w:t>
            </w:r>
          </w:p>
        </w:tc>
        <w:tc>
          <w:tcPr>
            <w:tcW w:w="4932" w:type="dxa"/>
          </w:tcPr>
          <w:p w:rsidR="00DA6447" w:rsidRDefault="004440C5">
            <w:pPr>
              <w:pStyle w:val="ConsPlusNormal0"/>
              <w:jc w:val="center"/>
            </w:pPr>
            <w:r>
              <w:t>14</w:t>
            </w:r>
          </w:p>
        </w:tc>
      </w:tr>
      <w:tr w:rsidR="00DA6447">
        <w:tc>
          <w:tcPr>
            <w:tcW w:w="1133"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3" w:type="dxa"/>
          </w:tcPr>
          <w:p w:rsidR="00DA6447" w:rsidRDefault="00DA6447">
            <w:pPr>
              <w:pStyle w:val="ConsPlusNormal0"/>
            </w:pPr>
          </w:p>
        </w:tc>
        <w:tc>
          <w:tcPr>
            <w:tcW w:w="4932" w:type="dxa"/>
          </w:tcPr>
          <w:p w:rsidR="00DA6447" w:rsidRDefault="00DA6447">
            <w:pPr>
              <w:pStyle w:val="ConsPlusNormal0"/>
            </w:pPr>
          </w:p>
        </w:tc>
      </w:tr>
      <w:tr w:rsidR="00DA6447">
        <w:tc>
          <w:tcPr>
            <w:tcW w:w="1133"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3" w:type="dxa"/>
          </w:tcPr>
          <w:p w:rsidR="00DA6447" w:rsidRDefault="00DA6447">
            <w:pPr>
              <w:pStyle w:val="ConsPlusNormal0"/>
            </w:pPr>
          </w:p>
        </w:tc>
        <w:tc>
          <w:tcPr>
            <w:tcW w:w="4932" w:type="dxa"/>
          </w:tcPr>
          <w:p w:rsidR="00DA6447" w:rsidRDefault="00DA6447">
            <w:pPr>
              <w:pStyle w:val="ConsPlusNormal0"/>
            </w:pPr>
          </w:p>
        </w:tc>
      </w:tr>
      <w:tr w:rsidR="00DA6447">
        <w:tblPrEx>
          <w:tblBorders>
            <w:right w:val="nil"/>
          </w:tblBorders>
        </w:tblPrEx>
        <w:tc>
          <w:tcPr>
            <w:tcW w:w="1133" w:type="dxa"/>
            <w:vAlign w:val="center"/>
          </w:tcPr>
          <w:p w:rsidR="00DA6447" w:rsidRDefault="004440C5">
            <w:pPr>
              <w:pStyle w:val="ConsPlusNormal0"/>
              <w:jc w:val="center"/>
            </w:pPr>
            <w:r>
              <w:t>X</w:t>
            </w:r>
          </w:p>
        </w:tc>
        <w:tc>
          <w:tcPr>
            <w:tcW w:w="737" w:type="dxa"/>
          </w:tcPr>
          <w:p w:rsidR="00DA6447" w:rsidRDefault="00DA6447">
            <w:pPr>
              <w:pStyle w:val="ConsPlusNormal0"/>
            </w:pPr>
          </w:p>
        </w:tc>
        <w:tc>
          <w:tcPr>
            <w:tcW w:w="737" w:type="dxa"/>
          </w:tcPr>
          <w:p w:rsidR="00DA6447" w:rsidRDefault="00DA6447">
            <w:pPr>
              <w:pStyle w:val="ConsPlusNormal0"/>
            </w:pPr>
          </w:p>
        </w:tc>
        <w:tc>
          <w:tcPr>
            <w:tcW w:w="737" w:type="dxa"/>
          </w:tcPr>
          <w:p w:rsidR="00DA6447" w:rsidRDefault="00DA6447">
            <w:pPr>
              <w:pStyle w:val="ConsPlusNormal0"/>
            </w:pPr>
          </w:p>
        </w:tc>
        <w:tc>
          <w:tcPr>
            <w:tcW w:w="793" w:type="dxa"/>
          </w:tcPr>
          <w:p w:rsidR="00DA6447" w:rsidRDefault="00DA6447">
            <w:pPr>
              <w:pStyle w:val="ConsPlusNormal0"/>
            </w:pPr>
          </w:p>
        </w:tc>
        <w:tc>
          <w:tcPr>
            <w:tcW w:w="4932"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2.3. Лимиты бюджетных обязательств в иностранной валюте</w:t>
      </w:r>
    </w:p>
    <w:p w:rsidR="00DA6447" w:rsidRDefault="004440C5">
      <w:pPr>
        <w:pStyle w:val="ConsPlusNonformat0"/>
        <w:jc w:val="both"/>
      </w:pPr>
      <w:r>
        <w:t xml:space="preserve">            в текущем финансовом году (в рублевом эквиваленте)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850"/>
        <w:gridCol w:w="794"/>
        <w:gridCol w:w="850"/>
        <w:gridCol w:w="850"/>
        <w:gridCol w:w="680"/>
        <w:gridCol w:w="794"/>
        <w:gridCol w:w="1814"/>
      </w:tblGrid>
      <w:tr w:rsidR="00DA6447">
        <w:tc>
          <w:tcPr>
            <w:tcW w:w="1587" w:type="dxa"/>
            <w:vMerge w:val="restart"/>
          </w:tcPr>
          <w:p w:rsidR="00DA6447" w:rsidRDefault="004440C5">
            <w:pPr>
              <w:pStyle w:val="ConsPlusNormal0"/>
              <w:jc w:val="center"/>
            </w:pPr>
            <w:r>
              <w:t>Код объекта капитального вложения (мероприятия по информатизации)</w:t>
            </w:r>
          </w:p>
        </w:tc>
        <w:tc>
          <w:tcPr>
            <w:tcW w:w="850" w:type="dxa"/>
            <w:vMerge w:val="restart"/>
          </w:tcPr>
          <w:p w:rsidR="00DA6447" w:rsidRDefault="004440C5">
            <w:pPr>
              <w:pStyle w:val="ConsPlusNormal0"/>
              <w:jc w:val="center"/>
            </w:pPr>
            <w:r>
              <w:t>Код по БК</w:t>
            </w:r>
          </w:p>
        </w:tc>
        <w:tc>
          <w:tcPr>
            <w:tcW w:w="1644" w:type="dxa"/>
            <w:gridSpan w:val="2"/>
          </w:tcPr>
          <w:p w:rsidR="00DA6447" w:rsidRDefault="004440C5">
            <w:pPr>
              <w:pStyle w:val="ConsPlusNormal0"/>
              <w:jc w:val="center"/>
            </w:pPr>
            <w:r>
              <w:t>Получено</w:t>
            </w:r>
          </w:p>
        </w:tc>
        <w:tc>
          <w:tcPr>
            <w:tcW w:w="1700" w:type="dxa"/>
            <w:gridSpan w:val="2"/>
          </w:tcPr>
          <w:p w:rsidR="00DA6447" w:rsidRDefault="004440C5">
            <w:pPr>
              <w:pStyle w:val="ConsPlusNormal0"/>
              <w:jc w:val="center"/>
            </w:pPr>
            <w:r>
              <w:t>Распределено</w:t>
            </w:r>
          </w:p>
        </w:tc>
        <w:tc>
          <w:tcPr>
            <w:tcW w:w="1474" w:type="dxa"/>
            <w:gridSpan w:val="2"/>
          </w:tcPr>
          <w:p w:rsidR="00DA6447" w:rsidRDefault="004440C5">
            <w:pPr>
              <w:pStyle w:val="ConsPlusNormal0"/>
              <w:jc w:val="center"/>
            </w:pPr>
            <w:r>
              <w:t>Подлежит распределению</w:t>
            </w:r>
          </w:p>
        </w:tc>
        <w:tc>
          <w:tcPr>
            <w:tcW w:w="1814" w:type="dxa"/>
            <w:vMerge w:val="restart"/>
          </w:tcPr>
          <w:p w:rsidR="00DA6447" w:rsidRDefault="004440C5">
            <w:pPr>
              <w:pStyle w:val="ConsPlusNormal0"/>
              <w:jc w:val="center"/>
            </w:pPr>
            <w:r>
              <w:t>Примечание</w:t>
            </w:r>
          </w:p>
        </w:tc>
      </w:tr>
      <w:tr w:rsidR="00DA6447">
        <w:tc>
          <w:tcPr>
            <w:tcW w:w="1587" w:type="dxa"/>
            <w:vMerge/>
          </w:tcPr>
          <w:p w:rsidR="00DA6447" w:rsidRDefault="00DA6447">
            <w:pPr>
              <w:pStyle w:val="ConsPlusNormal0"/>
            </w:pPr>
          </w:p>
        </w:tc>
        <w:tc>
          <w:tcPr>
            <w:tcW w:w="850" w:type="dxa"/>
            <w:vMerge/>
          </w:tcPr>
          <w:p w:rsidR="00DA6447" w:rsidRDefault="00DA6447">
            <w:pPr>
              <w:pStyle w:val="ConsPlusNormal0"/>
            </w:pPr>
          </w:p>
        </w:tc>
        <w:tc>
          <w:tcPr>
            <w:tcW w:w="850" w:type="dxa"/>
          </w:tcPr>
          <w:p w:rsidR="00DA6447" w:rsidRDefault="004440C5">
            <w:pPr>
              <w:pStyle w:val="ConsPlusNormal0"/>
              <w:jc w:val="center"/>
            </w:pPr>
            <w:r>
              <w:t>на ____ год</w:t>
            </w:r>
          </w:p>
        </w:tc>
        <w:tc>
          <w:tcPr>
            <w:tcW w:w="794" w:type="dxa"/>
          </w:tcPr>
          <w:p w:rsidR="00DA6447" w:rsidRDefault="004440C5">
            <w:pPr>
              <w:pStyle w:val="ConsPlusNormal0"/>
              <w:jc w:val="center"/>
            </w:pPr>
            <w:r>
              <w:t>на ____ год</w:t>
            </w:r>
          </w:p>
        </w:tc>
        <w:tc>
          <w:tcPr>
            <w:tcW w:w="850" w:type="dxa"/>
          </w:tcPr>
          <w:p w:rsidR="00DA6447" w:rsidRDefault="004440C5">
            <w:pPr>
              <w:pStyle w:val="ConsPlusNormal0"/>
              <w:jc w:val="center"/>
            </w:pPr>
            <w:r>
              <w:t>на ____ год</w:t>
            </w:r>
          </w:p>
        </w:tc>
        <w:tc>
          <w:tcPr>
            <w:tcW w:w="850"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c>
          <w:tcPr>
            <w:tcW w:w="794" w:type="dxa"/>
          </w:tcPr>
          <w:p w:rsidR="00DA6447" w:rsidRDefault="004440C5">
            <w:pPr>
              <w:pStyle w:val="ConsPlusNormal0"/>
              <w:jc w:val="center"/>
            </w:pPr>
            <w:r>
              <w:t>на ____ год</w:t>
            </w:r>
          </w:p>
        </w:tc>
        <w:tc>
          <w:tcPr>
            <w:tcW w:w="1814" w:type="dxa"/>
            <w:vMerge/>
          </w:tcPr>
          <w:p w:rsidR="00DA6447" w:rsidRDefault="00DA6447">
            <w:pPr>
              <w:pStyle w:val="ConsPlusNormal0"/>
            </w:pPr>
          </w:p>
        </w:tc>
      </w:tr>
      <w:tr w:rsidR="00DA6447">
        <w:tc>
          <w:tcPr>
            <w:tcW w:w="1587" w:type="dxa"/>
          </w:tcPr>
          <w:p w:rsidR="00DA6447" w:rsidRDefault="004440C5">
            <w:pPr>
              <w:pStyle w:val="ConsPlusNormal0"/>
              <w:jc w:val="center"/>
            </w:pPr>
            <w:r>
              <w:t>1</w:t>
            </w:r>
          </w:p>
        </w:tc>
        <w:tc>
          <w:tcPr>
            <w:tcW w:w="850" w:type="dxa"/>
          </w:tcPr>
          <w:p w:rsidR="00DA6447" w:rsidRDefault="004440C5">
            <w:pPr>
              <w:pStyle w:val="ConsPlusNormal0"/>
              <w:jc w:val="center"/>
            </w:pPr>
            <w:r>
              <w:t>2</w:t>
            </w:r>
          </w:p>
        </w:tc>
        <w:tc>
          <w:tcPr>
            <w:tcW w:w="850" w:type="dxa"/>
          </w:tcPr>
          <w:p w:rsidR="00DA6447" w:rsidRDefault="004440C5">
            <w:pPr>
              <w:pStyle w:val="ConsPlusNormal0"/>
              <w:jc w:val="center"/>
            </w:pPr>
            <w:r>
              <w:t>3</w:t>
            </w:r>
          </w:p>
        </w:tc>
        <w:tc>
          <w:tcPr>
            <w:tcW w:w="794" w:type="dxa"/>
          </w:tcPr>
          <w:p w:rsidR="00DA6447" w:rsidRDefault="004440C5">
            <w:pPr>
              <w:pStyle w:val="ConsPlusNormal0"/>
              <w:jc w:val="center"/>
            </w:pPr>
            <w:r>
              <w:t>4</w:t>
            </w:r>
          </w:p>
        </w:tc>
        <w:tc>
          <w:tcPr>
            <w:tcW w:w="850" w:type="dxa"/>
          </w:tcPr>
          <w:p w:rsidR="00DA6447" w:rsidRDefault="004440C5">
            <w:pPr>
              <w:pStyle w:val="ConsPlusNormal0"/>
              <w:jc w:val="center"/>
            </w:pPr>
            <w:r>
              <w:t>5</w:t>
            </w:r>
          </w:p>
        </w:tc>
        <w:tc>
          <w:tcPr>
            <w:tcW w:w="850" w:type="dxa"/>
          </w:tcPr>
          <w:p w:rsidR="00DA6447" w:rsidRDefault="004440C5">
            <w:pPr>
              <w:pStyle w:val="ConsPlusNormal0"/>
              <w:jc w:val="center"/>
            </w:pPr>
            <w:r>
              <w:t>6</w:t>
            </w:r>
          </w:p>
        </w:tc>
        <w:tc>
          <w:tcPr>
            <w:tcW w:w="680" w:type="dxa"/>
          </w:tcPr>
          <w:p w:rsidR="00DA6447" w:rsidRDefault="004440C5">
            <w:pPr>
              <w:pStyle w:val="ConsPlusNormal0"/>
              <w:jc w:val="center"/>
            </w:pPr>
            <w:r>
              <w:t>7</w:t>
            </w:r>
          </w:p>
        </w:tc>
        <w:tc>
          <w:tcPr>
            <w:tcW w:w="794" w:type="dxa"/>
          </w:tcPr>
          <w:p w:rsidR="00DA6447" w:rsidRDefault="004440C5">
            <w:pPr>
              <w:pStyle w:val="ConsPlusNormal0"/>
              <w:jc w:val="center"/>
            </w:pPr>
            <w:r>
              <w:t>8</w:t>
            </w:r>
          </w:p>
        </w:tc>
        <w:tc>
          <w:tcPr>
            <w:tcW w:w="1814" w:type="dxa"/>
          </w:tcPr>
          <w:p w:rsidR="00DA6447" w:rsidRDefault="004440C5">
            <w:pPr>
              <w:pStyle w:val="ConsPlusNormal0"/>
              <w:jc w:val="center"/>
            </w:pPr>
            <w:r>
              <w:t>9</w:t>
            </w:r>
          </w:p>
        </w:tc>
      </w:tr>
      <w:tr w:rsidR="00DA6447">
        <w:tc>
          <w:tcPr>
            <w:tcW w:w="1587"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794" w:type="dxa"/>
          </w:tcPr>
          <w:p w:rsidR="00DA6447" w:rsidRDefault="00DA6447">
            <w:pPr>
              <w:pStyle w:val="ConsPlusNormal0"/>
            </w:pPr>
          </w:p>
        </w:tc>
        <w:tc>
          <w:tcPr>
            <w:tcW w:w="1814" w:type="dxa"/>
          </w:tcPr>
          <w:p w:rsidR="00DA6447" w:rsidRDefault="00DA6447">
            <w:pPr>
              <w:pStyle w:val="ConsPlusNormal0"/>
            </w:pPr>
          </w:p>
        </w:tc>
      </w:tr>
      <w:tr w:rsidR="00DA6447">
        <w:tc>
          <w:tcPr>
            <w:tcW w:w="1587"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794" w:type="dxa"/>
          </w:tcPr>
          <w:p w:rsidR="00DA6447" w:rsidRDefault="00DA6447">
            <w:pPr>
              <w:pStyle w:val="ConsPlusNormal0"/>
            </w:pPr>
          </w:p>
        </w:tc>
        <w:tc>
          <w:tcPr>
            <w:tcW w:w="1814" w:type="dxa"/>
          </w:tcPr>
          <w:p w:rsidR="00DA6447" w:rsidRDefault="00DA6447">
            <w:pPr>
              <w:pStyle w:val="ConsPlusNormal0"/>
            </w:pPr>
          </w:p>
        </w:tc>
      </w:tr>
      <w:tr w:rsidR="00DA6447">
        <w:tblPrEx>
          <w:tblBorders>
            <w:left w:val="nil"/>
            <w:right w:val="nil"/>
          </w:tblBorders>
        </w:tblPrEx>
        <w:tc>
          <w:tcPr>
            <w:tcW w:w="2437" w:type="dxa"/>
            <w:gridSpan w:val="2"/>
            <w:tcBorders>
              <w:left w:val="nil"/>
              <w:bottom w:val="nil"/>
            </w:tcBorders>
          </w:tcPr>
          <w:p w:rsidR="00DA6447" w:rsidRDefault="004440C5">
            <w:pPr>
              <w:pStyle w:val="ConsPlusNormal0"/>
              <w:jc w:val="right"/>
            </w:pPr>
            <w:r>
              <w:t>Итого</w:t>
            </w:r>
          </w:p>
        </w:tc>
        <w:tc>
          <w:tcPr>
            <w:tcW w:w="850" w:type="dxa"/>
          </w:tcPr>
          <w:p w:rsidR="00DA6447" w:rsidRDefault="00DA6447">
            <w:pPr>
              <w:pStyle w:val="ConsPlusNormal0"/>
            </w:pPr>
          </w:p>
        </w:tc>
        <w:tc>
          <w:tcPr>
            <w:tcW w:w="794"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794" w:type="dxa"/>
          </w:tcPr>
          <w:p w:rsidR="00DA6447" w:rsidRDefault="00DA6447">
            <w:pPr>
              <w:pStyle w:val="ConsPlusNormal0"/>
            </w:pPr>
          </w:p>
        </w:tc>
        <w:tc>
          <w:tcPr>
            <w:tcW w:w="181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0531746, с. 3</w:t>
      </w:r>
    </w:p>
    <w:p w:rsidR="00DA6447" w:rsidRDefault="00DA6447">
      <w:pPr>
        <w:pStyle w:val="ConsPlusNonformat0"/>
        <w:jc w:val="both"/>
      </w:pPr>
    </w:p>
    <w:p w:rsidR="00DA6447" w:rsidRDefault="004440C5">
      <w:pPr>
        <w:pStyle w:val="ConsPlusNonformat0"/>
        <w:jc w:val="both"/>
      </w:pPr>
      <w:r>
        <w:t xml:space="preserve">                                            Номер лицевого счета __________</w:t>
      </w:r>
    </w:p>
    <w:p w:rsidR="00DA6447" w:rsidRDefault="004440C5">
      <w:pPr>
        <w:pStyle w:val="ConsPlusNonformat0"/>
        <w:jc w:val="both"/>
      </w:pPr>
      <w:r>
        <w:t xml:space="preserve">                          </w:t>
      </w:r>
      <w:r>
        <w:t xml:space="preserve">                        за "__" _________ 20__ г.</w:t>
      </w:r>
    </w:p>
    <w:p w:rsidR="00DA6447" w:rsidRDefault="00DA6447">
      <w:pPr>
        <w:pStyle w:val="ConsPlusNonformat0"/>
        <w:jc w:val="both"/>
      </w:pPr>
    </w:p>
    <w:p w:rsidR="00DA6447" w:rsidRDefault="004440C5">
      <w:pPr>
        <w:pStyle w:val="ConsPlusNonformat0"/>
        <w:jc w:val="both"/>
      </w:pPr>
      <w:r>
        <w:t xml:space="preserve">                    3. Предельные объемы финансирования</w:t>
      </w:r>
    </w:p>
    <w:p w:rsidR="00DA6447" w:rsidRDefault="00DA6447">
      <w:pPr>
        <w:pStyle w:val="ConsPlusNonformat0"/>
        <w:jc w:val="both"/>
      </w:pPr>
    </w:p>
    <w:p w:rsidR="00DA6447" w:rsidRDefault="004440C5">
      <w:pPr>
        <w:pStyle w:val="ConsPlusNonformat0"/>
        <w:jc w:val="both"/>
      </w:pPr>
      <w:r>
        <w:t xml:space="preserve">             3.1. Доведенные предельные объемы финансирования</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DA6447">
        <w:tc>
          <w:tcPr>
            <w:tcW w:w="1361" w:type="dxa"/>
            <w:vMerge w:val="restart"/>
          </w:tcPr>
          <w:p w:rsidR="00DA6447" w:rsidRDefault="004440C5">
            <w:pPr>
              <w:pStyle w:val="ConsPlusNormal0"/>
              <w:jc w:val="center"/>
            </w:pPr>
            <w:r>
              <w:lastRenderedPageBreak/>
              <w:t>Код по БК</w:t>
            </w:r>
          </w:p>
        </w:tc>
        <w:tc>
          <w:tcPr>
            <w:tcW w:w="2204" w:type="dxa"/>
            <w:gridSpan w:val="2"/>
          </w:tcPr>
          <w:p w:rsidR="00DA6447" w:rsidRDefault="004440C5">
            <w:pPr>
              <w:pStyle w:val="ConsPlusNormal0"/>
              <w:jc w:val="center"/>
            </w:pPr>
            <w:r>
              <w:t>Получено</w:t>
            </w:r>
          </w:p>
        </w:tc>
        <w:tc>
          <w:tcPr>
            <w:tcW w:w="2204" w:type="dxa"/>
            <w:gridSpan w:val="2"/>
          </w:tcPr>
          <w:p w:rsidR="00DA6447" w:rsidRDefault="004440C5">
            <w:pPr>
              <w:pStyle w:val="ConsPlusNormal0"/>
              <w:jc w:val="center"/>
            </w:pPr>
            <w:r>
              <w:t>Распределено</w:t>
            </w:r>
          </w:p>
        </w:tc>
        <w:tc>
          <w:tcPr>
            <w:tcW w:w="2204" w:type="dxa"/>
            <w:gridSpan w:val="2"/>
          </w:tcPr>
          <w:p w:rsidR="00DA6447" w:rsidRDefault="004440C5">
            <w:pPr>
              <w:pStyle w:val="ConsPlusNormal0"/>
              <w:jc w:val="center"/>
            </w:pPr>
            <w:r>
              <w:t>Подлежит распределению</w:t>
            </w:r>
          </w:p>
        </w:tc>
        <w:tc>
          <w:tcPr>
            <w:tcW w:w="1077" w:type="dxa"/>
            <w:vMerge w:val="restart"/>
          </w:tcPr>
          <w:p w:rsidR="00DA6447" w:rsidRDefault="004440C5">
            <w:pPr>
              <w:pStyle w:val="ConsPlusNormal0"/>
              <w:jc w:val="center"/>
            </w:pPr>
            <w:r>
              <w:t>Примечание</w:t>
            </w:r>
          </w:p>
        </w:tc>
      </w:tr>
      <w:tr w:rsidR="00DA6447">
        <w:tc>
          <w:tcPr>
            <w:tcW w:w="1361" w:type="dxa"/>
            <w:vMerge/>
          </w:tcPr>
          <w:p w:rsidR="00DA6447" w:rsidRDefault="00DA6447">
            <w:pPr>
              <w:pStyle w:val="ConsPlusNormal0"/>
            </w:pPr>
          </w:p>
        </w:tc>
        <w:tc>
          <w:tcPr>
            <w:tcW w:w="1102" w:type="dxa"/>
          </w:tcPr>
          <w:p w:rsidR="00DA6447" w:rsidRDefault="004440C5">
            <w:pPr>
              <w:pStyle w:val="ConsPlusNormal0"/>
              <w:jc w:val="center"/>
            </w:pPr>
            <w:r>
              <w:t>на ____ год</w:t>
            </w:r>
          </w:p>
        </w:tc>
        <w:tc>
          <w:tcPr>
            <w:tcW w:w="1102" w:type="dxa"/>
          </w:tcPr>
          <w:p w:rsidR="00DA6447" w:rsidRDefault="004440C5">
            <w:pPr>
              <w:pStyle w:val="ConsPlusNormal0"/>
              <w:jc w:val="center"/>
            </w:pPr>
            <w:r>
              <w:t>на ____ год</w:t>
            </w:r>
          </w:p>
        </w:tc>
        <w:tc>
          <w:tcPr>
            <w:tcW w:w="1102" w:type="dxa"/>
          </w:tcPr>
          <w:p w:rsidR="00DA6447" w:rsidRDefault="004440C5">
            <w:pPr>
              <w:pStyle w:val="ConsPlusNormal0"/>
              <w:jc w:val="center"/>
            </w:pPr>
            <w:r>
              <w:t>на ____ год</w:t>
            </w:r>
          </w:p>
        </w:tc>
        <w:tc>
          <w:tcPr>
            <w:tcW w:w="1102" w:type="dxa"/>
          </w:tcPr>
          <w:p w:rsidR="00DA6447" w:rsidRDefault="004440C5">
            <w:pPr>
              <w:pStyle w:val="ConsPlusNormal0"/>
              <w:jc w:val="center"/>
            </w:pPr>
            <w:r>
              <w:t>на ____ год</w:t>
            </w:r>
          </w:p>
        </w:tc>
        <w:tc>
          <w:tcPr>
            <w:tcW w:w="1102" w:type="dxa"/>
          </w:tcPr>
          <w:p w:rsidR="00DA6447" w:rsidRDefault="004440C5">
            <w:pPr>
              <w:pStyle w:val="ConsPlusNormal0"/>
              <w:jc w:val="center"/>
            </w:pPr>
            <w:r>
              <w:t>на ____ год</w:t>
            </w:r>
          </w:p>
        </w:tc>
        <w:tc>
          <w:tcPr>
            <w:tcW w:w="1102" w:type="dxa"/>
          </w:tcPr>
          <w:p w:rsidR="00DA6447" w:rsidRDefault="004440C5">
            <w:pPr>
              <w:pStyle w:val="ConsPlusNormal0"/>
              <w:jc w:val="center"/>
            </w:pPr>
            <w:r>
              <w:t>на ____ год</w:t>
            </w:r>
          </w:p>
        </w:tc>
        <w:tc>
          <w:tcPr>
            <w:tcW w:w="1077" w:type="dxa"/>
            <w:vMerge/>
          </w:tcPr>
          <w:p w:rsidR="00DA6447" w:rsidRDefault="00DA6447">
            <w:pPr>
              <w:pStyle w:val="ConsPlusNormal0"/>
            </w:pPr>
          </w:p>
        </w:tc>
      </w:tr>
      <w:tr w:rsidR="00DA6447">
        <w:tc>
          <w:tcPr>
            <w:tcW w:w="1361" w:type="dxa"/>
          </w:tcPr>
          <w:p w:rsidR="00DA6447" w:rsidRDefault="004440C5">
            <w:pPr>
              <w:pStyle w:val="ConsPlusNormal0"/>
              <w:jc w:val="center"/>
            </w:pPr>
            <w:r>
              <w:t>1</w:t>
            </w:r>
          </w:p>
        </w:tc>
        <w:tc>
          <w:tcPr>
            <w:tcW w:w="1102" w:type="dxa"/>
          </w:tcPr>
          <w:p w:rsidR="00DA6447" w:rsidRDefault="004440C5">
            <w:pPr>
              <w:pStyle w:val="ConsPlusNormal0"/>
              <w:jc w:val="center"/>
            </w:pPr>
            <w:r>
              <w:t>2</w:t>
            </w:r>
          </w:p>
        </w:tc>
        <w:tc>
          <w:tcPr>
            <w:tcW w:w="1102" w:type="dxa"/>
          </w:tcPr>
          <w:p w:rsidR="00DA6447" w:rsidRDefault="004440C5">
            <w:pPr>
              <w:pStyle w:val="ConsPlusNormal0"/>
              <w:jc w:val="center"/>
            </w:pPr>
            <w:r>
              <w:t>3</w:t>
            </w:r>
          </w:p>
        </w:tc>
        <w:tc>
          <w:tcPr>
            <w:tcW w:w="1102" w:type="dxa"/>
          </w:tcPr>
          <w:p w:rsidR="00DA6447" w:rsidRDefault="004440C5">
            <w:pPr>
              <w:pStyle w:val="ConsPlusNormal0"/>
              <w:jc w:val="center"/>
            </w:pPr>
            <w:r>
              <w:t>4</w:t>
            </w:r>
          </w:p>
        </w:tc>
        <w:tc>
          <w:tcPr>
            <w:tcW w:w="1102" w:type="dxa"/>
          </w:tcPr>
          <w:p w:rsidR="00DA6447" w:rsidRDefault="004440C5">
            <w:pPr>
              <w:pStyle w:val="ConsPlusNormal0"/>
              <w:jc w:val="center"/>
            </w:pPr>
            <w:r>
              <w:t>5</w:t>
            </w:r>
          </w:p>
        </w:tc>
        <w:tc>
          <w:tcPr>
            <w:tcW w:w="1102" w:type="dxa"/>
          </w:tcPr>
          <w:p w:rsidR="00DA6447" w:rsidRDefault="004440C5">
            <w:pPr>
              <w:pStyle w:val="ConsPlusNormal0"/>
              <w:jc w:val="center"/>
            </w:pPr>
            <w:r>
              <w:t>6</w:t>
            </w:r>
          </w:p>
        </w:tc>
        <w:tc>
          <w:tcPr>
            <w:tcW w:w="1102" w:type="dxa"/>
          </w:tcPr>
          <w:p w:rsidR="00DA6447" w:rsidRDefault="004440C5">
            <w:pPr>
              <w:pStyle w:val="ConsPlusNormal0"/>
              <w:jc w:val="center"/>
            </w:pPr>
            <w:r>
              <w:t>7</w:t>
            </w:r>
          </w:p>
        </w:tc>
        <w:tc>
          <w:tcPr>
            <w:tcW w:w="1077" w:type="dxa"/>
          </w:tcPr>
          <w:p w:rsidR="00DA6447" w:rsidRDefault="004440C5">
            <w:pPr>
              <w:pStyle w:val="ConsPlusNormal0"/>
              <w:jc w:val="center"/>
            </w:pPr>
            <w:r>
              <w:t>8</w:t>
            </w:r>
          </w:p>
        </w:tc>
      </w:tr>
      <w:tr w:rsidR="00DA6447">
        <w:tc>
          <w:tcPr>
            <w:tcW w:w="1361"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077" w:type="dxa"/>
          </w:tcPr>
          <w:p w:rsidR="00DA6447" w:rsidRDefault="00DA6447">
            <w:pPr>
              <w:pStyle w:val="ConsPlusNormal0"/>
            </w:pPr>
          </w:p>
        </w:tc>
      </w:tr>
      <w:tr w:rsidR="00DA6447">
        <w:tc>
          <w:tcPr>
            <w:tcW w:w="1361"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077" w:type="dxa"/>
          </w:tcPr>
          <w:p w:rsidR="00DA6447" w:rsidRDefault="00DA6447">
            <w:pPr>
              <w:pStyle w:val="ConsPlusNormal0"/>
            </w:pPr>
          </w:p>
        </w:tc>
      </w:tr>
      <w:tr w:rsidR="00DA6447">
        <w:tblPrEx>
          <w:tblBorders>
            <w:left w:val="nil"/>
            <w:right w:val="nil"/>
          </w:tblBorders>
        </w:tblPrEx>
        <w:tc>
          <w:tcPr>
            <w:tcW w:w="1361" w:type="dxa"/>
            <w:tcBorders>
              <w:left w:val="nil"/>
              <w:bottom w:val="nil"/>
            </w:tcBorders>
          </w:tcPr>
          <w:p w:rsidR="00DA6447" w:rsidRDefault="004440C5">
            <w:pPr>
              <w:pStyle w:val="ConsPlusNormal0"/>
              <w:jc w:val="right"/>
            </w:pPr>
            <w:r>
              <w:t>Итого</w:t>
            </w: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07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3.2. Предельные объемы финансирования за счет связанных</w:t>
      </w:r>
    </w:p>
    <w:p w:rsidR="00DA6447" w:rsidRDefault="004440C5">
      <w:pPr>
        <w:pStyle w:val="ConsPlusNonformat0"/>
        <w:jc w:val="both"/>
      </w:pPr>
      <w:r>
        <w:t xml:space="preserve">                           иностранных кредитов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DA6447">
        <w:tc>
          <w:tcPr>
            <w:tcW w:w="1361" w:type="dxa"/>
            <w:vMerge w:val="restart"/>
          </w:tcPr>
          <w:p w:rsidR="00DA6447" w:rsidRDefault="004440C5">
            <w:pPr>
              <w:pStyle w:val="ConsPlusNormal0"/>
              <w:jc w:val="center"/>
            </w:pPr>
            <w:r>
              <w:t>Код по БК</w:t>
            </w:r>
          </w:p>
        </w:tc>
        <w:tc>
          <w:tcPr>
            <w:tcW w:w="2204" w:type="dxa"/>
            <w:gridSpan w:val="2"/>
          </w:tcPr>
          <w:p w:rsidR="00DA6447" w:rsidRDefault="004440C5">
            <w:pPr>
              <w:pStyle w:val="ConsPlusNormal0"/>
              <w:jc w:val="center"/>
            </w:pPr>
            <w:r>
              <w:t>Получено</w:t>
            </w:r>
          </w:p>
        </w:tc>
        <w:tc>
          <w:tcPr>
            <w:tcW w:w="2204" w:type="dxa"/>
            <w:gridSpan w:val="2"/>
          </w:tcPr>
          <w:p w:rsidR="00DA6447" w:rsidRDefault="004440C5">
            <w:pPr>
              <w:pStyle w:val="ConsPlusNormal0"/>
              <w:jc w:val="center"/>
            </w:pPr>
            <w:r>
              <w:t>Распределено</w:t>
            </w:r>
          </w:p>
        </w:tc>
        <w:tc>
          <w:tcPr>
            <w:tcW w:w="2204" w:type="dxa"/>
            <w:gridSpan w:val="2"/>
          </w:tcPr>
          <w:p w:rsidR="00DA6447" w:rsidRDefault="004440C5">
            <w:pPr>
              <w:pStyle w:val="ConsPlusNormal0"/>
              <w:jc w:val="center"/>
            </w:pPr>
            <w:r>
              <w:t>Подлежит распределению</w:t>
            </w:r>
          </w:p>
        </w:tc>
        <w:tc>
          <w:tcPr>
            <w:tcW w:w="1077" w:type="dxa"/>
            <w:vMerge w:val="restart"/>
          </w:tcPr>
          <w:p w:rsidR="00DA6447" w:rsidRDefault="004440C5">
            <w:pPr>
              <w:pStyle w:val="ConsPlusNormal0"/>
              <w:jc w:val="center"/>
            </w:pPr>
            <w:r>
              <w:t>Примечание</w:t>
            </w:r>
          </w:p>
        </w:tc>
      </w:tr>
      <w:tr w:rsidR="00DA6447">
        <w:tc>
          <w:tcPr>
            <w:tcW w:w="1361" w:type="dxa"/>
            <w:vMerge/>
          </w:tcPr>
          <w:p w:rsidR="00DA6447" w:rsidRDefault="00DA6447">
            <w:pPr>
              <w:pStyle w:val="ConsPlusNormal0"/>
            </w:pPr>
          </w:p>
        </w:tc>
        <w:tc>
          <w:tcPr>
            <w:tcW w:w="1102" w:type="dxa"/>
          </w:tcPr>
          <w:p w:rsidR="00DA6447" w:rsidRDefault="004440C5">
            <w:pPr>
              <w:pStyle w:val="ConsPlusNormal0"/>
              <w:jc w:val="center"/>
            </w:pPr>
            <w:r>
              <w:t>на ____ год</w:t>
            </w:r>
          </w:p>
        </w:tc>
        <w:tc>
          <w:tcPr>
            <w:tcW w:w="1102" w:type="dxa"/>
          </w:tcPr>
          <w:p w:rsidR="00DA6447" w:rsidRDefault="004440C5">
            <w:pPr>
              <w:pStyle w:val="ConsPlusNormal0"/>
              <w:jc w:val="center"/>
            </w:pPr>
            <w:r>
              <w:t>на ____ год</w:t>
            </w:r>
          </w:p>
        </w:tc>
        <w:tc>
          <w:tcPr>
            <w:tcW w:w="1102" w:type="dxa"/>
          </w:tcPr>
          <w:p w:rsidR="00DA6447" w:rsidRDefault="004440C5">
            <w:pPr>
              <w:pStyle w:val="ConsPlusNormal0"/>
              <w:jc w:val="center"/>
            </w:pPr>
            <w:r>
              <w:t>на ____ год</w:t>
            </w:r>
          </w:p>
        </w:tc>
        <w:tc>
          <w:tcPr>
            <w:tcW w:w="1102" w:type="dxa"/>
          </w:tcPr>
          <w:p w:rsidR="00DA6447" w:rsidRDefault="004440C5">
            <w:pPr>
              <w:pStyle w:val="ConsPlusNormal0"/>
              <w:jc w:val="center"/>
            </w:pPr>
            <w:r>
              <w:t>на ____ год</w:t>
            </w:r>
          </w:p>
        </w:tc>
        <w:tc>
          <w:tcPr>
            <w:tcW w:w="1102" w:type="dxa"/>
          </w:tcPr>
          <w:p w:rsidR="00DA6447" w:rsidRDefault="004440C5">
            <w:pPr>
              <w:pStyle w:val="ConsPlusNormal0"/>
              <w:jc w:val="center"/>
            </w:pPr>
            <w:r>
              <w:t>на ____ год</w:t>
            </w:r>
          </w:p>
        </w:tc>
        <w:tc>
          <w:tcPr>
            <w:tcW w:w="1102" w:type="dxa"/>
          </w:tcPr>
          <w:p w:rsidR="00DA6447" w:rsidRDefault="004440C5">
            <w:pPr>
              <w:pStyle w:val="ConsPlusNormal0"/>
              <w:jc w:val="center"/>
            </w:pPr>
            <w:r>
              <w:t>на ____ год</w:t>
            </w:r>
          </w:p>
        </w:tc>
        <w:tc>
          <w:tcPr>
            <w:tcW w:w="1077" w:type="dxa"/>
            <w:vMerge/>
          </w:tcPr>
          <w:p w:rsidR="00DA6447" w:rsidRDefault="00DA6447">
            <w:pPr>
              <w:pStyle w:val="ConsPlusNormal0"/>
            </w:pPr>
          </w:p>
        </w:tc>
      </w:tr>
      <w:tr w:rsidR="00DA6447">
        <w:tc>
          <w:tcPr>
            <w:tcW w:w="1361" w:type="dxa"/>
          </w:tcPr>
          <w:p w:rsidR="00DA6447" w:rsidRDefault="004440C5">
            <w:pPr>
              <w:pStyle w:val="ConsPlusNormal0"/>
              <w:jc w:val="center"/>
            </w:pPr>
            <w:r>
              <w:t>1</w:t>
            </w:r>
          </w:p>
        </w:tc>
        <w:tc>
          <w:tcPr>
            <w:tcW w:w="1102" w:type="dxa"/>
          </w:tcPr>
          <w:p w:rsidR="00DA6447" w:rsidRDefault="004440C5">
            <w:pPr>
              <w:pStyle w:val="ConsPlusNormal0"/>
              <w:jc w:val="center"/>
            </w:pPr>
            <w:r>
              <w:t>2</w:t>
            </w:r>
          </w:p>
        </w:tc>
        <w:tc>
          <w:tcPr>
            <w:tcW w:w="1102" w:type="dxa"/>
          </w:tcPr>
          <w:p w:rsidR="00DA6447" w:rsidRDefault="004440C5">
            <w:pPr>
              <w:pStyle w:val="ConsPlusNormal0"/>
              <w:jc w:val="center"/>
            </w:pPr>
            <w:r>
              <w:t>3</w:t>
            </w:r>
          </w:p>
        </w:tc>
        <w:tc>
          <w:tcPr>
            <w:tcW w:w="1102" w:type="dxa"/>
          </w:tcPr>
          <w:p w:rsidR="00DA6447" w:rsidRDefault="004440C5">
            <w:pPr>
              <w:pStyle w:val="ConsPlusNormal0"/>
              <w:jc w:val="center"/>
            </w:pPr>
            <w:r>
              <w:t>4</w:t>
            </w:r>
          </w:p>
        </w:tc>
        <w:tc>
          <w:tcPr>
            <w:tcW w:w="1102" w:type="dxa"/>
          </w:tcPr>
          <w:p w:rsidR="00DA6447" w:rsidRDefault="004440C5">
            <w:pPr>
              <w:pStyle w:val="ConsPlusNormal0"/>
              <w:jc w:val="center"/>
            </w:pPr>
            <w:r>
              <w:t>5</w:t>
            </w:r>
          </w:p>
        </w:tc>
        <w:tc>
          <w:tcPr>
            <w:tcW w:w="1102" w:type="dxa"/>
          </w:tcPr>
          <w:p w:rsidR="00DA6447" w:rsidRDefault="004440C5">
            <w:pPr>
              <w:pStyle w:val="ConsPlusNormal0"/>
              <w:jc w:val="center"/>
            </w:pPr>
            <w:r>
              <w:t>6</w:t>
            </w:r>
          </w:p>
        </w:tc>
        <w:tc>
          <w:tcPr>
            <w:tcW w:w="1102" w:type="dxa"/>
          </w:tcPr>
          <w:p w:rsidR="00DA6447" w:rsidRDefault="004440C5">
            <w:pPr>
              <w:pStyle w:val="ConsPlusNormal0"/>
              <w:jc w:val="center"/>
            </w:pPr>
            <w:r>
              <w:t>7</w:t>
            </w:r>
          </w:p>
        </w:tc>
        <w:tc>
          <w:tcPr>
            <w:tcW w:w="1077" w:type="dxa"/>
          </w:tcPr>
          <w:p w:rsidR="00DA6447" w:rsidRDefault="004440C5">
            <w:pPr>
              <w:pStyle w:val="ConsPlusNormal0"/>
              <w:jc w:val="center"/>
            </w:pPr>
            <w:r>
              <w:t>8</w:t>
            </w:r>
          </w:p>
        </w:tc>
      </w:tr>
      <w:tr w:rsidR="00DA6447">
        <w:tc>
          <w:tcPr>
            <w:tcW w:w="1361"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077" w:type="dxa"/>
          </w:tcPr>
          <w:p w:rsidR="00DA6447" w:rsidRDefault="00DA6447">
            <w:pPr>
              <w:pStyle w:val="ConsPlusNormal0"/>
            </w:pPr>
          </w:p>
        </w:tc>
      </w:tr>
      <w:tr w:rsidR="00DA6447">
        <w:tc>
          <w:tcPr>
            <w:tcW w:w="1361"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077" w:type="dxa"/>
          </w:tcPr>
          <w:p w:rsidR="00DA6447" w:rsidRDefault="00DA6447">
            <w:pPr>
              <w:pStyle w:val="ConsPlusNormal0"/>
            </w:pPr>
          </w:p>
        </w:tc>
      </w:tr>
      <w:tr w:rsidR="00DA6447">
        <w:tblPrEx>
          <w:tblBorders>
            <w:left w:val="nil"/>
            <w:right w:val="nil"/>
          </w:tblBorders>
        </w:tblPrEx>
        <w:tc>
          <w:tcPr>
            <w:tcW w:w="1361" w:type="dxa"/>
            <w:tcBorders>
              <w:left w:val="nil"/>
              <w:bottom w:val="nil"/>
            </w:tcBorders>
          </w:tcPr>
          <w:p w:rsidR="00DA6447" w:rsidRDefault="004440C5">
            <w:pPr>
              <w:pStyle w:val="ConsPlusNormal0"/>
              <w:jc w:val="right"/>
            </w:pPr>
            <w:r>
              <w:t>Итого</w:t>
            </w: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07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3.3. Предельные объемы финансирования в иностранной валюте</w:t>
      </w:r>
    </w:p>
    <w:p w:rsidR="00DA6447" w:rsidRDefault="004440C5">
      <w:pPr>
        <w:pStyle w:val="ConsPlusNonformat0"/>
        <w:jc w:val="both"/>
      </w:pPr>
      <w:r>
        <w:t xml:space="preserve">                         (в рублевом эквиваленте)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DA6447">
        <w:tc>
          <w:tcPr>
            <w:tcW w:w="1361" w:type="dxa"/>
            <w:vMerge w:val="restart"/>
          </w:tcPr>
          <w:p w:rsidR="00DA6447" w:rsidRDefault="004440C5">
            <w:pPr>
              <w:pStyle w:val="ConsPlusNormal0"/>
              <w:jc w:val="center"/>
            </w:pPr>
            <w:r>
              <w:t>Код по БК</w:t>
            </w:r>
          </w:p>
        </w:tc>
        <w:tc>
          <w:tcPr>
            <w:tcW w:w="2204" w:type="dxa"/>
            <w:gridSpan w:val="2"/>
          </w:tcPr>
          <w:p w:rsidR="00DA6447" w:rsidRDefault="004440C5">
            <w:pPr>
              <w:pStyle w:val="ConsPlusNormal0"/>
              <w:jc w:val="center"/>
            </w:pPr>
            <w:r>
              <w:t>Получено</w:t>
            </w:r>
          </w:p>
        </w:tc>
        <w:tc>
          <w:tcPr>
            <w:tcW w:w="2204" w:type="dxa"/>
            <w:gridSpan w:val="2"/>
          </w:tcPr>
          <w:p w:rsidR="00DA6447" w:rsidRDefault="004440C5">
            <w:pPr>
              <w:pStyle w:val="ConsPlusNormal0"/>
              <w:jc w:val="center"/>
            </w:pPr>
            <w:r>
              <w:t>Распределено</w:t>
            </w:r>
          </w:p>
        </w:tc>
        <w:tc>
          <w:tcPr>
            <w:tcW w:w="2204" w:type="dxa"/>
            <w:gridSpan w:val="2"/>
          </w:tcPr>
          <w:p w:rsidR="00DA6447" w:rsidRDefault="004440C5">
            <w:pPr>
              <w:pStyle w:val="ConsPlusNormal0"/>
              <w:jc w:val="center"/>
            </w:pPr>
            <w:r>
              <w:t>Подлежит распределению</w:t>
            </w:r>
          </w:p>
        </w:tc>
        <w:tc>
          <w:tcPr>
            <w:tcW w:w="1077" w:type="dxa"/>
            <w:vMerge w:val="restart"/>
          </w:tcPr>
          <w:p w:rsidR="00DA6447" w:rsidRDefault="004440C5">
            <w:pPr>
              <w:pStyle w:val="ConsPlusNormal0"/>
              <w:jc w:val="center"/>
            </w:pPr>
            <w:r>
              <w:t>Примечание</w:t>
            </w:r>
          </w:p>
        </w:tc>
      </w:tr>
      <w:tr w:rsidR="00DA6447">
        <w:tc>
          <w:tcPr>
            <w:tcW w:w="1361" w:type="dxa"/>
            <w:vMerge/>
          </w:tcPr>
          <w:p w:rsidR="00DA6447" w:rsidRDefault="00DA6447">
            <w:pPr>
              <w:pStyle w:val="ConsPlusNormal0"/>
            </w:pPr>
          </w:p>
        </w:tc>
        <w:tc>
          <w:tcPr>
            <w:tcW w:w="1102" w:type="dxa"/>
          </w:tcPr>
          <w:p w:rsidR="00DA6447" w:rsidRDefault="004440C5">
            <w:pPr>
              <w:pStyle w:val="ConsPlusNormal0"/>
              <w:jc w:val="center"/>
            </w:pPr>
            <w:r>
              <w:t>на ____ год</w:t>
            </w:r>
          </w:p>
        </w:tc>
        <w:tc>
          <w:tcPr>
            <w:tcW w:w="1102" w:type="dxa"/>
          </w:tcPr>
          <w:p w:rsidR="00DA6447" w:rsidRDefault="004440C5">
            <w:pPr>
              <w:pStyle w:val="ConsPlusNormal0"/>
              <w:jc w:val="center"/>
            </w:pPr>
            <w:r>
              <w:t>на ____ год</w:t>
            </w:r>
          </w:p>
        </w:tc>
        <w:tc>
          <w:tcPr>
            <w:tcW w:w="1102" w:type="dxa"/>
          </w:tcPr>
          <w:p w:rsidR="00DA6447" w:rsidRDefault="004440C5">
            <w:pPr>
              <w:pStyle w:val="ConsPlusNormal0"/>
              <w:jc w:val="center"/>
            </w:pPr>
            <w:r>
              <w:t>на ____ год</w:t>
            </w:r>
          </w:p>
        </w:tc>
        <w:tc>
          <w:tcPr>
            <w:tcW w:w="1102" w:type="dxa"/>
          </w:tcPr>
          <w:p w:rsidR="00DA6447" w:rsidRDefault="004440C5">
            <w:pPr>
              <w:pStyle w:val="ConsPlusNormal0"/>
              <w:jc w:val="center"/>
            </w:pPr>
            <w:r>
              <w:t>на ____ год</w:t>
            </w:r>
          </w:p>
        </w:tc>
        <w:tc>
          <w:tcPr>
            <w:tcW w:w="1102" w:type="dxa"/>
          </w:tcPr>
          <w:p w:rsidR="00DA6447" w:rsidRDefault="004440C5">
            <w:pPr>
              <w:pStyle w:val="ConsPlusNormal0"/>
              <w:jc w:val="center"/>
            </w:pPr>
            <w:r>
              <w:t>на ____ год</w:t>
            </w:r>
          </w:p>
        </w:tc>
        <w:tc>
          <w:tcPr>
            <w:tcW w:w="1102" w:type="dxa"/>
          </w:tcPr>
          <w:p w:rsidR="00DA6447" w:rsidRDefault="004440C5">
            <w:pPr>
              <w:pStyle w:val="ConsPlusNormal0"/>
              <w:jc w:val="center"/>
            </w:pPr>
            <w:r>
              <w:t>на ____ год</w:t>
            </w:r>
          </w:p>
        </w:tc>
        <w:tc>
          <w:tcPr>
            <w:tcW w:w="1077" w:type="dxa"/>
            <w:vMerge/>
          </w:tcPr>
          <w:p w:rsidR="00DA6447" w:rsidRDefault="00DA6447">
            <w:pPr>
              <w:pStyle w:val="ConsPlusNormal0"/>
            </w:pPr>
          </w:p>
        </w:tc>
      </w:tr>
      <w:tr w:rsidR="00DA6447">
        <w:tc>
          <w:tcPr>
            <w:tcW w:w="1361" w:type="dxa"/>
          </w:tcPr>
          <w:p w:rsidR="00DA6447" w:rsidRDefault="004440C5">
            <w:pPr>
              <w:pStyle w:val="ConsPlusNormal0"/>
              <w:jc w:val="center"/>
            </w:pPr>
            <w:r>
              <w:t>1</w:t>
            </w:r>
          </w:p>
        </w:tc>
        <w:tc>
          <w:tcPr>
            <w:tcW w:w="1102" w:type="dxa"/>
          </w:tcPr>
          <w:p w:rsidR="00DA6447" w:rsidRDefault="004440C5">
            <w:pPr>
              <w:pStyle w:val="ConsPlusNormal0"/>
              <w:jc w:val="center"/>
            </w:pPr>
            <w:r>
              <w:t>2</w:t>
            </w:r>
          </w:p>
        </w:tc>
        <w:tc>
          <w:tcPr>
            <w:tcW w:w="1102" w:type="dxa"/>
          </w:tcPr>
          <w:p w:rsidR="00DA6447" w:rsidRDefault="004440C5">
            <w:pPr>
              <w:pStyle w:val="ConsPlusNormal0"/>
              <w:jc w:val="center"/>
            </w:pPr>
            <w:r>
              <w:t>3</w:t>
            </w:r>
          </w:p>
        </w:tc>
        <w:tc>
          <w:tcPr>
            <w:tcW w:w="1102" w:type="dxa"/>
          </w:tcPr>
          <w:p w:rsidR="00DA6447" w:rsidRDefault="004440C5">
            <w:pPr>
              <w:pStyle w:val="ConsPlusNormal0"/>
              <w:jc w:val="center"/>
            </w:pPr>
            <w:r>
              <w:t>4</w:t>
            </w:r>
          </w:p>
        </w:tc>
        <w:tc>
          <w:tcPr>
            <w:tcW w:w="1102" w:type="dxa"/>
          </w:tcPr>
          <w:p w:rsidR="00DA6447" w:rsidRDefault="004440C5">
            <w:pPr>
              <w:pStyle w:val="ConsPlusNormal0"/>
              <w:jc w:val="center"/>
            </w:pPr>
            <w:r>
              <w:t>5</w:t>
            </w:r>
          </w:p>
        </w:tc>
        <w:tc>
          <w:tcPr>
            <w:tcW w:w="1102" w:type="dxa"/>
          </w:tcPr>
          <w:p w:rsidR="00DA6447" w:rsidRDefault="004440C5">
            <w:pPr>
              <w:pStyle w:val="ConsPlusNormal0"/>
              <w:jc w:val="center"/>
            </w:pPr>
            <w:r>
              <w:t>6</w:t>
            </w:r>
          </w:p>
        </w:tc>
        <w:tc>
          <w:tcPr>
            <w:tcW w:w="1102" w:type="dxa"/>
          </w:tcPr>
          <w:p w:rsidR="00DA6447" w:rsidRDefault="004440C5">
            <w:pPr>
              <w:pStyle w:val="ConsPlusNormal0"/>
              <w:jc w:val="center"/>
            </w:pPr>
            <w:r>
              <w:t>7</w:t>
            </w:r>
          </w:p>
        </w:tc>
        <w:tc>
          <w:tcPr>
            <w:tcW w:w="1077" w:type="dxa"/>
          </w:tcPr>
          <w:p w:rsidR="00DA6447" w:rsidRDefault="004440C5">
            <w:pPr>
              <w:pStyle w:val="ConsPlusNormal0"/>
              <w:jc w:val="center"/>
            </w:pPr>
            <w:r>
              <w:t>8</w:t>
            </w:r>
          </w:p>
        </w:tc>
      </w:tr>
      <w:tr w:rsidR="00DA6447">
        <w:tc>
          <w:tcPr>
            <w:tcW w:w="1361"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077" w:type="dxa"/>
          </w:tcPr>
          <w:p w:rsidR="00DA6447" w:rsidRDefault="00DA6447">
            <w:pPr>
              <w:pStyle w:val="ConsPlusNormal0"/>
            </w:pPr>
          </w:p>
        </w:tc>
      </w:tr>
      <w:tr w:rsidR="00DA6447">
        <w:tc>
          <w:tcPr>
            <w:tcW w:w="1361"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077" w:type="dxa"/>
          </w:tcPr>
          <w:p w:rsidR="00DA6447" w:rsidRDefault="00DA6447">
            <w:pPr>
              <w:pStyle w:val="ConsPlusNormal0"/>
            </w:pPr>
          </w:p>
        </w:tc>
      </w:tr>
      <w:tr w:rsidR="00DA6447">
        <w:tblPrEx>
          <w:tblBorders>
            <w:left w:val="nil"/>
            <w:right w:val="nil"/>
          </w:tblBorders>
        </w:tblPrEx>
        <w:tc>
          <w:tcPr>
            <w:tcW w:w="1361" w:type="dxa"/>
            <w:tcBorders>
              <w:left w:val="nil"/>
              <w:bottom w:val="nil"/>
            </w:tcBorders>
          </w:tcPr>
          <w:p w:rsidR="00DA6447" w:rsidRDefault="004440C5">
            <w:pPr>
              <w:pStyle w:val="ConsPlusNormal0"/>
              <w:jc w:val="right"/>
            </w:pPr>
            <w:r>
              <w:t>Итого</w:t>
            </w: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07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3.4. Предельные объемы финансирования, за исключением</w:t>
      </w:r>
    </w:p>
    <w:p w:rsidR="00DA6447" w:rsidRDefault="004440C5">
      <w:pPr>
        <w:pStyle w:val="ConsPlusNonformat0"/>
        <w:jc w:val="both"/>
      </w:pPr>
      <w:r>
        <w:lastRenderedPageBreak/>
        <w:t xml:space="preserve">            связанных иностранных кредитов и иностранной валюты</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DA6447">
        <w:tc>
          <w:tcPr>
            <w:tcW w:w="1361" w:type="dxa"/>
            <w:vMerge w:val="restart"/>
          </w:tcPr>
          <w:p w:rsidR="00DA6447" w:rsidRDefault="004440C5">
            <w:pPr>
              <w:pStyle w:val="ConsPlusNormal0"/>
              <w:jc w:val="center"/>
            </w:pPr>
            <w:r>
              <w:t>Код по БК</w:t>
            </w:r>
          </w:p>
        </w:tc>
        <w:tc>
          <w:tcPr>
            <w:tcW w:w="2204" w:type="dxa"/>
            <w:gridSpan w:val="2"/>
          </w:tcPr>
          <w:p w:rsidR="00DA6447" w:rsidRDefault="004440C5">
            <w:pPr>
              <w:pStyle w:val="ConsPlusNormal0"/>
              <w:jc w:val="center"/>
            </w:pPr>
            <w:r>
              <w:t>Получено</w:t>
            </w:r>
          </w:p>
        </w:tc>
        <w:tc>
          <w:tcPr>
            <w:tcW w:w="2204" w:type="dxa"/>
            <w:gridSpan w:val="2"/>
          </w:tcPr>
          <w:p w:rsidR="00DA6447" w:rsidRDefault="004440C5">
            <w:pPr>
              <w:pStyle w:val="ConsPlusNormal0"/>
              <w:jc w:val="center"/>
            </w:pPr>
            <w:r>
              <w:t>Распределено</w:t>
            </w:r>
          </w:p>
        </w:tc>
        <w:tc>
          <w:tcPr>
            <w:tcW w:w="2204" w:type="dxa"/>
            <w:gridSpan w:val="2"/>
          </w:tcPr>
          <w:p w:rsidR="00DA6447" w:rsidRDefault="004440C5">
            <w:pPr>
              <w:pStyle w:val="ConsPlusNormal0"/>
              <w:jc w:val="center"/>
            </w:pPr>
            <w:r>
              <w:t>Подлежит распределению</w:t>
            </w:r>
          </w:p>
        </w:tc>
        <w:tc>
          <w:tcPr>
            <w:tcW w:w="1077" w:type="dxa"/>
            <w:vMerge w:val="restart"/>
          </w:tcPr>
          <w:p w:rsidR="00DA6447" w:rsidRDefault="004440C5">
            <w:pPr>
              <w:pStyle w:val="ConsPlusNormal0"/>
              <w:jc w:val="center"/>
            </w:pPr>
            <w:r>
              <w:t>Примечание</w:t>
            </w:r>
          </w:p>
        </w:tc>
      </w:tr>
      <w:tr w:rsidR="00DA6447">
        <w:tc>
          <w:tcPr>
            <w:tcW w:w="1361" w:type="dxa"/>
            <w:vMerge/>
          </w:tcPr>
          <w:p w:rsidR="00DA6447" w:rsidRDefault="00DA6447">
            <w:pPr>
              <w:pStyle w:val="ConsPlusNormal0"/>
            </w:pPr>
          </w:p>
        </w:tc>
        <w:tc>
          <w:tcPr>
            <w:tcW w:w="1102" w:type="dxa"/>
          </w:tcPr>
          <w:p w:rsidR="00DA6447" w:rsidRDefault="004440C5">
            <w:pPr>
              <w:pStyle w:val="ConsPlusNormal0"/>
              <w:jc w:val="center"/>
            </w:pPr>
            <w:r>
              <w:t>на ____ год</w:t>
            </w:r>
          </w:p>
        </w:tc>
        <w:tc>
          <w:tcPr>
            <w:tcW w:w="1102" w:type="dxa"/>
          </w:tcPr>
          <w:p w:rsidR="00DA6447" w:rsidRDefault="004440C5">
            <w:pPr>
              <w:pStyle w:val="ConsPlusNormal0"/>
              <w:jc w:val="center"/>
            </w:pPr>
            <w:r>
              <w:t>на ____ год</w:t>
            </w:r>
          </w:p>
        </w:tc>
        <w:tc>
          <w:tcPr>
            <w:tcW w:w="1102" w:type="dxa"/>
          </w:tcPr>
          <w:p w:rsidR="00DA6447" w:rsidRDefault="004440C5">
            <w:pPr>
              <w:pStyle w:val="ConsPlusNormal0"/>
              <w:jc w:val="center"/>
            </w:pPr>
            <w:r>
              <w:t>на ____ год</w:t>
            </w:r>
          </w:p>
        </w:tc>
        <w:tc>
          <w:tcPr>
            <w:tcW w:w="1102" w:type="dxa"/>
          </w:tcPr>
          <w:p w:rsidR="00DA6447" w:rsidRDefault="004440C5">
            <w:pPr>
              <w:pStyle w:val="ConsPlusNormal0"/>
              <w:jc w:val="center"/>
            </w:pPr>
            <w:r>
              <w:t>на ____ год</w:t>
            </w:r>
          </w:p>
        </w:tc>
        <w:tc>
          <w:tcPr>
            <w:tcW w:w="1102" w:type="dxa"/>
          </w:tcPr>
          <w:p w:rsidR="00DA6447" w:rsidRDefault="004440C5">
            <w:pPr>
              <w:pStyle w:val="ConsPlusNormal0"/>
              <w:jc w:val="center"/>
            </w:pPr>
            <w:r>
              <w:t>на ____ год</w:t>
            </w:r>
          </w:p>
        </w:tc>
        <w:tc>
          <w:tcPr>
            <w:tcW w:w="1102" w:type="dxa"/>
          </w:tcPr>
          <w:p w:rsidR="00DA6447" w:rsidRDefault="004440C5">
            <w:pPr>
              <w:pStyle w:val="ConsPlusNormal0"/>
              <w:jc w:val="center"/>
            </w:pPr>
            <w:r>
              <w:t>на ____ год</w:t>
            </w:r>
          </w:p>
        </w:tc>
        <w:tc>
          <w:tcPr>
            <w:tcW w:w="1077" w:type="dxa"/>
            <w:vMerge/>
          </w:tcPr>
          <w:p w:rsidR="00DA6447" w:rsidRDefault="00DA6447">
            <w:pPr>
              <w:pStyle w:val="ConsPlusNormal0"/>
            </w:pPr>
          </w:p>
        </w:tc>
      </w:tr>
      <w:tr w:rsidR="00DA6447">
        <w:tc>
          <w:tcPr>
            <w:tcW w:w="1361" w:type="dxa"/>
          </w:tcPr>
          <w:p w:rsidR="00DA6447" w:rsidRDefault="004440C5">
            <w:pPr>
              <w:pStyle w:val="ConsPlusNormal0"/>
              <w:jc w:val="center"/>
            </w:pPr>
            <w:r>
              <w:t>1</w:t>
            </w:r>
          </w:p>
        </w:tc>
        <w:tc>
          <w:tcPr>
            <w:tcW w:w="1102" w:type="dxa"/>
          </w:tcPr>
          <w:p w:rsidR="00DA6447" w:rsidRDefault="004440C5">
            <w:pPr>
              <w:pStyle w:val="ConsPlusNormal0"/>
              <w:jc w:val="center"/>
            </w:pPr>
            <w:r>
              <w:t>2</w:t>
            </w:r>
          </w:p>
        </w:tc>
        <w:tc>
          <w:tcPr>
            <w:tcW w:w="1102" w:type="dxa"/>
          </w:tcPr>
          <w:p w:rsidR="00DA6447" w:rsidRDefault="004440C5">
            <w:pPr>
              <w:pStyle w:val="ConsPlusNormal0"/>
              <w:jc w:val="center"/>
            </w:pPr>
            <w:r>
              <w:t>3</w:t>
            </w:r>
          </w:p>
        </w:tc>
        <w:tc>
          <w:tcPr>
            <w:tcW w:w="1102" w:type="dxa"/>
          </w:tcPr>
          <w:p w:rsidR="00DA6447" w:rsidRDefault="004440C5">
            <w:pPr>
              <w:pStyle w:val="ConsPlusNormal0"/>
              <w:jc w:val="center"/>
            </w:pPr>
            <w:r>
              <w:t>4</w:t>
            </w:r>
          </w:p>
        </w:tc>
        <w:tc>
          <w:tcPr>
            <w:tcW w:w="1102" w:type="dxa"/>
          </w:tcPr>
          <w:p w:rsidR="00DA6447" w:rsidRDefault="004440C5">
            <w:pPr>
              <w:pStyle w:val="ConsPlusNormal0"/>
              <w:jc w:val="center"/>
            </w:pPr>
            <w:r>
              <w:t>5</w:t>
            </w:r>
          </w:p>
        </w:tc>
        <w:tc>
          <w:tcPr>
            <w:tcW w:w="1102" w:type="dxa"/>
          </w:tcPr>
          <w:p w:rsidR="00DA6447" w:rsidRDefault="004440C5">
            <w:pPr>
              <w:pStyle w:val="ConsPlusNormal0"/>
              <w:jc w:val="center"/>
            </w:pPr>
            <w:r>
              <w:t>6</w:t>
            </w:r>
          </w:p>
        </w:tc>
        <w:tc>
          <w:tcPr>
            <w:tcW w:w="1102" w:type="dxa"/>
          </w:tcPr>
          <w:p w:rsidR="00DA6447" w:rsidRDefault="004440C5">
            <w:pPr>
              <w:pStyle w:val="ConsPlusNormal0"/>
              <w:jc w:val="center"/>
            </w:pPr>
            <w:r>
              <w:t>7</w:t>
            </w:r>
          </w:p>
        </w:tc>
        <w:tc>
          <w:tcPr>
            <w:tcW w:w="1077" w:type="dxa"/>
          </w:tcPr>
          <w:p w:rsidR="00DA6447" w:rsidRDefault="004440C5">
            <w:pPr>
              <w:pStyle w:val="ConsPlusNormal0"/>
              <w:jc w:val="center"/>
            </w:pPr>
            <w:r>
              <w:t>8</w:t>
            </w:r>
          </w:p>
        </w:tc>
      </w:tr>
      <w:tr w:rsidR="00DA6447">
        <w:tc>
          <w:tcPr>
            <w:tcW w:w="1361"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077" w:type="dxa"/>
          </w:tcPr>
          <w:p w:rsidR="00DA6447" w:rsidRDefault="00DA6447">
            <w:pPr>
              <w:pStyle w:val="ConsPlusNormal0"/>
            </w:pPr>
          </w:p>
        </w:tc>
      </w:tr>
      <w:tr w:rsidR="00DA6447">
        <w:tc>
          <w:tcPr>
            <w:tcW w:w="1361"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077" w:type="dxa"/>
          </w:tcPr>
          <w:p w:rsidR="00DA6447" w:rsidRDefault="00DA6447">
            <w:pPr>
              <w:pStyle w:val="ConsPlusNormal0"/>
            </w:pPr>
          </w:p>
        </w:tc>
      </w:tr>
      <w:tr w:rsidR="00DA6447">
        <w:tblPrEx>
          <w:tblBorders>
            <w:left w:val="nil"/>
            <w:right w:val="nil"/>
          </w:tblBorders>
        </w:tblPrEx>
        <w:tc>
          <w:tcPr>
            <w:tcW w:w="1361" w:type="dxa"/>
            <w:tcBorders>
              <w:left w:val="nil"/>
              <w:bottom w:val="nil"/>
            </w:tcBorders>
          </w:tcPr>
          <w:p w:rsidR="00DA6447" w:rsidRDefault="004440C5">
            <w:pPr>
              <w:pStyle w:val="ConsPlusNormal0"/>
              <w:jc w:val="right"/>
            </w:pPr>
            <w:r>
              <w:t>Итого</w:t>
            </w: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102" w:type="dxa"/>
          </w:tcPr>
          <w:p w:rsidR="00DA6447" w:rsidRDefault="00DA6447">
            <w:pPr>
              <w:pStyle w:val="ConsPlusNormal0"/>
            </w:pPr>
          </w:p>
        </w:tc>
        <w:tc>
          <w:tcPr>
            <w:tcW w:w="107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w:t>
      </w:r>
      <w:r>
        <w:t xml:space="preserve">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59</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w:t>
      </w:r>
      <w:r>
        <w:t>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right"/>
      </w:pPr>
    </w:p>
    <w:p w:rsidR="00DA6447" w:rsidRDefault="004440C5">
      <w:pPr>
        <w:pStyle w:val="ConsPlusNonformat0"/>
        <w:jc w:val="both"/>
      </w:pPr>
      <w:bookmarkStart w:id="287" w:name="P21670"/>
      <w:bookmarkEnd w:id="287"/>
      <w:r>
        <w:t xml:space="preserve">                           ПРИЛОЖЕНИЕ К ВЫПИСКЕ</w:t>
      </w:r>
    </w:p>
    <w:p w:rsidR="00DA6447" w:rsidRDefault="004440C5">
      <w:pPr>
        <w:pStyle w:val="ConsPlusNonformat0"/>
        <w:jc w:val="both"/>
      </w:pPr>
      <w:r>
        <w:t xml:space="preserve">                                           ┌─────────────┐</w:t>
      </w:r>
    </w:p>
    <w:p w:rsidR="00DA6447" w:rsidRDefault="004440C5">
      <w:pPr>
        <w:pStyle w:val="ConsPlusNonformat0"/>
        <w:jc w:val="both"/>
      </w:pPr>
      <w:r>
        <w:t xml:space="preserve">                 из лицевого сч</w:t>
      </w:r>
      <w:r>
        <w:t>ета бюджета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0531784</w:t>
            </w: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4440C5">
            <w:pPr>
              <w:pStyle w:val="ConsPlusNormal0"/>
              <w:jc w:val="center"/>
            </w:pPr>
            <w:r>
              <w:t>за "__" 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 xml:space="preserve">Орган Федерального </w:t>
            </w:r>
            <w:r>
              <w:lastRenderedPageBreak/>
              <w:t>казначейства</w:t>
            </w:r>
          </w:p>
        </w:tc>
        <w:tc>
          <w:tcPr>
            <w:tcW w:w="3231" w:type="dxa"/>
            <w:tcBorders>
              <w:top w:val="nil"/>
              <w:left w:val="nil"/>
              <w:bottom w:val="nil"/>
              <w:right w:val="nil"/>
            </w:tcBorders>
            <w:vAlign w:val="bottom"/>
          </w:tcPr>
          <w:p w:rsidR="00DA6447" w:rsidRDefault="004440C5">
            <w:pPr>
              <w:pStyle w:val="ConsPlusNormal0"/>
              <w:jc w:val="center"/>
            </w:pPr>
            <w:r>
              <w:lastRenderedPageBreak/>
              <w:t>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Наименование бюджета</w:t>
            </w:r>
          </w:p>
        </w:tc>
        <w:tc>
          <w:tcPr>
            <w:tcW w:w="3231" w:type="dxa"/>
            <w:tcBorders>
              <w:top w:val="nil"/>
              <w:left w:val="nil"/>
              <w:bottom w:val="nil"/>
              <w:right w:val="nil"/>
            </w:tcBorders>
            <w:vAlign w:val="bottom"/>
          </w:tcPr>
          <w:p w:rsidR="00DA6447" w:rsidRDefault="004440C5">
            <w:pPr>
              <w:pStyle w:val="ConsPlusNormal0"/>
              <w:jc w:val="center"/>
            </w:pPr>
            <w:r>
              <w:t>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92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Финансовый орган</w:t>
            </w:r>
          </w:p>
        </w:tc>
        <w:tc>
          <w:tcPr>
            <w:tcW w:w="3231" w:type="dxa"/>
            <w:tcBorders>
              <w:top w:val="nil"/>
              <w:left w:val="nil"/>
              <w:bottom w:val="nil"/>
              <w:right w:val="nil"/>
            </w:tcBorders>
            <w:vAlign w:val="bottom"/>
          </w:tcPr>
          <w:p w:rsidR="00DA6447" w:rsidRDefault="004440C5">
            <w:pPr>
              <w:pStyle w:val="ConsPlusNormal0"/>
              <w:jc w:val="center"/>
            </w:pPr>
            <w:r>
              <w:t>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proofErr w:type="spellStart"/>
            <w:r>
              <w:t>поОКПО</w:t>
            </w:r>
            <w:proofErr w:type="spellEnd"/>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Периодичность: ежедневная</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tcPr>
          <w:p w:rsidR="00DA6447" w:rsidRDefault="004440C5">
            <w:pPr>
              <w:pStyle w:val="ConsPlusNormal0"/>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92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Бюджетные средства</w:t>
      </w:r>
    </w:p>
    <w:p w:rsidR="00DA6447" w:rsidRDefault="00DA6447">
      <w:pPr>
        <w:pStyle w:val="ConsPlusNonformat0"/>
        <w:jc w:val="both"/>
      </w:pPr>
    </w:p>
    <w:p w:rsidR="00DA6447" w:rsidRDefault="004440C5">
      <w:pPr>
        <w:pStyle w:val="ConsPlusNonformat0"/>
        <w:jc w:val="both"/>
      </w:pPr>
      <w:r>
        <w:t xml:space="preserve">                   1.1. Операции с бюджетными средствами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24"/>
        <w:gridCol w:w="1134"/>
        <w:gridCol w:w="680"/>
        <w:gridCol w:w="907"/>
        <w:gridCol w:w="1247"/>
        <w:gridCol w:w="1020"/>
        <w:gridCol w:w="1644"/>
        <w:gridCol w:w="850"/>
      </w:tblGrid>
      <w:tr w:rsidR="00DA6447">
        <w:tc>
          <w:tcPr>
            <w:tcW w:w="1020" w:type="dxa"/>
            <w:vMerge w:val="restart"/>
            <w:tcBorders>
              <w:left w:val="nil"/>
            </w:tcBorders>
          </w:tcPr>
          <w:p w:rsidR="00DA6447" w:rsidRDefault="004440C5">
            <w:pPr>
              <w:pStyle w:val="ConsPlusNormal0"/>
              <w:jc w:val="center"/>
            </w:pPr>
            <w:r>
              <w:t>Код по БК</w:t>
            </w:r>
          </w:p>
        </w:tc>
        <w:tc>
          <w:tcPr>
            <w:tcW w:w="1758" w:type="dxa"/>
            <w:gridSpan w:val="2"/>
          </w:tcPr>
          <w:p w:rsidR="00DA6447" w:rsidRDefault="004440C5">
            <w:pPr>
              <w:pStyle w:val="ConsPlusNormal0"/>
              <w:jc w:val="center"/>
            </w:pPr>
            <w:r>
              <w:t>Поступления</w:t>
            </w:r>
          </w:p>
        </w:tc>
        <w:tc>
          <w:tcPr>
            <w:tcW w:w="1587" w:type="dxa"/>
            <w:gridSpan w:val="2"/>
          </w:tcPr>
          <w:p w:rsidR="00DA6447" w:rsidRDefault="004440C5">
            <w:pPr>
              <w:pStyle w:val="ConsPlusNormal0"/>
              <w:jc w:val="center"/>
            </w:pPr>
            <w:r>
              <w:t>Выплаты</w:t>
            </w:r>
          </w:p>
        </w:tc>
        <w:tc>
          <w:tcPr>
            <w:tcW w:w="3911" w:type="dxa"/>
            <w:gridSpan w:val="3"/>
          </w:tcPr>
          <w:p w:rsidR="00DA6447" w:rsidRDefault="004440C5">
            <w:pPr>
              <w:pStyle w:val="ConsPlusNormal0"/>
              <w:jc w:val="center"/>
            </w:pPr>
            <w:r>
              <w:t>Итого</w:t>
            </w:r>
          </w:p>
        </w:tc>
        <w:tc>
          <w:tcPr>
            <w:tcW w:w="850" w:type="dxa"/>
            <w:vMerge w:val="restart"/>
            <w:tcBorders>
              <w:right w:val="nil"/>
            </w:tcBorders>
          </w:tcPr>
          <w:p w:rsidR="00DA6447" w:rsidRDefault="004440C5">
            <w:pPr>
              <w:pStyle w:val="ConsPlusNormal0"/>
              <w:jc w:val="center"/>
            </w:pPr>
            <w:r>
              <w:t>Примечание</w:t>
            </w:r>
          </w:p>
        </w:tc>
      </w:tr>
      <w:tr w:rsidR="00DA6447">
        <w:tc>
          <w:tcPr>
            <w:tcW w:w="1020" w:type="dxa"/>
            <w:vMerge/>
            <w:tcBorders>
              <w:left w:val="nil"/>
            </w:tcBorders>
          </w:tcPr>
          <w:p w:rsidR="00DA6447" w:rsidRDefault="00DA6447">
            <w:pPr>
              <w:pStyle w:val="ConsPlusNormal0"/>
            </w:pPr>
          </w:p>
        </w:tc>
        <w:tc>
          <w:tcPr>
            <w:tcW w:w="624" w:type="dxa"/>
          </w:tcPr>
          <w:p w:rsidR="00DA6447" w:rsidRDefault="004440C5">
            <w:pPr>
              <w:pStyle w:val="ConsPlusNormal0"/>
              <w:jc w:val="center"/>
            </w:pPr>
            <w:r>
              <w:t>всего</w:t>
            </w:r>
          </w:p>
        </w:tc>
        <w:tc>
          <w:tcPr>
            <w:tcW w:w="1134" w:type="dxa"/>
          </w:tcPr>
          <w:p w:rsidR="00DA6447" w:rsidRDefault="004440C5">
            <w:pPr>
              <w:pStyle w:val="ConsPlusNormal0"/>
              <w:jc w:val="center"/>
            </w:pPr>
            <w:r>
              <w:t>из них субсидии, субвенции</w:t>
            </w:r>
          </w:p>
        </w:tc>
        <w:tc>
          <w:tcPr>
            <w:tcW w:w="680" w:type="dxa"/>
          </w:tcPr>
          <w:p w:rsidR="00DA6447" w:rsidRDefault="004440C5">
            <w:pPr>
              <w:pStyle w:val="ConsPlusNormal0"/>
              <w:jc w:val="center"/>
            </w:pPr>
            <w:r>
              <w:t>всего</w:t>
            </w:r>
          </w:p>
        </w:tc>
        <w:tc>
          <w:tcPr>
            <w:tcW w:w="907" w:type="dxa"/>
          </w:tcPr>
          <w:p w:rsidR="00DA6447" w:rsidRDefault="004440C5">
            <w:pPr>
              <w:pStyle w:val="ConsPlusNormal0"/>
              <w:jc w:val="center"/>
            </w:pPr>
            <w:r>
              <w:t>из них субсидии, субвенции</w:t>
            </w:r>
          </w:p>
        </w:tc>
        <w:tc>
          <w:tcPr>
            <w:tcW w:w="1247" w:type="dxa"/>
          </w:tcPr>
          <w:p w:rsidR="00DA6447" w:rsidRDefault="004440C5">
            <w:pPr>
              <w:pStyle w:val="ConsPlusNormal0"/>
              <w:jc w:val="center"/>
            </w:pPr>
            <w:r>
              <w:t>доходов (</w:t>
            </w:r>
            <w:hyperlink w:anchor="P21729" w:tooltip="2">
              <w:r>
                <w:rPr>
                  <w:color w:val="0000FF"/>
                </w:rPr>
                <w:t>гр. 2</w:t>
              </w:r>
            </w:hyperlink>
            <w:r>
              <w:t xml:space="preserve"> - </w:t>
            </w:r>
            <w:hyperlink w:anchor="P21731" w:tooltip="4">
              <w:r>
                <w:rPr>
                  <w:color w:val="0000FF"/>
                </w:rPr>
                <w:t>гр. 4</w:t>
              </w:r>
            </w:hyperlink>
            <w:r>
              <w:t>)</w:t>
            </w:r>
          </w:p>
        </w:tc>
        <w:tc>
          <w:tcPr>
            <w:tcW w:w="1020" w:type="dxa"/>
          </w:tcPr>
          <w:p w:rsidR="00DA6447" w:rsidRDefault="004440C5">
            <w:pPr>
              <w:pStyle w:val="ConsPlusNormal0"/>
              <w:jc w:val="center"/>
            </w:pPr>
            <w:r>
              <w:t>расходов (</w:t>
            </w:r>
            <w:hyperlink w:anchor="P21731" w:tooltip="4">
              <w:r>
                <w:rPr>
                  <w:color w:val="0000FF"/>
                </w:rPr>
                <w:t>гр. 4</w:t>
              </w:r>
            </w:hyperlink>
            <w:r>
              <w:t xml:space="preserve"> - </w:t>
            </w:r>
            <w:hyperlink w:anchor="P21729" w:tooltip="2">
              <w:r>
                <w:rPr>
                  <w:color w:val="0000FF"/>
                </w:rPr>
                <w:t>гр. 2</w:t>
              </w:r>
            </w:hyperlink>
            <w:r>
              <w:t>)</w:t>
            </w:r>
          </w:p>
        </w:tc>
        <w:tc>
          <w:tcPr>
            <w:tcW w:w="1644" w:type="dxa"/>
          </w:tcPr>
          <w:p w:rsidR="00DA6447" w:rsidRDefault="004440C5">
            <w:pPr>
              <w:pStyle w:val="ConsPlusNormal0"/>
              <w:jc w:val="center"/>
            </w:pPr>
            <w:r>
              <w:t>источников финансирования дефицита б</w:t>
            </w:r>
            <w:r>
              <w:t>юджета (</w:t>
            </w:r>
            <w:hyperlink w:anchor="P21729" w:tooltip="2">
              <w:r>
                <w:rPr>
                  <w:color w:val="0000FF"/>
                </w:rPr>
                <w:t>гр. 2</w:t>
              </w:r>
            </w:hyperlink>
            <w:r>
              <w:t xml:space="preserve"> - </w:t>
            </w:r>
            <w:hyperlink w:anchor="P21731" w:tooltip="4">
              <w:r>
                <w:rPr>
                  <w:color w:val="0000FF"/>
                </w:rPr>
                <w:t>гр. 4</w:t>
              </w:r>
            </w:hyperlink>
            <w:r>
              <w:t>)</w:t>
            </w:r>
          </w:p>
        </w:tc>
        <w:tc>
          <w:tcPr>
            <w:tcW w:w="850" w:type="dxa"/>
            <w:vMerge/>
            <w:tcBorders>
              <w:right w:val="nil"/>
            </w:tcBorders>
          </w:tcPr>
          <w:p w:rsidR="00DA6447" w:rsidRDefault="00DA6447">
            <w:pPr>
              <w:pStyle w:val="ConsPlusNormal0"/>
            </w:pPr>
          </w:p>
        </w:tc>
      </w:tr>
      <w:tr w:rsidR="00DA6447">
        <w:tc>
          <w:tcPr>
            <w:tcW w:w="1020" w:type="dxa"/>
            <w:tcBorders>
              <w:left w:val="nil"/>
            </w:tcBorders>
          </w:tcPr>
          <w:p w:rsidR="00DA6447" w:rsidRDefault="004440C5">
            <w:pPr>
              <w:pStyle w:val="ConsPlusNormal0"/>
              <w:jc w:val="center"/>
            </w:pPr>
            <w:r>
              <w:t>1</w:t>
            </w:r>
          </w:p>
        </w:tc>
        <w:tc>
          <w:tcPr>
            <w:tcW w:w="624" w:type="dxa"/>
          </w:tcPr>
          <w:p w:rsidR="00DA6447" w:rsidRDefault="004440C5">
            <w:pPr>
              <w:pStyle w:val="ConsPlusNormal0"/>
              <w:jc w:val="center"/>
            </w:pPr>
            <w:bookmarkStart w:id="288" w:name="P21729"/>
            <w:bookmarkEnd w:id="288"/>
            <w:r>
              <w:t>2</w:t>
            </w:r>
          </w:p>
        </w:tc>
        <w:tc>
          <w:tcPr>
            <w:tcW w:w="1134" w:type="dxa"/>
          </w:tcPr>
          <w:p w:rsidR="00DA6447" w:rsidRDefault="004440C5">
            <w:pPr>
              <w:pStyle w:val="ConsPlusNormal0"/>
              <w:jc w:val="center"/>
            </w:pPr>
            <w:r>
              <w:t>3</w:t>
            </w:r>
          </w:p>
        </w:tc>
        <w:tc>
          <w:tcPr>
            <w:tcW w:w="680" w:type="dxa"/>
          </w:tcPr>
          <w:p w:rsidR="00DA6447" w:rsidRDefault="004440C5">
            <w:pPr>
              <w:pStyle w:val="ConsPlusNormal0"/>
              <w:jc w:val="center"/>
            </w:pPr>
            <w:bookmarkStart w:id="289" w:name="P21731"/>
            <w:bookmarkEnd w:id="289"/>
            <w:r>
              <w:t>4</w:t>
            </w:r>
          </w:p>
        </w:tc>
        <w:tc>
          <w:tcPr>
            <w:tcW w:w="907" w:type="dxa"/>
          </w:tcPr>
          <w:p w:rsidR="00DA6447" w:rsidRDefault="004440C5">
            <w:pPr>
              <w:pStyle w:val="ConsPlusNormal0"/>
              <w:jc w:val="center"/>
            </w:pPr>
            <w:r>
              <w:t>5</w:t>
            </w:r>
          </w:p>
        </w:tc>
        <w:tc>
          <w:tcPr>
            <w:tcW w:w="1247" w:type="dxa"/>
          </w:tcPr>
          <w:p w:rsidR="00DA6447" w:rsidRDefault="004440C5">
            <w:pPr>
              <w:pStyle w:val="ConsPlusNormal0"/>
              <w:jc w:val="center"/>
            </w:pPr>
            <w:r>
              <w:t>6</w:t>
            </w:r>
          </w:p>
        </w:tc>
        <w:tc>
          <w:tcPr>
            <w:tcW w:w="1020" w:type="dxa"/>
          </w:tcPr>
          <w:p w:rsidR="00DA6447" w:rsidRDefault="004440C5">
            <w:pPr>
              <w:pStyle w:val="ConsPlusNormal0"/>
              <w:jc w:val="center"/>
            </w:pPr>
            <w:r>
              <w:t>7</w:t>
            </w:r>
          </w:p>
        </w:tc>
        <w:tc>
          <w:tcPr>
            <w:tcW w:w="1644" w:type="dxa"/>
          </w:tcPr>
          <w:p w:rsidR="00DA6447" w:rsidRDefault="004440C5">
            <w:pPr>
              <w:pStyle w:val="ConsPlusNormal0"/>
              <w:jc w:val="center"/>
            </w:pPr>
            <w:r>
              <w:t>8</w:t>
            </w:r>
          </w:p>
        </w:tc>
        <w:tc>
          <w:tcPr>
            <w:tcW w:w="850" w:type="dxa"/>
            <w:tcBorders>
              <w:right w:val="nil"/>
            </w:tcBorders>
          </w:tcPr>
          <w:p w:rsidR="00DA6447" w:rsidRDefault="004440C5">
            <w:pPr>
              <w:pStyle w:val="ConsPlusNormal0"/>
              <w:jc w:val="center"/>
            </w:pPr>
            <w:r>
              <w:t>9</w:t>
            </w:r>
          </w:p>
        </w:tc>
      </w:tr>
      <w:tr w:rsidR="00DA6447">
        <w:tblPrEx>
          <w:tblBorders>
            <w:left w:val="single" w:sz="4" w:space="0" w:color="auto"/>
          </w:tblBorders>
        </w:tblPrEx>
        <w:tc>
          <w:tcPr>
            <w:tcW w:w="1020" w:type="dxa"/>
          </w:tcPr>
          <w:p w:rsidR="00DA6447" w:rsidRDefault="00DA6447">
            <w:pPr>
              <w:pStyle w:val="ConsPlusNormal0"/>
            </w:pPr>
          </w:p>
        </w:tc>
        <w:tc>
          <w:tcPr>
            <w:tcW w:w="624" w:type="dxa"/>
          </w:tcPr>
          <w:p w:rsidR="00DA6447" w:rsidRDefault="00DA6447">
            <w:pPr>
              <w:pStyle w:val="ConsPlusNormal0"/>
            </w:pPr>
          </w:p>
        </w:tc>
        <w:tc>
          <w:tcPr>
            <w:tcW w:w="1134" w:type="dxa"/>
          </w:tcPr>
          <w:p w:rsidR="00DA6447" w:rsidRDefault="00DA6447">
            <w:pPr>
              <w:pStyle w:val="ConsPlusNormal0"/>
            </w:pPr>
          </w:p>
        </w:tc>
        <w:tc>
          <w:tcPr>
            <w:tcW w:w="680" w:type="dxa"/>
          </w:tcPr>
          <w:p w:rsidR="00DA6447" w:rsidRDefault="00DA6447">
            <w:pPr>
              <w:pStyle w:val="ConsPlusNormal0"/>
            </w:pPr>
          </w:p>
        </w:tc>
        <w:tc>
          <w:tcPr>
            <w:tcW w:w="907" w:type="dxa"/>
          </w:tcPr>
          <w:p w:rsidR="00DA6447" w:rsidRDefault="00DA6447">
            <w:pPr>
              <w:pStyle w:val="ConsPlusNormal0"/>
            </w:pPr>
          </w:p>
        </w:tc>
        <w:tc>
          <w:tcPr>
            <w:tcW w:w="1247" w:type="dxa"/>
          </w:tcPr>
          <w:p w:rsidR="00DA6447" w:rsidRDefault="00DA6447">
            <w:pPr>
              <w:pStyle w:val="ConsPlusNormal0"/>
            </w:pPr>
          </w:p>
        </w:tc>
        <w:tc>
          <w:tcPr>
            <w:tcW w:w="1020" w:type="dxa"/>
          </w:tcPr>
          <w:p w:rsidR="00DA6447" w:rsidRDefault="00DA6447">
            <w:pPr>
              <w:pStyle w:val="ConsPlusNormal0"/>
            </w:pPr>
          </w:p>
        </w:tc>
        <w:tc>
          <w:tcPr>
            <w:tcW w:w="1644" w:type="dxa"/>
          </w:tcPr>
          <w:p w:rsidR="00DA6447" w:rsidRDefault="00DA6447">
            <w:pPr>
              <w:pStyle w:val="ConsPlusNormal0"/>
            </w:pPr>
          </w:p>
        </w:tc>
        <w:tc>
          <w:tcPr>
            <w:tcW w:w="850" w:type="dxa"/>
            <w:tcBorders>
              <w:right w:val="nil"/>
            </w:tcBorders>
          </w:tcPr>
          <w:p w:rsidR="00DA6447" w:rsidRDefault="00DA6447">
            <w:pPr>
              <w:pStyle w:val="ConsPlusNormal0"/>
            </w:pPr>
          </w:p>
        </w:tc>
      </w:tr>
      <w:tr w:rsidR="00DA6447">
        <w:tblPrEx>
          <w:tblBorders>
            <w:left w:val="single" w:sz="4" w:space="0" w:color="auto"/>
          </w:tblBorders>
        </w:tblPrEx>
        <w:tc>
          <w:tcPr>
            <w:tcW w:w="1020" w:type="dxa"/>
          </w:tcPr>
          <w:p w:rsidR="00DA6447" w:rsidRDefault="00DA6447">
            <w:pPr>
              <w:pStyle w:val="ConsPlusNormal0"/>
            </w:pPr>
          </w:p>
        </w:tc>
        <w:tc>
          <w:tcPr>
            <w:tcW w:w="624" w:type="dxa"/>
          </w:tcPr>
          <w:p w:rsidR="00DA6447" w:rsidRDefault="00DA6447">
            <w:pPr>
              <w:pStyle w:val="ConsPlusNormal0"/>
            </w:pPr>
          </w:p>
        </w:tc>
        <w:tc>
          <w:tcPr>
            <w:tcW w:w="1134" w:type="dxa"/>
          </w:tcPr>
          <w:p w:rsidR="00DA6447" w:rsidRDefault="00DA6447">
            <w:pPr>
              <w:pStyle w:val="ConsPlusNormal0"/>
            </w:pPr>
          </w:p>
        </w:tc>
        <w:tc>
          <w:tcPr>
            <w:tcW w:w="680" w:type="dxa"/>
          </w:tcPr>
          <w:p w:rsidR="00DA6447" w:rsidRDefault="00DA6447">
            <w:pPr>
              <w:pStyle w:val="ConsPlusNormal0"/>
            </w:pPr>
          </w:p>
        </w:tc>
        <w:tc>
          <w:tcPr>
            <w:tcW w:w="907" w:type="dxa"/>
          </w:tcPr>
          <w:p w:rsidR="00DA6447" w:rsidRDefault="00DA6447">
            <w:pPr>
              <w:pStyle w:val="ConsPlusNormal0"/>
            </w:pPr>
          </w:p>
        </w:tc>
        <w:tc>
          <w:tcPr>
            <w:tcW w:w="1247" w:type="dxa"/>
          </w:tcPr>
          <w:p w:rsidR="00DA6447" w:rsidRDefault="00DA6447">
            <w:pPr>
              <w:pStyle w:val="ConsPlusNormal0"/>
            </w:pPr>
          </w:p>
        </w:tc>
        <w:tc>
          <w:tcPr>
            <w:tcW w:w="1020" w:type="dxa"/>
          </w:tcPr>
          <w:p w:rsidR="00DA6447" w:rsidRDefault="00DA6447">
            <w:pPr>
              <w:pStyle w:val="ConsPlusNormal0"/>
            </w:pPr>
          </w:p>
        </w:tc>
        <w:tc>
          <w:tcPr>
            <w:tcW w:w="1644" w:type="dxa"/>
          </w:tcPr>
          <w:p w:rsidR="00DA6447" w:rsidRDefault="00DA6447">
            <w:pPr>
              <w:pStyle w:val="ConsPlusNormal0"/>
            </w:pPr>
          </w:p>
        </w:tc>
        <w:tc>
          <w:tcPr>
            <w:tcW w:w="850" w:type="dxa"/>
            <w:tcBorders>
              <w:right w:val="nil"/>
            </w:tcBorders>
          </w:tcPr>
          <w:p w:rsidR="00DA6447" w:rsidRDefault="00DA6447">
            <w:pPr>
              <w:pStyle w:val="ConsPlusNormal0"/>
            </w:pPr>
          </w:p>
        </w:tc>
      </w:tr>
      <w:tr w:rsidR="00DA6447">
        <w:tblPrEx>
          <w:tblBorders>
            <w:left w:val="single" w:sz="4" w:space="0" w:color="auto"/>
          </w:tblBorders>
        </w:tblPrEx>
        <w:tc>
          <w:tcPr>
            <w:tcW w:w="1020" w:type="dxa"/>
          </w:tcPr>
          <w:p w:rsidR="00DA6447" w:rsidRDefault="00DA6447">
            <w:pPr>
              <w:pStyle w:val="ConsPlusNormal0"/>
            </w:pPr>
          </w:p>
        </w:tc>
        <w:tc>
          <w:tcPr>
            <w:tcW w:w="624" w:type="dxa"/>
          </w:tcPr>
          <w:p w:rsidR="00DA6447" w:rsidRDefault="00DA6447">
            <w:pPr>
              <w:pStyle w:val="ConsPlusNormal0"/>
            </w:pPr>
          </w:p>
        </w:tc>
        <w:tc>
          <w:tcPr>
            <w:tcW w:w="1134" w:type="dxa"/>
          </w:tcPr>
          <w:p w:rsidR="00DA6447" w:rsidRDefault="00DA6447">
            <w:pPr>
              <w:pStyle w:val="ConsPlusNormal0"/>
            </w:pPr>
          </w:p>
        </w:tc>
        <w:tc>
          <w:tcPr>
            <w:tcW w:w="680" w:type="dxa"/>
          </w:tcPr>
          <w:p w:rsidR="00DA6447" w:rsidRDefault="00DA6447">
            <w:pPr>
              <w:pStyle w:val="ConsPlusNormal0"/>
            </w:pPr>
          </w:p>
        </w:tc>
        <w:tc>
          <w:tcPr>
            <w:tcW w:w="907" w:type="dxa"/>
          </w:tcPr>
          <w:p w:rsidR="00DA6447" w:rsidRDefault="00DA6447">
            <w:pPr>
              <w:pStyle w:val="ConsPlusNormal0"/>
            </w:pPr>
          </w:p>
        </w:tc>
        <w:tc>
          <w:tcPr>
            <w:tcW w:w="1247" w:type="dxa"/>
          </w:tcPr>
          <w:p w:rsidR="00DA6447" w:rsidRDefault="00DA6447">
            <w:pPr>
              <w:pStyle w:val="ConsPlusNormal0"/>
            </w:pPr>
          </w:p>
        </w:tc>
        <w:tc>
          <w:tcPr>
            <w:tcW w:w="1020" w:type="dxa"/>
          </w:tcPr>
          <w:p w:rsidR="00DA6447" w:rsidRDefault="00DA6447">
            <w:pPr>
              <w:pStyle w:val="ConsPlusNormal0"/>
            </w:pPr>
          </w:p>
        </w:tc>
        <w:tc>
          <w:tcPr>
            <w:tcW w:w="1644" w:type="dxa"/>
          </w:tcPr>
          <w:p w:rsidR="00DA6447" w:rsidRDefault="00DA6447">
            <w:pPr>
              <w:pStyle w:val="ConsPlusNormal0"/>
            </w:pPr>
          </w:p>
        </w:tc>
        <w:tc>
          <w:tcPr>
            <w:tcW w:w="850" w:type="dxa"/>
            <w:tcBorders>
              <w:right w:val="nil"/>
            </w:tcBorders>
          </w:tcPr>
          <w:p w:rsidR="00DA6447" w:rsidRDefault="00DA6447">
            <w:pPr>
              <w:pStyle w:val="ConsPlusNormal0"/>
            </w:pPr>
          </w:p>
        </w:tc>
      </w:tr>
      <w:tr w:rsidR="00DA6447">
        <w:tc>
          <w:tcPr>
            <w:tcW w:w="1020" w:type="dxa"/>
            <w:tcBorders>
              <w:left w:val="nil"/>
              <w:bottom w:val="nil"/>
            </w:tcBorders>
          </w:tcPr>
          <w:p w:rsidR="00DA6447" w:rsidRDefault="004440C5">
            <w:pPr>
              <w:pStyle w:val="ConsPlusNormal0"/>
              <w:jc w:val="right"/>
            </w:pPr>
            <w:r>
              <w:t>Итого</w:t>
            </w:r>
          </w:p>
        </w:tc>
        <w:tc>
          <w:tcPr>
            <w:tcW w:w="624" w:type="dxa"/>
          </w:tcPr>
          <w:p w:rsidR="00DA6447" w:rsidRDefault="00DA6447">
            <w:pPr>
              <w:pStyle w:val="ConsPlusNormal0"/>
            </w:pPr>
          </w:p>
        </w:tc>
        <w:tc>
          <w:tcPr>
            <w:tcW w:w="1134" w:type="dxa"/>
          </w:tcPr>
          <w:p w:rsidR="00DA6447" w:rsidRDefault="00DA6447">
            <w:pPr>
              <w:pStyle w:val="ConsPlusNormal0"/>
            </w:pPr>
          </w:p>
        </w:tc>
        <w:tc>
          <w:tcPr>
            <w:tcW w:w="680" w:type="dxa"/>
          </w:tcPr>
          <w:p w:rsidR="00DA6447" w:rsidRDefault="00DA6447">
            <w:pPr>
              <w:pStyle w:val="ConsPlusNormal0"/>
            </w:pPr>
          </w:p>
        </w:tc>
        <w:tc>
          <w:tcPr>
            <w:tcW w:w="907" w:type="dxa"/>
          </w:tcPr>
          <w:p w:rsidR="00DA6447" w:rsidRDefault="00DA6447">
            <w:pPr>
              <w:pStyle w:val="ConsPlusNormal0"/>
            </w:pPr>
          </w:p>
        </w:tc>
        <w:tc>
          <w:tcPr>
            <w:tcW w:w="1247" w:type="dxa"/>
          </w:tcPr>
          <w:p w:rsidR="00DA6447" w:rsidRDefault="00DA6447">
            <w:pPr>
              <w:pStyle w:val="ConsPlusNormal0"/>
            </w:pPr>
          </w:p>
        </w:tc>
        <w:tc>
          <w:tcPr>
            <w:tcW w:w="1020" w:type="dxa"/>
          </w:tcPr>
          <w:p w:rsidR="00DA6447" w:rsidRDefault="00DA6447">
            <w:pPr>
              <w:pStyle w:val="ConsPlusNormal0"/>
            </w:pPr>
          </w:p>
        </w:tc>
        <w:tc>
          <w:tcPr>
            <w:tcW w:w="1644" w:type="dxa"/>
          </w:tcPr>
          <w:p w:rsidR="00DA6447" w:rsidRDefault="00DA6447">
            <w:pPr>
              <w:pStyle w:val="ConsPlusNormal0"/>
            </w:pPr>
          </w:p>
        </w:tc>
        <w:tc>
          <w:tcPr>
            <w:tcW w:w="850"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1.2. Предельные объемы финансирования</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11"/>
        <w:gridCol w:w="1211"/>
        <w:gridCol w:w="1211"/>
        <w:gridCol w:w="1211"/>
        <w:gridCol w:w="1211"/>
        <w:gridCol w:w="1214"/>
        <w:gridCol w:w="794"/>
      </w:tblGrid>
      <w:tr w:rsidR="00DA6447">
        <w:tc>
          <w:tcPr>
            <w:tcW w:w="1020" w:type="dxa"/>
            <w:vMerge w:val="restart"/>
            <w:tcBorders>
              <w:left w:val="nil"/>
            </w:tcBorders>
          </w:tcPr>
          <w:p w:rsidR="00DA6447" w:rsidRDefault="004440C5">
            <w:pPr>
              <w:pStyle w:val="ConsPlusNormal0"/>
              <w:jc w:val="center"/>
            </w:pPr>
            <w:r>
              <w:t>Код по БК</w:t>
            </w:r>
          </w:p>
        </w:tc>
        <w:tc>
          <w:tcPr>
            <w:tcW w:w="3633" w:type="dxa"/>
            <w:gridSpan w:val="3"/>
          </w:tcPr>
          <w:p w:rsidR="00DA6447" w:rsidRDefault="004440C5">
            <w:pPr>
              <w:pStyle w:val="ConsPlusNormal0"/>
              <w:jc w:val="center"/>
            </w:pPr>
            <w:r>
              <w:t>Сумма за счет субсидий/субвенций</w:t>
            </w:r>
          </w:p>
        </w:tc>
        <w:tc>
          <w:tcPr>
            <w:tcW w:w="3636" w:type="dxa"/>
            <w:gridSpan w:val="3"/>
          </w:tcPr>
          <w:p w:rsidR="00DA6447" w:rsidRDefault="004440C5">
            <w:pPr>
              <w:pStyle w:val="ConsPlusNormal0"/>
              <w:jc w:val="center"/>
            </w:pPr>
            <w:r>
              <w:t>Сумма за счет иных доходов бюджета</w:t>
            </w:r>
          </w:p>
        </w:tc>
        <w:tc>
          <w:tcPr>
            <w:tcW w:w="794" w:type="dxa"/>
            <w:vMerge w:val="restart"/>
            <w:tcBorders>
              <w:right w:val="nil"/>
            </w:tcBorders>
          </w:tcPr>
          <w:p w:rsidR="00DA6447" w:rsidRDefault="004440C5">
            <w:pPr>
              <w:pStyle w:val="ConsPlusNormal0"/>
              <w:jc w:val="center"/>
            </w:pPr>
            <w:r>
              <w:t>Примечание</w:t>
            </w:r>
          </w:p>
        </w:tc>
      </w:tr>
      <w:tr w:rsidR="00DA6447">
        <w:tc>
          <w:tcPr>
            <w:tcW w:w="1020" w:type="dxa"/>
            <w:vMerge/>
            <w:tcBorders>
              <w:left w:val="nil"/>
            </w:tcBorders>
          </w:tcPr>
          <w:p w:rsidR="00DA6447" w:rsidRDefault="00DA6447">
            <w:pPr>
              <w:pStyle w:val="ConsPlusNormal0"/>
            </w:pPr>
          </w:p>
        </w:tc>
        <w:tc>
          <w:tcPr>
            <w:tcW w:w="1211" w:type="dxa"/>
            <w:vMerge w:val="restart"/>
          </w:tcPr>
          <w:p w:rsidR="00DA6447" w:rsidRDefault="004440C5">
            <w:pPr>
              <w:pStyle w:val="ConsPlusNormal0"/>
              <w:jc w:val="center"/>
            </w:pPr>
            <w:r>
              <w:t>всего</w:t>
            </w:r>
          </w:p>
        </w:tc>
        <w:tc>
          <w:tcPr>
            <w:tcW w:w="2422" w:type="dxa"/>
            <w:gridSpan w:val="2"/>
          </w:tcPr>
          <w:p w:rsidR="00DA6447" w:rsidRDefault="004440C5">
            <w:pPr>
              <w:pStyle w:val="ConsPlusNormal0"/>
              <w:jc w:val="center"/>
            </w:pPr>
            <w:r>
              <w:t>из них</w:t>
            </w:r>
          </w:p>
        </w:tc>
        <w:tc>
          <w:tcPr>
            <w:tcW w:w="1211" w:type="dxa"/>
            <w:vMerge w:val="restart"/>
          </w:tcPr>
          <w:p w:rsidR="00DA6447" w:rsidRDefault="004440C5">
            <w:pPr>
              <w:pStyle w:val="ConsPlusNormal0"/>
              <w:jc w:val="center"/>
            </w:pPr>
            <w:r>
              <w:t>всего</w:t>
            </w:r>
          </w:p>
        </w:tc>
        <w:tc>
          <w:tcPr>
            <w:tcW w:w="2425" w:type="dxa"/>
            <w:gridSpan w:val="2"/>
          </w:tcPr>
          <w:p w:rsidR="00DA6447" w:rsidRDefault="004440C5">
            <w:pPr>
              <w:pStyle w:val="ConsPlusNormal0"/>
              <w:jc w:val="center"/>
            </w:pPr>
            <w:r>
              <w:t>из них</w:t>
            </w:r>
          </w:p>
        </w:tc>
        <w:tc>
          <w:tcPr>
            <w:tcW w:w="794" w:type="dxa"/>
            <w:vMerge/>
            <w:tcBorders>
              <w:right w:val="nil"/>
            </w:tcBorders>
          </w:tcPr>
          <w:p w:rsidR="00DA6447" w:rsidRDefault="00DA6447">
            <w:pPr>
              <w:pStyle w:val="ConsPlusNormal0"/>
            </w:pPr>
          </w:p>
        </w:tc>
      </w:tr>
      <w:tr w:rsidR="00DA6447">
        <w:tc>
          <w:tcPr>
            <w:tcW w:w="1020" w:type="dxa"/>
            <w:vMerge/>
            <w:tcBorders>
              <w:left w:val="nil"/>
            </w:tcBorders>
          </w:tcPr>
          <w:p w:rsidR="00DA6447" w:rsidRDefault="00DA6447">
            <w:pPr>
              <w:pStyle w:val="ConsPlusNormal0"/>
            </w:pPr>
          </w:p>
        </w:tc>
        <w:tc>
          <w:tcPr>
            <w:tcW w:w="1211" w:type="dxa"/>
            <w:vMerge/>
          </w:tcPr>
          <w:p w:rsidR="00DA6447" w:rsidRDefault="00DA6447">
            <w:pPr>
              <w:pStyle w:val="ConsPlusNormal0"/>
            </w:pPr>
          </w:p>
        </w:tc>
        <w:tc>
          <w:tcPr>
            <w:tcW w:w="1211" w:type="dxa"/>
          </w:tcPr>
          <w:p w:rsidR="00DA6447" w:rsidRDefault="004440C5">
            <w:pPr>
              <w:pStyle w:val="ConsPlusNormal0"/>
              <w:jc w:val="center"/>
            </w:pPr>
            <w:r>
              <w:t>переведено</w:t>
            </w:r>
          </w:p>
        </w:tc>
        <w:tc>
          <w:tcPr>
            <w:tcW w:w="1211" w:type="dxa"/>
          </w:tcPr>
          <w:p w:rsidR="00DA6447" w:rsidRDefault="004440C5">
            <w:pPr>
              <w:pStyle w:val="ConsPlusNormal0"/>
              <w:jc w:val="center"/>
            </w:pPr>
            <w:r>
              <w:t>отозвано</w:t>
            </w:r>
          </w:p>
        </w:tc>
        <w:tc>
          <w:tcPr>
            <w:tcW w:w="1211" w:type="dxa"/>
            <w:vMerge/>
          </w:tcPr>
          <w:p w:rsidR="00DA6447" w:rsidRDefault="00DA6447">
            <w:pPr>
              <w:pStyle w:val="ConsPlusNormal0"/>
            </w:pPr>
          </w:p>
        </w:tc>
        <w:tc>
          <w:tcPr>
            <w:tcW w:w="1211" w:type="dxa"/>
          </w:tcPr>
          <w:p w:rsidR="00DA6447" w:rsidRDefault="004440C5">
            <w:pPr>
              <w:pStyle w:val="ConsPlusNormal0"/>
              <w:jc w:val="center"/>
            </w:pPr>
            <w:r>
              <w:t>переведено</w:t>
            </w:r>
          </w:p>
        </w:tc>
        <w:tc>
          <w:tcPr>
            <w:tcW w:w="1214" w:type="dxa"/>
          </w:tcPr>
          <w:p w:rsidR="00DA6447" w:rsidRDefault="004440C5">
            <w:pPr>
              <w:pStyle w:val="ConsPlusNormal0"/>
              <w:jc w:val="center"/>
            </w:pPr>
            <w:r>
              <w:t>отозвано</w:t>
            </w:r>
          </w:p>
        </w:tc>
        <w:tc>
          <w:tcPr>
            <w:tcW w:w="794" w:type="dxa"/>
            <w:vMerge/>
            <w:tcBorders>
              <w:right w:val="nil"/>
            </w:tcBorders>
          </w:tcPr>
          <w:p w:rsidR="00DA6447" w:rsidRDefault="00DA6447">
            <w:pPr>
              <w:pStyle w:val="ConsPlusNormal0"/>
            </w:pPr>
          </w:p>
        </w:tc>
      </w:tr>
      <w:tr w:rsidR="00DA6447">
        <w:tc>
          <w:tcPr>
            <w:tcW w:w="1020" w:type="dxa"/>
            <w:tcBorders>
              <w:left w:val="nil"/>
            </w:tcBorders>
          </w:tcPr>
          <w:p w:rsidR="00DA6447" w:rsidRDefault="004440C5">
            <w:pPr>
              <w:pStyle w:val="ConsPlusNormal0"/>
              <w:jc w:val="center"/>
            </w:pPr>
            <w:r>
              <w:t>1</w:t>
            </w:r>
          </w:p>
        </w:tc>
        <w:tc>
          <w:tcPr>
            <w:tcW w:w="1211" w:type="dxa"/>
          </w:tcPr>
          <w:p w:rsidR="00DA6447" w:rsidRDefault="004440C5">
            <w:pPr>
              <w:pStyle w:val="ConsPlusNormal0"/>
              <w:jc w:val="center"/>
            </w:pPr>
            <w:r>
              <w:t>2</w:t>
            </w:r>
          </w:p>
        </w:tc>
        <w:tc>
          <w:tcPr>
            <w:tcW w:w="1211" w:type="dxa"/>
          </w:tcPr>
          <w:p w:rsidR="00DA6447" w:rsidRDefault="004440C5">
            <w:pPr>
              <w:pStyle w:val="ConsPlusNormal0"/>
              <w:jc w:val="center"/>
            </w:pPr>
            <w:r>
              <w:t>3</w:t>
            </w:r>
          </w:p>
        </w:tc>
        <w:tc>
          <w:tcPr>
            <w:tcW w:w="1211" w:type="dxa"/>
          </w:tcPr>
          <w:p w:rsidR="00DA6447" w:rsidRDefault="004440C5">
            <w:pPr>
              <w:pStyle w:val="ConsPlusNormal0"/>
              <w:jc w:val="center"/>
            </w:pPr>
            <w:r>
              <w:t>4</w:t>
            </w:r>
          </w:p>
        </w:tc>
        <w:tc>
          <w:tcPr>
            <w:tcW w:w="1211" w:type="dxa"/>
          </w:tcPr>
          <w:p w:rsidR="00DA6447" w:rsidRDefault="004440C5">
            <w:pPr>
              <w:pStyle w:val="ConsPlusNormal0"/>
              <w:jc w:val="center"/>
            </w:pPr>
            <w:r>
              <w:t>5</w:t>
            </w:r>
          </w:p>
        </w:tc>
        <w:tc>
          <w:tcPr>
            <w:tcW w:w="1211" w:type="dxa"/>
          </w:tcPr>
          <w:p w:rsidR="00DA6447" w:rsidRDefault="004440C5">
            <w:pPr>
              <w:pStyle w:val="ConsPlusNormal0"/>
              <w:jc w:val="center"/>
            </w:pPr>
            <w:r>
              <w:t>6</w:t>
            </w:r>
          </w:p>
        </w:tc>
        <w:tc>
          <w:tcPr>
            <w:tcW w:w="1214" w:type="dxa"/>
          </w:tcPr>
          <w:p w:rsidR="00DA6447" w:rsidRDefault="004440C5">
            <w:pPr>
              <w:pStyle w:val="ConsPlusNormal0"/>
              <w:jc w:val="center"/>
            </w:pPr>
            <w:r>
              <w:t>7</w:t>
            </w:r>
          </w:p>
        </w:tc>
        <w:tc>
          <w:tcPr>
            <w:tcW w:w="794" w:type="dxa"/>
            <w:tcBorders>
              <w:right w:val="nil"/>
            </w:tcBorders>
          </w:tcPr>
          <w:p w:rsidR="00DA6447" w:rsidRDefault="004440C5">
            <w:pPr>
              <w:pStyle w:val="ConsPlusNormal0"/>
              <w:jc w:val="center"/>
            </w:pPr>
            <w:r>
              <w:t>8</w:t>
            </w:r>
          </w:p>
        </w:tc>
      </w:tr>
      <w:tr w:rsidR="00DA6447">
        <w:tblPrEx>
          <w:tblBorders>
            <w:left w:val="single" w:sz="4" w:space="0" w:color="auto"/>
          </w:tblBorders>
        </w:tblPrEx>
        <w:tc>
          <w:tcPr>
            <w:tcW w:w="1020" w:type="dxa"/>
          </w:tcPr>
          <w:p w:rsidR="00DA6447" w:rsidRDefault="00DA6447">
            <w:pPr>
              <w:pStyle w:val="ConsPlusNormal0"/>
            </w:pPr>
          </w:p>
        </w:tc>
        <w:tc>
          <w:tcPr>
            <w:tcW w:w="1211" w:type="dxa"/>
          </w:tcPr>
          <w:p w:rsidR="00DA6447" w:rsidRDefault="00DA6447">
            <w:pPr>
              <w:pStyle w:val="ConsPlusNormal0"/>
            </w:pPr>
          </w:p>
        </w:tc>
        <w:tc>
          <w:tcPr>
            <w:tcW w:w="1211" w:type="dxa"/>
          </w:tcPr>
          <w:p w:rsidR="00DA6447" w:rsidRDefault="00DA6447">
            <w:pPr>
              <w:pStyle w:val="ConsPlusNormal0"/>
            </w:pPr>
          </w:p>
        </w:tc>
        <w:tc>
          <w:tcPr>
            <w:tcW w:w="1211" w:type="dxa"/>
          </w:tcPr>
          <w:p w:rsidR="00DA6447" w:rsidRDefault="00DA6447">
            <w:pPr>
              <w:pStyle w:val="ConsPlusNormal0"/>
            </w:pPr>
          </w:p>
        </w:tc>
        <w:tc>
          <w:tcPr>
            <w:tcW w:w="1211" w:type="dxa"/>
          </w:tcPr>
          <w:p w:rsidR="00DA6447" w:rsidRDefault="00DA6447">
            <w:pPr>
              <w:pStyle w:val="ConsPlusNormal0"/>
            </w:pPr>
          </w:p>
        </w:tc>
        <w:tc>
          <w:tcPr>
            <w:tcW w:w="1211" w:type="dxa"/>
          </w:tcPr>
          <w:p w:rsidR="00DA6447" w:rsidRDefault="00DA6447">
            <w:pPr>
              <w:pStyle w:val="ConsPlusNormal0"/>
            </w:pPr>
          </w:p>
        </w:tc>
        <w:tc>
          <w:tcPr>
            <w:tcW w:w="1214" w:type="dxa"/>
          </w:tcPr>
          <w:p w:rsidR="00DA6447" w:rsidRDefault="00DA6447">
            <w:pPr>
              <w:pStyle w:val="ConsPlusNormal0"/>
            </w:pPr>
          </w:p>
        </w:tc>
        <w:tc>
          <w:tcPr>
            <w:tcW w:w="794" w:type="dxa"/>
            <w:tcBorders>
              <w:right w:val="nil"/>
            </w:tcBorders>
          </w:tcPr>
          <w:p w:rsidR="00DA6447" w:rsidRDefault="00DA6447">
            <w:pPr>
              <w:pStyle w:val="ConsPlusNormal0"/>
            </w:pPr>
          </w:p>
        </w:tc>
      </w:tr>
      <w:tr w:rsidR="00DA6447">
        <w:tblPrEx>
          <w:tblBorders>
            <w:left w:val="single" w:sz="4" w:space="0" w:color="auto"/>
          </w:tblBorders>
        </w:tblPrEx>
        <w:tc>
          <w:tcPr>
            <w:tcW w:w="1020" w:type="dxa"/>
          </w:tcPr>
          <w:p w:rsidR="00DA6447" w:rsidRDefault="00DA6447">
            <w:pPr>
              <w:pStyle w:val="ConsPlusNormal0"/>
            </w:pPr>
          </w:p>
        </w:tc>
        <w:tc>
          <w:tcPr>
            <w:tcW w:w="1211" w:type="dxa"/>
          </w:tcPr>
          <w:p w:rsidR="00DA6447" w:rsidRDefault="00DA6447">
            <w:pPr>
              <w:pStyle w:val="ConsPlusNormal0"/>
            </w:pPr>
          </w:p>
        </w:tc>
        <w:tc>
          <w:tcPr>
            <w:tcW w:w="1211" w:type="dxa"/>
          </w:tcPr>
          <w:p w:rsidR="00DA6447" w:rsidRDefault="00DA6447">
            <w:pPr>
              <w:pStyle w:val="ConsPlusNormal0"/>
            </w:pPr>
          </w:p>
        </w:tc>
        <w:tc>
          <w:tcPr>
            <w:tcW w:w="1211" w:type="dxa"/>
          </w:tcPr>
          <w:p w:rsidR="00DA6447" w:rsidRDefault="00DA6447">
            <w:pPr>
              <w:pStyle w:val="ConsPlusNormal0"/>
            </w:pPr>
          </w:p>
        </w:tc>
        <w:tc>
          <w:tcPr>
            <w:tcW w:w="1211" w:type="dxa"/>
          </w:tcPr>
          <w:p w:rsidR="00DA6447" w:rsidRDefault="00DA6447">
            <w:pPr>
              <w:pStyle w:val="ConsPlusNormal0"/>
            </w:pPr>
          </w:p>
        </w:tc>
        <w:tc>
          <w:tcPr>
            <w:tcW w:w="1211" w:type="dxa"/>
          </w:tcPr>
          <w:p w:rsidR="00DA6447" w:rsidRDefault="00DA6447">
            <w:pPr>
              <w:pStyle w:val="ConsPlusNormal0"/>
            </w:pPr>
          </w:p>
        </w:tc>
        <w:tc>
          <w:tcPr>
            <w:tcW w:w="1214" w:type="dxa"/>
          </w:tcPr>
          <w:p w:rsidR="00DA6447" w:rsidRDefault="00DA6447">
            <w:pPr>
              <w:pStyle w:val="ConsPlusNormal0"/>
            </w:pPr>
          </w:p>
        </w:tc>
        <w:tc>
          <w:tcPr>
            <w:tcW w:w="794" w:type="dxa"/>
            <w:tcBorders>
              <w:right w:val="nil"/>
            </w:tcBorders>
          </w:tcPr>
          <w:p w:rsidR="00DA6447" w:rsidRDefault="00DA6447">
            <w:pPr>
              <w:pStyle w:val="ConsPlusNormal0"/>
            </w:pPr>
          </w:p>
        </w:tc>
      </w:tr>
      <w:tr w:rsidR="00DA6447">
        <w:tblPrEx>
          <w:tblBorders>
            <w:left w:val="single" w:sz="4" w:space="0" w:color="auto"/>
          </w:tblBorders>
        </w:tblPrEx>
        <w:tc>
          <w:tcPr>
            <w:tcW w:w="1020" w:type="dxa"/>
          </w:tcPr>
          <w:p w:rsidR="00DA6447" w:rsidRDefault="00DA6447">
            <w:pPr>
              <w:pStyle w:val="ConsPlusNormal0"/>
            </w:pPr>
          </w:p>
        </w:tc>
        <w:tc>
          <w:tcPr>
            <w:tcW w:w="1211" w:type="dxa"/>
          </w:tcPr>
          <w:p w:rsidR="00DA6447" w:rsidRDefault="00DA6447">
            <w:pPr>
              <w:pStyle w:val="ConsPlusNormal0"/>
            </w:pPr>
          </w:p>
        </w:tc>
        <w:tc>
          <w:tcPr>
            <w:tcW w:w="1211" w:type="dxa"/>
          </w:tcPr>
          <w:p w:rsidR="00DA6447" w:rsidRDefault="00DA6447">
            <w:pPr>
              <w:pStyle w:val="ConsPlusNormal0"/>
            </w:pPr>
          </w:p>
        </w:tc>
        <w:tc>
          <w:tcPr>
            <w:tcW w:w="1211" w:type="dxa"/>
          </w:tcPr>
          <w:p w:rsidR="00DA6447" w:rsidRDefault="00DA6447">
            <w:pPr>
              <w:pStyle w:val="ConsPlusNormal0"/>
            </w:pPr>
          </w:p>
        </w:tc>
        <w:tc>
          <w:tcPr>
            <w:tcW w:w="1211" w:type="dxa"/>
          </w:tcPr>
          <w:p w:rsidR="00DA6447" w:rsidRDefault="00DA6447">
            <w:pPr>
              <w:pStyle w:val="ConsPlusNormal0"/>
            </w:pPr>
          </w:p>
        </w:tc>
        <w:tc>
          <w:tcPr>
            <w:tcW w:w="1211" w:type="dxa"/>
          </w:tcPr>
          <w:p w:rsidR="00DA6447" w:rsidRDefault="00DA6447">
            <w:pPr>
              <w:pStyle w:val="ConsPlusNormal0"/>
            </w:pPr>
          </w:p>
        </w:tc>
        <w:tc>
          <w:tcPr>
            <w:tcW w:w="1214" w:type="dxa"/>
          </w:tcPr>
          <w:p w:rsidR="00DA6447" w:rsidRDefault="00DA6447">
            <w:pPr>
              <w:pStyle w:val="ConsPlusNormal0"/>
            </w:pPr>
          </w:p>
        </w:tc>
        <w:tc>
          <w:tcPr>
            <w:tcW w:w="794" w:type="dxa"/>
            <w:tcBorders>
              <w:right w:val="nil"/>
            </w:tcBorders>
          </w:tcPr>
          <w:p w:rsidR="00DA6447" w:rsidRDefault="00DA6447">
            <w:pPr>
              <w:pStyle w:val="ConsPlusNormal0"/>
            </w:pPr>
          </w:p>
        </w:tc>
      </w:tr>
      <w:tr w:rsidR="00DA6447">
        <w:tc>
          <w:tcPr>
            <w:tcW w:w="1020" w:type="dxa"/>
            <w:tcBorders>
              <w:left w:val="nil"/>
              <w:bottom w:val="nil"/>
            </w:tcBorders>
          </w:tcPr>
          <w:p w:rsidR="00DA6447" w:rsidRDefault="004440C5">
            <w:pPr>
              <w:pStyle w:val="ConsPlusNormal0"/>
              <w:jc w:val="right"/>
            </w:pPr>
            <w:r>
              <w:t>Итого</w:t>
            </w:r>
          </w:p>
        </w:tc>
        <w:tc>
          <w:tcPr>
            <w:tcW w:w="1211" w:type="dxa"/>
          </w:tcPr>
          <w:p w:rsidR="00DA6447" w:rsidRDefault="00DA6447">
            <w:pPr>
              <w:pStyle w:val="ConsPlusNormal0"/>
            </w:pPr>
          </w:p>
        </w:tc>
        <w:tc>
          <w:tcPr>
            <w:tcW w:w="1211" w:type="dxa"/>
          </w:tcPr>
          <w:p w:rsidR="00DA6447" w:rsidRDefault="00DA6447">
            <w:pPr>
              <w:pStyle w:val="ConsPlusNormal0"/>
            </w:pPr>
          </w:p>
        </w:tc>
        <w:tc>
          <w:tcPr>
            <w:tcW w:w="1211" w:type="dxa"/>
          </w:tcPr>
          <w:p w:rsidR="00DA6447" w:rsidRDefault="00DA6447">
            <w:pPr>
              <w:pStyle w:val="ConsPlusNormal0"/>
            </w:pPr>
          </w:p>
        </w:tc>
        <w:tc>
          <w:tcPr>
            <w:tcW w:w="1211" w:type="dxa"/>
          </w:tcPr>
          <w:p w:rsidR="00DA6447" w:rsidRDefault="00DA6447">
            <w:pPr>
              <w:pStyle w:val="ConsPlusNormal0"/>
            </w:pPr>
          </w:p>
        </w:tc>
        <w:tc>
          <w:tcPr>
            <w:tcW w:w="1211" w:type="dxa"/>
          </w:tcPr>
          <w:p w:rsidR="00DA6447" w:rsidRDefault="00DA6447">
            <w:pPr>
              <w:pStyle w:val="ConsPlusNormal0"/>
            </w:pPr>
          </w:p>
        </w:tc>
        <w:tc>
          <w:tcPr>
            <w:tcW w:w="1214" w:type="dxa"/>
          </w:tcPr>
          <w:p w:rsidR="00DA6447" w:rsidRDefault="00DA6447">
            <w:pPr>
              <w:pStyle w:val="ConsPlusNormal0"/>
            </w:pPr>
          </w:p>
        </w:tc>
        <w:tc>
          <w:tcPr>
            <w:tcW w:w="79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w:t>
      </w:r>
      <w:r>
        <w:t>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60</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01.04.2020 </w:t>
            </w:r>
            <w:hyperlink r:id="rId92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p w:rsidR="00DA6447" w:rsidRDefault="004440C5">
            <w:pPr>
              <w:pStyle w:val="ConsPlusNormal0"/>
              <w:jc w:val="center"/>
            </w:pPr>
            <w:r>
              <w:rPr>
                <w:color w:val="392C69"/>
              </w:rPr>
              <w:t xml:space="preserve">от 28.06.2021 </w:t>
            </w:r>
            <w:hyperlink r:id="rId926"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290" w:name="P21853"/>
      <w:bookmarkEnd w:id="290"/>
      <w:r>
        <w:t xml:space="preserve">                           ПРИЛОЖЕНИЕ К ВЫПИСКЕ</w:t>
      </w:r>
    </w:p>
    <w:p w:rsidR="00DA6447" w:rsidRDefault="004440C5">
      <w:pPr>
        <w:pStyle w:val="ConsPlusNonformat0"/>
        <w:jc w:val="both"/>
      </w:pPr>
      <w:r>
        <w:t xml:space="preserve">                                                       ┌───────────┐</w:t>
      </w:r>
    </w:p>
    <w:p w:rsidR="00DA6447" w:rsidRDefault="004440C5">
      <w:pPr>
        <w:pStyle w:val="ConsPlusNonformat0"/>
        <w:jc w:val="both"/>
      </w:pPr>
      <w:r>
        <w:t xml:space="preserve">      из лицевого счета получателя бюджетных средств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DA6447">
        <w:tc>
          <w:tcPr>
            <w:tcW w:w="3005" w:type="dxa"/>
            <w:tcBorders>
              <w:top w:val="nil"/>
              <w:left w:val="nil"/>
              <w:bottom w:val="nil"/>
              <w:right w:val="nil"/>
            </w:tcBorders>
            <w:vAlign w:val="bottom"/>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005" w:type="dxa"/>
            <w:tcBorders>
              <w:top w:val="nil"/>
              <w:left w:val="nil"/>
              <w:bottom w:val="nil"/>
              <w:right w:val="nil"/>
            </w:tcBorders>
            <w:vAlign w:val="bottom"/>
          </w:tcPr>
          <w:p w:rsidR="00DA6447" w:rsidRDefault="00DA6447">
            <w:pPr>
              <w:pStyle w:val="ConsPlusNormal0"/>
            </w:pP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0531778</w:t>
            </w:r>
          </w:p>
        </w:tc>
      </w:tr>
      <w:tr w:rsidR="00DA6447">
        <w:tc>
          <w:tcPr>
            <w:tcW w:w="3005" w:type="dxa"/>
            <w:tcBorders>
              <w:top w:val="nil"/>
              <w:left w:val="nil"/>
              <w:bottom w:val="nil"/>
              <w:right w:val="nil"/>
            </w:tcBorders>
            <w:vAlign w:val="bottom"/>
          </w:tcPr>
          <w:p w:rsidR="00DA6447" w:rsidRDefault="00DA6447">
            <w:pPr>
              <w:pStyle w:val="ConsPlusNormal0"/>
            </w:pPr>
          </w:p>
        </w:tc>
        <w:tc>
          <w:tcPr>
            <w:tcW w:w="3231" w:type="dxa"/>
            <w:tcBorders>
              <w:top w:val="nil"/>
              <w:left w:val="nil"/>
              <w:bottom w:val="nil"/>
              <w:right w:val="nil"/>
            </w:tcBorders>
            <w:vAlign w:val="bottom"/>
          </w:tcPr>
          <w:p w:rsidR="00DA6447" w:rsidRDefault="004440C5">
            <w:pPr>
              <w:pStyle w:val="ConsPlusNormal0"/>
              <w:jc w:val="center"/>
            </w:pPr>
            <w:r>
              <w:t>за "__"</w:t>
            </w:r>
            <w:r>
              <w:t xml:space="preserve"> 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Орган Федерального казначейства</w:t>
            </w:r>
          </w:p>
        </w:tc>
        <w:tc>
          <w:tcPr>
            <w:tcW w:w="3231" w:type="dxa"/>
            <w:tcBorders>
              <w:top w:val="nil"/>
              <w:left w:val="nil"/>
              <w:bottom w:val="single" w:sz="4" w:space="0" w:color="auto"/>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Получатель бюджетных средств</w:t>
            </w:r>
          </w:p>
        </w:tc>
        <w:tc>
          <w:tcPr>
            <w:tcW w:w="3231" w:type="dxa"/>
            <w:tcBorders>
              <w:top w:val="single" w:sz="4" w:space="0" w:color="auto"/>
              <w:left w:val="nil"/>
              <w:bottom w:val="single" w:sz="4" w:space="0" w:color="auto"/>
              <w:right w:val="nil"/>
            </w:tcBorders>
            <w:vAlign w:val="bottom"/>
          </w:tcPr>
          <w:p w:rsidR="00DA6447" w:rsidRDefault="00DA6447">
            <w:pPr>
              <w:pStyle w:val="ConsPlusNormal0"/>
            </w:pPr>
          </w:p>
        </w:tc>
        <w:tc>
          <w:tcPr>
            <w:tcW w:w="1757" w:type="dxa"/>
            <w:tcBorders>
              <w:top w:val="nil"/>
              <w:left w:val="nil"/>
              <w:bottom w:val="nil"/>
              <w:right w:val="single" w:sz="4" w:space="0" w:color="auto"/>
            </w:tcBorders>
          </w:tcPr>
          <w:p w:rsidR="00DA6447" w:rsidRDefault="004440C5">
            <w:pPr>
              <w:pStyle w:val="ConsPlusNormal0"/>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lastRenderedPageBreak/>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Наименование бюджета</w:t>
            </w:r>
          </w:p>
        </w:tc>
        <w:tc>
          <w:tcPr>
            <w:tcW w:w="3231" w:type="dxa"/>
            <w:tcBorders>
              <w:top w:val="single" w:sz="4" w:space="0" w:color="auto"/>
              <w:left w:val="nil"/>
              <w:bottom w:val="single" w:sz="4" w:space="0" w:color="auto"/>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92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Финансовый орган</w:t>
            </w:r>
          </w:p>
        </w:tc>
        <w:tc>
          <w:tcPr>
            <w:tcW w:w="3231" w:type="dxa"/>
            <w:tcBorders>
              <w:top w:val="single" w:sz="4" w:space="0" w:color="auto"/>
              <w:left w:val="nil"/>
              <w:bottom w:val="single" w:sz="4" w:space="0" w:color="auto"/>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Периодичность: ежедневная</w:t>
            </w:r>
          </w:p>
        </w:tc>
        <w:tc>
          <w:tcPr>
            <w:tcW w:w="3231" w:type="dxa"/>
            <w:tcBorders>
              <w:top w:val="single" w:sz="4" w:space="0" w:color="auto"/>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005" w:type="dxa"/>
            <w:tcBorders>
              <w:top w:val="nil"/>
              <w:left w:val="nil"/>
              <w:bottom w:val="nil"/>
              <w:right w:val="nil"/>
            </w:tcBorders>
            <w:vAlign w:val="bottom"/>
          </w:tcPr>
          <w:p w:rsidR="00DA6447" w:rsidRDefault="004440C5">
            <w:pPr>
              <w:pStyle w:val="ConsPlusNormal0"/>
            </w:pPr>
            <w:r>
              <w:t>Единица измерения: руб.</w:t>
            </w:r>
          </w:p>
        </w:tc>
        <w:tc>
          <w:tcPr>
            <w:tcW w:w="3231"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92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Операции с бюджетными данными</w:t>
      </w:r>
    </w:p>
    <w:p w:rsidR="00DA6447" w:rsidRDefault="00DA6447">
      <w:pPr>
        <w:pStyle w:val="ConsPlusNonformat0"/>
        <w:jc w:val="both"/>
      </w:pPr>
    </w:p>
    <w:p w:rsidR="00DA6447" w:rsidRDefault="004440C5">
      <w:pPr>
        <w:pStyle w:val="ConsPlusNonformat0"/>
        <w:jc w:val="both"/>
      </w:pPr>
      <w:r>
        <w:t xml:space="preserve">                     1.1. Доведенные бюджетные данные</w:t>
      </w:r>
    </w:p>
    <w:p w:rsidR="00DA6447" w:rsidRDefault="00DA6447">
      <w:pPr>
        <w:pStyle w:val="ConsPlusNonformat0"/>
        <w:jc w:val="both"/>
      </w:pPr>
    </w:p>
    <w:p w:rsidR="00DA6447" w:rsidRDefault="004440C5">
      <w:pPr>
        <w:pStyle w:val="ConsPlusNonformat0"/>
        <w:jc w:val="both"/>
      </w:pPr>
      <w:r>
        <w:t xml:space="preserve">                          1.1.1. Бюджетные данные</w:t>
      </w:r>
    </w:p>
    <w:p w:rsidR="00DA6447" w:rsidRDefault="00DA6447">
      <w:pPr>
        <w:pStyle w:val="ConsPlusNormal0"/>
        <w:jc w:val="both"/>
      </w:pPr>
    </w:p>
    <w:p w:rsidR="00DA6447" w:rsidRDefault="00DA6447">
      <w:pPr>
        <w:pStyle w:val="ConsPlusNormal0"/>
        <w:sectPr w:rsidR="00DA6447">
          <w:headerReference w:type="default" r:id="rId929"/>
          <w:footerReference w:type="default" r:id="rId930"/>
          <w:headerReference w:type="first" r:id="rId931"/>
          <w:footerReference w:type="first" r:id="rId932"/>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907"/>
        <w:gridCol w:w="1134"/>
        <w:gridCol w:w="1020"/>
        <w:gridCol w:w="1020"/>
        <w:gridCol w:w="1077"/>
        <w:gridCol w:w="907"/>
        <w:gridCol w:w="907"/>
        <w:gridCol w:w="850"/>
        <w:gridCol w:w="1247"/>
        <w:gridCol w:w="1814"/>
      </w:tblGrid>
      <w:tr w:rsidR="00DA6447">
        <w:tc>
          <w:tcPr>
            <w:tcW w:w="1077" w:type="dxa"/>
            <w:vMerge w:val="restart"/>
          </w:tcPr>
          <w:p w:rsidR="00DA6447" w:rsidRDefault="004440C5">
            <w:pPr>
              <w:pStyle w:val="ConsPlusNormal0"/>
              <w:jc w:val="center"/>
            </w:pPr>
            <w:r>
              <w:lastRenderedPageBreak/>
              <w:t>Код объекта капитальных вложений (мероприятия по информатизации)</w:t>
            </w:r>
          </w:p>
        </w:tc>
        <w:tc>
          <w:tcPr>
            <w:tcW w:w="794" w:type="dxa"/>
            <w:vMerge w:val="restart"/>
          </w:tcPr>
          <w:p w:rsidR="00DA6447" w:rsidRDefault="004440C5">
            <w:pPr>
              <w:pStyle w:val="ConsPlusNormal0"/>
              <w:jc w:val="center"/>
            </w:pPr>
            <w:r>
              <w:t>Код по БК</w:t>
            </w:r>
          </w:p>
        </w:tc>
        <w:tc>
          <w:tcPr>
            <w:tcW w:w="907" w:type="dxa"/>
            <w:vMerge w:val="restart"/>
          </w:tcPr>
          <w:p w:rsidR="00DA6447" w:rsidRDefault="004440C5">
            <w:pPr>
              <w:pStyle w:val="ConsPlusNormal0"/>
              <w:jc w:val="center"/>
            </w:pPr>
            <w:r>
              <w:t>Дата ввода в действие</w:t>
            </w:r>
          </w:p>
        </w:tc>
        <w:tc>
          <w:tcPr>
            <w:tcW w:w="3174" w:type="dxa"/>
            <w:gridSpan w:val="3"/>
          </w:tcPr>
          <w:p w:rsidR="00DA6447" w:rsidRDefault="004440C5">
            <w:pPr>
              <w:pStyle w:val="ConsPlusNormal0"/>
              <w:jc w:val="center"/>
            </w:pPr>
            <w:r>
              <w:t>Бюджетные ассигнования</w:t>
            </w:r>
          </w:p>
        </w:tc>
        <w:tc>
          <w:tcPr>
            <w:tcW w:w="2891" w:type="dxa"/>
            <w:gridSpan w:val="3"/>
          </w:tcPr>
          <w:p w:rsidR="00DA6447" w:rsidRDefault="004440C5">
            <w:pPr>
              <w:pStyle w:val="ConsPlusNormal0"/>
              <w:jc w:val="center"/>
            </w:pPr>
            <w:r>
              <w:t>Лимиты бюджетных обязательств</w:t>
            </w:r>
          </w:p>
        </w:tc>
        <w:tc>
          <w:tcPr>
            <w:tcW w:w="2097" w:type="dxa"/>
            <w:gridSpan w:val="2"/>
          </w:tcPr>
          <w:p w:rsidR="00DA6447" w:rsidRDefault="004440C5">
            <w:pPr>
              <w:pStyle w:val="ConsPlusNormal0"/>
              <w:jc w:val="center"/>
            </w:pPr>
            <w:r>
              <w:t>Предельные объемы финансирования</w:t>
            </w:r>
          </w:p>
        </w:tc>
        <w:tc>
          <w:tcPr>
            <w:tcW w:w="1814" w:type="dxa"/>
            <w:vMerge w:val="restart"/>
          </w:tcPr>
          <w:p w:rsidR="00DA6447" w:rsidRDefault="004440C5">
            <w:pPr>
              <w:pStyle w:val="ConsPlusNormal0"/>
              <w:jc w:val="center"/>
            </w:pPr>
            <w:r>
              <w:t>Примечание</w:t>
            </w:r>
          </w:p>
        </w:tc>
      </w:tr>
      <w:tr w:rsidR="00DA6447">
        <w:tc>
          <w:tcPr>
            <w:tcW w:w="1077" w:type="dxa"/>
            <w:vMerge/>
          </w:tcPr>
          <w:p w:rsidR="00DA6447" w:rsidRDefault="00DA6447">
            <w:pPr>
              <w:pStyle w:val="ConsPlusNormal0"/>
            </w:pPr>
          </w:p>
        </w:tc>
        <w:tc>
          <w:tcPr>
            <w:tcW w:w="794" w:type="dxa"/>
            <w:vMerge/>
          </w:tcPr>
          <w:p w:rsidR="00DA6447" w:rsidRDefault="00DA6447">
            <w:pPr>
              <w:pStyle w:val="ConsPlusNormal0"/>
            </w:pPr>
          </w:p>
        </w:tc>
        <w:tc>
          <w:tcPr>
            <w:tcW w:w="907" w:type="dxa"/>
            <w:vMerge/>
          </w:tcPr>
          <w:p w:rsidR="00DA6447" w:rsidRDefault="00DA6447">
            <w:pPr>
              <w:pStyle w:val="ConsPlusNormal0"/>
            </w:pPr>
          </w:p>
        </w:tc>
        <w:tc>
          <w:tcPr>
            <w:tcW w:w="1134" w:type="dxa"/>
            <w:vMerge w:val="restart"/>
          </w:tcPr>
          <w:p w:rsidR="00DA6447" w:rsidRDefault="004440C5">
            <w:pPr>
              <w:pStyle w:val="ConsPlusNormal0"/>
              <w:jc w:val="center"/>
            </w:pPr>
            <w:r>
              <w:t>на ____ текущий финансовый год</w:t>
            </w:r>
          </w:p>
        </w:tc>
        <w:tc>
          <w:tcPr>
            <w:tcW w:w="2040" w:type="dxa"/>
            <w:gridSpan w:val="2"/>
          </w:tcPr>
          <w:p w:rsidR="00DA6447" w:rsidRDefault="004440C5">
            <w:pPr>
              <w:pStyle w:val="ConsPlusNormal0"/>
              <w:jc w:val="center"/>
            </w:pPr>
            <w:r>
              <w:t>на плановый период ____ - ____ годов</w:t>
            </w:r>
          </w:p>
        </w:tc>
        <w:tc>
          <w:tcPr>
            <w:tcW w:w="1077" w:type="dxa"/>
            <w:vMerge w:val="restart"/>
          </w:tcPr>
          <w:p w:rsidR="00DA6447" w:rsidRDefault="004440C5">
            <w:pPr>
              <w:pStyle w:val="ConsPlusNormal0"/>
              <w:jc w:val="center"/>
            </w:pPr>
            <w:r>
              <w:t>на ____ текущий финансовый год</w:t>
            </w:r>
          </w:p>
        </w:tc>
        <w:tc>
          <w:tcPr>
            <w:tcW w:w="1814" w:type="dxa"/>
            <w:gridSpan w:val="2"/>
          </w:tcPr>
          <w:p w:rsidR="00DA6447" w:rsidRDefault="004440C5">
            <w:pPr>
              <w:pStyle w:val="ConsPlusNormal0"/>
              <w:jc w:val="center"/>
            </w:pPr>
            <w:r>
              <w:t>на плановый период ____ - ____ годов</w:t>
            </w:r>
          </w:p>
        </w:tc>
        <w:tc>
          <w:tcPr>
            <w:tcW w:w="850" w:type="dxa"/>
            <w:vMerge w:val="restart"/>
          </w:tcPr>
          <w:p w:rsidR="00DA6447" w:rsidRDefault="004440C5">
            <w:pPr>
              <w:pStyle w:val="ConsPlusNormal0"/>
              <w:jc w:val="center"/>
            </w:pPr>
            <w:r>
              <w:t>всего</w:t>
            </w:r>
          </w:p>
        </w:tc>
        <w:tc>
          <w:tcPr>
            <w:tcW w:w="1247" w:type="dxa"/>
            <w:vMerge w:val="restart"/>
          </w:tcPr>
          <w:p w:rsidR="00DA6447" w:rsidRDefault="004440C5">
            <w:pPr>
              <w:pStyle w:val="ConsPlusNormal0"/>
              <w:jc w:val="center"/>
            </w:pPr>
            <w:r>
              <w:t>из них с отложенной датой ввода в действие</w:t>
            </w:r>
          </w:p>
        </w:tc>
        <w:tc>
          <w:tcPr>
            <w:tcW w:w="1814" w:type="dxa"/>
            <w:vMerge/>
          </w:tcPr>
          <w:p w:rsidR="00DA6447" w:rsidRDefault="00DA6447">
            <w:pPr>
              <w:pStyle w:val="ConsPlusNormal0"/>
            </w:pPr>
          </w:p>
        </w:tc>
      </w:tr>
      <w:tr w:rsidR="00DA6447">
        <w:tc>
          <w:tcPr>
            <w:tcW w:w="1077" w:type="dxa"/>
            <w:vMerge/>
          </w:tcPr>
          <w:p w:rsidR="00DA6447" w:rsidRDefault="00DA6447">
            <w:pPr>
              <w:pStyle w:val="ConsPlusNormal0"/>
            </w:pPr>
          </w:p>
        </w:tc>
        <w:tc>
          <w:tcPr>
            <w:tcW w:w="794" w:type="dxa"/>
            <w:vMerge/>
          </w:tcPr>
          <w:p w:rsidR="00DA6447" w:rsidRDefault="00DA6447">
            <w:pPr>
              <w:pStyle w:val="ConsPlusNormal0"/>
            </w:pPr>
          </w:p>
        </w:tc>
        <w:tc>
          <w:tcPr>
            <w:tcW w:w="907" w:type="dxa"/>
            <w:vMerge/>
          </w:tcPr>
          <w:p w:rsidR="00DA6447" w:rsidRDefault="00DA6447">
            <w:pPr>
              <w:pStyle w:val="ConsPlusNormal0"/>
            </w:pPr>
          </w:p>
        </w:tc>
        <w:tc>
          <w:tcPr>
            <w:tcW w:w="1134" w:type="dxa"/>
            <w:vMerge/>
          </w:tcPr>
          <w:p w:rsidR="00DA6447" w:rsidRDefault="00DA6447">
            <w:pPr>
              <w:pStyle w:val="ConsPlusNormal0"/>
            </w:pPr>
          </w:p>
        </w:tc>
        <w:tc>
          <w:tcPr>
            <w:tcW w:w="1020" w:type="dxa"/>
          </w:tcPr>
          <w:p w:rsidR="00DA6447" w:rsidRDefault="004440C5">
            <w:pPr>
              <w:pStyle w:val="ConsPlusNormal0"/>
              <w:jc w:val="center"/>
            </w:pPr>
            <w:r>
              <w:t>первый год</w:t>
            </w:r>
          </w:p>
        </w:tc>
        <w:tc>
          <w:tcPr>
            <w:tcW w:w="1020" w:type="dxa"/>
          </w:tcPr>
          <w:p w:rsidR="00DA6447" w:rsidRDefault="004440C5">
            <w:pPr>
              <w:pStyle w:val="ConsPlusNormal0"/>
              <w:jc w:val="center"/>
            </w:pPr>
            <w:r>
              <w:t>второй год</w:t>
            </w:r>
          </w:p>
        </w:tc>
        <w:tc>
          <w:tcPr>
            <w:tcW w:w="1077" w:type="dxa"/>
            <w:vMerge/>
          </w:tcPr>
          <w:p w:rsidR="00DA6447" w:rsidRDefault="00DA6447">
            <w:pPr>
              <w:pStyle w:val="ConsPlusNormal0"/>
            </w:pPr>
          </w:p>
        </w:tc>
        <w:tc>
          <w:tcPr>
            <w:tcW w:w="907" w:type="dxa"/>
          </w:tcPr>
          <w:p w:rsidR="00DA6447" w:rsidRDefault="004440C5">
            <w:pPr>
              <w:pStyle w:val="ConsPlusNormal0"/>
              <w:jc w:val="center"/>
            </w:pPr>
            <w:r>
              <w:t>первый год</w:t>
            </w:r>
          </w:p>
        </w:tc>
        <w:tc>
          <w:tcPr>
            <w:tcW w:w="907" w:type="dxa"/>
          </w:tcPr>
          <w:p w:rsidR="00DA6447" w:rsidRDefault="004440C5">
            <w:pPr>
              <w:pStyle w:val="ConsPlusNormal0"/>
              <w:jc w:val="center"/>
            </w:pPr>
            <w:r>
              <w:t>второй год</w:t>
            </w:r>
          </w:p>
        </w:tc>
        <w:tc>
          <w:tcPr>
            <w:tcW w:w="850" w:type="dxa"/>
            <w:vMerge/>
          </w:tcPr>
          <w:p w:rsidR="00DA6447" w:rsidRDefault="00DA6447">
            <w:pPr>
              <w:pStyle w:val="ConsPlusNormal0"/>
            </w:pPr>
          </w:p>
        </w:tc>
        <w:tc>
          <w:tcPr>
            <w:tcW w:w="1247" w:type="dxa"/>
            <w:vMerge/>
          </w:tcPr>
          <w:p w:rsidR="00DA6447" w:rsidRDefault="00DA6447">
            <w:pPr>
              <w:pStyle w:val="ConsPlusNormal0"/>
            </w:pPr>
          </w:p>
        </w:tc>
        <w:tc>
          <w:tcPr>
            <w:tcW w:w="1814" w:type="dxa"/>
            <w:vMerge/>
          </w:tcPr>
          <w:p w:rsidR="00DA6447" w:rsidRDefault="00DA6447">
            <w:pPr>
              <w:pStyle w:val="ConsPlusNormal0"/>
            </w:pPr>
          </w:p>
        </w:tc>
      </w:tr>
      <w:tr w:rsidR="00DA6447">
        <w:tc>
          <w:tcPr>
            <w:tcW w:w="1077" w:type="dxa"/>
          </w:tcPr>
          <w:p w:rsidR="00DA6447" w:rsidRDefault="004440C5">
            <w:pPr>
              <w:pStyle w:val="ConsPlusNormal0"/>
              <w:jc w:val="center"/>
            </w:pPr>
            <w:r>
              <w:t>1</w:t>
            </w:r>
          </w:p>
        </w:tc>
        <w:tc>
          <w:tcPr>
            <w:tcW w:w="794" w:type="dxa"/>
          </w:tcPr>
          <w:p w:rsidR="00DA6447" w:rsidRDefault="004440C5">
            <w:pPr>
              <w:pStyle w:val="ConsPlusNormal0"/>
              <w:jc w:val="center"/>
            </w:pPr>
            <w:r>
              <w:t>2</w:t>
            </w:r>
          </w:p>
        </w:tc>
        <w:tc>
          <w:tcPr>
            <w:tcW w:w="907" w:type="dxa"/>
          </w:tcPr>
          <w:p w:rsidR="00DA6447" w:rsidRDefault="004440C5">
            <w:pPr>
              <w:pStyle w:val="ConsPlusNormal0"/>
              <w:jc w:val="center"/>
            </w:pPr>
            <w:r>
              <w:t>3</w:t>
            </w:r>
          </w:p>
        </w:tc>
        <w:tc>
          <w:tcPr>
            <w:tcW w:w="1134" w:type="dxa"/>
          </w:tcPr>
          <w:p w:rsidR="00DA6447" w:rsidRDefault="004440C5">
            <w:pPr>
              <w:pStyle w:val="ConsPlusNormal0"/>
              <w:jc w:val="center"/>
            </w:pPr>
            <w:r>
              <w:t>4</w:t>
            </w:r>
          </w:p>
        </w:tc>
        <w:tc>
          <w:tcPr>
            <w:tcW w:w="1020" w:type="dxa"/>
          </w:tcPr>
          <w:p w:rsidR="00DA6447" w:rsidRDefault="004440C5">
            <w:pPr>
              <w:pStyle w:val="ConsPlusNormal0"/>
              <w:jc w:val="center"/>
            </w:pPr>
            <w:r>
              <w:t>5</w:t>
            </w:r>
          </w:p>
        </w:tc>
        <w:tc>
          <w:tcPr>
            <w:tcW w:w="1020" w:type="dxa"/>
          </w:tcPr>
          <w:p w:rsidR="00DA6447" w:rsidRDefault="004440C5">
            <w:pPr>
              <w:pStyle w:val="ConsPlusNormal0"/>
              <w:jc w:val="center"/>
            </w:pPr>
            <w:r>
              <w:t>6</w:t>
            </w:r>
          </w:p>
        </w:tc>
        <w:tc>
          <w:tcPr>
            <w:tcW w:w="1077" w:type="dxa"/>
          </w:tcPr>
          <w:p w:rsidR="00DA6447" w:rsidRDefault="004440C5">
            <w:pPr>
              <w:pStyle w:val="ConsPlusNormal0"/>
              <w:jc w:val="center"/>
            </w:pPr>
            <w:r>
              <w:t>7</w:t>
            </w:r>
          </w:p>
        </w:tc>
        <w:tc>
          <w:tcPr>
            <w:tcW w:w="907" w:type="dxa"/>
          </w:tcPr>
          <w:p w:rsidR="00DA6447" w:rsidRDefault="004440C5">
            <w:pPr>
              <w:pStyle w:val="ConsPlusNormal0"/>
              <w:jc w:val="center"/>
            </w:pPr>
            <w:r>
              <w:t>8</w:t>
            </w:r>
          </w:p>
        </w:tc>
        <w:tc>
          <w:tcPr>
            <w:tcW w:w="907" w:type="dxa"/>
          </w:tcPr>
          <w:p w:rsidR="00DA6447" w:rsidRDefault="004440C5">
            <w:pPr>
              <w:pStyle w:val="ConsPlusNormal0"/>
              <w:jc w:val="center"/>
            </w:pPr>
            <w:r>
              <w:t>9</w:t>
            </w:r>
          </w:p>
        </w:tc>
        <w:tc>
          <w:tcPr>
            <w:tcW w:w="850" w:type="dxa"/>
          </w:tcPr>
          <w:p w:rsidR="00DA6447" w:rsidRDefault="004440C5">
            <w:pPr>
              <w:pStyle w:val="ConsPlusNormal0"/>
              <w:jc w:val="center"/>
            </w:pPr>
            <w:r>
              <w:t>10</w:t>
            </w:r>
          </w:p>
        </w:tc>
        <w:tc>
          <w:tcPr>
            <w:tcW w:w="1247" w:type="dxa"/>
          </w:tcPr>
          <w:p w:rsidR="00DA6447" w:rsidRDefault="004440C5">
            <w:pPr>
              <w:pStyle w:val="ConsPlusNormal0"/>
              <w:jc w:val="center"/>
            </w:pPr>
            <w:r>
              <w:t>11</w:t>
            </w:r>
          </w:p>
        </w:tc>
        <w:tc>
          <w:tcPr>
            <w:tcW w:w="1814" w:type="dxa"/>
          </w:tcPr>
          <w:p w:rsidR="00DA6447" w:rsidRDefault="004440C5">
            <w:pPr>
              <w:pStyle w:val="ConsPlusNormal0"/>
              <w:jc w:val="center"/>
            </w:pPr>
            <w:r>
              <w:t>12</w:t>
            </w:r>
          </w:p>
        </w:tc>
      </w:tr>
      <w:tr w:rsidR="00DA6447">
        <w:tc>
          <w:tcPr>
            <w:tcW w:w="1077" w:type="dxa"/>
          </w:tcPr>
          <w:p w:rsidR="00DA6447" w:rsidRDefault="00DA6447">
            <w:pPr>
              <w:pStyle w:val="ConsPlusNormal0"/>
            </w:pPr>
          </w:p>
        </w:tc>
        <w:tc>
          <w:tcPr>
            <w:tcW w:w="794" w:type="dxa"/>
          </w:tcPr>
          <w:p w:rsidR="00DA6447" w:rsidRDefault="00DA6447">
            <w:pPr>
              <w:pStyle w:val="ConsPlusNormal0"/>
            </w:pPr>
          </w:p>
        </w:tc>
        <w:tc>
          <w:tcPr>
            <w:tcW w:w="907" w:type="dxa"/>
          </w:tcPr>
          <w:p w:rsidR="00DA6447" w:rsidRDefault="00DA6447">
            <w:pPr>
              <w:pStyle w:val="ConsPlusNormal0"/>
            </w:pPr>
          </w:p>
        </w:tc>
        <w:tc>
          <w:tcPr>
            <w:tcW w:w="1134" w:type="dxa"/>
          </w:tcPr>
          <w:p w:rsidR="00DA6447" w:rsidRDefault="00DA6447">
            <w:pPr>
              <w:pStyle w:val="ConsPlusNormal0"/>
            </w:pPr>
          </w:p>
        </w:tc>
        <w:tc>
          <w:tcPr>
            <w:tcW w:w="1020"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247" w:type="dxa"/>
          </w:tcPr>
          <w:p w:rsidR="00DA6447" w:rsidRDefault="00DA6447">
            <w:pPr>
              <w:pStyle w:val="ConsPlusNormal0"/>
            </w:pPr>
          </w:p>
        </w:tc>
        <w:tc>
          <w:tcPr>
            <w:tcW w:w="1814" w:type="dxa"/>
          </w:tcPr>
          <w:p w:rsidR="00DA6447" w:rsidRDefault="00DA6447">
            <w:pPr>
              <w:pStyle w:val="ConsPlusNormal0"/>
            </w:pPr>
          </w:p>
        </w:tc>
      </w:tr>
      <w:tr w:rsidR="00DA6447">
        <w:tc>
          <w:tcPr>
            <w:tcW w:w="1077" w:type="dxa"/>
          </w:tcPr>
          <w:p w:rsidR="00DA6447" w:rsidRDefault="00DA6447">
            <w:pPr>
              <w:pStyle w:val="ConsPlusNormal0"/>
            </w:pPr>
          </w:p>
        </w:tc>
        <w:tc>
          <w:tcPr>
            <w:tcW w:w="794" w:type="dxa"/>
          </w:tcPr>
          <w:p w:rsidR="00DA6447" w:rsidRDefault="00DA6447">
            <w:pPr>
              <w:pStyle w:val="ConsPlusNormal0"/>
            </w:pPr>
          </w:p>
        </w:tc>
        <w:tc>
          <w:tcPr>
            <w:tcW w:w="907" w:type="dxa"/>
          </w:tcPr>
          <w:p w:rsidR="00DA6447" w:rsidRDefault="00DA6447">
            <w:pPr>
              <w:pStyle w:val="ConsPlusNormal0"/>
            </w:pPr>
          </w:p>
        </w:tc>
        <w:tc>
          <w:tcPr>
            <w:tcW w:w="1134" w:type="dxa"/>
          </w:tcPr>
          <w:p w:rsidR="00DA6447" w:rsidRDefault="00DA6447">
            <w:pPr>
              <w:pStyle w:val="ConsPlusNormal0"/>
            </w:pPr>
          </w:p>
        </w:tc>
        <w:tc>
          <w:tcPr>
            <w:tcW w:w="1020"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247" w:type="dxa"/>
          </w:tcPr>
          <w:p w:rsidR="00DA6447" w:rsidRDefault="00DA6447">
            <w:pPr>
              <w:pStyle w:val="ConsPlusNormal0"/>
            </w:pPr>
          </w:p>
        </w:tc>
        <w:tc>
          <w:tcPr>
            <w:tcW w:w="1814" w:type="dxa"/>
          </w:tcPr>
          <w:p w:rsidR="00DA6447" w:rsidRDefault="00DA6447">
            <w:pPr>
              <w:pStyle w:val="ConsPlusNormal0"/>
            </w:pPr>
          </w:p>
        </w:tc>
      </w:tr>
      <w:tr w:rsidR="00DA6447">
        <w:tblPrEx>
          <w:tblBorders>
            <w:left w:val="nil"/>
            <w:right w:val="nil"/>
          </w:tblBorders>
        </w:tblPrEx>
        <w:tc>
          <w:tcPr>
            <w:tcW w:w="2778" w:type="dxa"/>
            <w:gridSpan w:val="3"/>
            <w:tcBorders>
              <w:left w:val="nil"/>
              <w:bottom w:val="nil"/>
            </w:tcBorders>
          </w:tcPr>
          <w:p w:rsidR="00DA6447" w:rsidRDefault="004440C5">
            <w:pPr>
              <w:pStyle w:val="ConsPlusNormal0"/>
              <w:jc w:val="right"/>
            </w:pPr>
            <w:r>
              <w:t>Итого</w:t>
            </w:r>
          </w:p>
        </w:tc>
        <w:tc>
          <w:tcPr>
            <w:tcW w:w="1134" w:type="dxa"/>
          </w:tcPr>
          <w:p w:rsidR="00DA6447" w:rsidRDefault="00DA6447">
            <w:pPr>
              <w:pStyle w:val="ConsPlusNormal0"/>
            </w:pPr>
          </w:p>
        </w:tc>
        <w:tc>
          <w:tcPr>
            <w:tcW w:w="1020"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247" w:type="dxa"/>
          </w:tcPr>
          <w:p w:rsidR="00DA6447" w:rsidRDefault="00DA6447">
            <w:pPr>
              <w:pStyle w:val="ConsPlusNormal0"/>
            </w:pPr>
          </w:p>
        </w:tc>
        <w:tc>
          <w:tcPr>
            <w:tcW w:w="1814" w:type="dxa"/>
            <w:tcBorders>
              <w:bottom w:val="nil"/>
              <w:right w:val="nil"/>
            </w:tcBorders>
          </w:tcPr>
          <w:p w:rsidR="00DA6447" w:rsidRDefault="00DA6447">
            <w:pPr>
              <w:pStyle w:val="ConsPlusNormal0"/>
            </w:pPr>
          </w:p>
        </w:tc>
      </w:tr>
    </w:tbl>
    <w:p w:rsidR="00DA6447" w:rsidRDefault="00DA6447">
      <w:pPr>
        <w:pStyle w:val="ConsPlusNormal0"/>
        <w:sectPr w:rsidR="00DA6447">
          <w:headerReference w:type="default" r:id="rId933"/>
          <w:footerReference w:type="default" r:id="rId934"/>
          <w:headerReference w:type="first" r:id="rId935"/>
          <w:footerReference w:type="first" r:id="rId936"/>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1.1.2. Лимиты бюджетных обязательств в текущем</w:t>
      </w:r>
    </w:p>
    <w:p w:rsidR="00DA6447" w:rsidRDefault="004440C5">
      <w:pPr>
        <w:pStyle w:val="ConsPlusNonformat0"/>
        <w:jc w:val="both"/>
      </w:pPr>
      <w:r>
        <w:t xml:space="preserve">         финансовом году на выплаты за счет связанных иностранных</w:t>
      </w:r>
    </w:p>
    <w:p w:rsidR="00DA6447" w:rsidRDefault="004440C5">
      <w:pPr>
        <w:pStyle w:val="ConsPlusNonformat0"/>
        <w:jc w:val="both"/>
      </w:pPr>
      <w:r>
        <w:t xml:space="preserve">                кредитов и на выплаты в иностранной валюте</w:t>
      </w:r>
    </w:p>
    <w:p w:rsidR="00DA6447" w:rsidRDefault="00DA6447">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DA6447">
        <w:tc>
          <w:tcPr>
            <w:tcW w:w="1474" w:type="dxa"/>
          </w:tcPr>
          <w:p w:rsidR="00DA6447" w:rsidRDefault="004440C5">
            <w:pPr>
              <w:pStyle w:val="ConsPlusNormal0"/>
              <w:jc w:val="center"/>
            </w:pPr>
            <w:r>
              <w:t>Код объекта капитальных вложени</w:t>
            </w:r>
            <w:r>
              <w:t>й (мероприятия по информатизации)</w:t>
            </w:r>
          </w:p>
        </w:tc>
        <w:tc>
          <w:tcPr>
            <w:tcW w:w="1531" w:type="dxa"/>
          </w:tcPr>
          <w:p w:rsidR="00DA6447" w:rsidRDefault="004440C5">
            <w:pPr>
              <w:pStyle w:val="ConsPlusNormal0"/>
              <w:jc w:val="center"/>
            </w:pPr>
            <w:r>
              <w:t>Код по БК</w:t>
            </w:r>
          </w:p>
        </w:tc>
        <w:tc>
          <w:tcPr>
            <w:tcW w:w="1526" w:type="dxa"/>
          </w:tcPr>
          <w:p w:rsidR="00DA6447" w:rsidRDefault="004440C5">
            <w:pPr>
              <w:pStyle w:val="ConsPlusNormal0"/>
              <w:jc w:val="center"/>
            </w:pPr>
            <w:r>
              <w:t>Дата ввода в действие</w:t>
            </w:r>
          </w:p>
        </w:tc>
        <w:tc>
          <w:tcPr>
            <w:tcW w:w="1526" w:type="dxa"/>
          </w:tcPr>
          <w:p w:rsidR="00DA6447" w:rsidRDefault="004440C5">
            <w:pPr>
              <w:pStyle w:val="ConsPlusNormal0"/>
              <w:jc w:val="center"/>
            </w:pPr>
            <w:r>
              <w:t>Сумма за счет связанных кредитов</w:t>
            </w:r>
          </w:p>
        </w:tc>
        <w:tc>
          <w:tcPr>
            <w:tcW w:w="1526" w:type="dxa"/>
          </w:tcPr>
          <w:p w:rsidR="00DA6447" w:rsidRDefault="004440C5">
            <w:pPr>
              <w:pStyle w:val="ConsPlusNormal0"/>
              <w:jc w:val="center"/>
            </w:pPr>
            <w:r>
              <w:t>Сумма на выплаты в иностранной валюте (в рублевом эквиваленте)</w:t>
            </w:r>
          </w:p>
        </w:tc>
        <w:tc>
          <w:tcPr>
            <w:tcW w:w="1474" w:type="dxa"/>
          </w:tcPr>
          <w:p w:rsidR="00DA6447" w:rsidRDefault="004440C5">
            <w:pPr>
              <w:pStyle w:val="ConsPlusNormal0"/>
              <w:jc w:val="center"/>
            </w:pPr>
            <w:r>
              <w:t>Примечание</w:t>
            </w:r>
          </w:p>
        </w:tc>
      </w:tr>
      <w:tr w:rsidR="00DA6447">
        <w:tc>
          <w:tcPr>
            <w:tcW w:w="1474" w:type="dxa"/>
          </w:tcPr>
          <w:p w:rsidR="00DA6447" w:rsidRDefault="004440C5">
            <w:pPr>
              <w:pStyle w:val="ConsPlusNormal0"/>
              <w:jc w:val="center"/>
            </w:pPr>
            <w:r>
              <w:t>1</w:t>
            </w:r>
          </w:p>
        </w:tc>
        <w:tc>
          <w:tcPr>
            <w:tcW w:w="1531" w:type="dxa"/>
          </w:tcPr>
          <w:p w:rsidR="00DA6447" w:rsidRDefault="004440C5">
            <w:pPr>
              <w:pStyle w:val="ConsPlusNormal0"/>
              <w:jc w:val="center"/>
            </w:pPr>
            <w:r>
              <w:t>2</w:t>
            </w:r>
          </w:p>
        </w:tc>
        <w:tc>
          <w:tcPr>
            <w:tcW w:w="1526" w:type="dxa"/>
          </w:tcPr>
          <w:p w:rsidR="00DA6447" w:rsidRDefault="004440C5">
            <w:pPr>
              <w:pStyle w:val="ConsPlusNormal0"/>
              <w:jc w:val="center"/>
            </w:pPr>
            <w:r>
              <w:t>3</w:t>
            </w:r>
          </w:p>
        </w:tc>
        <w:tc>
          <w:tcPr>
            <w:tcW w:w="1526" w:type="dxa"/>
          </w:tcPr>
          <w:p w:rsidR="00DA6447" w:rsidRDefault="004440C5">
            <w:pPr>
              <w:pStyle w:val="ConsPlusNormal0"/>
              <w:jc w:val="center"/>
            </w:pPr>
            <w:r>
              <w:t>4</w:t>
            </w:r>
          </w:p>
        </w:tc>
        <w:tc>
          <w:tcPr>
            <w:tcW w:w="1526" w:type="dxa"/>
          </w:tcPr>
          <w:p w:rsidR="00DA6447" w:rsidRDefault="004440C5">
            <w:pPr>
              <w:pStyle w:val="ConsPlusNormal0"/>
              <w:jc w:val="center"/>
            </w:pPr>
            <w:r>
              <w:t>5</w:t>
            </w:r>
          </w:p>
        </w:tc>
        <w:tc>
          <w:tcPr>
            <w:tcW w:w="1474" w:type="dxa"/>
          </w:tcPr>
          <w:p w:rsidR="00DA6447" w:rsidRDefault="004440C5">
            <w:pPr>
              <w:pStyle w:val="ConsPlusNormal0"/>
              <w:jc w:val="center"/>
            </w:pPr>
            <w:r>
              <w:t>6</w:t>
            </w:r>
          </w:p>
        </w:tc>
      </w:tr>
      <w:tr w:rsidR="00DA6447">
        <w:tc>
          <w:tcPr>
            <w:tcW w:w="1474" w:type="dxa"/>
          </w:tcPr>
          <w:p w:rsidR="00DA6447" w:rsidRDefault="00DA6447">
            <w:pPr>
              <w:pStyle w:val="ConsPlusNormal0"/>
            </w:pPr>
          </w:p>
        </w:tc>
        <w:tc>
          <w:tcPr>
            <w:tcW w:w="1531"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474" w:type="dxa"/>
          </w:tcPr>
          <w:p w:rsidR="00DA6447" w:rsidRDefault="00DA6447">
            <w:pPr>
              <w:pStyle w:val="ConsPlusNormal0"/>
            </w:pPr>
          </w:p>
        </w:tc>
      </w:tr>
      <w:tr w:rsidR="00DA6447">
        <w:tc>
          <w:tcPr>
            <w:tcW w:w="1474" w:type="dxa"/>
          </w:tcPr>
          <w:p w:rsidR="00DA6447" w:rsidRDefault="00DA6447">
            <w:pPr>
              <w:pStyle w:val="ConsPlusNormal0"/>
            </w:pPr>
          </w:p>
        </w:tc>
        <w:tc>
          <w:tcPr>
            <w:tcW w:w="1531"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526" w:type="dxa"/>
          </w:tcPr>
          <w:p w:rsidR="00DA6447" w:rsidRDefault="00DA6447">
            <w:pPr>
              <w:pStyle w:val="ConsPlusNormal0"/>
            </w:pPr>
          </w:p>
        </w:tc>
        <w:tc>
          <w:tcPr>
            <w:tcW w:w="1474" w:type="dxa"/>
          </w:tcPr>
          <w:p w:rsidR="00DA6447" w:rsidRDefault="00DA6447">
            <w:pPr>
              <w:pStyle w:val="ConsPlusNormal0"/>
            </w:pPr>
          </w:p>
        </w:tc>
      </w:tr>
      <w:tr w:rsidR="00DA6447">
        <w:tblPrEx>
          <w:tblBorders>
            <w:left w:val="nil"/>
            <w:right w:val="nil"/>
          </w:tblBorders>
        </w:tblPrEx>
        <w:tc>
          <w:tcPr>
            <w:tcW w:w="4531" w:type="dxa"/>
            <w:gridSpan w:val="3"/>
            <w:tcBorders>
              <w:left w:val="nil"/>
              <w:bottom w:val="nil"/>
            </w:tcBorders>
          </w:tcPr>
          <w:p w:rsidR="00DA6447" w:rsidRDefault="004440C5">
            <w:pPr>
              <w:pStyle w:val="ConsPlusNormal0"/>
              <w:jc w:val="right"/>
            </w:pPr>
            <w:r>
              <w:t>Итого</w:t>
            </w:r>
          </w:p>
        </w:tc>
        <w:tc>
          <w:tcPr>
            <w:tcW w:w="1526" w:type="dxa"/>
          </w:tcPr>
          <w:p w:rsidR="00DA6447" w:rsidRDefault="00DA6447">
            <w:pPr>
              <w:pStyle w:val="ConsPlusNormal0"/>
            </w:pPr>
          </w:p>
        </w:tc>
        <w:tc>
          <w:tcPr>
            <w:tcW w:w="1526" w:type="dxa"/>
          </w:tcPr>
          <w:p w:rsidR="00DA6447" w:rsidRDefault="00DA6447">
            <w:pPr>
              <w:pStyle w:val="ConsPlusNormal0"/>
            </w:pPr>
          </w:p>
        </w:tc>
        <w:tc>
          <w:tcPr>
            <w:tcW w:w="147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1.1.3. Предельные объемы финансирования, за исключением</w:t>
      </w:r>
    </w:p>
    <w:p w:rsidR="00DA6447" w:rsidRDefault="004440C5">
      <w:pPr>
        <w:pStyle w:val="ConsPlusNonformat0"/>
        <w:jc w:val="both"/>
      </w:pPr>
      <w:r>
        <w:t xml:space="preserve">            связанных кредитов на выплаты в иностранной валюте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608"/>
        <w:gridCol w:w="3685"/>
        <w:gridCol w:w="1472"/>
      </w:tblGrid>
      <w:tr w:rsidR="00DA6447">
        <w:tc>
          <w:tcPr>
            <w:tcW w:w="1304" w:type="dxa"/>
          </w:tcPr>
          <w:p w:rsidR="00DA6447" w:rsidRDefault="004440C5">
            <w:pPr>
              <w:pStyle w:val="ConsPlusNormal0"/>
              <w:jc w:val="center"/>
            </w:pPr>
            <w:r>
              <w:t>Код по БК</w:t>
            </w:r>
          </w:p>
        </w:tc>
        <w:tc>
          <w:tcPr>
            <w:tcW w:w="2608" w:type="dxa"/>
          </w:tcPr>
          <w:p w:rsidR="00DA6447" w:rsidRDefault="004440C5">
            <w:pPr>
              <w:pStyle w:val="ConsPlusNormal0"/>
              <w:jc w:val="center"/>
            </w:pPr>
            <w:r>
              <w:t>Дата ввода в действие</w:t>
            </w:r>
          </w:p>
        </w:tc>
        <w:tc>
          <w:tcPr>
            <w:tcW w:w="3685" w:type="dxa"/>
          </w:tcPr>
          <w:p w:rsidR="00DA6447" w:rsidRDefault="004440C5">
            <w:pPr>
              <w:pStyle w:val="ConsPlusNormal0"/>
              <w:jc w:val="center"/>
            </w:pPr>
            <w:r>
              <w:t>Сумма (в рублевом эквиваленте)</w:t>
            </w:r>
          </w:p>
        </w:tc>
        <w:tc>
          <w:tcPr>
            <w:tcW w:w="1472" w:type="dxa"/>
          </w:tcPr>
          <w:p w:rsidR="00DA6447" w:rsidRDefault="004440C5">
            <w:pPr>
              <w:pStyle w:val="ConsPlusNormal0"/>
              <w:jc w:val="center"/>
            </w:pPr>
            <w:r>
              <w:t>Примечание</w:t>
            </w:r>
          </w:p>
        </w:tc>
      </w:tr>
      <w:tr w:rsidR="00DA6447">
        <w:tc>
          <w:tcPr>
            <w:tcW w:w="1304" w:type="dxa"/>
          </w:tcPr>
          <w:p w:rsidR="00DA6447" w:rsidRDefault="004440C5">
            <w:pPr>
              <w:pStyle w:val="ConsPlusNormal0"/>
              <w:jc w:val="center"/>
            </w:pPr>
            <w:r>
              <w:t>1</w:t>
            </w:r>
          </w:p>
        </w:tc>
        <w:tc>
          <w:tcPr>
            <w:tcW w:w="2608" w:type="dxa"/>
          </w:tcPr>
          <w:p w:rsidR="00DA6447" w:rsidRDefault="004440C5">
            <w:pPr>
              <w:pStyle w:val="ConsPlusNormal0"/>
              <w:jc w:val="center"/>
            </w:pPr>
            <w:r>
              <w:t>2</w:t>
            </w:r>
          </w:p>
        </w:tc>
        <w:tc>
          <w:tcPr>
            <w:tcW w:w="3685" w:type="dxa"/>
          </w:tcPr>
          <w:p w:rsidR="00DA6447" w:rsidRDefault="004440C5">
            <w:pPr>
              <w:pStyle w:val="ConsPlusNormal0"/>
              <w:jc w:val="center"/>
            </w:pPr>
            <w:r>
              <w:t>3</w:t>
            </w:r>
          </w:p>
        </w:tc>
        <w:tc>
          <w:tcPr>
            <w:tcW w:w="1472" w:type="dxa"/>
          </w:tcPr>
          <w:p w:rsidR="00DA6447" w:rsidRDefault="004440C5">
            <w:pPr>
              <w:pStyle w:val="ConsPlusNormal0"/>
              <w:jc w:val="center"/>
            </w:pPr>
            <w:r>
              <w:t>4</w:t>
            </w:r>
          </w:p>
        </w:tc>
      </w:tr>
      <w:tr w:rsidR="00DA6447">
        <w:tc>
          <w:tcPr>
            <w:tcW w:w="1304" w:type="dxa"/>
          </w:tcPr>
          <w:p w:rsidR="00DA6447" w:rsidRDefault="00DA6447">
            <w:pPr>
              <w:pStyle w:val="ConsPlusNormal0"/>
            </w:pPr>
          </w:p>
        </w:tc>
        <w:tc>
          <w:tcPr>
            <w:tcW w:w="2608" w:type="dxa"/>
          </w:tcPr>
          <w:p w:rsidR="00DA6447" w:rsidRDefault="00DA6447">
            <w:pPr>
              <w:pStyle w:val="ConsPlusNormal0"/>
            </w:pPr>
          </w:p>
        </w:tc>
        <w:tc>
          <w:tcPr>
            <w:tcW w:w="3685" w:type="dxa"/>
          </w:tcPr>
          <w:p w:rsidR="00DA6447" w:rsidRDefault="00DA6447">
            <w:pPr>
              <w:pStyle w:val="ConsPlusNormal0"/>
            </w:pPr>
          </w:p>
        </w:tc>
        <w:tc>
          <w:tcPr>
            <w:tcW w:w="1472" w:type="dxa"/>
          </w:tcPr>
          <w:p w:rsidR="00DA6447" w:rsidRDefault="00DA6447">
            <w:pPr>
              <w:pStyle w:val="ConsPlusNormal0"/>
            </w:pPr>
          </w:p>
        </w:tc>
      </w:tr>
      <w:tr w:rsidR="00DA6447">
        <w:tc>
          <w:tcPr>
            <w:tcW w:w="1304" w:type="dxa"/>
          </w:tcPr>
          <w:p w:rsidR="00DA6447" w:rsidRDefault="00DA6447">
            <w:pPr>
              <w:pStyle w:val="ConsPlusNormal0"/>
            </w:pPr>
          </w:p>
        </w:tc>
        <w:tc>
          <w:tcPr>
            <w:tcW w:w="2608" w:type="dxa"/>
          </w:tcPr>
          <w:p w:rsidR="00DA6447" w:rsidRDefault="00DA6447">
            <w:pPr>
              <w:pStyle w:val="ConsPlusNormal0"/>
            </w:pPr>
          </w:p>
        </w:tc>
        <w:tc>
          <w:tcPr>
            <w:tcW w:w="3685" w:type="dxa"/>
          </w:tcPr>
          <w:p w:rsidR="00DA6447" w:rsidRDefault="00DA6447">
            <w:pPr>
              <w:pStyle w:val="ConsPlusNormal0"/>
            </w:pPr>
          </w:p>
        </w:tc>
        <w:tc>
          <w:tcPr>
            <w:tcW w:w="1472" w:type="dxa"/>
          </w:tcPr>
          <w:p w:rsidR="00DA6447" w:rsidRDefault="00DA6447">
            <w:pPr>
              <w:pStyle w:val="ConsPlusNormal0"/>
            </w:pPr>
          </w:p>
        </w:tc>
      </w:tr>
      <w:tr w:rsidR="00DA6447">
        <w:tblPrEx>
          <w:tblBorders>
            <w:left w:val="nil"/>
          </w:tblBorders>
        </w:tblPrEx>
        <w:tc>
          <w:tcPr>
            <w:tcW w:w="3912" w:type="dxa"/>
            <w:gridSpan w:val="2"/>
            <w:tcBorders>
              <w:left w:val="nil"/>
              <w:bottom w:val="nil"/>
            </w:tcBorders>
          </w:tcPr>
          <w:p w:rsidR="00DA6447" w:rsidRDefault="004440C5">
            <w:pPr>
              <w:pStyle w:val="ConsPlusNormal0"/>
              <w:jc w:val="right"/>
            </w:pPr>
            <w:r>
              <w:t>Итого</w:t>
            </w:r>
          </w:p>
        </w:tc>
        <w:tc>
          <w:tcPr>
            <w:tcW w:w="3685" w:type="dxa"/>
          </w:tcPr>
          <w:p w:rsidR="00DA6447" w:rsidRDefault="00DA6447">
            <w:pPr>
              <w:pStyle w:val="ConsPlusNormal0"/>
            </w:pPr>
          </w:p>
        </w:tc>
        <w:tc>
          <w:tcPr>
            <w:tcW w:w="1472"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0531778, с. 2</w:t>
      </w:r>
    </w:p>
    <w:p w:rsidR="00DA6447" w:rsidRDefault="00DA6447">
      <w:pPr>
        <w:pStyle w:val="ConsPlusNonformat0"/>
        <w:jc w:val="both"/>
      </w:pPr>
    </w:p>
    <w:p w:rsidR="00DA6447" w:rsidRDefault="004440C5">
      <w:pPr>
        <w:pStyle w:val="ConsPlusNonformat0"/>
        <w:jc w:val="both"/>
      </w:pPr>
      <w:r>
        <w:t xml:space="preserve">                          </w:t>
      </w:r>
      <w:r>
        <w:t xml:space="preserve">                  Номер лицевого счета __________</w:t>
      </w:r>
    </w:p>
    <w:p w:rsidR="00DA6447" w:rsidRDefault="004440C5">
      <w:pPr>
        <w:pStyle w:val="ConsPlusNonformat0"/>
        <w:jc w:val="both"/>
      </w:pPr>
      <w:r>
        <w:t xml:space="preserve">                                             за "__" ______________ 20__ г.</w:t>
      </w:r>
    </w:p>
    <w:p w:rsidR="00DA6447" w:rsidRDefault="00DA6447">
      <w:pPr>
        <w:pStyle w:val="ConsPlusNonformat0"/>
        <w:jc w:val="both"/>
      </w:pPr>
    </w:p>
    <w:p w:rsidR="00DA6447" w:rsidRDefault="004440C5">
      <w:pPr>
        <w:pStyle w:val="ConsPlusNonformat0"/>
        <w:jc w:val="both"/>
      </w:pPr>
      <w:r>
        <w:t xml:space="preserve">            1.2. Детализированные лимиты бюджетных обязательств</w:t>
      </w:r>
    </w:p>
    <w:p w:rsidR="00DA6447" w:rsidRDefault="00DA6447">
      <w:pPr>
        <w:pStyle w:val="ConsPlusNonformat0"/>
        <w:jc w:val="both"/>
      </w:pPr>
    </w:p>
    <w:p w:rsidR="00DA6447" w:rsidRDefault="004440C5">
      <w:pPr>
        <w:pStyle w:val="ConsPlusNonformat0"/>
        <w:jc w:val="both"/>
      </w:pPr>
      <w:r>
        <w:t xml:space="preserve">                   1.2.1. Лимиты бюджетных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1020"/>
        <w:gridCol w:w="1361"/>
        <w:gridCol w:w="1134"/>
        <w:gridCol w:w="1304"/>
        <w:gridCol w:w="1928"/>
      </w:tblGrid>
      <w:tr w:rsidR="00DA6447">
        <w:tc>
          <w:tcPr>
            <w:tcW w:w="1474" w:type="dxa"/>
            <w:vMerge w:val="restart"/>
          </w:tcPr>
          <w:p w:rsidR="00DA6447" w:rsidRDefault="004440C5">
            <w:pPr>
              <w:pStyle w:val="ConsPlusNormal0"/>
              <w:jc w:val="center"/>
            </w:pPr>
            <w:r>
              <w:t xml:space="preserve">Код объекта капитальных вложений </w:t>
            </w:r>
            <w:r>
              <w:lastRenderedPageBreak/>
              <w:t>(мероприятия по информатизации)</w:t>
            </w:r>
          </w:p>
        </w:tc>
        <w:tc>
          <w:tcPr>
            <w:tcW w:w="850" w:type="dxa"/>
            <w:vMerge w:val="restart"/>
          </w:tcPr>
          <w:p w:rsidR="00DA6447" w:rsidRDefault="004440C5">
            <w:pPr>
              <w:pStyle w:val="ConsPlusNormal0"/>
              <w:jc w:val="center"/>
            </w:pPr>
            <w:r>
              <w:lastRenderedPageBreak/>
              <w:t>Код по БК</w:t>
            </w:r>
          </w:p>
        </w:tc>
        <w:tc>
          <w:tcPr>
            <w:tcW w:w="1020" w:type="dxa"/>
            <w:vMerge w:val="restart"/>
          </w:tcPr>
          <w:p w:rsidR="00DA6447" w:rsidRDefault="004440C5">
            <w:pPr>
              <w:pStyle w:val="ConsPlusNormal0"/>
              <w:jc w:val="center"/>
            </w:pPr>
            <w:r>
              <w:t>Дата ввода в действи</w:t>
            </w:r>
            <w:r>
              <w:lastRenderedPageBreak/>
              <w:t>е</w:t>
            </w:r>
          </w:p>
        </w:tc>
        <w:tc>
          <w:tcPr>
            <w:tcW w:w="1361" w:type="dxa"/>
            <w:vMerge w:val="restart"/>
          </w:tcPr>
          <w:p w:rsidR="00DA6447" w:rsidRDefault="004440C5">
            <w:pPr>
              <w:pStyle w:val="ConsPlusNormal0"/>
              <w:jc w:val="center"/>
            </w:pPr>
            <w:r>
              <w:lastRenderedPageBreak/>
              <w:t xml:space="preserve">Сумма на ____ текущий </w:t>
            </w:r>
            <w:r>
              <w:lastRenderedPageBreak/>
              <w:t>финансовый год</w:t>
            </w:r>
          </w:p>
        </w:tc>
        <w:tc>
          <w:tcPr>
            <w:tcW w:w="2438" w:type="dxa"/>
            <w:gridSpan w:val="2"/>
          </w:tcPr>
          <w:p w:rsidR="00DA6447" w:rsidRDefault="004440C5">
            <w:pPr>
              <w:pStyle w:val="ConsPlusNormal0"/>
              <w:jc w:val="center"/>
            </w:pPr>
            <w:r>
              <w:lastRenderedPageBreak/>
              <w:t>Сумма на плановый период ____ - ____ годов</w:t>
            </w:r>
          </w:p>
        </w:tc>
        <w:tc>
          <w:tcPr>
            <w:tcW w:w="1928" w:type="dxa"/>
            <w:vMerge w:val="restart"/>
          </w:tcPr>
          <w:p w:rsidR="00DA6447" w:rsidRDefault="004440C5">
            <w:pPr>
              <w:pStyle w:val="ConsPlusNormal0"/>
              <w:jc w:val="center"/>
            </w:pPr>
            <w:r>
              <w:t>Примечание</w:t>
            </w:r>
          </w:p>
        </w:tc>
      </w:tr>
      <w:tr w:rsidR="00DA6447">
        <w:tc>
          <w:tcPr>
            <w:tcW w:w="1474" w:type="dxa"/>
            <w:vMerge/>
          </w:tcPr>
          <w:p w:rsidR="00DA6447" w:rsidRDefault="00DA6447">
            <w:pPr>
              <w:pStyle w:val="ConsPlusNormal0"/>
            </w:pPr>
          </w:p>
        </w:tc>
        <w:tc>
          <w:tcPr>
            <w:tcW w:w="850" w:type="dxa"/>
            <w:vMerge/>
          </w:tcPr>
          <w:p w:rsidR="00DA6447" w:rsidRDefault="00DA6447">
            <w:pPr>
              <w:pStyle w:val="ConsPlusNormal0"/>
            </w:pPr>
          </w:p>
        </w:tc>
        <w:tc>
          <w:tcPr>
            <w:tcW w:w="1020" w:type="dxa"/>
            <w:vMerge/>
          </w:tcPr>
          <w:p w:rsidR="00DA6447" w:rsidRDefault="00DA6447">
            <w:pPr>
              <w:pStyle w:val="ConsPlusNormal0"/>
            </w:pPr>
          </w:p>
        </w:tc>
        <w:tc>
          <w:tcPr>
            <w:tcW w:w="1361" w:type="dxa"/>
            <w:vMerge/>
          </w:tcPr>
          <w:p w:rsidR="00DA6447" w:rsidRDefault="00DA6447">
            <w:pPr>
              <w:pStyle w:val="ConsPlusNormal0"/>
            </w:pPr>
          </w:p>
        </w:tc>
        <w:tc>
          <w:tcPr>
            <w:tcW w:w="1134" w:type="dxa"/>
          </w:tcPr>
          <w:p w:rsidR="00DA6447" w:rsidRDefault="004440C5">
            <w:pPr>
              <w:pStyle w:val="ConsPlusNormal0"/>
              <w:jc w:val="center"/>
            </w:pPr>
            <w:r>
              <w:t>первый год</w:t>
            </w:r>
          </w:p>
        </w:tc>
        <w:tc>
          <w:tcPr>
            <w:tcW w:w="1304" w:type="dxa"/>
          </w:tcPr>
          <w:p w:rsidR="00DA6447" w:rsidRDefault="004440C5">
            <w:pPr>
              <w:pStyle w:val="ConsPlusNormal0"/>
              <w:jc w:val="center"/>
            </w:pPr>
            <w:r>
              <w:t>второй год</w:t>
            </w:r>
          </w:p>
        </w:tc>
        <w:tc>
          <w:tcPr>
            <w:tcW w:w="1928" w:type="dxa"/>
            <w:vMerge/>
          </w:tcPr>
          <w:p w:rsidR="00DA6447" w:rsidRDefault="00DA6447">
            <w:pPr>
              <w:pStyle w:val="ConsPlusNormal0"/>
            </w:pPr>
          </w:p>
        </w:tc>
      </w:tr>
      <w:tr w:rsidR="00DA6447">
        <w:tc>
          <w:tcPr>
            <w:tcW w:w="1474" w:type="dxa"/>
          </w:tcPr>
          <w:p w:rsidR="00DA6447" w:rsidRDefault="004440C5">
            <w:pPr>
              <w:pStyle w:val="ConsPlusNormal0"/>
              <w:jc w:val="center"/>
            </w:pPr>
            <w:r>
              <w:t>1</w:t>
            </w:r>
          </w:p>
        </w:tc>
        <w:tc>
          <w:tcPr>
            <w:tcW w:w="850" w:type="dxa"/>
          </w:tcPr>
          <w:p w:rsidR="00DA6447" w:rsidRDefault="004440C5">
            <w:pPr>
              <w:pStyle w:val="ConsPlusNormal0"/>
              <w:jc w:val="center"/>
            </w:pPr>
            <w:r>
              <w:t>2</w:t>
            </w:r>
          </w:p>
        </w:tc>
        <w:tc>
          <w:tcPr>
            <w:tcW w:w="1020" w:type="dxa"/>
          </w:tcPr>
          <w:p w:rsidR="00DA6447" w:rsidRDefault="004440C5">
            <w:pPr>
              <w:pStyle w:val="ConsPlusNormal0"/>
              <w:jc w:val="center"/>
            </w:pPr>
            <w:r>
              <w:t>3</w:t>
            </w:r>
          </w:p>
        </w:tc>
        <w:tc>
          <w:tcPr>
            <w:tcW w:w="1361" w:type="dxa"/>
          </w:tcPr>
          <w:p w:rsidR="00DA6447" w:rsidRDefault="004440C5">
            <w:pPr>
              <w:pStyle w:val="ConsPlusNormal0"/>
              <w:jc w:val="center"/>
            </w:pPr>
            <w:r>
              <w:t>4</w:t>
            </w:r>
          </w:p>
        </w:tc>
        <w:tc>
          <w:tcPr>
            <w:tcW w:w="1134" w:type="dxa"/>
          </w:tcPr>
          <w:p w:rsidR="00DA6447" w:rsidRDefault="004440C5">
            <w:pPr>
              <w:pStyle w:val="ConsPlusNormal0"/>
              <w:jc w:val="center"/>
            </w:pPr>
            <w:r>
              <w:t>5</w:t>
            </w:r>
          </w:p>
        </w:tc>
        <w:tc>
          <w:tcPr>
            <w:tcW w:w="1304" w:type="dxa"/>
          </w:tcPr>
          <w:p w:rsidR="00DA6447" w:rsidRDefault="004440C5">
            <w:pPr>
              <w:pStyle w:val="ConsPlusNormal0"/>
              <w:jc w:val="center"/>
            </w:pPr>
            <w:r>
              <w:t>6</w:t>
            </w:r>
          </w:p>
        </w:tc>
        <w:tc>
          <w:tcPr>
            <w:tcW w:w="1928" w:type="dxa"/>
          </w:tcPr>
          <w:p w:rsidR="00DA6447" w:rsidRDefault="004440C5">
            <w:pPr>
              <w:pStyle w:val="ConsPlusNormal0"/>
              <w:jc w:val="center"/>
            </w:pPr>
            <w:r>
              <w:t>7</w:t>
            </w:r>
          </w:p>
        </w:tc>
      </w:tr>
      <w:tr w:rsidR="00DA6447">
        <w:tc>
          <w:tcPr>
            <w:tcW w:w="1474" w:type="dxa"/>
          </w:tcPr>
          <w:p w:rsidR="00DA6447" w:rsidRDefault="00DA6447">
            <w:pPr>
              <w:pStyle w:val="ConsPlusNormal0"/>
            </w:pPr>
          </w:p>
        </w:tc>
        <w:tc>
          <w:tcPr>
            <w:tcW w:w="850" w:type="dxa"/>
          </w:tcPr>
          <w:p w:rsidR="00DA6447" w:rsidRDefault="00DA6447">
            <w:pPr>
              <w:pStyle w:val="ConsPlusNormal0"/>
            </w:pPr>
          </w:p>
        </w:tc>
        <w:tc>
          <w:tcPr>
            <w:tcW w:w="1020" w:type="dxa"/>
          </w:tcPr>
          <w:p w:rsidR="00DA6447" w:rsidRDefault="00DA6447">
            <w:pPr>
              <w:pStyle w:val="ConsPlusNormal0"/>
            </w:pPr>
          </w:p>
        </w:tc>
        <w:tc>
          <w:tcPr>
            <w:tcW w:w="1361" w:type="dxa"/>
          </w:tcPr>
          <w:p w:rsidR="00DA6447" w:rsidRDefault="00DA6447">
            <w:pPr>
              <w:pStyle w:val="ConsPlusNormal0"/>
            </w:pPr>
          </w:p>
        </w:tc>
        <w:tc>
          <w:tcPr>
            <w:tcW w:w="1134" w:type="dxa"/>
          </w:tcPr>
          <w:p w:rsidR="00DA6447" w:rsidRDefault="00DA6447">
            <w:pPr>
              <w:pStyle w:val="ConsPlusNormal0"/>
            </w:pPr>
          </w:p>
        </w:tc>
        <w:tc>
          <w:tcPr>
            <w:tcW w:w="1304" w:type="dxa"/>
          </w:tcPr>
          <w:p w:rsidR="00DA6447" w:rsidRDefault="00DA6447">
            <w:pPr>
              <w:pStyle w:val="ConsPlusNormal0"/>
            </w:pPr>
          </w:p>
        </w:tc>
        <w:tc>
          <w:tcPr>
            <w:tcW w:w="1928" w:type="dxa"/>
          </w:tcPr>
          <w:p w:rsidR="00DA6447" w:rsidRDefault="00DA6447">
            <w:pPr>
              <w:pStyle w:val="ConsPlusNormal0"/>
            </w:pPr>
          </w:p>
        </w:tc>
      </w:tr>
      <w:tr w:rsidR="00DA6447">
        <w:tc>
          <w:tcPr>
            <w:tcW w:w="1474" w:type="dxa"/>
          </w:tcPr>
          <w:p w:rsidR="00DA6447" w:rsidRDefault="00DA6447">
            <w:pPr>
              <w:pStyle w:val="ConsPlusNormal0"/>
            </w:pPr>
          </w:p>
        </w:tc>
        <w:tc>
          <w:tcPr>
            <w:tcW w:w="850" w:type="dxa"/>
          </w:tcPr>
          <w:p w:rsidR="00DA6447" w:rsidRDefault="00DA6447">
            <w:pPr>
              <w:pStyle w:val="ConsPlusNormal0"/>
            </w:pPr>
          </w:p>
        </w:tc>
        <w:tc>
          <w:tcPr>
            <w:tcW w:w="1020" w:type="dxa"/>
          </w:tcPr>
          <w:p w:rsidR="00DA6447" w:rsidRDefault="00DA6447">
            <w:pPr>
              <w:pStyle w:val="ConsPlusNormal0"/>
            </w:pPr>
          </w:p>
        </w:tc>
        <w:tc>
          <w:tcPr>
            <w:tcW w:w="1361" w:type="dxa"/>
          </w:tcPr>
          <w:p w:rsidR="00DA6447" w:rsidRDefault="00DA6447">
            <w:pPr>
              <w:pStyle w:val="ConsPlusNormal0"/>
            </w:pPr>
          </w:p>
        </w:tc>
        <w:tc>
          <w:tcPr>
            <w:tcW w:w="1134" w:type="dxa"/>
          </w:tcPr>
          <w:p w:rsidR="00DA6447" w:rsidRDefault="00DA6447">
            <w:pPr>
              <w:pStyle w:val="ConsPlusNormal0"/>
            </w:pPr>
          </w:p>
        </w:tc>
        <w:tc>
          <w:tcPr>
            <w:tcW w:w="1304" w:type="dxa"/>
          </w:tcPr>
          <w:p w:rsidR="00DA6447" w:rsidRDefault="00DA6447">
            <w:pPr>
              <w:pStyle w:val="ConsPlusNormal0"/>
            </w:pPr>
          </w:p>
        </w:tc>
        <w:tc>
          <w:tcPr>
            <w:tcW w:w="1928" w:type="dxa"/>
          </w:tcPr>
          <w:p w:rsidR="00DA6447" w:rsidRDefault="00DA6447">
            <w:pPr>
              <w:pStyle w:val="ConsPlusNormal0"/>
            </w:pPr>
          </w:p>
        </w:tc>
      </w:tr>
      <w:tr w:rsidR="00DA6447">
        <w:tblPrEx>
          <w:tblBorders>
            <w:left w:val="nil"/>
            <w:right w:val="nil"/>
          </w:tblBorders>
        </w:tblPrEx>
        <w:tc>
          <w:tcPr>
            <w:tcW w:w="3344" w:type="dxa"/>
            <w:gridSpan w:val="3"/>
            <w:tcBorders>
              <w:left w:val="nil"/>
              <w:bottom w:val="nil"/>
            </w:tcBorders>
          </w:tcPr>
          <w:p w:rsidR="00DA6447" w:rsidRDefault="004440C5">
            <w:pPr>
              <w:pStyle w:val="ConsPlusNormal0"/>
              <w:jc w:val="right"/>
            </w:pPr>
            <w:r>
              <w:t>Итого</w:t>
            </w:r>
          </w:p>
        </w:tc>
        <w:tc>
          <w:tcPr>
            <w:tcW w:w="1361" w:type="dxa"/>
          </w:tcPr>
          <w:p w:rsidR="00DA6447" w:rsidRDefault="00DA6447">
            <w:pPr>
              <w:pStyle w:val="ConsPlusNormal0"/>
            </w:pPr>
          </w:p>
        </w:tc>
        <w:tc>
          <w:tcPr>
            <w:tcW w:w="1134" w:type="dxa"/>
          </w:tcPr>
          <w:p w:rsidR="00DA6447" w:rsidRDefault="00DA6447">
            <w:pPr>
              <w:pStyle w:val="ConsPlusNormal0"/>
            </w:pPr>
          </w:p>
        </w:tc>
        <w:tc>
          <w:tcPr>
            <w:tcW w:w="1304" w:type="dxa"/>
          </w:tcPr>
          <w:p w:rsidR="00DA6447" w:rsidRDefault="00DA6447">
            <w:pPr>
              <w:pStyle w:val="ConsPlusNormal0"/>
            </w:pPr>
          </w:p>
        </w:tc>
        <w:tc>
          <w:tcPr>
            <w:tcW w:w="1928"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1.2.2. Лимиты бюджетных обязательств в текущем</w:t>
      </w:r>
    </w:p>
    <w:p w:rsidR="00DA6447" w:rsidRDefault="004440C5">
      <w:pPr>
        <w:pStyle w:val="ConsPlusNonformat0"/>
        <w:jc w:val="both"/>
      </w:pPr>
      <w:r>
        <w:t xml:space="preserve">         финансовом году на выплаты за счет связанных иностранных</w:t>
      </w:r>
    </w:p>
    <w:p w:rsidR="00DA6447" w:rsidRDefault="004440C5">
      <w:pPr>
        <w:pStyle w:val="ConsPlusNonformat0"/>
        <w:jc w:val="both"/>
      </w:pPr>
      <w:r>
        <w:t xml:space="preserve">                кредитов и на выплаты в иностранной валюте</w:t>
      </w:r>
    </w:p>
    <w:p w:rsidR="00DA6447" w:rsidRDefault="00DA6447">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191"/>
        <w:gridCol w:w="1928"/>
        <w:gridCol w:w="1531"/>
        <w:gridCol w:w="1474"/>
        <w:gridCol w:w="1812"/>
      </w:tblGrid>
      <w:tr w:rsidR="00DA6447">
        <w:tc>
          <w:tcPr>
            <w:tcW w:w="1133" w:type="dxa"/>
          </w:tcPr>
          <w:p w:rsidR="00DA6447" w:rsidRDefault="004440C5">
            <w:pPr>
              <w:pStyle w:val="ConsPlusNormal0"/>
              <w:jc w:val="center"/>
            </w:pPr>
            <w:r>
              <w:t>Код объекта капитальных вложений (мероприятия по информатизации)</w:t>
            </w:r>
          </w:p>
        </w:tc>
        <w:tc>
          <w:tcPr>
            <w:tcW w:w="1191" w:type="dxa"/>
          </w:tcPr>
          <w:p w:rsidR="00DA6447" w:rsidRDefault="004440C5">
            <w:pPr>
              <w:pStyle w:val="ConsPlusNormal0"/>
              <w:jc w:val="center"/>
            </w:pPr>
            <w:r>
              <w:t>Код по БК</w:t>
            </w:r>
          </w:p>
        </w:tc>
        <w:tc>
          <w:tcPr>
            <w:tcW w:w="1928" w:type="dxa"/>
          </w:tcPr>
          <w:p w:rsidR="00DA6447" w:rsidRDefault="004440C5">
            <w:pPr>
              <w:pStyle w:val="ConsPlusNormal0"/>
              <w:jc w:val="center"/>
            </w:pPr>
            <w:r>
              <w:t>Дата ввода в действие</w:t>
            </w:r>
          </w:p>
        </w:tc>
        <w:tc>
          <w:tcPr>
            <w:tcW w:w="1531" w:type="dxa"/>
          </w:tcPr>
          <w:p w:rsidR="00DA6447" w:rsidRDefault="004440C5">
            <w:pPr>
              <w:pStyle w:val="ConsPlusNormal0"/>
              <w:jc w:val="center"/>
            </w:pPr>
            <w:r>
              <w:t>Сумма за счет связанных кредитов</w:t>
            </w:r>
          </w:p>
        </w:tc>
        <w:tc>
          <w:tcPr>
            <w:tcW w:w="1474" w:type="dxa"/>
          </w:tcPr>
          <w:p w:rsidR="00DA6447" w:rsidRDefault="004440C5">
            <w:pPr>
              <w:pStyle w:val="ConsPlusNormal0"/>
              <w:jc w:val="center"/>
            </w:pPr>
            <w:r>
              <w:t>Сумма на выплаты в иностранной валюте (в рублевом эквиваленте)</w:t>
            </w:r>
          </w:p>
        </w:tc>
        <w:tc>
          <w:tcPr>
            <w:tcW w:w="1812" w:type="dxa"/>
          </w:tcPr>
          <w:p w:rsidR="00DA6447" w:rsidRDefault="004440C5">
            <w:pPr>
              <w:pStyle w:val="ConsPlusNormal0"/>
              <w:jc w:val="center"/>
            </w:pPr>
            <w:r>
              <w:t>Примечание</w:t>
            </w:r>
          </w:p>
        </w:tc>
      </w:tr>
      <w:tr w:rsidR="00DA6447">
        <w:tc>
          <w:tcPr>
            <w:tcW w:w="1133" w:type="dxa"/>
          </w:tcPr>
          <w:p w:rsidR="00DA6447" w:rsidRDefault="004440C5">
            <w:pPr>
              <w:pStyle w:val="ConsPlusNormal0"/>
              <w:jc w:val="center"/>
            </w:pPr>
            <w:r>
              <w:t>1</w:t>
            </w:r>
          </w:p>
        </w:tc>
        <w:tc>
          <w:tcPr>
            <w:tcW w:w="1191" w:type="dxa"/>
          </w:tcPr>
          <w:p w:rsidR="00DA6447" w:rsidRDefault="004440C5">
            <w:pPr>
              <w:pStyle w:val="ConsPlusNormal0"/>
              <w:jc w:val="center"/>
            </w:pPr>
            <w:r>
              <w:t>2</w:t>
            </w:r>
          </w:p>
        </w:tc>
        <w:tc>
          <w:tcPr>
            <w:tcW w:w="1928" w:type="dxa"/>
          </w:tcPr>
          <w:p w:rsidR="00DA6447" w:rsidRDefault="004440C5">
            <w:pPr>
              <w:pStyle w:val="ConsPlusNormal0"/>
              <w:jc w:val="center"/>
            </w:pPr>
            <w:r>
              <w:t>3</w:t>
            </w:r>
          </w:p>
        </w:tc>
        <w:tc>
          <w:tcPr>
            <w:tcW w:w="1531" w:type="dxa"/>
          </w:tcPr>
          <w:p w:rsidR="00DA6447" w:rsidRDefault="004440C5">
            <w:pPr>
              <w:pStyle w:val="ConsPlusNormal0"/>
              <w:jc w:val="center"/>
            </w:pPr>
            <w:r>
              <w:t>4</w:t>
            </w:r>
          </w:p>
        </w:tc>
        <w:tc>
          <w:tcPr>
            <w:tcW w:w="1474" w:type="dxa"/>
          </w:tcPr>
          <w:p w:rsidR="00DA6447" w:rsidRDefault="004440C5">
            <w:pPr>
              <w:pStyle w:val="ConsPlusNormal0"/>
              <w:jc w:val="center"/>
            </w:pPr>
            <w:r>
              <w:t>5</w:t>
            </w:r>
          </w:p>
        </w:tc>
        <w:tc>
          <w:tcPr>
            <w:tcW w:w="1812" w:type="dxa"/>
          </w:tcPr>
          <w:p w:rsidR="00DA6447" w:rsidRDefault="004440C5">
            <w:pPr>
              <w:pStyle w:val="ConsPlusNormal0"/>
              <w:jc w:val="center"/>
            </w:pPr>
            <w:r>
              <w:t>6</w:t>
            </w:r>
          </w:p>
        </w:tc>
      </w:tr>
      <w:tr w:rsidR="00DA6447">
        <w:tc>
          <w:tcPr>
            <w:tcW w:w="1133" w:type="dxa"/>
          </w:tcPr>
          <w:p w:rsidR="00DA6447" w:rsidRDefault="00DA6447">
            <w:pPr>
              <w:pStyle w:val="ConsPlusNormal0"/>
            </w:pPr>
          </w:p>
        </w:tc>
        <w:tc>
          <w:tcPr>
            <w:tcW w:w="1191" w:type="dxa"/>
          </w:tcPr>
          <w:p w:rsidR="00DA6447" w:rsidRDefault="00DA6447">
            <w:pPr>
              <w:pStyle w:val="ConsPlusNormal0"/>
            </w:pPr>
          </w:p>
        </w:tc>
        <w:tc>
          <w:tcPr>
            <w:tcW w:w="1928" w:type="dxa"/>
          </w:tcPr>
          <w:p w:rsidR="00DA6447" w:rsidRDefault="00DA6447">
            <w:pPr>
              <w:pStyle w:val="ConsPlusNormal0"/>
            </w:pPr>
          </w:p>
        </w:tc>
        <w:tc>
          <w:tcPr>
            <w:tcW w:w="1531" w:type="dxa"/>
          </w:tcPr>
          <w:p w:rsidR="00DA6447" w:rsidRDefault="00DA6447">
            <w:pPr>
              <w:pStyle w:val="ConsPlusNormal0"/>
            </w:pPr>
          </w:p>
        </w:tc>
        <w:tc>
          <w:tcPr>
            <w:tcW w:w="1474" w:type="dxa"/>
          </w:tcPr>
          <w:p w:rsidR="00DA6447" w:rsidRDefault="00DA6447">
            <w:pPr>
              <w:pStyle w:val="ConsPlusNormal0"/>
            </w:pPr>
          </w:p>
        </w:tc>
        <w:tc>
          <w:tcPr>
            <w:tcW w:w="1812" w:type="dxa"/>
          </w:tcPr>
          <w:p w:rsidR="00DA6447" w:rsidRDefault="00DA6447">
            <w:pPr>
              <w:pStyle w:val="ConsPlusNormal0"/>
            </w:pPr>
          </w:p>
        </w:tc>
      </w:tr>
      <w:tr w:rsidR="00DA6447">
        <w:tc>
          <w:tcPr>
            <w:tcW w:w="1133" w:type="dxa"/>
          </w:tcPr>
          <w:p w:rsidR="00DA6447" w:rsidRDefault="00DA6447">
            <w:pPr>
              <w:pStyle w:val="ConsPlusNormal0"/>
            </w:pPr>
          </w:p>
        </w:tc>
        <w:tc>
          <w:tcPr>
            <w:tcW w:w="1191" w:type="dxa"/>
          </w:tcPr>
          <w:p w:rsidR="00DA6447" w:rsidRDefault="00DA6447">
            <w:pPr>
              <w:pStyle w:val="ConsPlusNormal0"/>
            </w:pPr>
          </w:p>
        </w:tc>
        <w:tc>
          <w:tcPr>
            <w:tcW w:w="1928" w:type="dxa"/>
          </w:tcPr>
          <w:p w:rsidR="00DA6447" w:rsidRDefault="00DA6447">
            <w:pPr>
              <w:pStyle w:val="ConsPlusNormal0"/>
            </w:pPr>
          </w:p>
        </w:tc>
        <w:tc>
          <w:tcPr>
            <w:tcW w:w="1531" w:type="dxa"/>
          </w:tcPr>
          <w:p w:rsidR="00DA6447" w:rsidRDefault="00DA6447">
            <w:pPr>
              <w:pStyle w:val="ConsPlusNormal0"/>
            </w:pPr>
          </w:p>
        </w:tc>
        <w:tc>
          <w:tcPr>
            <w:tcW w:w="1474" w:type="dxa"/>
          </w:tcPr>
          <w:p w:rsidR="00DA6447" w:rsidRDefault="00DA6447">
            <w:pPr>
              <w:pStyle w:val="ConsPlusNormal0"/>
            </w:pPr>
          </w:p>
        </w:tc>
        <w:tc>
          <w:tcPr>
            <w:tcW w:w="1812" w:type="dxa"/>
          </w:tcPr>
          <w:p w:rsidR="00DA6447" w:rsidRDefault="00DA6447">
            <w:pPr>
              <w:pStyle w:val="ConsPlusNormal0"/>
            </w:pPr>
          </w:p>
        </w:tc>
      </w:tr>
      <w:tr w:rsidR="00DA6447">
        <w:tblPrEx>
          <w:tblBorders>
            <w:left w:val="nil"/>
            <w:right w:val="nil"/>
          </w:tblBorders>
        </w:tblPrEx>
        <w:tc>
          <w:tcPr>
            <w:tcW w:w="4252" w:type="dxa"/>
            <w:gridSpan w:val="3"/>
            <w:tcBorders>
              <w:left w:val="nil"/>
              <w:bottom w:val="nil"/>
            </w:tcBorders>
          </w:tcPr>
          <w:p w:rsidR="00DA6447" w:rsidRDefault="004440C5">
            <w:pPr>
              <w:pStyle w:val="ConsPlusNormal0"/>
              <w:jc w:val="right"/>
            </w:pPr>
            <w:r>
              <w:t>Итого</w:t>
            </w:r>
          </w:p>
        </w:tc>
        <w:tc>
          <w:tcPr>
            <w:tcW w:w="1531" w:type="dxa"/>
          </w:tcPr>
          <w:p w:rsidR="00DA6447" w:rsidRDefault="00DA6447">
            <w:pPr>
              <w:pStyle w:val="ConsPlusNormal0"/>
            </w:pPr>
          </w:p>
        </w:tc>
        <w:tc>
          <w:tcPr>
            <w:tcW w:w="1474" w:type="dxa"/>
          </w:tcPr>
          <w:p w:rsidR="00DA6447" w:rsidRDefault="00DA6447">
            <w:pPr>
              <w:pStyle w:val="ConsPlusNormal0"/>
            </w:pPr>
          </w:p>
        </w:tc>
        <w:tc>
          <w:tcPr>
            <w:tcW w:w="1812"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Операции с бюджетными средствами</w:t>
      </w:r>
    </w:p>
    <w:p w:rsidR="00DA6447" w:rsidRDefault="00DA6447">
      <w:pPr>
        <w:pStyle w:val="ConsPlusNonformat0"/>
        <w:jc w:val="both"/>
      </w:pPr>
    </w:p>
    <w:p w:rsidR="00DA6447" w:rsidRDefault="004440C5">
      <w:pPr>
        <w:pStyle w:val="ConsPlusNonformat0"/>
        <w:jc w:val="both"/>
      </w:pPr>
      <w:r>
        <w:t xml:space="preserve">                          2.1. Бюджетные средства</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077"/>
        <w:gridCol w:w="737"/>
        <w:gridCol w:w="850"/>
        <w:gridCol w:w="850"/>
        <w:gridCol w:w="850"/>
        <w:gridCol w:w="1020"/>
        <w:gridCol w:w="737"/>
        <w:gridCol w:w="624"/>
        <w:gridCol w:w="680"/>
        <w:gridCol w:w="850"/>
      </w:tblGrid>
      <w:tr w:rsidR="00DA6447">
        <w:tc>
          <w:tcPr>
            <w:tcW w:w="794" w:type="dxa"/>
            <w:vMerge w:val="restart"/>
          </w:tcPr>
          <w:p w:rsidR="00DA6447" w:rsidRDefault="004440C5">
            <w:pPr>
              <w:pStyle w:val="ConsPlusNormal0"/>
              <w:jc w:val="center"/>
            </w:pPr>
            <w:r>
              <w:t>Код по БК</w:t>
            </w:r>
          </w:p>
        </w:tc>
        <w:tc>
          <w:tcPr>
            <w:tcW w:w="1077" w:type="dxa"/>
            <w:vMerge w:val="restart"/>
          </w:tcPr>
          <w:p w:rsidR="00DA6447" w:rsidRDefault="004440C5">
            <w:pPr>
              <w:pStyle w:val="ConsPlusNormal0"/>
              <w:jc w:val="center"/>
            </w:pPr>
            <w:r>
              <w:t>Код объекта капитальных вложений (код меропри</w:t>
            </w:r>
            <w:r>
              <w:lastRenderedPageBreak/>
              <w:t>ятия по информатизации)</w:t>
            </w:r>
          </w:p>
        </w:tc>
        <w:tc>
          <w:tcPr>
            <w:tcW w:w="737" w:type="dxa"/>
            <w:vMerge w:val="restart"/>
          </w:tcPr>
          <w:p w:rsidR="00DA6447" w:rsidRDefault="004440C5">
            <w:pPr>
              <w:pStyle w:val="ConsPlusNormal0"/>
              <w:jc w:val="center"/>
            </w:pPr>
            <w:r>
              <w:lastRenderedPageBreak/>
              <w:t>Код цели (аналитический код)</w:t>
            </w:r>
          </w:p>
        </w:tc>
        <w:tc>
          <w:tcPr>
            <w:tcW w:w="2550" w:type="dxa"/>
            <w:gridSpan w:val="3"/>
          </w:tcPr>
          <w:p w:rsidR="00DA6447" w:rsidRDefault="004440C5">
            <w:pPr>
              <w:pStyle w:val="ConsPlusNormal0"/>
              <w:jc w:val="center"/>
            </w:pPr>
            <w:r>
              <w:t>Бюджетные обязательства</w:t>
            </w:r>
          </w:p>
        </w:tc>
        <w:tc>
          <w:tcPr>
            <w:tcW w:w="1020" w:type="dxa"/>
            <w:vMerge w:val="restart"/>
          </w:tcPr>
          <w:p w:rsidR="00DA6447" w:rsidRDefault="004440C5">
            <w:pPr>
              <w:pStyle w:val="ConsPlusNormal0"/>
              <w:jc w:val="center"/>
            </w:pPr>
            <w:r>
              <w:t>Денежные обязательства на ____ текущий финансо</w:t>
            </w:r>
            <w:r>
              <w:lastRenderedPageBreak/>
              <w:t>вый год</w:t>
            </w:r>
          </w:p>
        </w:tc>
        <w:tc>
          <w:tcPr>
            <w:tcW w:w="737" w:type="dxa"/>
            <w:vMerge w:val="restart"/>
          </w:tcPr>
          <w:p w:rsidR="00DA6447" w:rsidRDefault="004440C5">
            <w:pPr>
              <w:pStyle w:val="ConsPlusNormal0"/>
              <w:jc w:val="center"/>
            </w:pPr>
            <w:r>
              <w:lastRenderedPageBreak/>
              <w:t>Поступления</w:t>
            </w:r>
          </w:p>
        </w:tc>
        <w:tc>
          <w:tcPr>
            <w:tcW w:w="624" w:type="dxa"/>
            <w:vMerge w:val="restart"/>
          </w:tcPr>
          <w:p w:rsidR="00DA6447" w:rsidRDefault="004440C5">
            <w:pPr>
              <w:pStyle w:val="ConsPlusNormal0"/>
              <w:jc w:val="center"/>
            </w:pPr>
            <w:r>
              <w:t>Выплаты</w:t>
            </w:r>
          </w:p>
        </w:tc>
        <w:tc>
          <w:tcPr>
            <w:tcW w:w="680" w:type="dxa"/>
            <w:vMerge w:val="restart"/>
          </w:tcPr>
          <w:p w:rsidR="00DA6447" w:rsidRDefault="004440C5">
            <w:pPr>
              <w:pStyle w:val="ConsPlusNormal0"/>
              <w:jc w:val="center"/>
            </w:pPr>
            <w:r>
              <w:t>Итого (</w:t>
            </w:r>
            <w:hyperlink w:anchor="P22130" w:tooltip="9">
              <w:r>
                <w:rPr>
                  <w:color w:val="0000FF"/>
                </w:rPr>
                <w:t>гр. 9</w:t>
              </w:r>
            </w:hyperlink>
            <w:r>
              <w:t xml:space="preserve"> - </w:t>
            </w:r>
            <w:hyperlink w:anchor="P22129" w:tooltip="8">
              <w:r>
                <w:rPr>
                  <w:color w:val="0000FF"/>
                </w:rPr>
                <w:t>8</w:t>
              </w:r>
            </w:hyperlink>
            <w:r>
              <w:t>)</w:t>
            </w:r>
          </w:p>
        </w:tc>
        <w:tc>
          <w:tcPr>
            <w:tcW w:w="850" w:type="dxa"/>
            <w:vMerge w:val="restart"/>
          </w:tcPr>
          <w:p w:rsidR="00DA6447" w:rsidRDefault="004440C5">
            <w:pPr>
              <w:pStyle w:val="ConsPlusNormal0"/>
              <w:jc w:val="center"/>
            </w:pPr>
            <w:r>
              <w:t>Примечание</w:t>
            </w:r>
          </w:p>
        </w:tc>
      </w:tr>
      <w:tr w:rsidR="00DA6447">
        <w:tc>
          <w:tcPr>
            <w:tcW w:w="794" w:type="dxa"/>
            <w:vMerge/>
          </w:tcPr>
          <w:p w:rsidR="00DA6447" w:rsidRDefault="00DA6447">
            <w:pPr>
              <w:pStyle w:val="ConsPlusNormal0"/>
            </w:pPr>
          </w:p>
        </w:tc>
        <w:tc>
          <w:tcPr>
            <w:tcW w:w="1077" w:type="dxa"/>
            <w:vMerge/>
          </w:tcPr>
          <w:p w:rsidR="00DA6447" w:rsidRDefault="00DA6447">
            <w:pPr>
              <w:pStyle w:val="ConsPlusNormal0"/>
            </w:pPr>
          </w:p>
        </w:tc>
        <w:tc>
          <w:tcPr>
            <w:tcW w:w="737" w:type="dxa"/>
            <w:vMerge/>
          </w:tcPr>
          <w:p w:rsidR="00DA6447" w:rsidRDefault="00DA6447">
            <w:pPr>
              <w:pStyle w:val="ConsPlusNormal0"/>
            </w:pPr>
          </w:p>
        </w:tc>
        <w:tc>
          <w:tcPr>
            <w:tcW w:w="850" w:type="dxa"/>
            <w:vMerge w:val="restart"/>
          </w:tcPr>
          <w:p w:rsidR="00DA6447" w:rsidRDefault="004440C5">
            <w:pPr>
              <w:pStyle w:val="ConsPlusNormal0"/>
              <w:jc w:val="center"/>
            </w:pPr>
            <w:r>
              <w:t>на ____ текущий финан</w:t>
            </w:r>
            <w:r>
              <w:lastRenderedPageBreak/>
              <w:t>совый год</w:t>
            </w:r>
          </w:p>
        </w:tc>
        <w:tc>
          <w:tcPr>
            <w:tcW w:w="1700" w:type="dxa"/>
            <w:gridSpan w:val="2"/>
          </w:tcPr>
          <w:p w:rsidR="00DA6447" w:rsidRDefault="004440C5">
            <w:pPr>
              <w:pStyle w:val="ConsPlusNormal0"/>
              <w:jc w:val="center"/>
            </w:pPr>
            <w:r>
              <w:lastRenderedPageBreak/>
              <w:t>на плановый период ____ - ____ годов</w:t>
            </w:r>
          </w:p>
        </w:tc>
        <w:tc>
          <w:tcPr>
            <w:tcW w:w="1020" w:type="dxa"/>
            <w:vMerge/>
          </w:tcPr>
          <w:p w:rsidR="00DA6447" w:rsidRDefault="00DA6447">
            <w:pPr>
              <w:pStyle w:val="ConsPlusNormal0"/>
            </w:pPr>
          </w:p>
        </w:tc>
        <w:tc>
          <w:tcPr>
            <w:tcW w:w="737" w:type="dxa"/>
            <w:vMerge/>
          </w:tcPr>
          <w:p w:rsidR="00DA6447" w:rsidRDefault="00DA6447">
            <w:pPr>
              <w:pStyle w:val="ConsPlusNormal0"/>
            </w:pPr>
          </w:p>
        </w:tc>
        <w:tc>
          <w:tcPr>
            <w:tcW w:w="624" w:type="dxa"/>
            <w:vMerge/>
          </w:tcPr>
          <w:p w:rsidR="00DA6447" w:rsidRDefault="00DA6447">
            <w:pPr>
              <w:pStyle w:val="ConsPlusNormal0"/>
            </w:pPr>
          </w:p>
        </w:tc>
        <w:tc>
          <w:tcPr>
            <w:tcW w:w="680" w:type="dxa"/>
            <w:vMerge/>
          </w:tcPr>
          <w:p w:rsidR="00DA6447" w:rsidRDefault="00DA6447">
            <w:pPr>
              <w:pStyle w:val="ConsPlusNormal0"/>
            </w:pPr>
          </w:p>
        </w:tc>
        <w:tc>
          <w:tcPr>
            <w:tcW w:w="850" w:type="dxa"/>
            <w:vMerge/>
          </w:tcPr>
          <w:p w:rsidR="00DA6447" w:rsidRDefault="00DA6447">
            <w:pPr>
              <w:pStyle w:val="ConsPlusNormal0"/>
            </w:pPr>
          </w:p>
        </w:tc>
      </w:tr>
      <w:tr w:rsidR="00DA6447">
        <w:tc>
          <w:tcPr>
            <w:tcW w:w="794" w:type="dxa"/>
            <w:vMerge/>
          </w:tcPr>
          <w:p w:rsidR="00DA6447" w:rsidRDefault="00DA6447">
            <w:pPr>
              <w:pStyle w:val="ConsPlusNormal0"/>
            </w:pPr>
          </w:p>
        </w:tc>
        <w:tc>
          <w:tcPr>
            <w:tcW w:w="1077" w:type="dxa"/>
            <w:vMerge/>
          </w:tcPr>
          <w:p w:rsidR="00DA6447" w:rsidRDefault="00DA6447">
            <w:pPr>
              <w:pStyle w:val="ConsPlusNormal0"/>
            </w:pPr>
          </w:p>
        </w:tc>
        <w:tc>
          <w:tcPr>
            <w:tcW w:w="737" w:type="dxa"/>
            <w:vMerge/>
          </w:tcPr>
          <w:p w:rsidR="00DA6447" w:rsidRDefault="00DA6447">
            <w:pPr>
              <w:pStyle w:val="ConsPlusNormal0"/>
            </w:pPr>
          </w:p>
        </w:tc>
        <w:tc>
          <w:tcPr>
            <w:tcW w:w="850" w:type="dxa"/>
            <w:vMerge/>
          </w:tcPr>
          <w:p w:rsidR="00DA6447" w:rsidRDefault="00DA6447">
            <w:pPr>
              <w:pStyle w:val="ConsPlusNormal0"/>
            </w:pPr>
          </w:p>
        </w:tc>
        <w:tc>
          <w:tcPr>
            <w:tcW w:w="850" w:type="dxa"/>
          </w:tcPr>
          <w:p w:rsidR="00DA6447" w:rsidRDefault="004440C5">
            <w:pPr>
              <w:pStyle w:val="ConsPlusNormal0"/>
              <w:jc w:val="center"/>
            </w:pPr>
            <w:r>
              <w:t>первы</w:t>
            </w:r>
            <w:r>
              <w:lastRenderedPageBreak/>
              <w:t>й год</w:t>
            </w:r>
          </w:p>
        </w:tc>
        <w:tc>
          <w:tcPr>
            <w:tcW w:w="850" w:type="dxa"/>
          </w:tcPr>
          <w:p w:rsidR="00DA6447" w:rsidRDefault="004440C5">
            <w:pPr>
              <w:pStyle w:val="ConsPlusNormal0"/>
              <w:jc w:val="center"/>
            </w:pPr>
            <w:r>
              <w:lastRenderedPageBreak/>
              <w:t xml:space="preserve">второй </w:t>
            </w:r>
            <w:r>
              <w:lastRenderedPageBreak/>
              <w:t>год</w:t>
            </w:r>
          </w:p>
        </w:tc>
        <w:tc>
          <w:tcPr>
            <w:tcW w:w="1020" w:type="dxa"/>
            <w:vMerge/>
          </w:tcPr>
          <w:p w:rsidR="00DA6447" w:rsidRDefault="00DA6447">
            <w:pPr>
              <w:pStyle w:val="ConsPlusNormal0"/>
            </w:pPr>
          </w:p>
        </w:tc>
        <w:tc>
          <w:tcPr>
            <w:tcW w:w="737" w:type="dxa"/>
            <w:vMerge/>
          </w:tcPr>
          <w:p w:rsidR="00DA6447" w:rsidRDefault="00DA6447">
            <w:pPr>
              <w:pStyle w:val="ConsPlusNormal0"/>
            </w:pPr>
          </w:p>
        </w:tc>
        <w:tc>
          <w:tcPr>
            <w:tcW w:w="624" w:type="dxa"/>
            <w:vMerge/>
          </w:tcPr>
          <w:p w:rsidR="00DA6447" w:rsidRDefault="00DA6447">
            <w:pPr>
              <w:pStyle w:val="ConsPlusNormal0"/>
            </w:pPr>
          </w:p>
        </w:tc>
        <w:tc>
          <w:tcPr>
            <w:tcW w:w="680" w:type="dxa"/>
            <w:vMerge/>
          </w:tcPr>
          <w:p w:rsidR="00DA6447" w:rsidRDefault="00DA6447">
            <w:pPr>
              <w:pStyle w:val="ConsPlusNormal0"/>
            </w:pPr>
          </w:p>
        </w:tc>
        <w:tc>
          <w:tcPr>
            <w:tcW w:w="850" w:type="dxa"/>
            <w:vMerge/>
          </w:tcPr>
          <w:p w:rsidR="00DA6447" w:rsidRDefault="00DA6447">
            <w:pPr>
              <w:pStyle w:val="ConsPlusNormal0"/>
            </w:pPr>
          </w:p>
        </w:tc>
      </w:tr>
      <w:tr w:rsidR="00DA6447">
        <w:tc>
          <w:tcPr>
            <w:tcW w:w="794" w:type="dxa"/>
          </w:tcPr>
          <w:p w:rsidR="00DA6447" w:rsidRDefault="004440C5">
            <w:pPr>
              <w:pStyle w:val="ConsPlusNormal0"/>
              <w:jc w:val="center"/>
            </w:pPr>
            <w:r>
              <w:t>1</w:t>
            </w:r>
          </w:p>
        </w:tc>
        <w:tc>
          <w:tcPr>
            <w:tcW w:w="1077" w:type="dxa"/>
          </w:tcPr>
          <w:p w:rsidR="00DA6447" w:rsidRDefault="004440C5">
            <w:pPr>
              <w:pStyle w:val="ConsPlusNormal0"/>
              <w:jc w:val="center"/>
            </w:pPr>
            <w:r>
              <w:t>2</w:t>
            </w:r>
          </w:p>
        </w:tc>
        <w:tc>
          <w:tcPr>
            <w:tcW w:w="737" w:type="dxa"/>
          </w:tcPr>
          <w:p w:rsidR="00DA6447" w:rsidRDefault="004440C5">
            <w:pPr>
              <w:pStyle w:val="ConsPlusNormal0"/>
              <w:jc w:val="center"/>
            </w:pPr>
            <w:r>
              <w:t>3</w:t>
            </w:r>
          </w:p>
        </w:tc>
        <w:tc>
          <w:tcPr>
            <w:tcW w:w="850" w:type="dxa"/>
          </w:tcPr>
          <w:p w:rsidR="00DA6447" w:rsidRDefault="004440C5">
            <w:pPr>
              <w:pStyle w:val="ConsPlusNormal0"/>
              <w:jc w:val="center"/>
            </w:pPr>
            <w:r>
              <w:t>4</w:t>
            </w:r>
          </w:p>
        </w:tc>
        <w:tc>
          <w:tcPr>
            <w:tcW w:w="850" w:type="dxa"/>
          </w:tcPr>
          <w:p w:rsidR="00DA6447" w:rsidRDefault="004440C5">
            <w:pPr>
              <w:pStyle w:val="ConsPlusNormal0"/>
              <w:jc w:val="center"/>
            </w:pPr>
            <w:r>
              <w:t>5</w:t>
            </w:r>
          </w:p>
        </w:tc>
        <w:tc>
          <w:tcPr>
            <w:tcW w:w="850" w:type="dxa"/>
          </w:tcPr>
          <w:p w:rsidR="00DA6447" w:rsidRDefault="004440C5">
            <w:pPr>
              <w:pStyle w:val="ConsPlusNormal0"/>
              <w:jc w:val="center"/>
            </w:pPr>
            <w:r>
              <w:t>6</w:t>
            </w:r>
          </w:p>
        </w:tc>
        <w:tc>
          <w:tcPr>
            <w:tcW w:w="1020" w:type="dxa"/>
          </w:tcPr>
          <w:p w:rsidR="00DA6447" w:rsidRDefault="004440C5">
            <w:pPr>
              <w:pStyle w:val="ConsPlusNormal0"/>
              <w:jc w:val="center"/>
            </w:pPr>
            <w:r>
              <w:t>7</w:t>
            </w:r>
          </w:p>
        </w:tc>
        <w:tc>
          <w:tcPr>
            <w:tcW w:w="737" w:type="dxa"/>
          </w:tcPr>
          <w:p w:rsidR="00DA6447" w:rsidRDefault="004440C5">
            <w:pPr>
              <w:pStyle w:val="ConsPlusNormal0"/>
              <w:jc w:val="center"/>
            </w:pPr>
            <w:bookmarkStart w:id="291" w:name="P22129"/>
            <w:bookmarkEnd w:id="291"/>
            <w:r>
              <w:t>8</w:t>
            </w:r>
          </w:p>
        </w:tc>
        <w:tc>
          <w:tcPr>
            <w:tcW w:w="624" w:type="dxa"/>
          </w:tcPr>
          <w:p w:rsidR="00DA6447" w:rsidRDefault="004440C5">
            <w:pPr>
              <w:pStyle w:val="ConsPlusNormal0"/>
              <w:jc w:val="center"/>
            </w:pPr>
            <w:bookmarkStart w:id="292" w:name="P22130"/>
            <w:bookmarkEnd w:id="292"/>
            <w:r>
              <w:t>9</w:t>
            </w:r>
          </w:p>
        </w:tc>
        <w:tc>
          <w:tcPr>
            <w:tcW w:w="680" w:type="dxa"/>
          </w:tcPr>
          <w:p w:rsidR="00DA6447" w:rsidRDefault="004440C5">
            <w:pPr>
              <w:pStyle w:val="ConsPlusNormal0"/>
              <w:jc w:val="center"/>
            </w:pPr>
            <w:r>
              <w:t>10</w:t>
            </w:r>
          </w:p>
        </w:tc>
        <w:tc>
          <w:tcPr>
            <w:tcW w:w="850" w:type="dxa"/>
          </w:tcPr>
          <w:p w:rsidR="00DA6447" w:rsidRDefault="004440C5">
            <w:pPr>
              <w:pStyle w:val="ConsPlusNormal0"/>
              <w:jc w:val="center"/>
            </w:pPr>
            <w:r>
              <w:t>11</w:t>
            </w:r>
          </w:p>
        </w:tc>
      </w:tr>
      <w:tr w:rsidR="00DA6447">
        <w:tc>
          <w:tcPr>
            <w:tcW w:w="794" w:type="dxa"/>
          </w:tcPr>
          <w:p w:rsidR="00DA6447" w:rsidRDefault="00DA6447">
            <w:pPr>
              <w:pStyle w:val="ConsPlusNormal0"/>
            </w:pPr>
          </w:p>
        </w:tc>
        <w:tc>
          <w:tcPr>
            <w:tcW w:w="1077" w:type="dxa"/>
          </w:tcPr>
          <w:p w:rsidR="00DA6447" w:rsidRDefault="00DA6447">
            <w:pPr>
              <w:pStyle w:val="ConsPlusNormal0"/>
            </w:pPr>
          </w:p>
        </w:tc>
        <w:tc>
          <w:tcPr>
            <w:tcW w:w="737"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1020" w:type="dxa"/>
          </w:tcPr>
          <w:p w:rsidR="00DA6447" w:rsidRDefault="00DA6447">
            <w:pPr>
              <w:pStyle w:val="ConsPlusNormal0"/>
            </w:pPr>
          </w:p>
        </w:tc>
        <w:tc>
          <w:tcPr>
            <w:tcW w:w="737" w:type="dxa"/>
          </w:tcPr>
          <w:p w:rsidR="00DA6447" w:rsidRDefault="00DA6447">
            <w:pPr>
              <w:pStyle w:val="ConsPlusNormal0"/>
            </w:pPr>
          </w:p>
        </w:tc>
        <w:tc>
          <w:tcPr>
            <w:tcW w:w="624" w:type="dxa"/>
          </w:tcPr>
          <w:p w:rsidR="00DA6447" w:rsidRDefault="00DA6447">
            <w:pPr>
              <w:pStyle w:val="ConsPlusNormal0"/>
            </w:pPr>
          </w:p>
        </w:tc>
        <w:tc>
          <w:tcPr>
            <w:tcW w:w="680" w:type="dxa"/>
          </w:tcPr>
          <w:p w:rsidR="00DA6447" w:rsidRDefault="00DA6447">
            <w:pPr>
              <w:pStyle w:val="ConsPlusNormal0"/>
            </w:pPr>
          </w:p>
        </w:tc>
        <w:tc>
          <w:tcPr>
            <w:tcW w:w="850" w:type="dxa"/>
          </w:tcPr>
          <w:p w:rsidR="00DA6447" w:rsidRDefault="00DA6447">
            <w:pPr>
              <w:pStyle w:val="ConsPlusNormal0"/>
            </w:pPr>
          </w:p>
        </w:tc>
      </w:tr>
      <w:tr w:rsidR="00DA6447">
        <w:tc>
          <w:tcPr>
            <w:tcW w:w="794" w:type="dxa"/>
          </w:tcPr>
          <w:p w:rsidR="00DA6447" w:rsidRDefault="00DA6447">
            <w:pPr>
              <w:pStyle w:val="ConsPlusNormal0"/>
            </w:pPr>
          </w:p>
        </w:tc>
        <w:tc>
          <w:tcPr>
            <w:tcW w:w="1077" w:type="dxa"/>
          </w:tcPr>
          <w:p w:rsidR="00DA6447" w:rsidRDefault="00DA6447">
            <w:pPr>
              <w:pStyle w:val="ConsPlusNormal0"/>
            </w:pPr>
          </w:p>
        </w:tc>
        <w:tc>
          <w:tcPr>
            <w:tcW w:w="737"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1020" w:type="dxa"/>
          </w:tcPr>
          <w:p w:rsidR="00DA6447" w:rsidRDefault="00DA6447">
            <w:pPr>
              <w:pStyle w:val="ConsPlusNormal0"/>
            </w:pPr>
          </w:p>
        </w:tc>
        <w:tc>
          <w:tcPr>
            <w:tcW w:w="737" w:type="dxa"/>
          </w:tcPr>
          <w:p w:rsidR="00DA6447" w:rsidRDefault="00DA6447">
            <w:pPr>
              <w:pStyle w:val="ConsPlusNormal0"/>
            </w:pPr>
          </w:p>
        </w:tc>
        <w:tc>
          <w:tcPr>
            <w:tcW w:w="624" w:type="dxa"/>
          </w:tcPr>
          <w:p w:rsidR="00DA6447" w:rsidRDefault="00DA6447">
            <w:pPr>
              <w:pStyle w:val="ConsPlusNormal0"/>
            </w:pPr>
          </w:p>
        </w:tc>
        <w:tc>
          <w:tcPr>
            <w:tcW w:w="680" w:type="dxa"/>
          </w:tcPr>
          <w:p w:rsidR="00DA6447" w:rsidRDefault="00DA6447">
            <w:pPr>
              <w:pStyle w:val="ConsPlusNormal0"/>
            </w:pPr>
          </w:p>
        </w:tc>
        <w:tc>
          <w:tcPr>
            <w:tcW w:w="850" w:type="dxa"/>
          </w:tcPr>
          <w:p w:rsidR="00DA6447" w:rsidRDefault="00DA6447">
            <w:pPr>
              <w:pStyle w:val="ConsPlusNormal0"/>
            </w:pPr>
          </w:p>
        </w:tc>
      </w:tr>
      <w:tr w:rsidR="00DA6447">
        <w:tblPrEx>
          <w:tblBorders>
            <w:left w:val="nil"/>
            <w:right w:val="nil"/>
          </w:tblBorders>
        </w:tblPrEx>
        <w:tc>
          <w:tcPr>
            <w:tcW w:w="2608" w:type="dxa"/>
            <w:gridSpan w:val="3"/>
            <w:tcBorders>
              <w:left w:val="nil"/>
              <w:bottom w:val="nil"/>
            </w:tcBorders>
          </w:tcPr>
          <w:p w:rsidR="00DA6447" w:rsidRDefault="004440C5">
            <w:pPr>
              <w:pStyle w:val="ConsPlusNormal0"/>
              <w:jc w:val="right"/>
            </w:pPr>
            <w:r>
              <w:t>Итого</w:t>
            </w:r>
          </w:p>
        </w:tc>
        <w:tc>
          <w:tcPr>
            <w:tcW w:w="850" w:type="dxa"/>
          </w:tcPr>
          <w:p w:rsidR="00DA6447" w:rsidRDefault="00DA6447">
            <w:pPr>
              <w:pStyle w:val="ConsPlusNormal0"/>
            </w:pPr>
          </w:p>
        </w:tc>
        <w:tc>
          <w:tcPr>
            <w:tcW w:w="850" w:type="dxa"/>
          </w:tcPr>
          <w:p w:rsidR="00DA6447" w:rsidRDefault="00DA6447">
            <w:pPr>
              <w:pStyle w:val="ConsPlusNormal0"/>
            </w:pPr>
          </w:p>
        </w:tc>
        <w:tc>
          <w:tcPr>
            <w:tcW w:w="850" w:type="dxa"/>
          </w:tcPr>
          <w:p w:rsidR="00DA6447" w:rsidRDefault="00DA6447">
            <w:pPr>
              <w:pStyle w:val="ConsPlusNormal0"/>
            </w:pPr>
          </w:p>
        </w:tc>
        <w:tc>
          <w:tcPr>
            <w:tcW w:w="1020" w:type="dxa"/>
          </w:tcPr>
          <w:p w:rsidR="00DA6447" w:rsidRDefault="00DA6447">
            <w:pPr>
              <w:pStyle w:val="ConsPlusNormal0"/>
            </w:pPr>
          </w:p>
        </w:tc>
        <w:tc>
          <w:tcPr>
            <w:tcW w:w="737" w:type="dxa"/>
          </w:tcPr>
          <w:p w:rsidR="00DA6447" w:rsidRDefault="00DA6447">
            <w:pPr>
              <w:pStyle w:val="ConsPlusNormal0"/>
            </w:pPr>
          </w:p>
        </w:tc>
        <w:tc>
          <w:tcPr>
            <w:tcW w:w="624" w:type="dxa"/>
          </w:tcPr>
          <w:p w:rsidR="00DA6447" w:rsidRDefault="00DA6447">
            <w:pPr>
              <w:pStyle w:val="ConsPlusNormal0"/>
            </w:pPr>
          </w:p>
        </w:tc>
        <w:tc>
          <w:tcPr>
            <w:tcW w:w="680" w:type="dxa"/>
          </w:tcPr>
          <w:p w:rsidR="00DA6447" w:rsidRDefault="00DA6447">
            <w:pPr>
              <w:pStyle w:val="ConsPlusNormal0"/>
            </w:pPr>
          </w:p>
        </w:tc>
        <w:tc>
          <w:tcPr>
            <w:tcW w:w="850"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0531778, с. 3</w:t>
      </w:r>
    </w:p>
    <w:p w:rsidR="00DA6447" w:rsidRDefault="00DA6447">
      <w:pPr>
        <w:pStyle w:val="ConsPlusNonformat0"/>
        <w:jc w:val="both"/>
      </w:pPr>
    </w:p>
    <w:p w:rsidR="00DA6447" w:rsidRDefault="004440C5">
      <w:pPr>
        <w:pStyle w:val="ConsPlusNonformat0"/>
        <w:jc w:val="both"/>
      </w:pPr>
      <w:r>
        <w:t xml:space="preserve">                                            Номер лицевого счета __________</w:t>
      </w:r>
    </w:p>
    <w:p w:rsidR="00DA6447" w:rsidRDefault="004440C5">
      <w:pPr>
        <w:pStyle w:val="ConsPlusNonformat0"/>
        <w:jc w:val="both"/>
      </w:pPr>
      <w:r>
        <w:t xml:space="preserve">                                                  за "__" _________ 20__ г.</w:t>
      </w:r>
    </w:p>
    <w:p w:rsidR="00DA6447" w:rsidRDefault="00DA6447">
      <w:pPr>
        <w:pStyle w:val="ConsPlusNonformat0"/>
        <w:jc w:val="both"/>
      </w:pPr>
    </w:p>
    <w:p w:rsidR="00DA6447" w:rsidRDefault="004440C5">
      <w:pPr>
        <w:pStyle w:val="ConsPlusNonformat0"/>
        <w:jc w:val="both"/>
      </w:pPr>
      <w:r>
        <w:t xml:space="preserve">                2.2. Казначейское обеспечение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948"/>
        <w:gridCol w:w="1076"/>
        <w:gridCol w:w="1417"/>
        <w:gridCol w:w="1417"/>
        <w:gridCol w:w="1190"/>
      </w:tblGrid>
      <w:tr w:rsidR="00DA6447">
        <w:tc>
          <w:tcPr>
            <w:tcW w:w="1020" w:type="dxa"/>
          </w:tcPr>
          <w:p w:rsidR="00DA6447" w:rsidRDefault="004440C5">
            <w:pPr>
              <w:pStyle w:val="ConsPlusNormal0"/>
              <w:jc w:val="center"/>
            </w:pPr>
            <w:r>
              <w:t>Код объекта капитальных вложений (мероприятия по информатизации)</w:t>
            </w:r>
          </w:p>
        </w:tc>
        <w:tc>
          <w:tcPr>
            <w:tcW w:w="2948" w:type="dxa"/>
          </w:tcPr>
          <w:p w:rsidR="00DA6447" w:rsidRDefault="004440C5">
            <w:pPr>
              <w:pStyle w:val="ConsPlusNormal0"/>
              <w:jc w:val="center"/>
            </w:pPr>
            <w:r>
              <w:t>Код по БК</w:t>
            </w:r>
          </w:p>
        </w:tc>
        <w:tc>
          <w:tcPr>
            <w:tcW w:w="1076" w:type="dxa"/>
          </w:tcPr>
          <w:p w:rsidR="00DA6447" w:rsidRDefault="004440C5">
            <w:pPr>
              <w:pStyle w:val="ConsPlusNormal0"/>
              <w:jc w:val="center"/>
            </w:pPr>
            <w:r>
              <w:t>Выдано</w:t>
            </w:r>
          </w:p>
        </w:tc>
        <w:tc>
          <w:tcPr>
            <w:tcW w:w="1417" w:type="dxa"/>
          </w:tcPr>
          <w:p w:rsidR="00DA6447" w:rsidRDefault="004440C5">
            <w:pPr>
              <w:pStyle w:val="ConsPlusNormal0"/>
              <w:jc w:val="center"/>
            </w:pPr>
            <w:r>
              <w:t>Переведено</w:t>
            </w:r>
          </w:p>
        </w:tc>
        <w:tc>
          <w:tcPr>
            <w:tcW w:w="1417" w:type="dxa"/>
          </w:tcPr>
          <w:p w:rsidR="00DA6447" w:rsidRDefault="004440C5">
            <w:pPr>
              <w:pStyle w:val="ConsPlusNormal0"/>
              <w:jc w:val="center"/>
            </w:pPr>
            <w:r>
              <w:t>Исполнено</w:t>
            </w:r>
          </w:p>
        </w:tc>
        <w:tc>
          <w:tcPr>
            <w:tcW w:w="1190" w:type="dxa"/>
          </w:tcPr>
          <w:p w:rsidR="00DA6447" w:rsidRDefault="004440C5">
            <w:pPr>
              <w:pStyle w:val="ConsPlusNormal0"/>
              <w:jc w:val="center"/>
            </w:pPr>
            <w:r>
              <w:t>Примечание</w:t>
            </w:r>
          </w:p>
        </w:tc>
      </w:tr>
      <w:tr w:rsidR="00DA6447">
        <w:tc>
          <w:tcPr>
            <w:tcW w:w="1020" w:type="dxa"/>
          </w:tcPr>
          <w:p w:rsidR="00DA6447" w:rsidRDefault="004440C5">
            <w:pPr>
              <w:pStyle w:val="ConsPlusNormal0"/>
              <w:jc w:val="center"/>
            </w:pPr>
            <w:r>
              <w:t>1</w:t>
            </w:r>
          </w:p>
        </w:tc>
        <w:tc>
          <w:tcPr>
            <w:tcW w:w="2948" w:type="dxa"/>
          </w:tcPr>
          <w:p w:rsidR="00DA6447" w:rsidRDefault="004440C5">
            <w:pPr>
              <w:pStyle w:val="ConsPlusNormal0"/>
              <w:jc w:val="center"/>
            </w:pPr>
            <w:r>
              <w:t>2</w:t>
            </w:r>
          </w:p>
        </w:tc>
        <w:tc>
          <w:tcPr>
            <w:tcW w:w="1076" w:type="dxa"/>
          </w:tcPr>
          <w:p w:rsidR="00DA6447" w:rsidRDefault="004440C5">
            <w:pPr>
              <w:pStyle w:val="ConsPlusNormal0"/>
              <w:jc w:val="center"/>
            </w:pPr>
            <w:r>
              <w:t>3</w:t>
            </w:r>
          </w:p>
        </w:tc>
        <w:tc>
          <w:tcPr>
            <w:tcW w:w="1417" w:type="dxa"/>
          </w:tcPr>
          <w:p w:rsidR="00DA6447" w:rsidRDefault="004440C5">
            <w:pPr>
              <w:pStyle w:val="ConsPlusNormal0"/>
              <w:jc w:val="center"/>
            </w:pPr>
            <w:r>
              <w:t>4</w:t>
            </w:r>
          </w:p>
        </w:tc>
        <w:tc>
          <w:tcPr>
            <w:tcW w:w="1417" w:type="dxa"/>
          </w:tcPr>
          <w:p w:rsidR="00DA6447" w:rsidRDefault="004440C5">
            <w:pPr>
              <w:pStyle w:val="ConsPlusNormal0"/>
              <w:jc w:val="center"/>
            </w:pPr>
            <w:r>
              <w:t>5</w:t>
            </w:r>
          </w:p>
        </w:tc>
        <w:tc>
          <w:tcPr>
            <w:tcW w:w="1190" w:type="dxa"/>
          </w:tcPr>
          <w:p w:rsidR="00DA6447" w:rsidRDefault="004440C5">
            <w:pPr>
              <w:pStyle w:val="ConsPlusNormal0"/>
              <w:jc w:val="center"/>
            </w:pPr>
            <w:r>
              <w:t>6</w:t>
            </w:r>
          </w:p>
        </w:tc>
      </w:tr>
      <w:tr w:rsidR="00DA6447">
        <w:tc>
          <w:tcPr>
            <w:tcW w:w="1020" w:type="dxa"/>
          </w:tcPr>
          <w:p w:rsidR="00DA6447" w:rsidRDefault="00DA6447">
            <w:pPr>
              <w:pStyle w:val="ConsPlusNormal0"/>
            </w:pPr>
          </w:p>
        </w:tc>
        <w:tc>
          <w:tcPr>
            <w:tcW w:w="2948" w:type="dxa"/>
          </w:tcPr>
          <w:p w:rsidR="00DA6447" w:rsidRDefault="00DA6447">
            <w:pPr>
              <w:pStyle w:val="ConsPlusNormal0"/>
            </w:pPr>
          </w:p>
        </w:tc>
        <w:tc>
          <w:tcPr>
            <w:tcW w:w="1076" w:type="dxa"/>
          </w:tcPr>
          <w:p w:rsidR="00DA6447" w:rsidRDefault="00DA6447">
            <w:pPr>
              <w:pStyle w:val="ConsPlusNormal0"/>
            </w:pPr>
          </w:p>
        </w:tc>
        <w:tc>
          <w:tcPr>
            <w:tcW w:w="1417" w:type="dxa"/>
          </w:tcPr>
          <w:p w:rsidR="00DA6447" w:rsidRDefault="00DA6447">
            <w:pPr>
              <w:pStyle w:val="ConsPlusNormal0"/>
            </w:pPr>
          </w:p>
        </w:tc>
        <w:tc>
          <w:tcPr>
            <w:tcW w:w="1417" w:type="dxa"/>
          </w:tcPr>
          <w:p w:rsidR="00DA6447" w:rsidRDefault="00DA6447">
            <w:pPr>
              <w:pStyle w:val="ConsPlusNormal0"/>
            </w:pPr>
          </w:p>
        </w:tc>
        <w:tc>
          <w:tcPr>
            <w:tcW w:w="1190" w:type="dxa"/>
          </w:tcPr>
          <w:p w:rsidR="00DA6447" w:rsidRDefault="00DA6447">
            <w:pPr>
              <w:pStyle w:val="ConsPlusNormal0"/>
            </w:pPr>
          </w:p>
        </w:tc>
      </w:tr>
      <w:tr w:rsidR="00DA6447">
        <w:tc>
          <w:tcPr>
            <w:tcW w:w="1020" w:type="dxa"/>
          </w:tcPr>
          <w:p w:rsidR="00DA6447" w:rsidRDefault="00DA6447">
            <w:pPr>
              <w:pStyle w:val="ConsPlusNormal0"/>
            </w:pPr>
          </w:p>
        </w:tc>
        <w:tc>
          <w:tcPr>
            <w:tcW w:w="2948" w:type="dxa"/>
          </w:tcPr>
          <w:p w:rsidR="00DA6447" w:rsidRDefault="00DA6447">
            <w:pPr>
              <w:pStyle w:val="ConsPlusNormal0"/>
            </w:pPr>
          </w:p>
        </w:tc>
        <w:tc>
          <w:tcPr>
            <w:tcW w:w="1076" w:type="dxa"/>
          </w:tcPr>
          <w:p w:rsidR="00DA6447" w:rsidRDefault="00DA6447">
            <w:pPr>
              <w:pStyle w:val="ConsPlusNormal0"/>
            </w:pPr>
          </w:p>
        </w:tc>
        <w:tc>
          <w:tcPr>
            <w:tcW w:w="1417" w:type="dxa"/>
          </w:tcPr>
          <w:p w:rsidR="00DA6447" w:rsidRDefault="00DA6447">
            <w:pPr>
              <w:pStyle w:val="ConsPlusNormal0"/>
            </w:pPr>
          </w:p>
        </w:tc>
        <w:tc>
          <w:tcPr>
            <w:tcW w:w="1417" w:type="dxa"/>
          </w:tcPr>
          <w:p w:rsidR="00DA6447" w:rsidRDefault="00DA6447">
            <w:pPr>
              <w:pStyle w:val="ConsPlusNormal0"/>
            </w:pPr>
          </w:p>
        </w:tc>
        <w:tc>
          <w:tcPr>
            <w:tcW w:w="1190" w:type="dxa"/>
          </w:tcPr>
          <w:p w:rsidR="00DA6447" w:rsidRDefault="00DA6447">
            <w:pPr>
              <w:pStyle w:val="ConsPlusNormal0"/>
            </w:pPr>
          </w:p>
        </w:tc>
      </w:tr>
      <w:tr w:rsidR="00DA6447">
        <w:tblPrEx>
          <w:tblBorders>
            <w:left w:val="nil"/>
            <w:right w:val="nil"/>
          </w:tblBorders>
        </w:tblPrEx>
        <w:tc>
          <w:tcPr>
            <w:tcW w:w="3968" w:type="dxa"/>
            <w:gridSpan w:val="2"/>
            <w:tcBorders>
              <w:left w:val="nil"/>
              <w:bottom w:val="nil"/>
            </w:tcBorders>
          </w:tcPr>
          <w:p w:rsidR="00DA6447" w:rsidRDefault="004440C5">
            <w:pPr>
              <w:pStyle w:val="ConsPlusNormal0"/>
              <w:jc w:val="right"/>
            </w:pPr>
            <w:r>
              <w:t>Итого</w:t>
            </w:r>
          </w:p>
        </w:tc>
        <w:tc>
          <w:tcPr>
            <w:tcW w:w="1076" w:type="dxa"/>
          </w:tcPr>
          <w:p w:rsidR="00DA6447" w:rsidRDefault="00DA6447">
            <w:pPr>
              <w:pStyle w:val="ConsPlusNormal0"/>
            </w:pPr>
          </w:p>
        </w:tc>
        <w:tc>
          <w:tcPr>
            <w:tcW w:w="1417" w:type="dxa"/>
          </w:tcPr>
          <w:p w:rsidR="00DA6447" w:rsidRDefault="00DA6447">
            <w:pPr>
              <w:pStyle w:val="ConsPlusNormal0"/>
            </w:pPr>
          </w:p>
        </w:tc>
        <w:tc>
          <w:tcPr>
            <w:tcW w:w="1417" w:type="dxa"/>
          </w:tcPr>
          <w:p w:rsidR="00DA6447" w:rsidRDefault="00DA6447">
            <w:pPr>
              <w:pStyle w:val="ConsPlusNormal0"/>
            </w:pPr>
          </w:p>
        </w:tc>
        <w:tc>
          <w:tcPr>
            <w:tcW w:w="1190"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 Операции за счет дополнительного бюджетного</w:t>
      </w:r>
    </w:p>
    <w:p w:rsidR="00DA6447" w:rsidRDefault="004440C5">
      <w:pPr>
        <w:pStyle w:val="ConsPlusNonformat0"/>
        <w:jc w:val="both"/>
      </w:pPr>
      <w:r>
        <w:t xml:space="preserve">                              финансирования</w:t>
      </w:r>
    </w:p>
    <w:p w:rsidR="00DA6447" w:rsidRDefault="00DA6447">
      <w:pPr>
        <w:pStyle w:val="ConsPlusNonformat0"/>
        <w:jc w:val="both"/>
      </w:pPr>
    </w:p>
    <w:p w:rsidR="00DA6447" w:rsidRDefault="004440C5">
      <w:pPr>
        <w:pStyle w:val="ConsPlusNonformat0"/>
        <w:jc w:val="both"/>
      </w:pPr>
      <w:r>
        <w:t xml:space="preserve">            3.1. Операции со средствами за счет дополнительного</w:t>
      </w:r>
    </w:p>
    <w:p w:rsidR="00DA6447" w:rsidRDefault="004440C5">
      <w:pPr>
        <w:pStyle w:val="ConsPlusNonformat0"/>
        <w:jc w:val="both"/>
      </w:pPr>
      <w:r>
        <w:t xml:space="preserve">                         бюджетного финансирования</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30"/>
        <w:gridCol w:w="1130"/>
        <w:gridCol w:w="1130"/>
        <w:gridCol w:w="1130"/>
        <w:gridCol w:w="1130"/>
        <w:gridCol w:w="1132"/>
        <w:gridCol w:w="1077"/>
      </w:tblGrid>
      <w:tr w:rsidR="00DA6447">
        <w:tc>
          <w:tcPr>
            <w:tcW w:w="1191" w:type="dxa"/>
          </w:tcPr>
          <w:p w:rsidR="00DA6447" w:rsidRDefault="004440C5">
            <w:pPr>
              <w:pStyle w:val="ConsPlusNormal0"/>
              <w:jc w:val="center"/>
            </w:pPr>
            <w:r>
              <w:t xml:space="preserve">Код по </w:t>
            </w:r>
            <w:r>
              <w:lastRenderedPageBreak/>
              <w:t>БК</w:t>
            </w:r>
          </w:p>
        </w:tc>
        <w:tc>
          <w:tcPr>
            <w:tcW w:w="1130" w:type="dxa"/>
          </w:tcPr>
          <w:p w:rsidR="00DA6447" w:rsidRDefault="004440C5">
            <w:pPr>
              <w:pStyle w:val="ConsPlusNormal0"/>
              <w:jc w:val="center"/>
            </w:pPr>
            <w:r>
              <w:lastRenderedPageBreak/>
              <w:t xml:space="preserve">Лимиты </w:t>
            </w:r>
            <w:r>
              <w:lastRenderedPageBreak/>
              <w:t>бюджетных обязательств</w:t>
            </w:r>
          </w:p>
        </w:tc>
        <w:tc>
          <w:tcPr>
            <w:tcW w:w="1130" w:type="dxa"/>
          </w:tcPr>
          <w:p w:rsidR="00DA6447" w:rsidRDefault="004440C5">
            <w:pPr>
              <w:pStyle w:val="ConsPlusNormal0"/>
              <w:jc w:val="center"/>
            </w:pPr>
            <w:r>
              <w:lastRenderedPageBreak/>
              <w:t>Предельн</w:t>
            </w:r>
            <w:r>
              <w:lastRenderedPageBreak/>
              <w:t>ые объемы</w:t>
            </w:r>
          </w:p>
        </w:tc>
        <w:tc>
          <w:tcPr>
            <w:tcW w:w="1130" w:type="dxa"/>
          </w:tcPr>
          <w:p w:rsidR="00DA6447" w:rsidRDefault="004440C5">
            <w:pPr>
              <w:pStyle w:val="ConsPlusNormal0"/>
              <w:jc w:val="center"/>
            </w:pPr>
            <w:r>
              <w:lastRenderedPageBreak/>
              <w:t>Бюджетн</w:t>
            </w:r>
            <w:r>
              <w:lastRenderedPageBreak/>
              <w:t>ые обязательства</w:t>
            </w:r>
          </w:p>
        </w:tc>
        <w:tc>
          <w:tcPr>
            <w:tcW w:w="1130" w:type="dxa"/>
          </w:tcPr>
          <w:p w:rsidR="00DA6447" w:rsidRDefault="004440C5">
            <w:pPr>
              <w:pStyle w:val="ConsPlusNormal0"/>
              <w:jc w:val="center"/>
            </w:pPr>
            <w:r>
              <w:lastRenderedPageBreak/>
              <w:t>Денежны</w:t>
            </w:r>
            <w:r>
              <w:lastRenderedPageBreak/>
              <w:t>е обя</w:t>
            </w:r>
            <w:r>
              <w:t>зательства</w:t>
            </w:r>
          </w:p>
        </w:tc>
        <w:tc>
          <w:tcPr>
            <w:tcW w:w="1130" w:type="dxa"/>
          </w:tcPr>
          <w:p w:rsidR="00DA6447" w:rsidRDefault="004440C5">
            <w:pPr>
              <w:pStyle w:val="ConsPlusNormal0"/>
              <w:jc w:val="center"/>
            </w:pPr>
            <w:r>
              <w:lastRenderedPageBreak/>
              <w:t>Поступле</w:t>
            </w:r>
            <w:r>
              <w:lastRenderedPageBreak/>
              <w:t>ния</w:t>
            </w:r>
          </w:p>
        </w:tc>
        <w:tc>
          <w:tcPr>
            <w:tcW w:w="1132" w:type="dxa"/>
          </w:tcPr>
          <w:p w:rsidR="00DA6447" w:rsidRDefault="004440C5">
            <w:pPr>
              <w:pStyle w:val="ConsPlusNormal0"/>
              <w:jc w:val="center"/>
            </w:pPr>
            <w:r>
              <w:lastRenderedPageBreak/>
              <w:t>Выплаты</w:t>
            </w:r>
          </w:p>
        </w:tc>
        <w:tc>
          <w:tcPr>
            <w:tcW w:w="1077" w:type="dxa"/>
          </w:tcPr>
          <w:p w:rsidR="00DA6447" w:rsidRDefault="004440C5">
            <w:pPr>
              <w:pStyle w:val="ConsPlusNormal0"/>
              <w:jc w:val="center"/>
            </w:pPr>
            <w:r>
              <w:t>Итого</w:t>
            </w:r>
          </w:p>
        </w:tc>
      </w:tr>
      <w:tr w:rsidR="00DA6447">
        <w:tc>
          <w:tcPr>
            <w:tcW w:w="1191" w:type="dxa"/>
          </w:tcPr>
          <w:p w:rsidR="00DA6447" w:rsidRDefault="004440C5">
            <w:pPr>
              <w:pStyle w:val="ConsPlusNormal0"/>
              <w:jc w:val="center"/>
            </w:pPr>
            <w:r>
              <w:t>1</w:t>
            </w:r>
          </w:p>
        </w:tc>
        <w:tc>
          <w:tcPr>
            <w:tcW w:w="1130" w:type="dxa"/>
          </w:tcPr>
          <w:p w:rsidR="00DA6447" w:rsidRDefault="004440C5">
            <w:pPr>
              <w:pStyle w:val="ConsPlusNormal0"/>
              <w:jc w:val="center"/>
            </w:pPr>
            <w:r>
              <w:t>2</w:t>
            </w:r>
          </w:p>
        </w:tc>
        <w:tc>
          <w:tcPr>
            <w:tcW w:w="1130" w:type="dxa"/>
          </w:tcPr>
          <w:p w:rsidR="00DA6447" w:rsidRDefault="004440C5">
            <w:pPr>
              <w:pStyle w:val="ConsPlusNormal0"/>
              <w:jc w:val="center"/>
            </w:pPr>
            <w:r>
              <w:t>3</w:t>
            </w:r>
          </w:p>
        </w:tc>
        <w:tc>
          <w:tcPr>
            <w:tcW w:w="1130" w:type="dxa"/>
          </w:tcPr>
          <w:p w:rsidR="00DA6447" w:rsidRDefault="004440C5">
            <w:pPr>
              <w:pStyle w:val="ConsPlusNormal0"/>
              <w:jc w:val="center"/>
            </w:pPr>
            <w:r>
              <w:t>4</w:t>
            </w:r>
          </w:p>
        </w:tc>
        <w:tc>
          <w:tcPr>
            <w:tcW w:w="1130" w:type="dxa"/>
          </w:tcPr>
          <w:p w:rsidR="00DA6447" w:rsidRDefault="004440C5">
            <w:pPr>
              <w:pStyle w:val="ConsPlusNormal0"/>
              <w:jc w:val="center"/>
            </w:pPr>
            <w:r>
              <w:t>5</w:t>
            </w:r>
          </w:p>
        </w:tc>
        <w:tc>
          <w:tcPr>
            <w:tcW w:w="1130" w:type="dxa"/>
          </w:tcPr>
          <w:p w:rsidR="00DA6447" w:rsidRDefault="004440C5">
            <w:pPr>
              <w:pStyle w:val="ConsPlusNormal0"/>
              <w:jc w:val="center"/>
            </w:pPr>
            <w:r>
              <w:t>6</w:t>
            </w:r>
          </w:p>
        </w:tc>
        <w:tc>
          <w:tcPr>
            <w:tcW w:w="1132" w:type="dxa"/>
          </w:tcPr>
          <w:p w:rsidR="00DA6447" w:rsidRDefault="004440C5">
            <w:pPr>
              <w:pStyle w:val="ConsPlusNormal0"/>
              <w:jc w:val="center"/>
            </w:pPr>
            <w:r>
              <w:t>7</w:t>
            </w:r>
          </w:p>
        </w:tc>
        <w:tc>
          <w:tcPr>
            <w:tcW w:w="1077" w:type="dxa"/>
          </w:tcPr>
          <w:p w:rsidR="00DA6447" w:rsidRDefault="004440C5">
            <w:pPr>
              <w:pStyle w:val="ConsPlusNormal0"/>
              <w:jc w:val="center"/>
            </w:pPr>
            <w:r>
              <w:t>8</w:t>
            </w:r>
          </w:p>
        </w:tc>
      </w:tr>
      <w:tr w:rsidR="00DA6447">
        <w:tc>
          <w:tcPr>
            <w:tcW w:w="1191" w:type="dxa"/>
          </w:tcPr>
          <w:p w:rsidR="00DA6447" w:rsidRDefault="00DA6447">
            <w:pPr>
              <w:pStyle w:val="ConsPlusNormal0"/>
            </w:pPr>
          </w:p>
        </w:tc>
        <w:tc>
          <w:tcPr>
            <w:tcW w:w="1130" w:type="dxa"/>
          </w:tcPr>
          <w:p w:rsidR="00DA6447" w:rsidRDefault="00DA6447">
            <w:pPr>
              <w:pStyle w:val="ConsPlusNormal0"/>
            </w:pPr>
          </w:p>
        </w:tc>
        <w:tc>
          <w:tcPr>
            <w:tcW w:w="1130" w:type="dxa"/>
          </w:tcPr>
          <w:p w:rsidR="00DA6447" w:rsidRDefault="00DA6447">
            <w:pPr>
              <w:pStyle w:val="ConsPlusNormal0"/>
            </w:pPr>
          </w:p>
        </w:tc>
        <w:tc>
          <w:tcPr>
            <w:tcW w:w="1130" w:type="dxa"/>
          </w:tcPr>
          <w:p w:rsidR="00DA6447" w:rsidRDefault="00DA6447">
            <w:pPr>
              <w:pStyle w:val="ConsPlusNormal0"/>
            </w:pPr>
          </w:p>
        </w:tc>
        <w:tc>
          <w:tcPr>
            <w:tcW w:w="1130" w:type="dxa"/>
          </w:tcPr>
          <w:p w:rsidR="00DA6447" w:rsidRDefault="00DA6447">
            <w:pPr>
              <w:pStyle w:val="ConsPlusNormal0"/>
            </w:pPr>
          </w:p>
        </w:tc>
        <w:tc>
          <w:tcPr>
            <w:tcW w:w="1130" w:type="dxa"/>
          </w:tcPr>
          <w:p w:rsidR="00DA6447" w:rsidRDefault="00DA6447">
            <w:pPr>
              <w:pStyle w:val="ConsPlusNormal0"/>
            </w:pPr>
          </w:p>
        </w:tc>
        <w:tc>
          <w:tcPr>
            <w:tcW w:w="1132" w:type="dxa"/>
          </w:tcPr>
          <w:p w:rsidR="00DA6447" w:rsidRDefault="00DA6447">
            <w:pPr>
              <w:pStyle w:val="ConsPlusNormal0"/>
            </w:pPr>
          </w:p>
        </w:tc>
        <w:tc>
          <w:tcPr>
            <w:tcW w:w="1077" w:type="dxa"/>
          </w:tcPr>
          <w:p w:rsidR="00DA6447" w:rsidRDefault="00DA6447">
            <w:pPr>
              <w:pStyle w:val="ConsPlusNormal0"/>
            </w:pPr>
          </w:p>
        </w:tc>
      </w:tr>
      <w:tr w:rsidR="00DA6447">
        <w:tc>
          <w:tcPr>
            <w:tcW w:w="1191" w:type="dxa"/>
          </w:tcPr>
          <w:p w:rsidR="00DA6447" w:rsidRDefault="00DA6447">
            <w:pPr>
              <w:pStyle w:val="ConsPlusNormal0"/>
            </w:pPr>
          </w:p>
        </w:tc>
        <w:tc>
          <w:tcPr>
            <w:tcW w:w="1130" w:type="dxa"/>
          </w:tcPr>
          <w:p w:rsidR="00DA6447" w:rsidRDefault="00DA6447">
            <w:pPr>
              <w:pStyle w:val="ConsPlusNormal0"/>
            </w:pPr>
          </w:p>
        </w:tc>
        <w:tc>
          <w:tcPr>
            <w:tcW w:w="1130" w:type="dxa"/>
          </w:tcPr>
          <w:p w:rsidR="00DA6447" w:rsidRDefault="00DA6447">
            <w:pPr>
              <w:pStyle w:val="ConsPlusNormal0"/>
            </w:pPr>
          </w:p>
        </w:tc>
        <w:tc>
          <w:tcPr>
            <w:tcW w:w="1130" w:type="dxa"/>
          </w:tcPr>
          <w:p w:rsidR="00DA6447" w:rsidRDefault="00DA6447">
            <w:pPr>
              <w:pStyle w:val="ConsPlusNormal0"/>
            </w:pPr>
          </w:p>
        </w:tc>
        <w:tc>
          <w:tcPr>
            <w:tcW w:w="1130" w:type="dxa"/>
          </w:tcPr>
          <w:p w:rsidR="00DA6447" w:rsidRDefault="00DA6447">
            <w:pPr>
              <w:pStyle w:val="ConsPlusNormal0"/>
            </w:pPr>
          </w:p>
        </w:tc>
        <w:tc>
          <w:tcPr>
            <w:tcW w:w="1130" w:type="dxa"/>
          </w:tcPr>
          <w:p w:rsidR="00DA6447" w:rsidRDefault="00DA6447">
            <w:pPr>
              <w:pStyle w:val="ConsPlusNormal0"/>
            </w:pPr>
          </w:p>
        </w:tc>
        <w:tc>
          <w:tcPr>
            <w:tcW w:w="1132" w:type="dxa"/>
          </w:tcPr>
          <w:p w:rsidR="00DA6447" w:rsidRDefault="00DA6447">
            <w:pPr>
              <w:pStyle w:val="ConsPlusNormal0"/>
            </w:pPr>
          </w:p>
        </w:tc>
        <w:tc>
          <w:tcPr>
            <w:tcW w:w="1077" w:type="dxa"/>
          </w:tcPr>
          <w:p w:rsidR="00DA6447" w:rsidRDefault="00DA6447">
            <w:pPr>
              <w:pStyle w:val="ConsPlusNormal0"/>
            </w:pPr>
          </w:p>
        </w:tc>
      </w:tr>
      <w:tr w:rsidR="00DA6447">
        <w:tblPrEx>
          <w:tblBorders>
            <w:left w:val="nil"/>
          </w:tblBorders>
        </w:tblPrEx>
        <w:tc>
          <w:tcPr>
            <w:tcW w:w="1191" w:type="dxa"/>
            <w:tcBorders>
              <w:left w:val="nil"/>
              <w:bottom w:val="nil"/>
            </w:tcBorders>
          </w:tcPr>
          <w:p w:rsidR="00DA6447" w:rsidRDefault="004440C5">
            <w:pPr>
              <w:pStyle w:val="ConsPlusNormal0"/>
              <w:jc w:val="right"/>
            </w:pPr>
            <w:r>
              <w:t>Итого</w:t>
            </w:r>
          </w:p>
        </w:tc>
        <w:tc>
          <w:tcPr>
            <w:tcW w:w="1130" w:type="dxa"/>
          </w:tcPr>
          <w:p w:rsidR="00DA6447" w:rsidRDefault="00DA6447">
            <w:pPr>
              <w:pStyle w:val="ConsPlusNormal0"/>
            </w:pPr>
          </w:p>
        </w:tc>
        <w:tc>
          <w:tcPr>
            <w:tcW w:w="1130" w:type="dxa"/>
          </w:tcPr>
          <w:p w:rsidR="00DA6447" w:rsidRDefault="00DA6447">
            <w:pPr>
              <w:pStyle w:val="ConsPlusNormal0"/>
            </w:pPr>
          </w:p>
        </w:tc>
        <w:tc>
          <w:tcPr>
            <w:tcW w:w="1130" w:type="dxa"/>
          </w:tcPr>
          <w:p w:rsidR="00DA6447" w:rsidRDefault="00DA6447">
            <w:pPr>
              <w:pStyle w:val="ConsPlusNormal0"/>
            </w:pPr>
          </w:p>
        </w:tc>
        <w:tc>
          <w:tcPr>
            <w:tcW w:w="1130" w:type="dxa"/>
          </w:tcPr>
          <w:p w:rsidR="00DA6447" w:rsidRDefault="00DA6447">
            <w:pPr>
              <w:pStyle w:val="ConsPlusNormal0"/>
            </w:pPr>
          </w:p>
        </w:tc>
        <w:tc>
          <w:tcPr>
            <w:tcW w:w="1130" w:type="dxa"/>
          </w:tcPr>
          <w:p w:rsidR="00DA6447" w:rsidRDefault="00DA6447">
            <w:pPr>
              <w:pStyle w:val="ConsPlusNormal0"/>
            </w:pPr>
          </w:p>
        </w:tc>
        <w:tc>
          <w:tcPr>
            <w:tcW w:w="1132" w:type="dxa"/>
          </w:tcPr>
          <w:p w:rsidR="00DA6447" w:rsidRDefault="00DA6447">
            <w:pPr>
              <w:pStyle w:val="ConsPlusNormal0"/>
            </w:pPr>
          </w:p>
        </w:tc>
        <w:tc>
          <w:tcPr>
            <w:tcW w:w="1077"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3.2. Источники дополнительного бюджетного</w:t>
      </w:r>
    </w:p>
    <w:p w:rsidR="00DA6447" w:rsidRDefault="004440C5">
      <w:pPr>
        <w:pStyle w:val="ConsPlusNonformat0"/>
        <w:jc w:val="both"/>
      </w:pPr>
      <w:r>
        <w:t xml:space="preserve">                        финансирования (СПРАВОЧНО)</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42"/>
        <w:gridCol w:w="2642"/>
        <w:gridCol w:w="2551"/>
      </w:tblGrid>
      <w:tr w:rsidR="00DA6447">
        <w:tc>
          <w:tcPr>
            <w:tcW w:w="1191" w:type="dxa"/>
          </w:tcPr>
          <w:p w:rsidR="00DA6447" w:rsidRDefault="004440C5">
            <w:pPr>
              <w:pStyle w:val="ConsPlusNormal0"/>
              <w:jc w:val="center"/>
            </w:pPr>
            <w:r>
              <w:t>Код по БК</w:t>
            </w:r>
          </w:p>
        </w:tc>
        <w:tc>
          <w:tcPr>
            <w:tcW w:w="2642" w:type="dxa"/>
          </w:tcPr>
          <w:p w:rsidR="00DA6447" w:rsidRDefault="004440C5">
            <w:pPr>
              <w:pStyle w:val="ConsPlusNormal0"/>
              <w:jc w:val="center"/>
            </w:pPr>
            <w:r>
              <w:t>Поступления</w:t>
            </w:r>
          </w:p>
        </w:tc>
        <w:tc>
          <w:tcPr>
            <w:tcW w:w="2642" w:type="dxa"/>
          </w:tcPr>
          <w:p w:rsidR="00DA6447" w:rsidRDefault="004440C5">
            <w:pPr>
              <w:pStyle w:val="ConsPlusNormal0"/>
              <w:jc w:val="center"/>
            </w:pPr>
            <w:r>
              <w:t>Возвраты</w:t>
            </w:r>
          </w:p>
        </w:tc>
        <w:tc>
          <w:tcPr>
            <w:tcW w:w="2551" w:type="dxa"/>
          </w:tcPr>
          <w:p w:rsidR="00DA6447" w:rsidRDefault="004440C5">
            <w:pPr>
              <w:pStyle w:val="ConsPlusNormal0"/>
              <w:jc w:val="center"/>
            </w:pPr>
            <w:r>
              <w:t>Итого</w:t>
            </w:r>
          </w:p>
        </w:tc>
      </w:tr>
      <w:tr w:rsidR="00DA6447">
        <w:tc>
          <w:tcPr>
            <w:tcW w:w="1191" w:type="dxa"/>
          </w:tcPr>
          <w:p w:rsidR="00DA6447" w:rsidRDefault="004440C5">
            <w:pPr>
              <w:pStyle w:val="ConsPlusNormal0"/>
              <w:jc w:val="center"/>
            </w:pPr>
            <w:r>
              <w:t>1</w:t>
            </w:r>
          </w:p>
        </w:tc>
        <w:tc>
          <w:tcPr>
            <w:tcW w:w="2642" w:type="dxa"/>
          </w:tcPr>
          <w:p w:rsidR="00DA6447" w:rsidRDefault="004440C5">
            <w:pPr>
              <w:pStyle w:val="ConsPlusNormal0"/>
              <w:jc w:val="center"/>
            </w:pPr>
            <w:r>
              <w:t>2</w:t>
            </w:r>
          </w:p>
        </w:tc>
        <w:tc>
          <w:tcPr>
            <w:tcW w:w="2642" w:type="dxa"/>
          </w:tcPr>
          <w:p w:rsidR="00DA6447" w:rsidRDefault="004440C5">
            <w:pPr>
              <w:pStyle w:val="ConsPlusNormal0"/>
              <w:jc w:val="center"/>
            </w:pPr>
            <w:r>
              <w:t>3</w:t>
            </w:r>
          </w:p>
        </w:tc>
        <w:tc>
          <w:tcPr>
            <w:tcW w:w="2551" w:type="dxa"/>
          </w:tcPr>
          <w:p w:rsidR="00DA6447" w:rsidRDefault="004440C5">
            <w:pPr>
              <w:pStyle w:val="ConsPlusNormal0"/>
              <w:jc w:val="center"/>
            </w:pPr>
            <w:r>
              <w:t>4</w:t>
            </w:r>
          </w:p>
        </w:tc>
      </w:tr>
      <w:tr w:rsidR="00DA6447">
        <w:tc>
          <w:tcPr>
            <w:tcW w:w="1191" w:type="dxa"/>
          </w:tcPr>
          <w:p w:rsidR="00DA6447" w:rsidRDefault="00DA6447">
            <w:pPr>
              <w:pStyle w:val="ConsPlusNormal0"/>
            </w:pPr>
          </w:p>
        </w:tc>
        <w:tc>
          <w:tcPr>
            <w:tcW w:w="2642" w:type="dxa"/>
          </w:tcPr>
          <w:p w:rsidR="00DA6447" w:rsidRDefault="00DA6447">
            <w:pPr>
              <w:pStyle w:val="ConsPlusNormal0"/>
            </w:pPr>
          </w:p>
        </w:tc>
        <w:tc>
          <w:tcPr>
            <w:tcW w:w="2642" w:type="dxa"/>
          </w:tcPr>
          <w:p w:rsidR="00DA6447" w:rsidRDefault="00DA6447">
            <w:pPr>
              <w:pStyle w:val="ConsPlusNormal0"/>
            </w:pPr>
          </w:p>
        </w:tc>
        <w:tc>
          <w:tcPr>
            <w:tcW w:w="2551" w:type="dxa"/>
          </w:tcPr>
          <w:p w:rsidR="00DA6447" w:rsidRDefault="00DA6447">
            <w:pPr>
              <w:pStyle w:val="ConsPlusNormal0"/>
            </w:pPr>
          </w:p>
        </w:tc>
      </w:tr>
      <w:tr w:rsidR="00DA6447">
        <w:tc>
          <w:tcPr>
            <w:tcW w:w="1191" w:type="dxa"/>
          </w:tcPr>
          <w:p w:rsidR="00DA6447" w:rsidRDefault="00DA6447">
            <w:pPr>
              <w:pStyle w:val="ConsPlusNormal0"/>
            </w:pPr>
          </w:p>
        </w:tc>
        <w:tc>
          <w:tcPr>
            <w:tcW w:w="2642" w:type="dxa"/>
          </w:tcPr>
          <w:p w:rsidR="00DA6447" w:rsidRDefault="00DA6447">
            <w:pPr>
              <w:pStyle w:val="ConsPlusNormal0"/>
            </w:pPr>
          </w:p>
        </w:tc>
        <w:tc>
          <w:tcPr>
            <w:tcW w:w="2642" w:type="dxa"/>
          </w:tcPr>
          <w:p w:rsidR="00DA6447" w:rsidRDefault="00DA6447">
            <w:pPr>
              <w:pStyle w:val="ConsPlusNormal0"/>
            </w:pPr>
          </w:p>
        </w:tc>
        <w:tc>
          <w:tcPr>
            <w:tcW w:w="2551" w:type="dxa"/>
          </w:tcPr>
          <w:p w:rsidR="00DA6447" w:rsidRDefault="00DA6447">
            <w:pPr>
              <w:pStyle w:val="ConsPlusNormal0"/>
            </w:pPr>
          </w:p>
        </w:tc>
      </w:tr>
      <w:tr w:rsidR="00DA6447">
        <w:tblPrEx>
          <w:tblBorders>
            <w:left w:val="nil"/>
          </w:tblBorders>
        </w:tblPrEx>
        <w:tc>
          <w:tcPr>
            <w:tcW w:w="1191" w:type="dxa"/>
            <w:tcBorders>
              <w:left w:val="nil"/>
              <w:bottom w:val="nil"/>
            </w:tcBorders>
          </w:tcPr>
          <w:p w:rsidR="00DA6447" w:rsidRDefault="004440C5">
            <w:pPr>
              <w:pStyle w:val="ConsPlusNormal0"/>
              <w:jc w:val="right"/>
            </w:pPr>
            <w:r>
              <w:t>Итого</w:t>
            </w:r>
          </w:p>
        </w:tc>
        <w:tc>
          <w:tcPr>
            <w:tcW w:w="2642" w:type="dxa"/>
          </w:tcPr>
          <w:p w:rsidR="00DA6447" w:rsidRDefault="00DA6447">
            <w:pPr>
              <w:pStyle w:val="ConsPlusNormal0"/>
            </w:pPr>
          </w:p>
        </w:tc>
        <w:tc>
          <w:tcPr>
            <w:tcW w:w="2642" w:type="dxa"/>
          </w:tcPr>
          <w:p w:rsidR="00DA6447" w:rsidRDefault="00DA6447">
            <w:pPr>
              <w:pStyle w:val="ConsPlusNormal0"/>
            </w:pPr>
          </w:p>
        </w:tc>
        <w:tc>
          <w:tcPr>
            <w:tcW w:w="2551"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61</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 xml:space="preserve">органами Федерального </w:t>
      </w:r>
      <w:r>
        <w:t>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01.04.2020 </w:t>
            </w:r>
            <w:hyperlink r:id="rId937"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p w:rsidR="00DA6447" w:rsidRDefault="004440C5">
            <w:pPr>
              <w:pStyle w:val="ConsPlusNormal0"/>
              <w:jc w:val="center"/>
            </w:pPr>
            <w:r>
              <w:rPr>
                <w:color w:val="392C69"/>
              </w:rPr>
              <w:t xml:space="preserve">от 28.06.2021 </w:t>
            </w:r>
            <w:hyperlink r:id="rId938"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293" w:name="P22300"/>
      <w:bookmarkEnd w:id="293"/>
      <w:r>
        <w:t xml:space="preserve">                           ПРИЛОЖЕНИЕ К ВЫПИСКЕ</w:t>
      </w:r>
    </w:p>
    <w:p w:rsidR="00DA6447" w:rsidRDefault="004440C5">
      <w:pPr>
        <w:pStyle w:val="ConsPlusNonformat0"/>
        <w:jc w:val="both"/>
      </w:pPr>
      <w:r>
        <w:t xml:space="preserve">                                                          ┌──────┐</w:t>
      </w:r>
    </w:p>
    <w:p w:rsidR="00DA6447" w:rsidRDefault="004440C5">
      <w:pPr>
        <w:pStyle w:val="ConsPlusNonformat0"/>
        <w:jc w:val="both"/>
      </w:pPr>
      <w:r>
        <w:t xml:space="preserve">         из лицевого счета получателя бюджетных средств N │      │</w:t>
      </w:r>
    </w:p>
    <w:p w:rsidR="00DA6447" w:rsidRDefault="004440C5">
      <w:pPr>
        <w:pStyle w:val="ConsPlusNonformat0"/>
        <w:jc w:val="both"/>
      </w:pPr>
      <w:r>
        <w:t xml:space="preserve">                                                          └──────┘</w:t>
      </w:r>
    </w:p>
    <w:p w:rsidR="00DA6447" w:rsidRDefault="004440C5">
      <w:pPr>
        <w:pStyle w:val="ConsPlusNonformat0"/>
        <w:jc w:val="both"/>
      </w:pPr>
      <w:r>
        <w:t xml:space="preserve">               (для отражения операций за ____ - ____ годы)</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DA6447">
        <w:tc>
          <w:tcPr>
            <w:tcW w:w="3312" w:type="dxa"/>
            <w:tcBorders>
              <w:top w:val="nil"/>
              <w:left w:val="nil"/>
              <w:bottom w:val="nil"/>
              <w:right w:val="nil"/>
            </w:tcBorders>
            <w:vAlign w:val="bottom"/>
          </w:tcPr>
          <w:p w:rsidR="00DA6447" w:rsidRDefault="00DA6447">
            <w:pPr>
              <w:pStyle w:val="ConsPlusNormal0"/>
            </w:pPr>
          </w:p>
        </w:tc>
        <w:tc>
          <w:tcPr>
            <w:tcW w:w="2835"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312" w:type="dxa"/>
            <w:tcBorders>
              <w:top w:val="nil"/>
              <w:left w:val="nil"/>
              <w:bottom w:val="nil"/>
              <w:right w:val="nil"/>
            </w:tcBorders>
            <w:vAlign w:val="bottom"/>
          </w:tcPr>
          <w:p w:rsidR="00DA6447" w:rsidRDefault="00DA6447">
            <w:pPr>
              <w:pStyle w:val="ConsPlusNormal0"/>
            </w:pPr>
          </w:p>
        </w:tc>
        <w:tc>
          <w:tcPr>
            <w:tcW w:w="2835"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0531747</w:t>
            </w:r>
          </w:p>
        </w:tc>
      </w:tr>
      <w:tr w:rsidR="00DA6447">
        <w:tc>
          <w:tcPr>
            <w:tcW w:w="3312" w:type="dxa"/>
            <w:tcBorders>
              <w:top w:val="nil"/>
              <w:left w:val="nil"/>
              <w:bottom w:val="nil"/>
              <w:right w:val="nil"/>
            </w:tcBorders>
            <w:vAlign w:val="bottom"/>
          </w:tcPr>
          <w:p w:rsidR="00DA6447" w:rsidRDefault="00DA6447">
            <w:pPr>
              <w:pStyle w:val="ConsPlusNormal0"/>
            </w:pPr>
          </w:p>
        </w:tc>
        <w:tc>
          <w:tcPr>
            <w:tcW w:w="2835" w:type="dxa"/>
            <w:tcBorders>
              <w:top w:val="nil"/>
              <w:left w:val="nil"/>
              <w:bottom w:val="nil"/>
              <w:right w:val="nil"/>
            </w:tcBorders>
          </w:tcPr>
          <w:p w:rsidR="00DA6447" w:rsidRDefault="004440C5">
            <w:pPr>
              <w:pStyle w:val="ConsPlusNormal0"/>
              <w:jc w:val="center"/>
            </w:pPr>
            <w:r>
              <w:t>за "__" 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312" w:type="dxa"/>
            <w:tcBorders>
              <w:top w:val="nil"/>
              <w:left w:val="nil"/>
              <w:bottom w:val="nil"/>
              <w:right w:val="nil"/>
            </w:tcBorders>
            <w:vAlign w:val="bottom"/>
          </w:tcPr>
          <w:p w:rsidR="00DA6447" w:rsidRDefault="004440C5">
            <w:pPr>
              <w:pStyle w:val="ConsPlusNormal0"/>
            </w:pPr>
            <w:r>
              <w:t>Орган Федерального казначейства</w:t>
            </w:r>
          </w:p>
        </w:tc>
        <w:tc>
          <w:tcPr>
            <w:tcW w:w="2835"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312" w:type="dxa"/>
            <w:tcBorders>
              <w:top w:val="nil"/>
              <w:left w:val="nil"/>
              <w:bottom w:val="nil"/>
              <w:right w:val="nil"/>
            </w:tcBorders>
            <w:vAlign w:val="bottom"/>
          </w:tcPr>
          <w:p w:rsidR="00DA6447" w:rsidRDefault="004440C5">
            <w:pPr>
              <w:pStyle w:val="ConsPlusNormal0"/>
            </w:pPr>
            <w:r>
              <w:t>Получатель бюджетных средств</w:t>
            </w:r>
          </w:p>
        </w:tc>
        <w:tc>
          <w:tcPr>
            <w:tcW w:w="2835"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312" w:type="dxa"/>
            <w:tcBorders>
              <w:top w:val="nil"/>
              <w:left w:val="nil"/>
              <w:bottom w:val="nil"/>
              <w:right w:val="nil"/>
            </w:tcBorders>
            <w:vAlign w:val="bottom"/>
          </w:tcPr>
          <w:p w:rsidR="00DA6447" w:rsidRDefault="004440C5">
            <w:pPr>
              <w:pStyle w:val="ConsPlusNormal0"/>
            </w:pPr>
            <w:r>
              <w:t>Главный распорядитель бюджетных средств</w:t>
            </w:r>
          </w:p>
        </w:tc>
        <w:tc>
          <w:tcPr>
            <w:tcW w:w="2835"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312" w:type="dxa"/>
            <w:tcBorders>
              <w:top w:val="nil"/>
              <w:left w:val="nil"/>
              <w:bottom w:val="nil"/>
              <w:right w:val="nil"/>
            </w:tcBorders>
            <w:vAlign w:val="bottom"/>
          </w:tcPr>
          <w:p w:rsidR="00DA6447" w:rsidRDefault="004440C5">
            <w:pPr>
              <w:pStyle w:val="ConsPlusNormal0"/>
            </w:pPr>
            <w:r>
              <w:t>Наименование бюджета</w:t>
            </w:r>
          </w:p>
        </w:tc>
        <w:tc>
          <w:tcPr>
            <w:tcW w:w="2835"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93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312" w:type="dxa"/>
            <w:tcBorders>
              <w:top w:val="nil"/>
              <w:left w:val="nil"/>
              <w:bottom w:val="nil"/>
              <w:right w:val="nil"/>
            </w:tcBorders>
            <w:vAlign w:val="bottom"/>
          </w:tcPr>
          <w:p w:rsidR="00DA6447" w:rsidRDefault="004440C5">
            <w:pPr>
              <w:pStyle w:val="ConsPlusNormal0"/>
            </w:pPr>
            <w:r>
              <w:t>Финансовый орган</w:t>
            </w:r>
          </w:p>
        </w:tc>
        <w:tc>
          <w:tcPr>
            <w:tcW w:w="2835" w:type="dxa"/>
            <w:tcBorders>
              <w:top w:val="nil"/>
              <w:left w:val="nil"/>
              <w:bottom w:val="nil"/>
              <w:right w:val="nil"/>
            </w:tcBorders>
            <w:vAlign w:val="bottom"/>
          </w:tcPr>
          <w:p w:rsidR="00DA6447" w:rsidRDefault="004440C5">
            <w:pPr>
              <w:pStyle w:val="ConsPlusNormal0"/>
              <w:jc w:val="center"/>
            </w:pPr>
            <w:r>
              <w:t>____________________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312" w:type="dxa"/>
            <w:tcBorders>
              <w:top w:val="nil"/>
              <w:left w:val="nil"/>
              <w:bottom w:val="nil"/>
              <w:right w:val="nil"/>
            </w:tcBorders>
            <w:vAlign w:val="bottom"/>
          </w:tcPr>
          <w:p w:rsidR="00DA6447" w:rsidRDefault="004440C5">
            <w:pPr>
              <w:pStyle w:val="ConsPlusNormal0"/>
            </w:pPr>
            <w:r>
              <w:t>Периодичность: ежедневная</w:t>
            </w:r>
          </w:p>
        </w:tc>
        <w:tc>
          <w:tcPr>
            <w:tcW w:w="2835"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312" w:type="dxa"/>
            <w:tcBorders>
              <w:top w:val="nil"/>
              <w:left w:val="nil"/>
              <w:bottom w:val="nil"/>
              <w:right w:val="nil"/>
            </w:tcBorders>
            <w:vAlign w:val="bottom"/>
          </w:tcPr>
          <w:p w:rsidR="00DA6447" w:rsidRDefault="004440C5">
            <w:pPr>
              <w:pStyle w:val="ConsPlusNormal0"/>
            </w:pPr>
            <w:r>
              <w:t>Единица измерения: руб.</w:t>
            </w:r>
          </w:p>
        </w:tc>
        <w:tc>
          <w:tcPr>
            <w:tcW w:w="2835"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94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Операции с бюджетными данными</w:t>
      </w:r>
    </w:p>
    <w:p w:rsidR="00DA6447" w:rsidRDefault="00DA6447">
      <w:pPr>
        <w:pStyle w:val="ConsPlusNonformat0"/>
        <w:jc w:val="both"/>
      </w:pPr>
    </w:p>
    <w:p w:rsidR="00DA6447" w:rsidRDefault="004440C5">
      <w:pPr>
        <w:pStyle w:val="ConsPlusNonformat0"/>
        <w:jc w:val="both"/>
      </w:pPr>
      <w:r>
        <w:t xml:space="preserve">                     1.1. Доведенные бюджетные данные</w:t>
      </w:r>
    </w:p>
    <w:p w:rsidR="00DA6447" w:rsidRDefault="00DA6447">
      <w:pPr>
        <w:pStyle w:val="ConsPlusNonformat0"/>
        <w:jc w:val="both"/>
      </w:pPr>
    </w:p>
    <w:p w:rsidR="00DA6447" w:rsidRDefault="004440C5">
      <w:pPr>
        <w:pStyle w:val="ConsPlusNonformat0"/>
        <w:jc w:val="both"/>
      </w:pPr>
      <w:r>
        <w:t xml:space="preserve">                          1.1.1. Бюджетные данные</w:t>
      </w:r>
    </w:p>
    <w:p w:rsidR="00DA6447" w:rsidRDefault="00DA6447">
      <w:pPr>
        <w:pStyle w:val="ConsPlusNormal0"/>
        <w:jc w:val="both"/>
      </w:pPr>
    </w:p>
    <w:p w:rsidR="00DA6447" w:rsidRDefault="00DA6447">
      <w:pPr>
        <w:pStyle w:val="ConsPlusNormal0"/>
        <w:sectPr w:rsidR="00DA6447">
          <w:headerReference w:type="default" r:id="rId941"/>
          <w:footerReference w:type="default" r:id="rId942"/>
          <w:headerReference w:type="first" r:id="rId943"/>
          <w:footerReference w:type="first" r:id="rId94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DA6447">
        <w:tc>
          <w:tcPr>
            <w:tcW w:w="1020" w:type="dxa"/>
            <w:vMerge w:val="restart"/>
          </w:tcPr>
          <w:p w:rsidR="00DA6447" w:rsidRDefault="004440C5">
            <w:pPr>
              <w:pStyle w:val="ConsPlusNormal0"/>
              <w:jc w:val="center"/>
            </w:pPr>
            <w:r>
              <w:lastRenderedPageBreak/>
              <w:t>Код объекта капитальных вложений (мероприятия по информатизации)</w:t>
            </w:r>
          </w:p>
        </w:tc>
        <w:tc>
          <w:tcPr>
            <w:tcW w:w="793" w:type="dxa"/>
            <w:vMerge w:val="restart"/>
          </w:tcPr>
          <w:p w:rsidR="00DA6447" w:rsidRDefault="004440C5">
            <w:pPr>
              <w:pStyle w:val="ConsPlusNormal0"/>
              <w:jc w:val="center"/>
            </w:pPr>
            <w:r>
              <w:t>Код по БК</w:t>
            </w:r>
          </w:p>
        </w:tc>
        <w:tc>
          <w:tcPr>
            <w:tcW w:w="1077" w:type="dxa"/>
            <w:vMerge w:val="restart"/>
          </w:tcPr>
          <w:p w:rsidR="00DA6447" w:rsidRDefault="004440C5">
            <w:pPr>
              <w:pStyle w:val="ConsPlusNormal0"/>
              <w:jc w:val="center"/>
            </w:pPr>
            <w:r>
              <w:t>Дата ввода в действие</w:t>
            </w:r>
          </w:p>
        </w:tc>
        <w:tc>
          <w:tcPr>
            <w:tcW w:w="3172" w:type="dxa"/>
            <w:gridSpan w:val="4"/>
          </w:tcPr>
          <w:p w:rsidR="00DA6447" w:rsidRDefault="004440C5">
            <w:pPr>
              <w:pStyle w:val="ConsPlusNormal0"/>
              <w:jc w:val="center"/>
            </w:pPr>
            <w:r>
              <w:t>Бюджетные ассигнования</w:t>
            </w:r>
          </w:p>
        </w:tc>
        <w:tc>
          <w:tcPr>
            <w:tcW w:w="3172" w:type="dxa"/>
            <w:gridSpan w:val="4"/>
          </w:tcPr>
          <w:p w:rsidR="00DA6447" w:rsidRDefault="004440C5">
            <w:pPr>
              <w:pStyle w:val="ConsPlusNormal0"/>
              <w:jc w:val="center"/>
            </w:pPr>
            <w:r>
              <w:t>Лимиты бюджетных обязательств</w:t>
            </w:r>
          </w:p>
        </w:tc>
        <w:tc>
          <w:tcPr>
            <w:tcW w:w="2946" w:type="dxa"/>
            <w:gridSpan w:val="4"/>
          </w:tcPr>
          <w:p w:rsidR="00DA6447" w:rsidRDefault="004440C5">
            <w:pPr>
              <w:pStyle w:val="ConsPlusNormal0"/>
              <w:jc w:val="center"/>
            </w:pPr>
            <w:r>
              <w:t>Предельные объемы финансирования</w:t>
            </w:r>
          </w:p>
        </w:tc>
        <w:tc>
          <w:tcPr>
            <w:tcW w:w="1417" w:type="dxa"/>
            <w:vMerge w:val="restart"/>
          </w:tcPr>
          <w:p w:rsidR="00DA6447" w:rsidRDefault="004440C5">
            <w:pPr>
              <w:pStyle w:val="ConsPlusNormal0"/>
              <w:jc w:val="center"/>
            </w:pPr>
            <w:r>
              <w:t>Примечание</w:t>
            </w:r>
          </w:p>
        </w:tc>
      </w:tr>
      <w:tr w:rsidR="00DA6447">
        <w:tc>
          <w:tcPr>
            <w:tcW w:w="1020" w:type="dxa"/>
            <w:vMerge/>
          </w:tcPr>
          <w:p w:rsidR="00DA6447" w:rsidRDefault="00DA6447">
            <w:pPr>
              <w:pStyle w:val="ConsPlusNormal0"/>
            </w:pPr>
          </w:p>
        </w:tc>
        <w:tc>
          <w:tcPr>
            <w:tcW w:w="793" w:type="dxa"/>
            <w:vMerge/>
          </w:tcPr>
          <w:p w:rsidR="00DA6447" w:rsidRDefault="00DA6447">
            <w:pPr>
              <w:pStyle w:val="ConsPlusNormal0"/>
            </w:pPr>
          </w:p>
        </w:tc>
        <w:tc>
          <w:tcPr>
            <w:tcW w:w="1077" w:type="dxa"/>
            <w:vMerge/>
          </w:tcPr>
          <w:p w:rsidR="00DA6447" w:rsidRDefault="00DA6447">
            <w:pPr>
              <w:pStyle w:val="ConsPlusNormal0"/>
            </w:pPr>
          </w:p>
        </w:tc>
        <w:tc>
          <w:tcPr>
            <w:tcW w:w="793" w:type="dxa"/>
            <w:vMerge w:val="restart"/>
          </w:tcPr>
          <w:p w:rsidR="00DA6447" w:rsidRDefault="004440C5">
            <w:pPr>
              <w:pStyle w:val="ConsPlusNormal0"/>
              <w:jc w:val="center"/>
            </w:pPr>
            <w:r>
              <w:t>на ____ год</w:t>
            </w:r>
          </w:p>
        </w:tc>
        <w:tc>
          <w:tcPr>
            <w:tcW w:w="793" w:type="dxa"/>
            <w:vMerge w:val="restart"/>
          </w:tcPr>
          <w:p w:rsidR="00DA6447" w:rsidRDefault="004440C5">
            <w:pPr>
              <w:pStyle w:val="ConsPlusNormal0"/>
              <w:jc w:val="center"/>
            </w:pPr>
            <w:r>
              <w:t>на ____ год</w:t>
            </w:r>
          </w:p>
        </w:tc>
        <w:tc>
          <w:tcPr>
            <w:tcW w:w="793" w:type="dxa"/>
            <w:vMerge w:val="restart"/>
          </w:tcPr>
          <w:p w:rsidR="00DA6447" w:rsidRDefault="004440C5">
            <w:pPr>
              <w:pStyle w:val="ConsPlusNormal0"/>
              <w:jc w:val="center"/>
            </w:pPr>
            <w:r>
              <w:t>на ____ год</w:t>
            </w:r>
          </w:p>
        </w:tc>
        <w:tc>
          <w:tcPr>
            <w:tcW w:w="793" w:type="dxa"/>
            <w:vMerge w:val="restart"/>
          </w:tcPr>
          <w:p w:rsidR="00DA6447" w:rsidRDefault="004440C5">
            <w:pPr>
              <w:pStyle w:val="ConsPlusNormal0"/>
              <w:jc w:val="center"/>
            </w:pPr>
            <w:r>
              <w:t>на ____ год</w:t>
            </w:r>
          </w:p>
        </w:tc>
        <w:tc>
          <w:tcPr>
            <w:tcW w:w="793" w:type="dxa"/>
            <w:vMerge w:val="restart"/>
          </w:tcPr>
          <w:p w:rsidR="00DA6447" w:rsidRDefault="004440C5">
            <w:pPr>
              <w:pStyle w:val="ConsPlusNormal0"/>
              <w:jc w:val="center"/>
            </w:pPr>
            <w:r>
              <w:t>на ____ год</w:t>
            </w:r>
          </w:p>
        </w:tc>
        <w:tc>
          <w:tcPr>
            <w:tcW w:w="793" w:type="dxa"/>
            <w:vMerge w:val="restart"/>
          </w:tcPr>
          <w:p w:rsidR="00DA6447" w:rsidRDefault="004440C5">
            <w:pPr>
              <w:pStyle w:val="ConsPlusNormal0"/>
              <w:jc w:val="center"/>
            </w:pPr>
            <w:r>
              <w:t>на ____ год</w:t>
            </w:r>
          </w:p>
        </w:tc>
        <w:tc>
          <w:tcPr>
            <w:tcW w:w="793" w:type="dxa"/>
            <w:vMerge w:val="restart"/>
          </w:tcPr>
          <w:p w:rsidR="00DA6447" w:rsidRDefault="004440C5">
            <w:pPr>
              <w:pStyle w:val="ConsPlusNormal0"/>
              <w:jc w:val="center"/>
            </w:pPr>
            <w:r>
              <w:t>на ____ год</w:t>
            </w:r>
          </w:p>
        </w:tc>
        <w:tc>
          <w:tcPr>
            <w:tcW w:w="793" w:type="dxa"/>
            <w:vMerge w:val="restart"/>
          </w:tcPr>
          <w:p w:rsidR="00DA6447" w:rsidRDefault="004440C5">
            <w:pPr>
              <w:pStyle w:val="ConsPlusNormal0"/>
              <w:jc w:val="center"/>
            </w:pPr>
            <w:r>
              <w:t>на ____ год</w:t>
            </w:r>
          </w:p>
        </w:tc>
        <w:tc>
          <w:tcPr>
            <w:tcW w:w="1473" w:type="dxa"/>
            <w:gridSpan w:val="2"/>
          </w:tcPr>
          <w:p w:rsidR="00DA6447" w:rsidRDefault="004440C5">
            <w:pPr>
              <w:pStyle w:val="ConsPlusNormal0"/>
              <w:jc w:val="center"/>
            </w:pPr>
            <w:r>
              <w:t>всего</w:t>
            </w:r>
          </w:p>
        </w:tc>
        <w:tc>
          <w:tcPr>
            <w:tcW w:w="1473" w:type="dxa"/>
            <w:gridSpan w:val="2"/>
          </w:tcPr>
          <w:p w:rsidR="00DA6447" w:rsidRDefault="004440C5">
            <w:pPr>
              <w:pStyle w:val="ConsPlusNormal0"/>
              <w:jc w:val="center"/>
            </w:pPr>
            <w:r>
              <w:t>из них с отложенной датой ввода в действие</w:t>
            </w:r>
          </w:p>
        </w:tc>
        <w:tc>
          <w:tcPr>
            <w:tcW w:w="1417" w:type="dxa"/>
            <w:vMerge/>
          </w:tcPr>
          <w:p w:rsidR="00DA6447" w:rsidRDefault="00DA6447">
            <w:pPr>
              <w:pStyle w:val="ConsPlusNormal0"/>
            </w:pPr>
          </w:p>
        </w:tc>
      </w:tr>
      <w:tr w:rsidR="00DA6447">
        <w:tc>
          <w:tcPr>
            <w:tcW w:w="1020" w:type="dxa"/>
            <w:vMerge/>
          </w:tcPr>
          <w:p w:rsidR="00DA6447" w:rsidRDefault="00DA6447">
            <w:pPr>
              <w:pStyle w:val="ConsPlusNormal0"/>
            </w:pPr>
          </w:p>
        </w:tc>
        <w:tc>
          <w:tcPr>
            <w:tcW w:w="793" w:type="dxa"/>
            <w:vMerge/>
          </w:tcPr>
          <w:p w:rsidR="00DA6447" w:rsidRDefault="00DA6447">
            <w:pPr>
              <w:pStyle w:val="ConsPlusNormal0"/>
            </w:pPr>
          </w:p>
        </w:tc>
        <w:tc>
          <w:tcPr>
            <w:tcW w:w="1077" w:type="dxa"/>
            <w:vMerge/>
          </w:tcPr>
          <w:p w:rsidR="00DA6447" w:rsidRDefault="00DA6447">
            <w:pPr>
              <w:pStyle w:val="ConsPlusNormal0"/>
            </w:pPr>
          </w:p>
        </w:tc>
        <w:tc>
          <w:tcPr>
            <w:tcW w:w="793" w:type="dxa"/>
            <w:vMerge/>
          </w:tcPr>
          <w:p w:rsidR="00DA6447" w:rsidRDefault="00DA6447">
            <w:pPr>
              <w:pStyle w:val="ConsPlusNormal0"/>
            </w:pPr>
          </w:p>
        </w:tc>
        <w:tc>
          <w:tcPr>
            <w:tcW w:w="793" w:type="dxa"/>
            <w:vMerge/>
          </w:tcPr>
          <w:p w:rsidR="00DA6447" w:rsidRDefault="00DA6447">
            <w:pPr>
              <w:pStyle w:val="ConsPlusNormal0"/>
            </w:pPr>
          </w:p>
        </w:tc>
        <w:tc>
          <w:tcPr>
            <w:tcW w:w="793" w:type="dxa"/>
            <w:vMerge/>
          </w:tcPr>
          <w:p w:rsidR="00DA6447" w:rsidRDefault="00DA6447">
            <w:pPr>
              <w:pStyle w:val="ConsPlusNormal0"/>
            </w:pPr>
          </w:p>
        </w:tc>
        <w:tc>
          <w:tcPr>
            <w:tcW w:w="793" w:type="dxa"/>
            <w:vMerge/>
          </w:tcPr>
          <w:p w:rsidR="00DA6447" w:rsidRDefault="00DA6447">
            <w:pPr>
              <w:pStyle w:val="ConsPlusNormal0"/>
            </w:pPr>
          </w:p>
        </w:tc>
        <w:tc>
          <w:tcPr>
            <w:tcW w:w="793" w:type="dxa"/>
            <w:vMerge/>
          </w:tcPr>
          <w:p w:rsidR="00DA6447" w:rsidRDefault="00DA6447">
            <w:pPr>
              <w:pStyle w:val="ConsPlusNormal0"/>
            </w:pPr>
          </w:p>
        </w:tc>
        <w:tc>
          <w:tcPr>
            <w:tcW w:w="793" w:type="dxa"/>
            <w:vMerge/>
          </w:tcPr>
          <w:p w:rsidR="00DA6447" w:rsidRDefault="00DA6447">
            <w:pPr>
              <w:pStyle w:val="ConsPlusNormal0"/>
            </w:pPr>
          </w:p>
        </w:tc>
        <w:tc>
          <w:tcPr>
            <w:tcW w:w="793" w:type="dxa"/>
            <w:vMerge/>
          </w:tcPr>
          <w:p w:rsidR="00DA6447" w:rsidRDefault="00DA6447">
            <w:pPr>
              <w:pStyle w:val="ConsPlusNormal0"/>
            </w:pPr>
          </w:p>
        </w:tc>
        <w:tc>
          <w:tcPr>
            <w:tcW w:w="793" w:type="dxa"/>
            <w:vMerge/>
          </w:tcPr>
          <w:p w:rsidR="00DA6447" w:rsidRDefault="00DA6447">
            <w:pPr>
              <w:pStyle w:val="ConsPlusNormal0"/>
            </w:pPr>
          </w:p>
        </w:tc>
        <w:tc>
          <w:tcPr>
            <w:tcW w:w="793"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c>
          <w:tcPr>
            <w:tcW w:w="793" w:type="dxa"/>
          </w:tcPr>
          <w:p w:rsidR="00DA6447" w:rsidRDefault="004440C5">
            <w:pPr>
              <w:pStyle w:val="ConsPlusNormal0"/>
              <w:jc w:val="center"/>
            </w:pPr>
            <w:r>
              <w:t>на ____ год</w:t>
            </w:r>
          </w:p>
        </w:tc>
        <w:tc>
          <w:tcPr>
            <w:tcW w:w="1417" w:type="dxa"/>
            <w:vMerge/>
          </w:tcPr>
          <w:p w:rsidR="00DA6447" w:rsidRDefault="00DA6447">
            <w:pPr>
              <w:pStyle w:val="ConsPlusNormal0"/>
            </w:pPr>
          </w:p>
        </w:tc>
      </w:tr>
      <w:tr w:rsidR="00DA6447">
        <w:tc>
          <w:tcPr>
            <w:tcW w:w="1020" w:type="dxa"/>
          </w:tcPr>
          <w:p w:rsidR="00DA6447" w:rsidRDefault="004440C5">
            <w:pPr>
              <w:pStyle w:val="ConsPlusNormal0"/>
              <w:jc w:val="center"/>
            </w:pPr>
            <w:r>
              <w:t>1</w:t>
            </w:r>
          </w:p>
        </w:tc>
        <w:tc>
          <w:tcPr>
            <w:tcW w:w="793" w:type="dxa"/>
          </w:tcPr>
          <w:p w:rsidR="00DA6447" w:rsidRDefault="004440C5">
            <w:pPr>
              <w:pStyle w:val="ConsPlusNormal0"/>
              <w:jc w:val="center"/>
            </w:pPr>
            <w:r>
              <w:t>2</w:t>
            </w:r>
          </w:p>
        </w:tc>
        <w:tc>
          <w:tcPr>
            <w:tcW w:w="1077" w:type="dxa"/>
          </w:tcPr>
          <w:p w:rsidR="00DA6447" w:rsidRDefault="004440C5">
            <w:pPr>
              <w:pStyle w:val="ConsPlusNormal0"/>
              <w:jc w:val="center"/>
            </w:pPr>
            <w:r>
              <w:t>3</w:t>
            </w:r>
          </w:p>
        </w:tc>
        <w:tc>
          <w:tcPr>
            <w:tcW w:w="793" w:type="dxa"/>
          </w:tcPr>
          <w:p w:rsidR="00DA6447" w:rsidRDefault="004440C5">
            <w:pPr>
              <w:pStyle w:val="ConsPlusNormal0"/>
              <w:jc w:val="center"/>
            </w:pPr>
            <w:r>
              <w:t>4</w:t>
            </w:r>
          </w:p>
        </w:tc>
        <w:tc>
          <w:tcPr>
            <w:tcW w:w="793" w:type="dxa"/>
          </w:tcPr>
          <w:p w:rsidR="00DA6447" w:rsidRDefault="004440C5">
            <w:pPr>
              <w:pStyle w:val="ConsPlusNormal0"/>
              <w:jc w:val="center"/>
            </w:pPr>
            <w:r>
              <w:t>5</w:t>
            </w:r>
          </w:p>
        </w:tc>
        <w:tc>
          <w:tcPr>
            <w:tcW w:w="793" w:type="dxa"/>
          </w:tcPr>
          <w:p w:rsidR="00DA6447" w:rsidRDefault="004440C5">
            <w:pPr>
              <w:pStyle w:val="ConsPlusNormal0"/>
              <w:jc w:val="center"/>
            </w:pPr>
            <w:r>
              <w:t>6</w:t>
            </w:r>
          </w:p>
        </w:tc>
        <w:tc>
          <w:tcPr>
            <w:tcW w:w="793" w:type="dxa"/>
          </w:tcPr>
          <w:p w:rsidR="00DA6447" w:rsidRDefault="004440C5">
            <w:pPr>
              <w:pStyle w:val="ConsPlusNormal0"/>
              <w:jc w:val="center"/>
            </w:pPr>
            <w:r>
              <w:t>7</w:t>
            </w:r>
          </w:p>
        </w:tc>
        <w:tc>
          <w:tcPr>
            <w:tcW w:w="793" w:type="dxa"/>
          </w:tcPr>
          <w:p w:rsidR="00DA6447" w:rsidRDefault="004440C5">
            <w:pPr>
              <w:pStyle w:val="ConsPlusNormal0"/>
              <w:jc w:val="center"/>
            </w:pPr>
            <w:r>
              <w:t>8</w:t>
            </w:r>
          </w:p>
        </w:tc>
        <w:tc>
          <w:tcPr>
            <w:tcW w:w="793" w:type="dxa"/>
          </w:tcPr>
          <w:p w:rsidR="00DA6447" w:rsidRDefault="004440C5">
            <w:pPr>
              <w:pStyle w:val="ConsPlusNormal0"/>
              <w:jc w:val="center"/>
            </w:pPr>
            <w:r>
              <w:t>9</w:t>
            </w:r>
          </w:p>
        </w:tc>
        <w:tc>
          <w:tcPr>
            <w:tcW w:w="793" w:type="dxa"/>
          </w:tcPr>
          <w:p w:rsidR="00DA6447" w:rsidRDefault="004440C5">
            <w:pPr>
              <w:pStyle w:val="ConsPlusNormal0"/>
              <w:jc w:val="center"/>
            </w:pPr>
            <w:r>
              <w:t>10</w:t>
            </w:r>
          </w:p>
        </w:tc>
        <w:tc>
          <w:tcPr>
            <w:tcW w:w="793" w:type="dxa"/>
          </w:tcPr>
          <w:p w:rsidR="00DA6447" w:rsidRDefault="004440C5">
            <w:pPr>
              <w:pStyle w:val="ConsPlusNormal0"/>
              <w:jc w:val="center"/>
            </w:pPr>
            <w:r>
              <w:t>11</w:t>
            </w:r>
          </w:p>
        </w:tc>
        <w:tc>
          <w:tcPr>
            <w:tcW w:w="793" w:type="dxa"/>
          </w:tcPr>
          <w:p w:rsidR="00DA6447" w:rsidRDefault="004440C5">
            <w:pPr>
              <w:pStyle w:val="ConsPlusNormal0"/>
              <w:jc w:val="center"/>
            </w:pPr>
            <w:r>
              <w:t>12</w:t>
            </w:r>
          </w:p>
        </w:tc>
        <w:tc>
          <w:tcPr>
            <w:tcW w:w="680" w:type="dxa"/>
          </w:tcPr>
          <w:p w:rsidR="00DA6447" w:rsidRDefault="004440C5">
            <w:pPr>
              <w:pStyle w:val="ConsPlusNormal0"/>
              <w:jc w:val="center"/>
            </w:pPr>
            <w:r>
              <w:t>13</w:t>
            </w:r>
          </w:p>
        </w:tc>
        <w:tc>
          <w:tcPr>
            <w:tcW w:w="680" w:type="dxa"/>
          </w:tcPr>
          <w:p w:rsidR="00DA6447" w:rsidRDefault="004440C5">
            <w:pPr>
              <w:pStyle w:val="ConsPlusNormal0"/>
              <w:jc w:val="center"/>
            </w:pPr>
            <w:r>
              <w:t>14</w:t>
            </w:r>
          </w:p>
        </w:tc>
        <w:tc>
          <w:tcPr>
            <w:tcW w:w="793" w:type="dxa"/>
          </w:tcPr>
          <w:p w:rsidR="00DA6447" w:rsidRDefault="004440C5">
            <w:pPr>
              <w:pStyle w:val="ConsPlusNormal0"/>
              <w:jc w:val="center"/>
            </w:pPr>
            <w:r>
              <w:t>15</w:t>
            </w:r>
          </w:p>
        </w:tc>
        <w:tc>
          <w:tcPr>
            <w:tcW w:w="1417" w:type="dxa"/>
          </w:tcPr>
          <w:p w:rsidR="00DA6447" w:rsidRDefault="004440C5">
            <w:pPr>
              <w:pStyle w:val="ConsPlusNormal0"/>
              <w:jc w:val="center"/>
            </w:pPr>
            <w:r>
              <w:t>16</w:t>
            </w:r>
          </w:p>
        </w:tc>
      </w:tr>
      <w:tr w:rsidR="00DA6447">
        <w:tc>
          <w:tcPr>
            <w:tcW w:w="1020" w:type="dxa"/>
          </w:tcPr>
          <w:p w:rsidR="00DA6447" w:rsidRDefault="00DA6447">
            <w:pPr>
              <w:pStyle w:val="ConsPlusNormal0"/>
            </w:pPr>
          </w:p>
        </w:tc>
        <w:tc>
          <w:tcPr>
            <w:tcW w:w="793" w:type="dxa"/>
          </w:tcPr>
          <w:p w:rsidR="00DA6447" w:rsidRDefault="00DA6447">
            <w:pPr>
              <w:pStyle w:val="ConsPlusNormal0"/>
            </w:pPr>
          </w:p>
        </w:tc>
        <w:tc>
          <w:tcPr>
            <w:tcW w:w="1077"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793" w:type="dxa"/>
          </w:tcPr>
          <w:p w:rsidR="00DA6447" w:rsidRDefault="00DA6447">
            <w:pPr>
              <w:pStyle w:val="ConsPlusNormal0"/>
            </w:pPr>
          </w:p>
        </w:tc>
        <w:tc>
          <w:tcPr>
            <w:tcW w:w="1417" w:type="dxa"/>
          </w:tcPr>
          <w:p w:rsidR="00DA6447" w:rsidRDefault="00DA6447">
            <w:pPr>
              <w:pStyle w:val="ConsPlusNormal0"/>
            </w:pPr>
          </w:p>
        </w:tc>
      </w:tr>
      <w:tr w:rsidR="00DA6447">
        <w:tc>
          <w:tcPr>
            <w:tcW w:w="1020" w:type="dxa"/>
          </w:tcPr>
          <w:p w:rsidR="00DA6447" w:rsidRDefault="00DA6447">
            <w:pPr>
              <w:pStyle w:val="ConsPlusNormal0"/>
            </w:pPr>
          </w:p>
        </w:tc>
        <w:tc>
          <w:tcPr>
            <w:tcW w:w="793" w:type="dxa"/>
          </w:tcPr>
          <w:p w:rsidR="00DA6447" w:rsidRDefault="00DA6447">
            <w:pPr>
              <w:pStyle w:val="ConsPlusNormal0"/>
            </w:pPr>
          </w:p>
        </w:tc>
        <w:tc>
          <w:tcPr>
            <w:tcW w:w="1077"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793" w:type="dxa"/>
          </w:tcPr>
          <w:p w:rsidR="00DA6447" w:rsidRDefault="00DA6447">
            <w:pPr>
              <w:pStyle w:val="ConsPlusNormal0"/>
            </w:pPr>
          </w:p>
        </w:tc>
        <w:tc>
          <w:tcPr>
            <w:tcW w:w="1417" w:type="dxa"/>
          </w:tcPr>
          <w:p w:rsidR="00DA6447" w:rsidRDefault="00DA6447">
            <w:pPr>
              <w:pStyle w:val="ConsPlusNormal0"/>
            </w:pPr>
          </w:p>
        </w:tc>
      </w:tr>
      <w:tr w:rsidR="00DA6447">
        <w:tblPrEx>
          <w:tblBorders>
            <w:left w:val="nil"/>
            <w:right w:val="nil"/>
          </w:tblBorders>
        </w:tblPrEx>
        <w:tc>
          <w:tcPr>
            <w:tcW w:w="2890" w:type="dxa"/>
            <w:gridSpan w:val="3"/>
            <w:tcBorders>
              <w:left w:val="nil"/>
              <w:bottom w:val="nil"/>
            </w:tcBorders>
          </w:tcPr>
          <w:p w:rsidR="00DA6447" w:rsidRDefault="004440C5">
            <w:pPr>
              <w:pStyle w:val="ConsPlusNormal0"/>
              <w:jc w:val="right"/>
            </w:pPr>
            <w:r>
              <w:t>Итого</w:t>
            </w: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793"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793" w:type="dxa"/>
          </w:tcPr>
          <w:p w:rsidR="00DA6447" w:rsidRDefault="00DA6447">
            <w:pPr>
              <w:pStyle w:val="ConsPlusNormal0"/>
            </w:pPr>
          </w:p>
        </w:tc>
        <w:tc>
          <w:tcPr>
            <w:tcW w:w="1417" w:type="dxa"/>
            <w:tcBorders>
              <w:bottom w:val="nil"/>
              <w:right w:val="nil"/>
            </w:tcBorders>
          </w:tcPr>
          <w:p w:rsidR="00DA6447" w:rsidRDefault="00DA6447">
            <w:pPr>
              <w:pStyle w:val="ConsPlusNormal0"/>
            </w:pPr>
          </w:p>
        </w:tc>
      </w:tr>
    </w:tbl>
    <w:p w:rsidR="00DA6447" w:rsidRDefault="00DA6447">
      <w:pPr>
        <w:pStyle w:val="ConsPlusNormal0"/>
        <w:sectPr w:rsidR="00DA6447">
          <w:headerReference w:type="default" r:id="rId945"/>
          <w:footerReference w:type="default" r:id="rId946"/>
          <w:headerReference w:type="first" r:id="rId947"/>
          <w:footerReference w:type="first" r:id="rId948"/>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1.1.2. Лимиты бюджетных обязательств в текущем</w:t>
      </w:r>
    </w:p>
    <w:p w:rsidR="00DA6447" w:rsidRDefault="004440C5">
      <w:pPr>
        <w:pStyle w:val="ConsPlusNonformat0"/>
        <w:jc w:val="both"/>
      </w:pPr>
      <w:r>
        <w:t xml:space="preserve">         финансовом году на выплаты за счет связанных иностранных</w:t>
      </w:r>
    </w:p>
    <w:p w:rsidR="00DA6447" w:rsidRDefault="004440C5">
      <w:pPr>
        <w:pStyle w:val="ConsPlusNonformat0"/>
        <w:jc w:val="both"/>
      </w:pPr>
      <w:r>
        <w:t xml:space="preserve">                кредитов и на выплаты в иностранной валюте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34"/>
        <w:gridCol w:w="1077"/>
        <w:gridCol w:w="907"/>
        <w:gridCol w:w="1060"/>
        <w:gridCol w:w="1060"/>
        <w:gridCol w:w="1060"/>
        <w:gridCol w:w="1417"/>
      </w:tblGrid>
      <w:tr w:rsidR="00DA6447">
        <w:tc>
          <w:tcPr>
            <w:tcW w:w="1361"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1134" w:type="dxa"/>
            <w:vMerge w:val="restart"/>
          </w:tcPr>
          <w:p w:rsidR="00DA6447" w:rsidRDefault="004440C5">
            <w:pPr>
              <w:pStyle w:val="ConsPlusNormal0"/>
              <w:jc w:val="center"/>
            </w:pPr>
            <w:r>
              <w:t xml:space="preserve">Код </w:t>
            </w:r>
            <w:r>
              <w:t>по БК</w:t>
            </w:r>
          </w:p>
        </w:tc>
        <w:tc>
          <w:tcPr>
            <w:tcW w:w="1077" w:type="dxa"/>
            <w:vMerge w:val="restart"/>
          </w:tcPr>
          <w:p w:rsidR="00DA6447" w:rsidRDefault="004440C5">
            <w:pPr>
              <w:pStyle w:val="ConsPlusNormal0"/>
              <w:jc w:val="center"/>
            </w:pPr>
            <w:r>
              <w:t>Дата ввода в действие</w:t>
            </w:r>
          </w:p>
        </w:tc>
        <w:tc>
          <w:tcPr>
            <w:tcW w:w="1967" w:type="dxa"/>
            <w:gridSpan w:val="2"/>
          </w:tcPr>
          <w:p w:rsidR="00DA6447" w:rsidRDefault="004440C5">
            <w:pPr>
              <w:pStyle w:val="ConsPlusNormal0"/>
              <w:jc w:val="center"/>
            </w:pPr>
            <w:r>
              <w:t>Сумма за счет связанных кредитов</w:t>
            </w:r>
          </w:p>
        </w:tc>
        <w:tc>
          <w:tcPr>
            <w:tcW w:w="2120" w:type="dxa"/>
            <w:gridSpan w:val="2"/>
          </w:tcPr>
          <w:p w:rsidR="00DA6447" w:rsidRDefault="004440C5">
            <w:pPr>
              <w:pStyle w:val="ConsPlusNormal0"/>
              <w:jc w:val="center"/>
            </w:pPr>
            <w:r>
              <w:t>Сумма на выплаты в иностранной валюте (в рублевом эквиваленте)</w:t>
            </w:r>
          </w:p>
        </w:tc>
        <w:tc>
          <w:tcPr>
            <w:tcW w:w="1417" w:type="dxa"/>
            <w:vMerge w:val="restart"/>
          </w:tcPr>
          <w:p w:rsidR="00DA6447" w:rsidRDefault="004440C5">
            <w:pPr>
              <w:pStyle w:val="ConsPlusNormal0"/>
              <w:jc w:val="center"/>
            </w:pPr>
            <w:r>
              <w:t>Примечание</w:t>
            </w:r>
          </w:p>
        </w:tc>
      </w:tr>
      <w:tr w:rsidR="00DA6447">
        <w:tc>
          <w:tcPr>
            <w:tcW w:w="1361" w:type="dxa"/>
            <w:vMerge/>
          </w:tcPr>
          <w:p w:rsidR="00DA6447" w:rsidRDefault="00DA6447">
            <w:pPr>
              <w:pStyle w:val="ConsPlusNormal0"/>
            </w:pPr>
          </w:p>
        </w:tc>
        <w:tc>
          <w:tcPr>
            <w:tcW w:w="1134" w:type="dxa"/>
            <w:vMerge/>
          </w:tcPr>
          <w:p w:rsidR="00DA6447" w:rsidRDefault="00DA6447">
            <w:pPr>
              <w:pStyle w:val="ConsPlusNormal0"/>
            </w:pPr>
          </w:p>
        </w:tc>
        <w:tc>
          <w:tcPr>
            <w:tcW w:w="1077" w:type="dxa"/>
            <w:vMerge/>
          </w:tcPr>
          <w:p w:rsidR="00DA6447" w:rsidRDefault="00DA6447">
            <w:pPr>
              <w:pStyle w:val="ConsPlusNormal0"/>
            </w:pPr>
          </w:p>
        </w:tc>
        <w:tc>
          <w:tcPr>
            <w:tcW w:w="907" w:type="dxa"/>
          </w:tcPr>
          <w:p w:rsidR="00DA6447" w:rsidRDefault="004440C5">
            <w:pPr>
              <w:pStyle w:val="ConsPlusNormal0"/>
              <w:jc w:val="center"/>
            </w:pPr>
            <w:r>
              <w:t>на ____ год</w:t>
            </w:r>
          </w:p>
        </w:tc>
        <w:tc>
          <w:tcPr>
            <w:tcW w:w="1060" w:type="dxa"/>
          </w:tcPr>
          <w:p w:rsidR="00DA6447" w:rsidRDefault="004440C5">
            <w:pPr>
              <w:pStyle w:val="ConsPlusNormal0"/>
              <w:jc w:val="center"/>
            </w:pPr>
            <w:r>
              <w:t>на ____ год</w:t>
            </w:r>
          </w:p>
        </w:tc>
        <w:tc>
          <w:tcPr>
            <w:tcW w:w="1060" w:type="dxa"/>
          </w:tcPr>
          <w:p w:rsidR="00DA6447" w:rsidRDefault="004440C5">
            <w:pPr>
              <w:pStyle w:val="ConsPlusNormal0"/>
              <w:jc w:val="center"/>
            </w:pPr>
            <w:r>
              <w:t>на ____ год</w:t>
            </w:r>
          </w:p>
        </w:tc>
        <w:tc>
          <w:tcPr>
            <w:tcW w:w="1060" w:type="dxa"/>
          </w:tcPr>
          <w:p w:rsidR="00DA6447" w:rsidRDefault="004440C5">
            <w:pPr>
              <w:pStyle w:val="ConsPlusNormal0"/>
              <w:jc w:val="center"/>
            </w:pPr>
            <w:r>
              <w:t>на ____ год</w:t>
            </w:r>
          </w:p>
        </w:tc>
        <w:tc>
          <w:tcPr>
            <w:tcW w:w="1417" w:type="dxa"/>
            <w:vMerge/>
          </w:tcPr>
          <w:p w:rsidR="00DA6447" w:rsidRDefault="00DA6447">
            <w:pPr>
              <w:pStyle w:val="ConsPlusNormal0"/>
            </w:pPr>
          </w:p>
        </w:tc>
      </w:tr>
      <w:tr w:rsidR="00DA6447">
        <w:tc>
          <w:tcPr>
            <w:tcW w:w="1361" w:type="dxa"/>
          </w:tcPr>
          <w:p w:rsidR="00DA6447" w:rsidRDefault="004440C5">
            <w:pPr>
              <w:pStyle w:val="ConsPlusNormal0"/>
              <w:jc w:val="center"/>
            </w:pPr>
            <w:r>
              <w:t>1</w:t>
            </w:r>
          </w:p>
        </w:tc>
        <w:tc>
          <w:tcPr>
            <w:tcW w:w="1134" w:type="dxa"/>
          </w:tcPr>
          <w:p w:rsidR="00DA6447" w:rsidRDefault="004440C5">
            <w:pPr>
              <w:pStyle w:val="ConsPlusNormal0"/>
              <w:jc w:val="center"/>
            </w:pPr>
            <w:r>
              <w:t>2</w:t>
            </w:r>
          </w:p>
        </w:tc>
        <w:tc>
          <w:tcPr>
            <w:tcW w:w="1077" w:type="dxa"/>
          </w:tcPr>
          <w:p w:rsidR="00DA6447" w:rsidRDefault="004440C5">
            <w:pPr>
              <w:pStyle w:val="ConsPlusNormal0"/>
              <w:jc w:val="center"/>
            </w:pPr>
            <w:r>
              <w:t>3</w:t>
            </w:r>
          </w:p>
        </w:tc>
        <w:tc>
          <w:tcPr>
            <w:tcW w:w="907" w:type="dxa"/>
          </w:tcPr>
          <w:p w:rsidR="00DA6447" w:rsidRDefault="004440C5">
            <w:pPr>
              <w:pStyle w:val="ConsPlusNormal0"/>
              <w:jc w:val="center"/>
            </w:pPr>
            <w:r>
              <w:t>4</w:t>
            </w:r>
          </w:p>
        </w:tc>
        <w:tc>
          <w:tcPr>
            <w:tcW w:w="1060" w:type="dxa"/>
          </w:tcPr>
          <w:p w:rsidR="00DA6447" w:rsidRDefault="004440C5">
            <w:pPr>
              <w:pStyle w:val="ConsPlusNormal0"/>
              <w:jc w:val="center"/>
            </w:pPr>
            <w:r>
              <w:t>5</w:t>
            </w:r>
          </w:p>
        </w:tc>
        <w:tc>
          <w:tcPr>
            <w:tcW w:w="1060" w:type="dxa"/>
          </w:tcPr>
          <w:p w:rsidR="00DA6447" w:rsidRDefault="004440C5">
            <w:pPr>
              <w:pStyle w:val="ConsPlusNormal0"/>
              <w:jc w:val="center"/>
            </w:pPr>
            <w:r>
              <w:t>6</w:t>
            </w:r>
          </w:p>
        </w:tc>
        <w:tc>
          <w:tcPr>
            <w:tcW w:w="1060" w:type="dxa"/>
          </w:tcPr>
          <w:p w:rsidR="00DA6447" w:rsidRDefault="004440C5">
            <w:pPr>
              <w:pStyle w:val="ConsPlusNormal0"/>
              <w:jc w:val="center"/>
            </w:pPr>
            <w:r>
              <w:t>7</w:t>
            </w:r>
          </w:p>
        </w:tc>
        <w:tc>
          <w:tcPr>
            <w:tcW w:w="1417" w:type="dxa"/>
          </w:tcPr>
          <w:p w:rsidR="00DA6447" w:rsidRDefault="004440C5">
            <w:pPr>
              <w:pStyle w:val="ConsPlusNormal0"/>
              <w:jc w:val="center"/>
            </w:pPr>
            <w:r>
              <w:t>8</w:t>
            </w:r>
          </w:p>
        </w:tc>
      </w:tr>
      <w:tr w:rsidR="00DA6447">
        <w:tc>
          <w:tcPr>
            <w:tcW w:w="1361" w:type="dxa"/>
          </w:tcPr>
          <w:p w:rsidR="00DA6447" w:rsidRDefault="00DA6447">
            <w:pPr>
              <w:pStyle w:val="ConsPlusNormal0"/>
            </w:pPr>
          </w:p>
        </w:tc>
        <w:tc>
          <w:tcPr>
            <w:tcW w:w="1134" w:type="dxa"/>
          </w:tcPr>
          <w:p w:rsidR="00DA6447" w:rsidRDefault="00DA6447">
            <w:pPr>
              <w:pStyle w:val="ConsPlusNormal0"/>
            </w:pPr>
          </w:p>
        </w:tc>
        <w:tc>
          <w:tcPr>
            <w:tcW w:w="1077" w:type="dxa"/>
          </w:tcPr>
          <w:p w:rsidR="00DA6447" w:rsidRDefault="00DA6447">
            <w:pPr>
              <w:pStyle w:val="ConsPlusNormal0"/>
            </w:pPr>
          </w:p>
        </w:tc>
        <w:tc>
          <w:tcPr>
            <w:tcW w:w="907" w:type="dxa"/>
          </w:tcPr>
          <w:p w:rsidR="00DA6447" w:rsidRDefault="00DA6447">
            <w:pPr>
              <w:pStyle w:val="ConsPlusNormal0"/>
            </w:pPr>
          </w:p>
        </w:tc>
        <w:tc>
          <w:tcPr>
            <w:tcW w:w="1060" w:type="dxa"/>
          </w:tcPr>
          <w:p w:rsidR="00DA6447" w:rsidRDefault="00DA6447">
            <w:pPr>
              <w:pStyle w:val="ConsPlusNormal0"/>
            </w:pPr>
          </w:p>
        </w:tc>
        <w:tc>
          <w:tcPr>
            <w:tcW w:w="1060" w:type="dxa"/>
          </w:tcPr>
          <w:p w:rsidR="00DA6447" w:rsidRDefault="00DA6447">
            <w:pPr>
              <w:pStyle w:val="ConsPlusNormal0"/>
            </w:pPr>
          </w:p>
        </w:tc>
        <w:tc>
          <w:tcPr>
            <w:tcW w:w="1060" w:type="dxa"/>
          </w:tcPr>
          <w:p w:rsidR="00DA6447" w:rsidRDefault="00DA6447">
            <w:pPr>
              <w:pStyle w:val="ConsPlusNormal0"/>
            </w:pPr>
          </w:p>
        </w:tc>
        <w:tc>
          <w:tcPr>
            <w:tcW w:w="1417" w:type="dxa"/>
          </w:tcPr>
          <w:p w:rsidR="00DA6447" w:rsidRDefault="00DA6447">
            <w:pPr>
              <w:pStyle w:val="ConsPlusNormal0"/>
            </w:pPr>
          </w:p>
        </w:tc>
      </w:tr>
      <w:tr w:rsidR="00DA6447">
        <w:tc>
          <w:tcPr>
            <w:tcW w:w="1361" w:type="dxa"/>
          </w:tcPr>
          <w:p w:rsidR="00DA6447" w:rsidRDefault="00DA6447">
            <w:pPr>
              <w:pStyle w:val="ConsPlusNormal0"/>
            </w:pPr>
          </w:p>
        </w:tc>
        <w:tc>
          <w:tcPr>
            <w:tcW w:w="1134" w:type="dxa"/>
          </w:tcPr>
          <w:p w:rsidR="00DA6447" w:rsidRDefault="00DA6447">
            <w:pPr>
              <w:pStyle w:val="ConsPlusNormal0"/>
            </w:pPr>
          </w:p>
        </w:tc>
        <w:tc>
          <w:tcPr>
            <w:tcW w:w="1077" w:type="dxa"/>
          </w:tcPr>
          <w:p w:rsidR="00DA6447" w:rsidRDefault="00DA6447">
            <w:pPr>
              <w:pStyle w:val="ConsPlusNormal0"/>
            </w:pPr>
          </w:p>
        </w:tc>
        <w:tc>
          <w:tcPr>
            <w:tcW w:w="907" w:type="dxa"/>
          </w:tcPr>
          <w:p w:rsidR="00DA6447" w:rsidRDefault="00DA6447">
            <w:pPr>
              <w:pStyle w:val="ConsPlusNormal0"/>
            </w:pPr>
          </w:p>
        </w:tc>
        <w:tc>
          <w:tcPr>
            <w:tcW w:w="1060" w:type="dxa"/>
          </w:tcPr>
          <w:p w:rsidR="00DA6447" w:rsidRDefault="00DA6447">
            <w:pPr>
              <w:pStyle w:val="ConsPlusNormal0"/>
            </w:pPr>
          </w:p>
        </w:tc>
        <w:tc>
          <w:tcPr>
            <w:tcW w:w="1060" w:type="dxa"/>
          </w:tcPr>
          <w:p w:rsidR="00DA6447" w:rsidRDefault="00DA6447">
            <w:pPr>
              <w:pStyle w:val="ConsPlusNormal0"/>
            </w:pPr>
          </w:p>
        </w:tc>
        <w:tc>
          <w:tcPr>
            <w:tcW w:w="1060" w:type="dxa"/>
          </w:tcPr>
          <w:p w:rsidR="00DA6447" w:rsidRDefault="00DA6447">
            <w:pPr>
              <w:pStyle w:val="ConsPlusNormal0"/>
            </w:pPr>
          </w:p>
        </w:tc>
        <w:tc>
          <w:tcPr>
            <w:tcW w:w="1417" w:type="dxa"/>
          </w:tcPr>
          <w:p w:rsidR="00DA6447" w:rsidRDefault="00DA6447">
            <w:pPr>
              <w:pStyle w:val="ConsPlusNormal0"/>
            </w:pPr>
          </w:p>
        </w:tc>
      </w:tr>
      <w:tr w:rsidR="00DA6447">
        <w:tblPrEx>
          <w:tblBorders>
            <w:left w:val="nil"/>
            <w:right w:val="nil"/>
          </w:tblBorders>
        </w:tblPrEx>
        <w:tc>
          <w:tcPr>
            <w:tcW w:w="3572" w:type="dxa"/>
            <w:gridSpan w:val="3"/>
            <w:tcBorders>
              <w:left w:val="nil"/>
              <w:bottom w:val="nil"/>
            </w:tcBorders>
          </w:tcPr>
          <w:p w:rsidR="00DA6447" w:rsidRDefault="004440C5">
            <w:pPr>
              <w:pStyle w:val="ConsPlusNormal0"/>
              <w:jc w:val="right"/>
            </w:pPr>
            <w:r>
              <w:t>Итого</w:t>
            </w:r>
          </w:p>
        </w:tc>
        <w:tc>
          <w:tcPr>
            <w:tcW w:w="907" w:type="dxa"/>
          </w:tcPr>
          <w:p w:rsidR="00DA6447" w:rsidRDefault="00DA6447">
            <w:pPr>
              <w:pStyle w:val="ConsPlusNormal0"/>
            </w:pPr>
          </w:p>
        </w:tc>
        <w:tc>
          <w:tcPr>
            <w:tcW w:w="1060" w:type="dxa"/>
          </w:tcPr>
          <w:p w:rsidR="00DA6447" w:rsidRDefault="00DA6447">
            <w:pPr>
              <w:pStyle w:val="ConsPlusNormal0"/>
            </w:pPr>
          </w:p>
        </w:tc>
        <w:tc>
          <w:tcPr>
            <w:tcW w:w="1060" w:type="dxa"/>
          </w:tcPr>
          <w:p w:rsidR="00DA6447" w:rsidRDefault="00DA6447">
            <w:pPr>
              <w:pStyle w:val="ConsPlusNormal0"/>
            </w:pPr>
          </w:p>
        </w:tc>
        <w:tc>
          <w:tcPr>
            <w:tcW w:w="1060" w:type="dxa"/>
          </w:tcPr>
          <w:p w:rsidR="00DA6447" w:rsidRDefault="00DA6447">
            <w:pPr>
              <w:pStyle w:val="ConsPlusNormal0"/>
            </w:pPr>
          </w:p>
        </w:tc>
        <w:tc>
          <w:tcPr>
            <w:tcW w:w="141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0531747, с. 2</w:t>
      </w:r>
    </w:p>
    <w:p w:rsidR="00DA6447" w:rsidRDefault="00DA6447">
      <w:pPr>
        <w:pStyle w:val="ConsPlusNonformat0"/>
        <w:jc w:val="both"/>
      </w:pPr>
    </w:p>
    <w:p w:rsidR="00DA6447" w:rsidRDefault="004440C5">
      <w:pPr>
        <w:pStyle w:val="ConsPlusNonformat0"/>
        <w:jc w:val="both"/>
      </w:pPr>
      <w:r>
        <w:t xml:space="preserve">                                            Номер лицевого счета __________</w:t>
      </w:r>
    </w:p>
    <w:p w:rsidR="00DA6447" w:rsidRDefault="004440C5">
      <w:pPr>
        <w:pStyle w:val="ConsPlusNonformat0"/>
        <w:jc w:val="both"/>
      </w:pPr>
      <w:r>
        <w:t xml:space="preserve">                                                  за "__" _________ 20__ г.</w:t>
      </w:r>
    </w:p>
    <w:p w:rsidR="00DA6447" w:rsidRDefault="00DA6447">
      <w:pPr>
        <w:pStyle w:val="ConsPlusNonformat0"/>
        <w:jc w:val="both"/>
      </w:pPr>
    </w:p>
    <w:p w:rsidR="00DA6447" w:rsidRDefault="004440C5">
      <w:pPr>
        <w:pStyle w:val="ConsPlusNonformat0"/>
        <w:jc w:val="both"/>
      </w:pPr>
      <w:r>
        <w:t xml:space="preserve">          1.1.3. Предельные объемы финансирования, за исключением</w:t>
      </w:r>
    </w:p>
    <w:p w:rsidR="00DA6447" w:rsidRDefault="004440C5">
      <w:pPr>
        <w:pStyle w:val="ConsPlusNonformat0"/>
        <w:jc w:val="both"/>
      </w:pPr>
      <w:r>
        <w:t xml:space="preserve">            связанных кредитов на вып</w:t>
      </w:r>
      <w:r>
        <w:t>латы в иностранной валюте</w:t>
      </w:r>
    </w:p>
    <w:p w:rsidR="00DA6447" w:rsidRDefault="00DA6447">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291"/>
        <w:gridCol w:w="2296"/>
        <w:gridCol w:w="2296"/>
        <w:gridCol w:w="1701"/>
      </w:tblGrid>
      <w:tr w:rsidR="00DA6447">
        <w:tc>
          <w:tcPr>
            <w:tcW w:w="1474" w:type="dxa"/>
          </w:tcPr>
          <w:p w:rsidR="00DA6447" w:rsidRDefault="004440C5">
            <w:pPr>
              <w:pStyle w:val="ConsPlusNormal0"/>
              <w:jc w:val="center"/>
            </w:pPr>
            <w:r>
              <w:t>Код по БК</w:t>
            </w:r>
          </w:p>
        </w:tc>
        <w:tc>
          <w:tcPr>
            <w:tcW w:w="1291" w:type="dxa"/>
          </w:tcPr>
          <w:p w:rsidR="00DA6447" w:rsidRDefault="004440C5">
            <w:pPr>
              <w:pStyle w:val="ConsPlusNormal0"/>
              <w:jc w:val="center"/>
            </w:pPr>
            <w:r>
              <w:t>Дата ввода в действие</w:t>
            </w:r>
          </w:p>
        </w:tc>
        <w:tc>
          <w:tcPr>
            <w:tcW w:w="2296" w:type="dxa"/>
          </w:tcPr>
          <w:p w:rsidR="00DA6447" w:rsidRDefault="004440C5">
            <w:pPr>
              <w:pStyle w:val="ConsPlusNormal0"/>
              <w:jc w:val="center"/>
            </w:pPr>
            <w:r>
              <w:t>Сумма на _____ год</w:t>
            </w:r>
          </w:p>
        </w:tc>
        <w:tc>
          <w:tcPr>
            <w:tcW w:w="2296" w:type="dxa"/>
          </w:tcPr>
          <w:p w:rsidR="00DA6447" w:rsidRDefault="004440C5">
            <w:pPr>
              <w:pStyle w:val="ConsPlusNormal0"/>
              <w:jc w:val="center"/>
            </w:pPr>
            <w:r>
              <w:t>Сумма на _____ год</w:t>
            </w:r>
          </w:p>
        </w:tc>
        <w:tc>
          <w:tcPr>
            <w:tcW w:w="1701" w:type="dxa"/>
          </w:tcPr>
          <w:p w:rsidR="00DA6447" w:rsidRDefault="004440C5">
            <w:pPr>
              <w:pStyle w:val="ConsPlusNormal0"/>
              <w:jc w:val="center"/>
            </w:pPr>
            <w:r>
              <w:t>Примечание</w:t>
            </w:r>
          </w:p>
        </w:tc>
      </w:tr>
      <w:tr w:rsidR="00DA6447">
        <w:tc>
          <w:tcPr>
            <w:tcW w:w="1474" w:type="dxa"/>
          </w:tcPr>
          <w:p w:rsidR="00DA6447" w:rsidRDefault="004440C5">
            <w:pPr>
              <w:pStyle w:val="ConsPlusNormal0"/>
              <w:jc w:val="center"/>
            </w:pPr>
            <w:r>
              <w:t>1</w:t>
            </w:r>
          </w:p>
        </w:tc>
        <w:tc>
          <w:tcPr>
            <w:tcW w:w="1291" w:type="dxa"/>
          </w:tcPr>
          <w:p w:rsidR="00DA6447" w:rsidRDefault="004440C5">
            <w:pPr>
              <w:pStyle w:val="ConsPlusNormal0"/>
              <w:jc w:val="center"/>
            </w:pPr>
            <w:r>
              <w:t>2</w:t>
            </w:r>
          </w:p>
        </w:tc>
        <w:tc>
          <w:tcPr>
            <w:tcW w:w="2296" w:type="dxa"/>
          </w:tcPr>
          <w:p w:rsidR="00DA6447" w:rsidRDefault="004440C5">
            <w:pPr>
              <w:pStyle w:val="ConsPlusNormal0"/>
              <w:jc w:val="center"/>
            </w:pPr>
            <w:r>
              <w:t>3</w:t>
            </w:r>
          </w:p>
        </w:tc>
        <w:tc>
          <w:tcPr>
            <w:tcW w:w="2296" w:type="dxa"/>
          </w:tcPr>
          <w:p w:rsidR="00DA6447" w:rsidRDefault="004440C5">
            <w:pPr>
              <w:pStyle w:val="ConsPlusNormal0"/>
              <w:jc w:val="center"/>
            </w:pPr>
            <w:r>
              <w:t>4</w:t>
            </w:r>
          </w:p>
        </w:tc>
        <w:tc>
          <w:tcPr>
            <w:tcW w:w="1701" w:type="dxa"/>
          </w:tcPr>
          <w:p w:rsidR="00DA6447" w:rsidRDefault="004440C5">
            <w:pPr>
              <w:pStyle w:val="ConsPlusNormal0"/>
              <w:jc w:val="center"/>
            </w:pPr>
            <w:r>
              <w:t>5</w:t>
            </w:r>
          </w:p>
        </w:tc>
      </w:tr>
      <w:tr w:rsidR="00DA6447">
        <w:tc>
          <w:tcPr>
            <w:tcW w:w="1474" w:type="dxa"/>
          </w:tcPr>
          <w:p w:rsidR="00DA6447" w:rsidRDefault="00DA6447">
            <w:pPr>
              <w:pStyle w:val="ConsPlusNormal0"/>
            </w:pPr>
          </w:p>
        </w:tc>
        <w:tc>
          <w:tcPr>
            <w:tcW w:w="1291" w:type="dxa"/>
          </w:tcPr>
          <w:p w:rsidR="00DA6447" w:rsidRDefault="00DA6447">
            <w:pPr>
              <w:pStyle w:val="ConsPlusNormal0"/>
            </w:pPr>
          </w:p>
        </w:tc>
        <w:tc>
          <w:tcPr>
            <w:tcW w:w="2296" w:type="dxa"/>
          </w:tcPr>
          <w:p w:rsidR="00DA6447" w:rsidRDefault="00DA6447">
            <w:pPr>
              <w:pStyle w:val="ConsPlusNormal0"/>
            </w:pPr>
          </w:p>
        </w:tc>
        <w:tc>
          <w:tcPr>
            <w:tcW w:w="2296" w:type="dxa"/>
          </w:tcPr>
          <w:p w:rsidR="00DA6447" w:rsidRDefault="00DA6447">
            <w:pPr>
              <w:pStyle w:val="ConsPlusNormal0"/>
            </w:pPr>
          </w:p>
        </w:tc>
        <w:tc>
          <w:tcPr>
            <w:tcW w:w="1701" w:type="dxa"/>
          </w:tcPr>
          <w:p w:rsidR="00DA6447" w:rsidRDefault="00DA6447">
            <w:pPr>
              <w:pStyle w:val="ConsPlusNormal0"/>
            </w:pPr>
          </w:p>
        </w:tc>
      </w:tr>
      <w:tr w:rsidR="00DA6447">
        <w:tc>
          <w:tcPr>
            <w:tcW w:w="1474" w:type="dxa"/>
          </w:tcPr>
          <w:p w:rsidR="00DA6447" w:rsidRDefault="00DA6447">
            <w:pPr>
              <w:pStyle w:val="ConsPlusNormal0"/>
            </w:pPr>
          </w:p>
        </w:tc>
        <w:tc>
          <w:tcPr>
            <w:tcW w:w="1291" w:type="dxa"/>
          </w:tcPr>
          <w:p w:rsidR="00DA6447" w:rsidRDefault="00DA6447">
            <w:pPr>
              <w:pStyle w:val="ConsPlusNormal0"/>
            </w:pPr>
          </w:p>
        </w:tc>
        <w:tc>
          <w:tcPr>
            <w:tcW w:w="2296" w:type="dxa"/>
          </w:tcPr>
          <w:p w:rsidR="00DA6447" w:rsidRDefault="00DA6447">
            <w:pPr>
              <w:pStyle w:val="ConsPlusNormal0"/>
            </w:pPr>
          </w:p>
        </w:tc>
        <w:tc>
          <w:tcPr>
            <w:tcW w:w="2296" w:type="dxa"/>
          </w:tcPr>
          <w:p w:rsidR="00DA6447" w:rsidRDefault="00DA6447">
            <w:pPr>
              <w:pStyle w:val="ConsPlusNormal0"/>
            </w:pPr>
          </w:p>
        </w:tc>
        <w:tc>
          <w:tcPr>
            <w:tcW w:w="1701" w:type="dxa"/>
          </w:tcPr>
          <w:p w:rsidR="00DA6447" w:rsidRDefault="00DA6447">
            <w:pPr>
              <w:pStyle w:val="ConsPlusNormal0"/>
            </w:pPr>
          </w:p>
        </w:tc>
      </w:tr>
      <w:tr w:rsidR="00DA6447">
        <w:tblPrEx>
          <w:tblBorders>
            <w:left w:val="nil"/>
            <w:right w:val="nil"/>
          </w:tblBorders>
        </w:tblPrEx>
        <w:tc>
          <w:tcPr>
            <w:tcW w:w="2765" w:type="dxa"/>
            <w:gridSpan w:val="2"/>
            <w:tcBorders>
              <w:left w:val="nil"/>
              <w:bottom w:val="nil"/>
            </w:tcBorders>
          </w:tcPr>
          <w:p w:rsidR="00DA6447" w:rsidRDefault="004440C5">
            <w:pPr>
              <w:pStyle w:val="ConsPlusNormal0"/>
              <w:jc w:val="right"/>
            </w:pPr>
            <w:r>
              <w:t>Итого</w:t>
            </w:r>
          </w:p>
        </w:tc>
        <w:tc>
          <w:tcPr>
            <w:tcW w:w="2296" w:type="dxa"/>
          </w:tcPr>
          <w:p w:rsidR="00DA6447" w:rsidRDefault="00DA6447">
            <w:pPr>
              <w:pStyle w:val="ConsPlusNormal0"/>
            </w:pPr>
          </w:p>
        </w:tc>
        <w:tc>
          <w:tcPr>
            <w:tcW w:w="2296" w:type="dxa"/>
          </w:tcPr>
          <w:p w:rsidR="00DA6447" w:rsidRDefault="00DA6447">
            <w:pPr>
              <w:pStyle w:val="ConsPlusNormal0"/>
            </w:pPr>
          </w:p>
        </w:tc>
        <w:tc>
          <w:tcPr>
            <w:tcW w:w="1701"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1.2. Детализированные лимиты бюджетных обязательств</w:t>
      </w:r>
    </w:p>
    <w:p w:rsidR="00DA6447" w:rsidRDefault="00DA6447">
      <w:pPr>
        <w:pStyle w:val="ConsPlusNonformat0"/>
        <w:jc w:val="both"/>
      </w:pPr>
    </w:p>
    <w:p w:rsidR="00DA6447" w:rsidRDefault="004440C5">
      <w:pPr>
        <w:pStyle w:val="ConsPlusNonformat0"/>
        <w:jc w:val="both"/>
      </w:pPr>
      <w:r>
        <w:t xml:space="preserve">                   1.2.1. Лимиты бюджетных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DA6447">
        <w:tc>
          <w:tcPr>
            <w:tcW w:w="1334" w:type="dxa"/>
          </w:tcPr>
          <w:p w:rsidR="00DA6447" w:rsidRDefault="004440C5">
            <w:pPr>
              <w:pStyle w:val="ConsPlusNormal0"/>
              <w:jc w:val="center"/>
            </w:pPr>
            <w:r>
              <w:t xml:space="preserve">Код </w:t>
            </w:r>
            <w:r>
              <w:lastRenderedPageBreak/>
              <w:t>объекта капитальных вложений (мероприятия по информатизации)</w:t>
            </w:r>
          </w:p>
        </w:tc>
        <w:tc>
          <w:tcPr>
            <w:tcW w:w="964" w:type="dxa"/>
          </w:tcPr>
          <w:p w:rsidR="00DA6447" w:rsidRDefault="004440C5">
            <w:pPr>
              <w:pStyle w:val="ConsPlusNormal0"/>
              <w:jc w:val="center"/>
            </w:pPr>
            <w:r>
              <w:lastRenderedPageBreak/>
              <w:t xml:space="preserve">Код по </w:t>
            </w:r>
            <w:r>
              <w:lastRenderedPageBreak/>
              <w:t>БК</w:t>
            </w:r>
          </w:p>
        </w:tc>
        <w:tc>
          <w:tcPr>
            <w:tcW w:w="1077" w:type="dxa"/>
          </w:tcPr>
          <w:p w:rsidR="00DA6447" w:rsidRDefault="004440C5">
            <w:pPr>
              <w:pStyle w:val="ConsPlusNormal0"/>
              <w:jc w:val="center"/>
            </w:pPr>
            <w:r>
              <w:lastRenderedPageBreak/>
              <w:t xml:space="preserve">Дата </w:t>
            </w:r>
            <w:r>
              <w:lastRenderedPageBreak/>
              <w:t>ввода в действие</w:t>
            </w:r>
          </w:p>
        </w:tc>
        <w:tc>
          <w:tcPr>
            <w:tcW w:w="1077" w:type="dxa"/>
          </w:tcPr>
          <w:p w:rsidR="00DA6447" w:rsidRDefault="004440C5">
            <w:pPr>
              <w:pStyle w:val="ConsPlusNormal0"/>
              <w:jc w:val="center"/>
            </w:pPr>
            <w:r>
              <w:lastRenderedPageBreak/>
              <w:t xml:space="preserve">Сумма </w:t>
            </w:r>
            <w:r>
              <w:lastRenderedPageBreak/>
              <w:t>на _____ год</w:t>
            </w:r>
          </w:p>
        </w:tc>
        <w:tc>
          <w:tcPr>
            <w:tcW w:w="1020" w:type="dxa"/>
          </w:tcPr>
          <w:p w:rsidR="00DA6447" w:rsidRDefault="004440C5">
            <w:pPr>
              <w:pStyle w:val="ConsPlusNormal0"/>
              <w:jc w:val="center"/>
            </w:pPr>
            <w:r>
              <w:lastRenderedPageBreak/>
              <w:t xml:space="preserve">Сумма </w:t>
            </w:r>
            <w:r>
              <w:lastRenderedPageBreak/>
              <w:t>на _____ год</w:t>
            </w:r>
          </w:p>
        </w:tc>
        <w:tc>
          <w:tcPr>
            <w:tcW w:w="1020" w:type="dxa"/>
          </w:tcPr>
          <w:p w:rsidR="00DA6447" w:rsidRDefault="004440C5">
            <w:pPr>
              <w:pStyle w:val="ConsPlusNormal0"/>
              <w:jc w:val="center"/>
            </w:pPr>
            <w:r>
              <w:lastRenderedPageBreak/>
              <w:t xml:space="preserve">Сумма </w:t>
            </w:r>
            <w:r>
              <w:lastRenderedPageBreak/>
              <w:t>на _____ год</w:t>
            </w:r>
          </w:p>
        </w:tc>
        <w:tc>
          <w:tcPr>
            <w:tcW w:w="1077" w:type="dxa"/>
          </w:tcPr>
          <w:p w:rsidR="00DA6447" w:rsidRDefault="004440C5">
            <w:pPr>
              <w:pStyle w:val="ConsPlusNormal0"/>
              <w:jc w:val="center"/>
            </w:pPr>
            <w:r>
              <w:lastRenderedPageBreak/>
              <w:t xml:space="preserve">Сумма </w:t>
            </w:r>
            <w:r>
              <w:lastRenderedPageBreak/>
              <w:t>на _____ год</w:t>
            </w:r>
          </w:p>
        </w:tc>
        <w:tc>
          <w:tcPr>
            <w:tcW w:w="1474" w:type="dxa"/>
          </w:tcPr>
          <w:p w:rsidR="00DA6447" w:rsidRDefault="004440C5">
            <w:pPr>
              <w:pStyle w:val="ConsPlusNormal0"/>
              <w:jc w:val="center"/>
            </w:pPr>
            <w:r>
              <w:lastRenderedPageBreak/>
              <w:t>Примечание</w:t>
            </w:r>
          </w:p>
        </w:tc>
      </w:tr>
      <w:tr w:rsidR="00DA6447">
        <w:tc>
          <w:tcPr>
            <w:tcW w:w="1334" w:type="dxa"/>
          </w:tcPr>
          <w:p w:rsidR="00DA6447" w:rsidRDefault="004440C5">
            <w:pPr>
              <w:pStyle w:val="ConsPlusNormal0"/>
              <w:jc w:val="center"/>
            </w:pPr>
            <w:r>
              <w:t>1</w:t>
            </w:r>
          </w:p>
        </w:tc>
        <w:tc>
          <w:tcPr>
            <w:tcW w:w="964" w:type="dxa"/>
          </w:tcPr>
          <w:p w:rsidR="00DA6447" w:rsidRDefault="004440C5">
            <w:pPr>
              <w:pStyle w:val="ConsPlusNormal0"/>
              <w:jc w:val="center"/>
            </w:pPr>
            <w:r>
              <w:t>2</w:t>
            </w:r>
          </w:p>
        </w:tc>
        <w:tc>
          <w:tcPr>
            <w:tcW w:w="1077" w:type="dxa"/>
          </w:tcPr>
          <w:p w:rsidR="00DA6447" w:rsidRDefault="004440C5">
            <w:pPr>
              <w:pStyle w:val="ConsPlusNormal0"/>
              <w:jc w:val="center"/>
            </w:pPr>
            <w:r>
              <w:t>3</w:t>
            </w:r>
          </w:p>
        </w:tc>
        <w:tc>
          <w:tcPr>
            <w:tcW w:w="1077" w:type="dxa"/>
          </w:tcPr>
          <w:p w:rsidR="00DA6447" w:rsidRDefault="004440C5">
            <w:pPr>
              <w:pStyle w:val="ConsPlusNormal0"/>
              <w:jc w:val="center"/>
            </w:pPr>
            <w:r>
              <w:t>3</w:t>
            </w:r>
          </w:p>
        </w:tc>
        <w:tc>
          <w:tcPr>
            <w:tcW w:w="1020" w:type="dxa"/>
          </w:tcPr>
          <w:p w:rsidR="00DA6447" w:rsidRDefault="004440C5">
            <w:pPr>
              <w:pStyle w:val="ConsPlusNormal0"/>
              <w:jc w:val="center"/>
            </w:pPr>
            <w:r>
              <w:t>4</w:t>
            </w:r>
          </w:p>
        </w:tc>
        <w:tc>
          <w:tcPr>
            <w:tcW w:w="1020" w:type="dxa"/>
          </w:tcPr>
          <w:p w:rsidR="00DA6447" w:rsidRDefault="004440C5">
            <w:pPr>
              <w:pStyle w:val="ConsPlusNormal0"/>
              <w:jc w:val="center"/>
            </w:pPr>
            <w:r>
              <w:t>5</w:t>
            </w:r>
          </w:p>
        </w:tc>
        <w:tc>
          <w:tcPr>
            <w:tcW w:w="1077" w:type="dxa"/>
          </w:tcPr>
          <w:p w:rsidR="00DA6447" w:rsidRDefault="004440C5">
            <w:pPr>
              <w:pStyle w:val="ConsPlusNormal0"/>
              <w:jc w:val="center"/>
            </w:pPr>
            <w:r>
              <w:t>6</w:t>
            </w:r>
          </w:p>
        </w:tc>
        <w:tc>
          <w:tcPr>
            <w:tcW w:w="1474" w:type="dxa"/>
          </w:tcPr>
          <w:p w:rsidR="00DA6447" w:rsidRDefault="004440C5">
            <w:pPr>
              <w:pStyle w:val="ConsPlusNormal0"/>
              <w:jc w:val="center"/>
            </w:pPr>
            <w:r>
              <w:t>7</w:t>
            </w:r>
          </w:p>
        </w:tc>
      </w:tr>
      <w:tr w:rsidR="00DA6447">
        <w:tc>
          <w:tcPr>
            <w:tcW w:w="1334" w:type="dxa"/>
          </w:tcPr>
          <w:p w:rsidR="00DA6447" w:rsidRDefault="00DA6447">
            <w:pPr>
              <w:pStyle w:val="ConsPlusNormal0"/>
            </w:pPr>
          </w:p>
        </w:tc>
        <w:tc>
          <w:tcPr>
            <w:tcW w:w="964" w:type="dxa"/>
          </w:tcPr>
          <w:p w:rsidR="00DA6447" w:rsidRDefault="00DA6447">
            <w:pPr>
              <w:pStyle w:val="ConsPlusNormal0"/>
            </w:pPr>
          </w:p>
        </w:tc>
        <w:tc>
          <w:tcPr>
            <w:tcW w:w="1077" w:type="dxa"/>
          </w:tcPr>
          <w:p w:rsidR="00DA6447" w:rsidRDefault="00DA6447">
            <w:pPr>
              <w:pStyle w:val="ConsPlusNormal0"/>
            </w:pPr>
          </w:p>
        </w:tc>
        <w:tc>
          <w:tcPr>
            <w:tcW w:w="1077" w:type="dxa"/>
          </w:tcPr>
          <w:p w:rsidR="00DA6447" w:rsidRDefault="00DA6447">
            <w:pPr>
              <w:pStyle w:val="ConsPlusNormal0"/>
            </w:pPr>
          </w:p>
        </w:tc>
        <w:tc>
          <w:tcPr>
            <w:tcW w:w="1020"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1474" w:type="dxa"/>
          </w:tcPr>
          <w:p w:rsidR="00DA6447" w:rsidRDefault="00DA6447">
            <w:pPr>
              <w:pStyle w:val="ConsPlusNormal0"/>
            </w:pPr>
          </w:p>
        </w:tc>
      </w:tr>
      <w:tr w:rsidR="00DA6447">
        <w:tc>
          <w:tcPr>
            <w:tcW w:w="1334" w:type="dxa"/>
          </w:tcPr>
          <w:p w:rsidR="00DA6447" w:rsidRDefault="00DA6447">
            <w:pPr>
              <w:pStyle w:val="ConsPlusNormal0"/>
            </w:pPr>
          </w:p>
        </w:tc>
        <w:tc>
          <w:tcPr>
            <w:tcW w:w="964" w:type="dxa"/>
          </w:tcPr>
          <w:p w:rsidR="00DA6447" w:rsidRDefault="00DA6447">
            <w:pPr>
              <w:pStyle w:val="ConsPlusNormal0"/>
            </w:pPr>
          </w:p>
        </w:tc>
        <w:tc>
          <w:tcPr>
            <w:tcW w:w="1077" w:type="dxa"/>
          </w:tcPr>
          <w:p w:rsidR="00DA6447" w:rsidRDefault="00DA6447">
            <w:pPr>
              <w:pStyle w:val="ConsPlusNormal0"/>
            </w:pPr>
          </w:p>
        </w:tc>
        <w:tc>
          <w:tcPr>
            <w:tcW w:w="1077" w:type="dxa"/>
          </w:tcPr>
          <w:p w:rsidR="00DA6447" w:rsidRDefault="00DA6447">
            <w:pPr>
              <w:pStyle w:val="ConsPlusNormal0"/>
            </w:pPr>
          </w:p>
        </w:tc>
        <w:tc>
          <w:tcPr>
            <w:tcW w:w="1020"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1474" w:type="dxa"/>
          </w:tcPr>
          <w:p w:rsidR="00DA6447" w:rsidRDefault="00DA6447">
            <w:pPr>
              <w:pStyle w:val="ConsPlusNormal0"/>
            </w:pPr>
          </w:p>
        </w:tc>
      </w:tr>
      <w:tr w:rsidR="00DA6447">
        <w:tblPrEx>
          <w:tblBorders>
            <w:left w:val="nil"/>
            <w:right w:val="nil"/>
          </w:tblBorders>
        </w:tblPrEx>
        <w:tc>
          <w:tcPr>
            <w:tcW w:w="3375" w:type="dxa"/>
            <w:gridSpan w:val="3"/>
            <w:tcBorders>
              <w:left w:val="nil"/>
              <w:bottom w:val="nil"/>
            </w:tcBorders>
          </w:tcPr>
          <w:p w:rsidR="00DA6447" w:rsidRDefault="004440C5">
            <w:pPr>
              <w:pStyle w:val="ConsPlusNormal0"/>
              <w:jc w:val="right"/>
            </w:pPr>
            <w:r>
              <w:t>Итого</w:t>
            </w:r>
          </w:p>
        </w:tc>
        <w:tc>
          <w:tcPr>
            <w:tcW w:w="1077" w:type="dxa"/>
          </w:tcPr>
          <w:p w:rsidR="00DA6447" w:rsidRDefault="00DA6447">
            <w:pPr>
              <w:pStyle w:val="ConsPlusNormal0"/>
            </w:pPr>
          </w:p>
        </w:tc>
        <w:tc>
          <w:tcPr>
            <w:tcW w:w="1020"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147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1.2.2. Лимиты бюджетных обязательств в текущем</w:t>
      </w:r>
    </w:p>
    <w:p w:rsidR="00DA6447" w:rsidRDefault="004440C5">
      <w:pPr>
        <w:pStyle w:val="ConsPlusNonformat0"/>
        <w:jc w:val="both"/>
      </w:pPr>
      <w:r>
        <w:t xml:space="preserve">         финансовом году на выплаты за счет связанных иностранных</w:t>
      </w:r>
    </w:p>
    <w:p w:rsidR="00DA6447" w:rsidRDefault="004440C5">
      <w:pPr>
        <w:pStyle w:val="ConsPlusNonformat0"/>
        <w:jc w:val="both"/>
      </w:pPr>
      <w:r>
        <w:t xml:space="preserve">                кредитов и на выплаты в иностранной валюте</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DA6447">
        <w:tc>
          <w:tcPr>
            <w:tcW w:w="1334" w:type="dxa"/>
            <w:vMerge w:val="restart"/>
          </w:tcPr>
          <w:p w:rsidR="00DA6447" w:rsidRDefault="004440C5">
            <w:pPr>
              <w:pStyle w:val="ConsPlusNormal0"/>
              <w:jc w:val="center"/>
            </w:pPr>
            <w:r>
              <w:t>Код объекта капитальных вложений (мероприятия по информатизации)</w:t>
            </w:r>
          </w:p>
        </w:tc>
        <w:tc>
          <w:tcPr>
            <w:tcW w:w="964" w:type="dxa"/>
            <w:vMerge w:val="restart"/>
          </w:tcPr>
          <w:p w:rsidR="00DA6447" w:rsidRDefault="004440C5">
            <w:pPr>
              <w:pStyle w:val="ConsPlusNormal0"/>
              <w:jc w:val="center"/>
            </w:pPr>
            <w:r>
              <w:t>Код по БК</w:t>
            </w:r>
          </w:p>
        </w:tc>
        <w:tc>
          <w:tcPr>
            <w:tcW w:w="1077" w:type="dxa"/>
            <w:vMerge w:val="restart"/>
          </w:tcPr>
          <w:p w:rsidR="00DA6447" w:rsidRDefault="004440C5">
            <w:pPr>
              <w:pStyle w:val="ConsPlusNormal0"/>
              <w:jc w:val="center"/>
            </w:pPr>
            <w:r>
              <w:t>Дата ввода в действие</w:t>
            </w:r>
          </w:p>
        </w:tc>
        <w:tc>
          <w:tcPr>
            <w:tcW w:w="2097" w:type="dxa"/>
            <w:gridSpan w:val="2"/>
          </w:tcPr>
          <w:p w:rsidR="00DA6447" w:rsidRDefault="004440C5">
            <w:pPr>
              <w:pStyle w:val="ConsPlusNormal0"/>
              <w:jc w:val="center"/>
            </w:pPr>
            <w:r>
              <w:t>Сумма за счет связанных кредитов</w:t>
            </w:r>
          </w:p>
        </w:tc>
        <w:tc>
          <w:tcPr>
            <w:tcW w:w="2097" w:type="dxa"/>
            <w:gridSpan w:val="2"/>
          </w:tcPr>
          <w:p w:rsidR="00DA6447" w:rsidRDefault="004440C5">
            <w:pPr>
              <w:pStyle w:val="ConsPlusNormal0"/>
              <w:jc w:val="center"/>
            </w:pPr>
            <w:r>
              <w:t>Сумма на выплаты в иностранной валюте (в рублевом эквиваленте)</w:t>
            </w:r>
          </w:p>
        </w:tc>
        <w:tc>
          <w:tcPr>
            <w:tcW w:w="1474" w:type="dxa"/>
            <w:vMerge w:val="restart"/>
          </w:tcPr>
          <w:p w:rsidR="00DA6447" w:rsidRDefault="004440C5">
            <w:pPr>
              <w:pStyle w:val="ConsPlusNormal0"/>
              <w:jc w:val="center"/>
            </w:pPr>
            <w:r>
              <w:t>Примечание</w:t>
            </w:r>
          </w:p>
        </w:tc>
      </w:tr>
      <w:tr w:rsidR="00DA6447">
        <w:tc>
          <w:tcPr>
            <w:tcW w:w="1334" w:type="dxa"/>
            <w:vMerge/>
          </w:tcPr>
          <w:p w:rsidR="00DA6447" w:rsidRDefault="00DA6447">
            <w:pPr>
              <w:pStyle w:val="ConsPlusNormal0"/>
            </w:pPr>
          </w:p>
        </w:tc>
        <w:tc>
          <w:tcPr>
            <w:tcW w:w="964" w:type="dxa"/>
            <w:vMerge/>
          </w:tcPr>
          <w:p w:rsidR="00DA6447" w:rsidRDefault="00DA6447">
            <w:pPr>
              <w:pStyle w:val="ConsPlusNormal0"/>
            </w:pPr>
          </w:p>
        </w:tc>
        <w:tc>
          <w:tcPr>
            <w:tcW w:w="1077" w:type="dxa"/>
            <w:vMerge/>
          </w:tcPr>
          <w:p w:rsidR="00DA6447" w:rsidRDefault="00DA6447">
            <w:pPr>
              <w:pStyle w:val="ConsPlusNormal0"/>
            </w:pPr>
          </w:p>
        </w:tc>
        <w:tc>
          <w:tcPr>
            <w:tcW w:w="1077" w:type="dxa"/>
          </w:tcPr>
          <w:p w:rsidR="00DA6447" w:rsidRDefault="004440C5">
            <w:pPr>
              <w:pStyle w:val="ConsPlusNormal0"/>
              <w:jc w:val="center"/>
            </w:pPr>
            <w:r>
              <w:t>на ____ год</w:t>
            </w:r>
          </w:p>
        </w:tc>
        <w:tc>
          <w:tcPr>
            <w:tcW w:w="1020" w:type="dxa"/>
          </w:tcPr>
          <w:p w:rsidR="00DA6447" w:rsidRDefault="004440C5">
            <w:pPr>
              <w:pStyle w:val="ConsPlusNormal0"/>
              <w:jc w:val="center"/>
            </w:pPr>
            <w:r>
              <w:t>на ____ год</w:t>
            </w:r>
          </w:p>
        </w:tc>
        <w:tc>
          <w:tcPr>
            <w:tcW w:w="1020" w:type="dxa"/>
          </w:tcPr>
          <w:p w:rsidR="00DA6447" w:rsidRDefault="004440C5">
            <w:pPr>
              <w:pStyle w:val="ConsPlusNormal0"/>
              <w:jc w:val="center"/>
            </w:pPr>
            <w:r>
              <w:t>на ____ год</w:t>
            </w:r>
          </w:p>
        </w:tc>
        <w:tc>
          <w:tcPr>
            <w:tcW w:w="1077" w:type="dxa"/>
          </w:tcPr>
          <w:p w:rsidR="00DA6447" w:rsidRDefault="004440C5">
            <w:pPr>
              <w:pStyle w:val="ConsPlusNormal0"/>
              <w:jc w:val="center"/>
            </w:pPr>
            <w:r>
              <w:t>на ____ год</w:t>
            </w:r>
          </w:p>
        </w:tc>
        <w:tc>
          <w:tcPr>
            <w:tcW w:w="1474" w:type="dxa"/>
            <w:vMerge/>
          </w:tcPr>
          <w:p w:rsidR="00DA6447" w:rsidRDefault="00DA6447">
            <w:pPr>
              <w:pStyle w:val="ConsPlusNormal0"/>
            </w:pPr>
          </w:p>
        </w:tc>
      </w:tr>
      <w:tr w:rsidR="00DA6447">
        <w:tc>
          <w:tcPr>
            <w:tcW w:w="1334" w:type="dxa"/>
          </w:tcPr>
          <w:p w:rsidR="00DA6447" w:rsidRDefault="004440C5">
            <w:pPr>
              <w:pStyle w:val="ConsPlusNormal0"/>
              <w:jc w:val="center"/>
            </w:pPr>
            <w:r>
              <w:t>1</w:t>
            </w:r>
          </w:p>
        </w:tc>
        <w:tc>
          <w:tcPr>
            <w:tcW w:w="964" w:type="dxa"/>
          </w:tcPr>
          <w:p w:rsidR="00DA6447" w:rsidRDefault="004440C5">
            <w:pPr>
              <w:pStyle w:val="ConsPlusNormal0"/>
              <w:jc w:val="center"/>
            </w:pPr>
            <w:r>
              <w:t>2</w:t>
            </w:r>
          </w:p>
        </w:tc>
        <w:tc>
          <w:tcPr>
            <w:tcW w:w="1077" w:type="dxa"/>
          </w:tcPr>
          <w:p w:rsidR="00DA6447" w:rsidRDefault="004440C5">
            <w:pPr>
              <w:pStyle w:val="ConsPlusNormal0"/>
              <w:jc w:val="center"/>
            </w:pPr>
            <w:r>
              <w:t>3</w:t>
            </w:r>
          </w:p>
        </w:tc>
        <w:tc>
          <w:tcPr>
            <w:tcW w:w="1077" w:type="dxa"/>
          </w:tcPr>
          <w:p w:rsidR="00DA6447" w:rsidRDefault="004440C5">
            <w:pPr>
              <w:pStyle w:val="ConsPlusNormal0"/>
              <w:jc w:val="center"/>
            </w:pPr>
            <w:r>
              <w:t>3</w:t>
            </w:r>
          </w:p>
        </w:tc>
        <w:tc>
          <w:tcPr>
            <w:tcW w:w="1020" w:type="dxa"/>
          </w:tcPr>
          <w:p w:rsidR="00DA6447" w:rsidRDefault="004440C5">
            <w:pPr>
              <w:pStyle w:val="ConsPlusNormal0"/>
              <w:jc w:val="center"/>
            </w:pPr>
            <w:r>
              <w:t>4</w:t>
            </w:r>
          </w:p>
        </w:tc>
        <w:tc>
          <w:tcPr>
            <w:tcW w:w="1020" w:type="dxa"/>
          </w:tcPr>
          <w:p w:rsidR="00DA6447" w:rsidRDefault="004440C5">
            <w:pPr>
              <w:pStyle w:val="ConsPlusNormal0"/>
              <w:jc w:val="center"/>
            </w:pPr>
            <w:r>
              <w:t>5</w:t>
            </w:r>
          </w:p>
        </w:tc>
        <w:tc>
          <w:tcPr>
            <w:tcW w:w="1077" w:type="dxa"/>
          </w:tcPr>
          <w:p w:rsidR="00DA6447" w:rsidRDefault="004440C5">
            <w:pPr>
              <w:pStyle w:val="ConsPlusNormal0"/>
              <w:jc w:val="center"/>
            </w:pPr>
            <w:r>
              <w:t>6</w:t>
            </w:r>
          </w:p>
        </w:tc>
        <w:tc>
          <w:tcPr>
            <w:tcW w:w="1474" w:type="dxa"/>
          </w:tcPr>
          <w:p w:rsidR="00DA6447" w:rsidRDefault="004440C5">
            <w:pPr>
              <w:pStyle w:val="ConsPlusNormal0"/>
              <w:jc w:val="center"/>
            </w:pPr>
            <w:r>
              <w:t>7</w:t>
            </w:r>
          </w:p>
        </w:tc>
      </w:tr>
      <w:tr w:rsidR="00DA6447">
        <w:tc>
          <w:tcPr>
            <w:tcW w:w="1334" w:type="dxa"/>
          </w:tcPr>
          <w:p w:rsidR="00DA6447" w:rsidRDefault="00DA6447">
            <w:pPr>
              <w:pStyle w:val="ConsPlusNormal0"/>
            </w:pPr>
          </w:p>
        </w:tc>
        <w:tc>
          <w:tcPr>
            <w:tcW w:w="964" w:type="dxa"/>
          </w:tcPr>
          <w:p w:rsidR="00DA6447" w:rsidRDefault="00DA6447">
            <w:pPr>
              <w:pStyle w:val="ConsPlusNormal0"/>
            </w:pPr>
          </w:p>
        </w:tc>
        <w:tc>
          <w:tcPr>
            <w:tcW w:w="1077" w:type="dxa"/>
          </w:tcPr>
          <w:p w:rsidR="00DA6447" w:rsidRDefault="00DA6447">
            <w:pPr>
              <w:pStyle w:val="ConsPlusNormal0"/>
            </w:pPr>
          </w:p>
        </w:tc>
        <w:tc>
          <w:tcPr>
            <w:tcW w:w="1077" w:type="dxa"/>
          </w:tcPr>
          <w:p w:rsidR="00DA6447" w:rsidRDefault="00DA6447">
            <w:pPr>
              <w:pStyle w:val="ConsPlusNormal0"/>
            </w:pPr>
          </w:p>
        </w:tc>
        <w:tc>
          <w:tcPr>
            <w:tcW w:w="1020"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1474" w:type="dxa"/>
          </w:tcPr>
          <w:p w:rsidR="00DA6447" w:rsidRDefault="00DA6447">
            <w:pPr>
              <w:pStyle w:val="ConsPlusNormal0"/>
            </w:pPr>
          </w:p>
        </w:tc>
      </w:tr>
      <w:tr w:rsidR="00DA6447">
        <w:tc>
          <w:tcPr>
            <w:tcW w:w="1334" w:type="dxa"/>
          </w:tcPr>
          <w:p w:rsidR="00DA6447" w:rsidRDefault="00DA6447">
            <w:pPr>
              <w:pStyle w:val="ConsPlusNormal0"/>
            </w:pPr>
          </w:p>
        </w:tc>
        <w:tc>
          <w:tcPr>
            <w:tcW w:w="964" w:type="dxa"/>
          </w:tcPr>
          <w:p w:rsidR="00DA6447" w:rsidRDefault="00DA6447">
            <w:pPr>
              <w:pStyle w:val="ConsPlusNormal0"/>
            </w:pPr>
          </w:p>
        </w:tc>
        <w:tc>
          <w:tcPr>
            <w:tcW w:w="1077" w:type="dxa"/>
          </w:tcPr>
          <w:p w:rsidR="00DA6447" w:rsidRDefault="00DA6447">
            <w:pPr>
              <w:pStyle w:val="ConsPlusNormal0"/>
            </w:pPr>
          </w:p>
        </w:tc>
        <w:tc>
          <w:tcPr>
            <w:tcW w:w="1077" w:type="dxa"/>
          </w:tcPr>
          <w:p w:rsidR="00DA6447" w:rsidRDefault="00DA6447">
            <w:pPr>
              <w:pStyle w:val="ConsPlusNormal0"/>
            </w:pPr>
          </w:p>
        </w:tc>
        <w:tc>
          <w:tcPr>
            <w:tcW w:w="1020"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1474" w:type="dxa"/>
          </w:tcPr>
          <w:p w:rsidR="00DA6447" w:rsidRDefault="00DA6447">
            <w:pPr>
              <w:pStyle w:val="ConsPlusNormal0"/>
            </w:pPr>
          </w:p>
        </w:tc>
      </w:tr>
      <w:tr w:rsidR="00DA6447">
        <w:tblPrEx>
          <w:tblBorders>
            <w:left w:val="nil"/>
            <w:right w:val="nil"/>
          </w:tblBorders>
        </w:tblPrEx>
        <w:tc>
          <w:tcPr>
            <w:tcW w:w="3375" w:type="dxa"/>
            <w:gridSpan w:val="3"/>
            <w:tcBorders>
              <w:left w:val="nil"/>
              <w:bottom w:val="nil"/>
            </w:tcBorders>
          </w:tcPr>
          <w:p w:rsidR="00DA6447" w:rsidRDefault="004440C5">
            <w:pPr>
              <w:pStyle w:val="ConsPlusNormal0"/>
              <w:jc w:val="right"/>
            </w:pPr>
            <w:r>
              <w:t>Итого</w:t>
            </w:r>
          </w:p>
        </w:tc>
        <w:tc>
          <w:tcPr>
            <w:tcW w:w="1077" w:type="dxa"/>
          </w:tcPr>
          <w:p w:rsidR="00DA6447" w:rsidRDefault="00DA6447">
            <w:pPr>
              <w:pStyle w:val="ConsPlusNormal0"/>
            </w:pPr>
          </w:p>
        </w:tc>
        <w:tc>
          <w:tcPr>
            <w:tcW w:w="1020" w:type="dxa"/>
          </w:tcPr>
          <w:p w:rsidR="00DA6447" w:rsidRDefault="00DA6447">
            <w:pPr>
              <w:pStyle w:val="ConsPlusNormal0"/>
            </w:pPr>
          </w:p>
        </w:tc>
        <w:tc>
          <w:tcPr>
            <w:tcW w:w="1020" w:type="dxa"/>
          </w:tcPr>
          <w:p w:rsidR="00DA6447" w:rsidRDefault="00DA6447">
            <w:pPr>
              <w:pStyle w:val="ConsPlusNormal0"/>
            </w:pPr>
          </w:p>
        </w:tc>
        <w:tc>
          <w:tcPr>
            <w:tcW w:w="1077" w:type="dxa"/>
          </w:tcPr>
          <w:p w:rsidR="00DA6447" w:rsidRDefault="00DA6447">
            <w:pPr>
              <w:pStyle w:val="ConsPlusNormal0"/>
            </w:pPr>
          </w:p>
        </w:tc>
        <w:tc>
          <w:tcPr>
            <w:tcW w:w="147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0531747, с. 3</w:t>
      </w:r>
    </w:p>
    <w:p w:rsidR="00DA6447" w:rsidRDefault="00DA6447">
      <w:pPr>
        <w:pStyle w:val="ConsPlusNonformat0"/>
        <w:jc w:val="both"/>
      </w:pPr>
    </w:p>
    <w:p w:rsidR="00DA6447" w:rsidRDefault="004440C5">
      <w:pPr>
        <w:pStyle w:val="ConsPlusNonformat0"/>
        <w:jc w:val="both"/>
      </w:pPr>
      <w:r>
        <w:t xml:space="preserve">                                            Номер лицевого счета __________</w:t>
      </w:r>
    </w:p>
    <w:p w:rsidR="00DA6447" w:rsidRDefault="004440C5">
      <w:pPr>
        <w:pStyle w:val="ConsPlusNonformat0"/>
        <w:jc w:val="both"/>
      </w:pPr>
      <w:r>
        <w:t xml:space="preserve">                                                  за "__" _________ 20__ г.</w:t>
      </w:r>
    </w:p>
    <w:p w:rsidR="00DA6447" w:rsidRDefault="00DA6447">
      <w:pPr>
        <w:pStyle w:val="ConsPlusNonformat0"/>
        <w:jc w:val="both"/>
      </w:pPr>
    </w:p>
    <w:p w:rsidR="00DA6447" w:rsidRDefault="004440C5">
      <w:pPr>
        <w:pStyle w:val="ConsPlusNonformat0"/>
        <w:jc w:val="both"/>
      </w:pPr>
      <w:r>
        <w:t xml:space="preserve">                    2. Опе</w:t>
      </w:r>
      <w:r>
        <w:t>рации с бюджетными средствами</w:t>
      </w:r>
    </w:p>
    <w:p w:rsidR="00DA6447" w:rsidRDefault="00DA6447">
      <w:pPr>
        <w:pStyle w:val="ConsPlusNonformat0"/>
        <w:jc w:val="both"/>
      </w:pPr>
    </w:p>
    <w:p w:rsidR="00DA6447" w:rsidRDefault="004440C5">
      <w:pPr>
        <w:pStyle w:val="ConsPlusNonformat0"/>
        <w:jc w:val="both"/>
      </w:pPr>
      <w:r>
        <w:t xml:space="preserve">                          2.1. Бюджетные средства</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041"/>
        <w:gridCol w:w="1077"/>
        <w:gridCol w:w="794"/>
        <w:gridCol w:w="1060"/>
        <w:gridCol w:w="1060"/>
        <w:gridCol w:w="1060"/>
        <w:gridCol w:w="1061"/>
      </w:tblGrid>
      <w:tr w:rsidR="00DA6447">
        <w:tc>
          <w:tcPr>
            <w:tcW w:w="907" w:type="dxa"/>
            <w:vMerge w:val="restart"/>
          </w:tcPr>
          <w:p w:rsidR="00DA6447" w:rsidRDefault="004440C5">
            <w:pPr>
              <w:pStyle w:val="ConsPlusNormal0"/>
              <w:jc w:val="center"/>
            </w:pPr>
            <w:r>
              <w:t>Код по БК</w:t>
            </w:r>
          </w:p>
        </w:tc>
        <w:tc>
          <w:tcPr>
            <w:tcW w:w="2041" w:type="dxa"/>
            <w:vMerge w:val="restart"/>
          </w:tcPr>
          <w:p w:rsidR="00DA6447" w:rsidRDefault="004440C5">
            <w:pPr>
              <w:pStyle w:val="ConsPlusNormal0"/>
              <w:jc w:val="center"/>
            </w:pPr>
            <w:r>
              <w:t>Код объекта капитальных вложений (код мероприятия по информатизации)</w:t>
            </w:r>
          </w:p>
        </w:tc>
        <w:tc>
          <w:tcPr>
            <w:tcW w:w="1077" w:type="dxa"/>
            <w:vMerge w:val="restart"/>
          </w:tcPr>
          <w:p w:rsidR="00DA6447" w:rsidRDefault="004440C5">
            <w:pPr>
              <w:pStyle w:val="ConsPlusNormal0"/>
              <w:jc w:val="center"/>
            </w:pPr>
            <w:r>
              <w:t>Код цели (аналитический код)</w:t>
            </w:r>
          </w:p>
        </w:tc>
        <w:tc>
          <w:tcPr>
            <w:tcW w:w="794" w:type="dxa"/>
            <w:vMerge w:val="restart"/>
          </w:tcPr>
          <w:p w:rsidR="00DA6447" w:rsidRDefault="004440C5">
            <w:pPr>
              <w:pStyle w:val="ConsPlusNormal0"/>
              <w:jc w:val="center"/>
            </w:pPr>
            <w:r>
              <w:t>Код строки</w:t>
            </w:r>
          </w:p>
        </w:tc>
        <w:tc>
          <w:tcPr>
            <w:tcW w:w="4241" w:type="dxa"/>
            <w:gridSpan w:val="4"/>
          </w:tcPr>
          <w:p w:rsidR="00DA6447" w:rsidRDefault="004440C5">
            <w:pPr>
              <w:pStyle w:val="ConsPlusNormal0"/>
              <w:jc w:val="center"/>
            </w:pPr>
            <w:r>
              <w:t>Бюджетные обязательства</w:t>
            </w:r>
          </w:p>
        </w:tc>
      </w:tr>
      <w:tr w:rsidR="00DA6447">
        <w:tc>
          <w:tcPr>
            <w:tcW w:w="907" w:type="dxa"/>
            <w:vMerge/>
          </w:tcPr>
          <w:p w:rsidR="00DA6447" w:rsidRDefault="00DA6447">
            <w:pPr>
              <w:pStyle w:val="ConsPlusNormal0"/>
            </w:pPr>
          </w:p>
        </w:tc>
        <w:tc>
          <w:tcPr>
            <w:tcW w:w="2041" w:type="dxa"/>
            <w:vMerge/>
          </w:tcPr>
          <w:p w:rsidR="00DA6447" w:rsidRDefault="00DA6447">
            <w:pPr>
              <w:pStyle w:val="ConsPlusNormal0"/>
            </w:pPr>
          </w:p>
        </w:tc>
        <w:tc>
          <w:tcPr>
            <w:tcW w:w="1077" w:type="dxa"/>
            <w:vMerge/>
          </w:tcPr>
          <w:p w:rsidR="00DA6447" w:rsidRDefault="00DA6447">
            <w:pPr>
              <w:pStyle w:val="ConsPlusNormal0"/>
            </w:pPr>
          </w:p>
        </w:tc>
        <w:tc>
          <w:tcPr>
            <w:tcW w:w="794" w:type="dxa"/>
            <w:vMerge/>
          </w:tcPr>
          <w:p w:rsidR="00DA6447" w:rsidRDefault="00DA6447">
            <w:pPr>
              <w:pStyle w:val="ConsPlusNormal0"/>
            </w:pPr>
          </w:p>
        </w:tc>
        <w:tc>
          <w:tcPr>
            <w:tcW w:w="1060" w:type="dxa"/>
          </w:tcPr>
          <w:p w:rsidR="00DA6447" w:rsidRDefault="004440C5">
            <w:pPr>
              <w:pStyle w:val="ConsPlusNormal0"/>
              <w:jc w:val="center"/>
            </w:pPr>
            <w:r>
              <w:t>на ____ год</w:t>
            </w:r>
          </w:p>
        </w:tc>
        <w:tc>
          <w:tcPr>
            <w:tcW w:w="1060" w:type="dxa"/>
          </w:tcPr>
          <w:p w:rsidR="00DA6447" w:rsidRDefault="004440C5">
            <w:pPr>
              <w:pStyle w:val="ConsPlusNormal0"/>
              <w:jc w:val="center"/>
            </w:pPr>
            <w:r>
              <w:t>на ____ год</w:t>
            </w:r>
          </w:p>
        </w:tc>
        <w:tc>
          <w:tcPr>
            <w:tcW w:w="1060" w:type="dxa"/>
          </w:tcPr>
          <w:p w:rsidR="00DA6447" w:rsidRDefault="004440C5">
            <w:pPr>
              <w:pStyle w:val="ConsPlusNormal0"/>
              <w:jc w:val="center"/>
            </w:pPr>
            <w:r>
              <w:t>на ____ год</w:t>
            </w:r>
          </w:p>
        </w:tc>
        <w:tc>
          <w:tcPr>
            <w:tcW w:w="1061" w:type="dxa"/>
          </w:tcPr>
          <w:p w:rsidR="00DA6447" w:rsidRDefault="004440C5">
            <w:pPr>
              <w:pStyle w:val="ConsPlusNormal0"/>
              <w:jc w:val="center"/>
            </w:pPr>
            <w:r>
              <w:t>на ____ год</w:t>
            </w:r>
          </w:p>
        </w:tc>
      </w:tr>
      <w:tr w:rsidR="00DA6447">
        <w:tc>
          <w:tcPr>
            <w:tcW w:w="907" w:type="dxa"/>
          </w:tcPr>
          <w:p w:rsidR="00DA6447" w:rsidRDefault="004440C5">
            <w:pPr>
              <w:pStyle w:val="ConsPlusNormal0"/>
              <w:jc w:val="center"/>
            </w:pPr>
            <w:r>
              <w:t>1</w:t>
            </w:r>
          </w:p>
        </w:tc>
        <w:tc>
          <w:tcPr>
            <w:tcW w:w="2041" w:type="dxa"/>
          </w:tcPr>
          <w:p w:rsidR="00DA6447" w:rsidRDefault="004440C5">
            <w:pPr>
              <w:pStyle w:val="ConsPlusNormal0"/>
              <w:jc w:val="center"/>
            </w:pPr>
            <w:r>
              <w:t>2</w:t>
            </w:r>
          </w:p>
        </w:tc>
        <w:tc>
          <w:tcPr>
            <w:tcW w:w="1077" w:type="dxa"/>
          </w:tcPr>
          <w:p w:rsidR="00DA6447" w:rsidRDefault="004440C5">
            <w:pPr>
              <w:pStyle w:val="ConsPlusNormal0"/>
              <w:jc w:val="center"/>
            </w:pPr>
            <w:r>
              <w:t>3</w:t>
            </w:r>
          </w:p>
        </w:tc>
        <w:tc>
          <w:tcPr>
            <w:tcW w:w="794" w:type="dxa"/>
          </w:tcPr>
          <w:p w:rsidR="00DA6447" w:rsidRDefault="004440C5">
            <w:pPr>
              <w:pStyle w:val="ConsPlusNormal0"/>
              <w:jc w:val="center"/>
            </w:pPr>
            <w:r>
              <w:t>4</w:t>
            </w:r>
          </w:p>
        </w:tc>
        <w:tc>
          <w:tcPr>
            <w:tcW w:w="1060" w:type="dxa"/>
          </w:tcPr>
          <w:p w:rsidR="00DA6447" w:rsidRDefault="004440C5">
            <w:pPr>
              <w:pStyle w:val="ConsPlusNormal0"/>
              <w:jc w:val="center"/>
            </w:pPr>
            <w:r>
              <w:t>5</w:t>
            </w:r>
          </w:p>
        </w:tc>
        <w:tc>
          <w:tcPr>
            <w:tcW w:w="1060" w:type="dxa"/>
          </w:tcPr>
          <w:p w:rsidR="00DA6447" w:rsidRDefault="004440C5">
            <w:pPr>
              <w:pStyle w:val="ConsPlusNormal0"/>
              <w:jc w:val="center"/>
            </w:pPr>
            <w:r>
              <w:t>6</w:t>
            </w:r>
          </w:p>
        </w:tc>
        <w:tc>
          <w:tcPr>
            <w:tcW w:w="1060" w:type="dxa"/>
          </w:tcPr>
          <w:p w:rsidR="00DA6447" w:rsidRDefault="004440C5">
            <w:pPr>
              <w:pStyle w:val="ConsPlusNormal0"/>
              <w:jc w:val="center"/>
            </w:pPr>
            <w:r>
              <w:t>7</w:t>
            </w:r>
          </w:p>
        </w:tc>
        <w:tc>
          <w:tcPr>
            <w:tcW w:w="1061" w:type="dxa"/>
          </w:tcPr>
          <w:p w:rsidR="00DA6447" w:rsidRDefault="004440C5">
            <w:pPr>
              <w:pStyle w:val="ConsPlusNormal0"/>
              <w:jc w:val="center"/>
            </w:pPr>
            <w:r>
              <w:t>8</w:t>
            </w:r>
          </w:p>
        </w:tc>
      </w:tr>
      <w:tr w:rsidR="00DA6447">
        <w:tc>
          <w:tcPr>
            <w:tcW w:w="907" w:type="dxa"/>
          </w:tcPr>
          <w:p w:rsidR="00DA6447" w:rsidRDefault="00DA6447">
            <w:pPr>
              <w:pStyle w:val="ConsPlusNormal0"/>
            </w:pPr>
          </w:p>
        </w:tc>
        <w:tc>
          <w:tcPr>
            <w:tcW w:w="2041" w:type="dxa"/>
          </w:tcPr>
          <w:p w:rsidR="00DA6447" w:rsidRDefault="00DA6447">
            <w:pPr>
              <w:pStyle w:val="ConsPlusNormal0"/>
            </w:pPr>
          </w:p>
        </w:tc>
        <w:tc>
          <w:tcPr>
            <w:tcW w:w="1077" w:type="dxa"/>
          </w:tcPr>
          <w:p w:rsidR="00DA6447" w:rsidRDefault="00DA6447">
            <w:pPr>
              <w:pStyle w:val="ConsPlusNormal0"/>
            </w:pPr>
          </w:p>
        </w:tc>
        <w:tc>
          <w:tcPr>
            <w:tcW w:w="794" w:type="dxa"/>
          </w:tcPr>
          <w:p w:rsidR="00DA6447" w:rsidRDefault="00DA6447">
            <w:pPr>
              <w:pStyle w:val="ConsPlusNormal0"/>
            </w:pPr>
          </w:p>
        </w:tc>
        <w:tc>
          <w:tcPr>
            <w:tcW w:w="1060" w:type="dxa"/>
          </w:tcPr>
          <w:p w:rsidR="00DA6447" w:rsidRDefault="00DA6447">
            <w:pPr>
              <w:pStyle w:val="ConsPlusNormal0"/>
            </w:pPr>
          </w:p>
        </w:tc>
        <w:tc>
          <w:tcPr>
            <w:tcW w:w="1060" w:type="dxa"/>
          </w:tcPr>
          <w:p w:rsidR="00DA6447" w:rsidRDefault="00DA6447">
            <w:pPr>
              <w:pStyle w:val="ConsPlusNormal0"/>
            </w:pPr>
          </w:p>
        </w:tc>
        <w:tc>
          <w:tcPr>
            <w:tcW w:w="1060" w:type="dxa"/>
          </w:tcPr>
          <w:p w:rsidR="00DA6447" w:rsidRDefault="00DA6447">
            <w:pPr>
              <w:pStyle w:val="ConsPlusNormal0"/>
            </w:pPr>
          </w:p>
        </w:tc>
        <w:tc>
          <w:tcPr>
            <w:tcW w:w="1061" w:type="dxa"/>
          </w:tcPr>
          <w:p w:rsidR="00DA6447" w:rsidRDefault="00DA6447">
            <w:pPr>
              <w:pStyle w:val="ConsPlusNormal0"/>
            </w:pPr>
          </w:p>
        </w:tc>
      </w:tr>
      <w:tr w:rsidR="00DA6447">
        <w:tblPrEx>
          <w:tblBorders>
            <w:left w:val="nil"/>
          </w:tblBorders>
        </w:tblPrEx>
        <w:tc>
          <w:tcPr>
            <w:tcW w:w="4819" w:type="dxa"/>
            <w:gridSpan w:val="4"/>
            <w:tcBorders>
              <w:left w:val="nil"/>
              <w:bottom w:val="nil"/>
            </w:tcBorders>
          </w:tcPr>
          <w:p w:rsidR="00DA6447" w:rsidRDefault="004440C5">
            <w:pPr>
              <w:pStyle w:val="ConsPlusNormal0"/>
              <w:jc w:val="right"/>
            </w:pPr>
            <w:r>
              <w:t>Итого</w:t>
            </w:r>
          </w:p>
        </w:tc>
        <w:tc>
          <w:tcPr>
            <w:tcW w:w="1060" w:type="dxa"/>
          </w:tcPr>
          <w:p w:rsidR="00DA6447" w:rsidRDefault="00DA6447">
            <w:pPr>
              <w:pStyle w:val="ConsPlusNormal0"/>
            </w:pPr>
          </w:p>
        </w:tc>
        <w:tc>
          <w:tcPr>
            <w:tcW w:w="1060" w:type="dxa"/>
          </w:tcPr>
          <w:p w:rsidR="00DA6447" w:rsidRDefault="00DA6447">
            <w:pPr>
              <w:pStyle w:val="ConsPlusNormal0"/>
            </w:pPr>
          </w:p>
        </w:tc>
        <w:tc>
          <w:tcPr>
            <w:tcW w:w="1060" w:type="dxa"/>
          </w:tcPr>
          <w:p w:rsidR="00DA6447" w:rsidRDefault="00DA6447">
            <w:pPr>
              <w:pStyle w:val="ConsPlusNormal0"/>
            </w:pPr>
          </w:p>
        </w:tc>
        <w:tc>
          <w:tcPr>
            <w:tcW w:w="1061" w:type="dxa"/>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4"/>
        <w:gridCol w:w="794"/>
        <w:gridCol w:w="737"/>
        <w:gridCol w:w="680"/>
        <w:gridCol w:w="1361"/>
        <w:gridCol w:w="1134"/>
        <w:gridCol w:w="1810"/>
        <w:gridCol w:w="1020"/>
      </w:tblGrid>
      <w:tr w:rsidR="00DA6447">
        <w:tc>
          <w:tcPr>
            <w:tcW w:w="737" w:type="dxa"/>
            <w:vMerge w:val="restart"/>
          </w:tcPr>
          <w:p w:rsidR="00DA6447" w:rsidRDefault="004440C5">
            <w:pPr>
              <w:pStyle w:val="ConsPlusNormal0"/>
              <w:jc w:val="center"/>
            </w:pPr>
            <w:r>
              <w:t>Код строки</w:t>
            </w:r>
          </w:p>
        </w:tc>
        <w:tc>
          <w:tcPr>
            <w:tcW w:w="3005" w:type="dxa"/>
            <w:gridSpan w:val="4"/>
          </w:tcPr>
          <w:p w:rsidR="00DA6447" w:rsidRDefault="004440C5">
            <w:pPr>
              <w:pStyle w:val="ConsPlusNormal0"/>
              <w:jc w:val="center"/>
            </w:pPr>
            <w:r>
              <w:t>Денежные обязательства</w:t>
            </w:r>
          </w:p>
        </w:tc>
        <w:tc>
          <w:tcPr>
            <w:tcW w:w="1361" w:type="dxa"/>
            <w:vMerge w:val="restart"/>
          </w:tcPr>
          <w:p w:rsidR="00DA6447" w:rsidRDefault="004440C5">
            <w:pPr>
              <w:pStyle w:val="ConsPlusNormal0"/>
              <w:jc w:val="center"/>
            </w:pPr>
            <w:r>
              <w:t>Сумма поступлений в ____ году (текущий финансовый год</w:t>
            </w:r>
          </w:p>
        </w:tc>
        <w:tc>
          <w:tcPr>
            <w:tcW w:w="1134" w:type="dxa"/>
            <w:vMerge w:val="restart"/>
          </w:tcPr>
          <w:p w:rsidR="00DA6447" w:rsidRDefault="004440C5">
            <w:pPr>
              <w:pStyle w:val="ConsPlusNormal0"/>
              <w:jc w:val="center"/>
            </w:pPr>
            <w:r>
              <w:t>Сумма выплат в ____ году (текущий финансовый год)</w:t>
            </w:r>
          </w:p>
        </w:tc>
        <w:tc>
          <w:tcPr>
            <w:tcW w:w="1810" w:type="dxa"/>
            <w:vMerge w:val="restart"/>
          </w:tcPr>
          <w:p w:rsidR="00DA6447" w:rsidRDefault="004440C5">
            <w:pPr>
              <w:pStyle w:val="ConsPlusNormal0"/>
              <w:jc w:val="center"/>
            </w:pPr>
            <w:r>
              <w:t>Итого в ____ году (текущий финансовый год)</w:t>
            </w:r>
          </w:p>
          <w:p w:rsidR="00DA6447" w:rsidRDefault="004440C5">
            <w:pPr>
              <w:pStyle w:val="ConsPlusNormal0"/>
              <w:jc w:val="center"/>
            </w:pPr>
            <w:r>
              <w:t>(</w:t>
            </w:r>
            <w:hyperlink w:anchor="P22666" w:tooltip="14">
              <w:r>
                <w:rPr>
                  <w:color w:val="0000FF"/>
                </w:rPr>
                <w:t>гр. 14</w:t>
              </w:r>
            </w:hyperlink>
            <w:r>
              <w:t xml:space="preserve"> - </w:t>
            </w:r>
            <w:hyperlink w:anchor="P22665" w:tooltip="13">
              <w:r>
                <w:rPr>
                  <w:color w:val="0000FF"/>
                </w:rPr>
                <w:t>гр. 13</w:t>
              </w:r>
            </w:hyperlink>
            <w:r>
              <w:t>)</w:t>
            </w:r>
          </w:p>
        </w:tc>
        <w:tc>
          <w:tcPr>
            <w:tcW w:w="1020" w:type="dxa"/>
            <w:vMerge w:val="restart"/>
          </w:tcPr>
          <w:p w:rsidR="00DA6447" w:rsidRDefault="004440C5">
            <w:pPr>
              <w:pStyle w:val="ConsPlusNormal0"/>
              <w:jc w:val="center"/>
            </w:pPr>
            <w:r>
              <w:t>Примечание</w:t>
            </w:r>
          </w:p>
        </w:tc>
      </w:tr>
      <w:tr w:rsidR="00DA6447">
        <w:tc>
          <w:tcPr>
            <w:tcW w:w="737" w:type="dxa"/>
            <w:vMerge/>
          </w:tcPr>
          <w:p w:rsidR="00DA6447" w:rsidRDefault="00DA6447">
            <w:pPr>
              <w:pStyle w:val="ConsPlusNormal0"/>
            </w:pPr>
          </w:p>
        </w:tc>
        <w:tc>
          <w:tcPr>
            <w:tcW w:w="794" w:type="dxa"/>
          </w:tcPr>
          <w:p w:rsidR="00DA6447" w:rsidRDefault="004440C5">
            <w:pPr>
              <w:pStyle w:val="ConsPlusNormal0"/>
              <w:jc w:val="center"/>
            </w:pPr>
            <w:r>
              <w:t>на ____ год</w:t>
            </w:r>
          </w:p>
        </w:tc>
        <w:tc>
          <w:tcPr>
            <w:tcW w:w="794" w:type="dxa"/>
          </w:tcPr>
          <w:p w:rsidR="00DA6447" w:rsidRDefault="004440C5">
            <w:pPr>
              <w:pStyle w:val="ConsPlusNormal0"/>
              <w:jc w:val="center"/>
            </w:pPr>
            <w:r>
              <w:t>на ____ год</w:t>
            </w:r>
          </w:p>
        </w:tc>
        <w:tc>
          <w:tcPr>
            <w:tcW w:w="737"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c>
          <w:tcPr>
            <w:tcW w:w="1361" w:type="dxa"/>
            <w:vMerge/>
          </w:tcPr>
          <w:p w:rsidR="00DA6447" w:rsidRDefault="00DA6447">
            <w:pPr>
              <w:pStyle w:val="ConsPlusNormal0"/>
            </w:pPr>
          </w:p>
        </w:tc>
        <w:tc>
          <w:tcPr>
            <w:tcW w:w="1134" w:type="dxa"/>
            <w:vMerge/>
          </w:tcPr>
          <w:p w:rsidR="00DA6447" w:rsidRDefault="00DA6447">
            <w:pPr>
              <w:pStyle w:val="ConsPlusNormal0"/>
            </w:pPr>
          </w:p>
        </w:tc>
        <w:tc>
          <w:tcPr>
            <w:tcW w:w="1810" w:type="dxa"/>
            <w:vMerge/>
          </w:tcPr>
          <w:p w:rsidR="00DA6447" w:rsidRDefault="00DA6447">
            <w:pPr>
              <w:pStyle w:val="ConsPlusNormal0"/>
            </w:pPr>
          </w:p>
        </w:tc>
        <w:tc>
          <w:tcPr>
            <w:tcW w:w="1020" w:type="dxa"/>
            <w:vMerge/>
          </w:tcPr>
          <w:p w:rsidR="00DA6447" w:rsidRDefault="00DA6447">
            <w:pPr>
              <w:pStyle w:val="ConsPlusNormal0"/>
            </w:pPr>
          </w:p>
        </w:tc>
      </w:tr>
      <w:tr w:rsidR="00DA6447">
        <w:tc>
          <w:tcPr>
            <w:tcW w:w="737" w:type="dxa"/>
          </w:tcPr>
          <w:p w:rsidR="00DA6447" w:rsidRDefault="004440C5">
            <w:pPr>
              <w:pStyle w:val="ConsPlusNormal0"/>
              <w:jc w:val="center"/>
            </w:pPr>
            <w:r>
              <w:t>4</w:t>
            </w:r>
          </w:p>
        </w:tc>
        <w:tc>
          <w:tcPr>
            <w:tcW w:w="794" w:type="dxa"/>
          </w:tcPr>
          <w:p w:rsidR="00DA6447" w:rsidRDefault="004440C5">
            <w:pPr>
              <w:pStyle w:val="ConsPlusNormal0"/>
              <w:jc w:val="center"/>
            </w:pPr>
            <w:r>
              <w:t>9</w:t>
            </w:r>
          </w:p>
        </w:tc>
        <w:tc>
          <w:tcPr>
            <w:tcW w:w="794" w:type="dxa"/>
          </w:tcPr>
          <w:p w:rsidR="00DA6447" w:rsidRDefault="004440C5">
            <w:pPr>
              <w:pStyle w:val="ConsPlusNormal0"/>
              <w:jc w:val="center"/>
            </w:pPr>
            <w:r>
              <w:t>10</w:t>
            </w:r>
          </w:p>
        </w:tc>
        <w:tc>
          <w:tcPr>
            <w:tcW w:w="737" w:type="dxa"/>
          </w:tcPr>
          <w:p w:rsidR="00DA6447" w:rsidRDefault="004440C5">
            <w:pPr>
              <w:pStyle w:val="ConsPlusNormal0"/>
              <w:jc w:val="center"/>
            </w:pPr>
            <w:r>
              <w:t>11</w:t>
            </w:r>
          </w:p>
        </w:tc>
        <w:tc>
          <w:tcPr>
            <w:tcW w:w="680" w:type="dxa"/>
          </w:tcPr>
          <w:p w:rsidR="00DA6447" w:rsidRDefault="004440C5">
            <w:pPr>
              <w:pStyle w:val="ConsPlusNormal0"/>
              <w:jc w:val="center"/>
            </w:pPr>
            <w:r>
              <w:t>12</w:t>
            </w:r>
          </w:p>
        </w:tc>
        <w:tc>
          <w:tcPr>
            <w:tcW w:w="1361" w:type="dxa"/>
          </w:tcPr>
          <w:p w:rsidR="00DA6447" w:rsidRDefault="004440C5">
            <w:pPr>
              <w:pStyle w:val="ConsPlusNormal0"/>
              <w:jc w:val="center"/>
            </w:pPr>
            <w:bookmarkStart w:id="294" w:name="P22665"/>
            <w:bookmarkEnd w:id="294"/>
            <w:r>
              <w:t>13</w:t>
            </w:r>
          </w:p>
        </w:tc>
        <w:tc>
          <w:tcPr>
            <w:tcW w:w="1134" w:type="dxa"/>
          </w:tcPr>
          <w:p w:rsidR="00DA6447" w:rsidRDefault="004440C5">
            <w:pPr>
              <w:pStyle w:val="ConsPlusNormal0"/>
              <w:jc w:val="center"/>
            </w:pPr>
            <w:bookmarkStart w:id="295" w:name="P22666"/>
            <w:bookmarkEnd w:id="295"/>
            <w:r>
              <w:t>14</w:t>
            </w:r>
          </w:p>
        </w:tc>
        <w:tc>
          <w:tcPr>
            <w:tcW w:w="1810" w:type="dxa"/>
          </w:tcPr>
          <w:p w:rsidR="00DA6447" w:rsidRDefault="004440C5">
            <w:pPr>
              <w:pStyle w:val="ConsPlusNormal0"/>
              <w:jc w:val="center"/>
            </w:pPr>
            <w:r>
              <w:t>15</w:t>
            </w:r>
          </w:p>
        </w:tc>
        <w:tc>
          <w:tcPr>
            <w:tcW w:w="1020" w:type="dxa"/>
          </w:tcPr>
          <w:p w:rsidR="00DA6447" w:rsidRDefault="004440C5">
            <w:pPr>
              <w:pStyle w:val="ConsPlusNormal0"/>
              <w:jc w:val="center"/>
            </w:pPr>
            <w:r>
              <w:t>16</w:t>
            </w:r>
          </w:p>
        </w:tc>
      </w:tr>
      <w:tr w:rsidR="00DA6447">
        <w:tc>
          <w:tcPr>
            <w:tcW w:w="737"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1361" w:type="dxa"/>
          </w:tcPr>
          <w:p w:rsidR="00DA6447" w:rsidRDefault="00DA6447">
            <w:pPr>
              <w:pStyle w:val="ConsPlusNormal0"/>
            </w:pPr>
          </w:p>
        </w:tc>
        <w:tc>
          <w:tcPr>
            <w:tcW w:w="1134" w:type="dxa"/>
          </w:tcPr>
          <w:p w:rsidR="00DA6447" w:rsidRDefault="00DA6447">
            <w:pPr>
              <w:pStyle w:val="ConsPlusNormal0"/>
            </w:pPr>
          </w:p>
        </w:tc>
        <w:tc>
          <w:tcPr>
            <w:tcW w:w="1810" w:type="dxa"/>
          </w:tcPr>
          <w:p w:rsidR="00DA6447" w:rsidRDefault="00DA6447">
            <w:pPr>
              <w:pStyle w:val="ConsPlusNormal0"/>
            </w:pPr>
          </w:p>
        </w:tc>
        <w:tc>
          <w:tcPr>
            <w:tcW w:w="1020" w:type="dxa"/>
          </w:tcPr>
          <w:p w:rsidR="00DA6447" w:rsidRDefault="00DA6447">
            <w:pPr>
              <w:pStyle w:val="ConsPlusNormal0"/>
            </w:pPr>
          </w:p>
        </w:tc>
      </w:tr>
      <w:tr w:rsidR="00DA6447">
        <w:tblPrEx>
          <w:tblBorders>
            <w:left w:val="nil"/>
            <w:right w:val="nil"/>
          </w:tblBorders>
        </w:tblPrEx>
        <w:tc>
          <w:tcPr>
            <w:tcW w:w="737" w:type="dxa"/>
            <w:tcBorders>
              <w:left w:val="nil"/>
              <w:bottom w:val="nil"/>
            </w:tcBorders>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737" w:type="dxa"/>
          </w:tcPr>
          <w:p w:rsidR="00DA6447" w:rsidRDefault="00DA6447">
            <w:pPr>
              <w:pStyle w:val="ConsPlusNormal0"/>
            </w:pPr>
          </w:p>
        </w:tc>
        <w:tc>
          <w:tcPr>
            <w:tcW w:w="680" w:type="dxa"/>
          </w:tcPr>
          <w:p w:rsidR="00DA6447" w:rsidRDefault="00DA6447">
            <w:pPr>
              <w:pStyle w:val="ConsPlusNormal0"/>
            </w:pPr>
          </w:p>
        </w:tc>
        <w:tc>
          <w:tcPr>
            <w:tcW w:w="1361" w:type="dxa"/>
          </w:tcPr>
          <w:p w:rsidR="00DA6447" w:rsidRDefault="00DA6447">
            <w:pPr>
              <w:pStyle w:val="ConsPlusNormal0"/>
            </w:pPr>
          </w:p>
        </w:tc>
        <w:tc>
          <w:tcPr>
            <w:tcW w:w="1134" w:type="dxa"/>
          </w:tcPr>
          <w:p w:rsidR="00DA6447" w:rsidRDefault="00DA6447">
            <w:pPr>
              <w:pStyle w:val="ConsPlusNormal0"/>
            </w:pPr>
          </w:p>
        </w:tc>
        <w:tc>
          <w:tcPr>
            <w:tcW w:w="1810" w:type="dxa"/>
          </w:tcPr>
          <w:p w:rsidR="00DA6447" w:rsidRDefault="00DA6447">
            <w:pPr>
              <w:pStyle w:val="ConsPlusNormal0"/>
            </w:pPr>
          </w:p>
        </w:tc>
        <w:tc>
          <w:tcPr>
            <w:tcW w:w="1020"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2.2. Казначейское обеспечение обязательств</w:t>
      </w:r>
    </w:p>
    <w:p w:rsidR="00DA6447" w:rsidRDefault="00DA6447">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587"/>
        <w:gridCol w:w="1643"/>
        <w:gridCol w:w="1643"/>
        <w:gridCol w:w="1247"/>
      </w:tblGrid>
      <w:tr w:rsidR="00DA6447">
        <w:tc>
          <w:tcPr>
            <w:tcW w:w="1474" w:type="dxa"/>
            <w:tcBorders>
              <w:left w:val="nil"/>
            </w:tcBorders>
          </w:tcPr>
          <w:p w:rsidR="00DA6447" w:rsidRDefault="004440C5">
            <w:pPr>
              <w:pStyle w:val="ConsPlusNormal0"/>
              <w:jc w:val="center"/>
            </w:pPr>
            <w:r>
              <w:t>Код объекта капитальных вложений (мероприятия по информатизации)</w:t>
            </w:r>
          </w:p>
        </w:tc>
        <w:tc>
          <w:tcPr>
            <w:tcW w:w="1417" w:type="dxa"/>
          </w:tcPr>
          <w:p w:rsidR="00DA6447" w:rsidRDefault="004440C5">
            <w:pPr>
              <w:pStyle w:val="ConsPlusNormal0"/>
              <w:jc w:val="center"/>
            </w:pPr>
            <w:r>
              <w:t>Код по БК</w:t>
            </w:r>
          </w:p>
        </w:tc>
        <w:tc>
          <w:tcPr>
            <w:tcW w:w="1587" w:type="dxa"/>
          </w:tcPr>
          <w:p w:rsidR="00DA6447" w:rsidRDefault="004440C5">
            <w:pPr>
              <w:pStyle w:val="ConsPlusNormal0"/>
              <w:jc w:val="center"/>
            </w:pPr>
            <w:r>
              <w:t>Выдано на ____ год</w:t>
            </w:r>
          </w:p>
          <w:p w:rsidR="00DA6447" w:rsidRDefault="004440C5">
            <w:pPr>
              <w:pStyle w:val="ConsPlusNormal0"/>
              <w:jc w:val="center"/>
            </w:pPr>
            <w:r>
              <w:t>(текущий финансовый год)</w:t>
            </w:r>
          </w:p>
        </w:tc>
        <w:tc>
          <w:tcPr>
            <w:tcW w:w="1643" w:type="dxa"/>
          </w:tcPr>
          <w:p w:rsidR="00DA6447" w:rsidRDefault="004440C5">
            <w:pPr>
              <w:pStyle w:val="ConsPlusNormal0"/>
              <w:jc w:val="center"/>
            </w:pPr>
            <w:r>
              <w:t>Переведено в ___ году</w:t>
            </w:r>
          </w:p>
          <w:p w:rsidR="00DA6447" w:rsidRDefault="004440C5">
            <w:pPr>
              <w:pStyle w:val="ConsPlusNormal0"/>
              <w:jc w:val="center"/>
            </w:pPr>
            <w:r>
              <w:t>(текущий финансовый год)</w:t>
            </w:r>
          </w:p>
        </w:tc>
        <w:tc>
          <w:tcPr>
            <w:tcW w:w="1643" w:type="dxa"/>
          </w:tcPr>
          <w:p w:rsidR="00DA6447" w:rsidRDefault="004440C5">
            <w:pPr>
              <w:pStyle w:val="ConsPlusNormal0"/>
              <w:jc w:val="center"/>
            </w:pPr>
            <w:r>
              <w:t>Исполнено в ____ году</w:t>
            </w:r>
          </w:p>
          <w:p w:rsidR="00DA6447" w:rsidRDefault="004440C5">
            <w:pPr>
              <w:pStyle w:val="ConsPlusNormal0"/>
              <w:jc w:val="center"/>
            </w:pPr>
            <w:r>
              <w:t>(текущий финансовый год)</w:t>
            </w:r>
          </w:p>
        </w:tc>
        <w:tc>
          <w:tcPr>
            <w:tcW w:w="1247" w:type="dxa"/>
          </w:tcPr>
          <w:p w:rsidR="00DA6447" w:rsidRDefault="004440C5">
            <w:pPr>
              <w:pStyle w:val="ConsPlusNormal0"/>
              <w:jc w:val="center"/>
            </w:pPr>
            <w:r>
              <w:t>Примечание</w:t>
            </w:r>
          </w:p>
        </w:tc>
      </w:tr>
      <w:tr w:rsidR="00DA6447">
        <w:tc>
          <w:tcPr>
            <w:tcW w:w="1474" w:type="dxa"/>
            <w:tcBorders>
              <w:left w:val="nil"/>
            </w:tcBorders>
          </w:tcPr>
          <w:p w:rsidR="00DA6447" w:rsidRDefault="004440C5">
            <w:pPr>
              <w:pStyle w:val="ConsPlusNormal0"/>
              <w:jc w:val="center"/>
            </w:pPr>
            <w:r>
              <w:t>1</w:t>
            </w:r>
          </w:p>
        </w:tc>
        <w:tc>
          <w:tcPr>
            <w:tcW w:w="1417" w:type="dxa"/>
          </w:tcPr>
          <w:p w:rsidR="00DA6447" w:rsidRDefault="004440C5">
            <w:pPr>
              <w:pStyle w:val="ConsPlusNormal0"/>
              <w:jc w:val="center"/>
            </w:pPr>
            <w:r>
              <w:t>2</w:t>
            </w:r>
          </w:p>
        </w:tc>
        <w:tc>
          <w:tcPr>
            <w:tcW w:w="1587" w:type="dxa"/>
          </w:tcPr>
          <w:p w:rsidR="00DA6447" w:rsidRDefault="004440C5">
            <w:pPr>
              <w:pStyle w:val="ConsPlusNormal0"/>
              <w:jc w:val="center"/>
            </w:pPr>
            <w:r>
              <w:t>3</w:t>
            </w:r>
          </w:p>
        </w:tc>
        <w:tc>
          <w:tcPr>
            <w:tcW w:w="1643" w:type="dxa"/>
          </w:tcPr>
          <w:p w:rsidR="00DA6447" w:rsidRDefault="004440C5">
            <w:pPr>
              <w:pStyle w:val="ConsPlusNormal0"/>
              <w:jc w:val="center"/>
            </w:pPr>
            <w:r>
              <w:t>4</w:t>
            </w:r>
          </w:p>
        </w:tc>
        <w:tc>
          <w:tcPr>
            <w:tcW w:w="1643" w:type="dxa"/>
          </w:tcPr>
          <w:p w:rsidR="00DA6447" w:rsidRDefault="004440C5">
            <w:pPr>
              <w:pStyle w:val="ConsPlusNormal0"/>
              <w:jc w:val="center"/>
            </w:pPr>
            <w:r>
              <w:t>5</w:t>
            </w:r>
          </w:p>
        </w:tc>
        <w:tc>
          <w:tcPr>
            <w:tcW w:w="1247" w:type="dxa"/>
          </w:tcPr>
          <w:p w:rsidR="00DA6447" w:rsidRDefault="004440C5">
            <w:pPr>
              <w:pStyle w:val="ConsPlusNormal0"/>
              <w:jc w:val="center"/>
            </w:pPr>
            <w:r>
              <w:t>6</w:t>
            </w:r>
          </w:p>
        </w:tc>
      </w:tr>
      <w:tr w:rsidR="00DA6447">
        <w:tblPrEx>
          <w:tblBorders>
            <w:left w:val="single" w:sz="4" w:space="0" w:color="auto"/>
          </w:tblBorders>
        </w:tblPrEx>
        <w:tc>
          <w:tcPr>
            <w:tcW w:w="1474" w:type="dxa"/>
          </w:tcPr>
          <w:p w:rsidR="00DA6447" w:rsidRDefault="00DA6447">
            <w:pPr>
              <w:pStyle w:val="ConsPlusNormal0"/>
            </w:pPr>
          </w:p>
        </w:tc>
        <w:tc>
          <w:tcPr>
            <w:tcW w:w="1417" w:type="dxa"/>
          </w:tcPr>
          <w:p w:rsidR="00DA6447" w:rsidRDefault="00DA6447">
            <w:pPr>
              <w:pStyle w:val="ConsPlusNormal0"/>
            </w:pPr>
          </w:p>
        </w:tc>
        <w:tc>
          <w:tcPr>
            <w:tcW w:w="1587" w:type="dxa"/>
          </w:tcPr>
          <w:p w:rsidR="00DA6447" w:rsidRDefault="00DA6447">
            <w:pPr>
              <w:pStyle w:val="ConsPlusNormal0"/>
            </w:pPr>
          </w:p>
        </w:tc>
        <w:tc>
          <w:tcPr>
            <w:tcW w:w="1643" w:type="dxa"/>
          </w:tcPr>
          <w:p w:rsidR="00DA6447" w:rsidRDefault="00DA6447">
            <w:pPr>
              <w:pStyle w:val="ConsPlusNormal0"/>
            </w:pPr>
          </w:p>
        </w:tc>
        <w:tc>
          <w:tcPr>
            <w:tcW w:w="1643" w:type="dxa"/>
          </w:tcPr>
          <w:p w:rsidR="00DA6447" w:rsidRDefault="00DA6447">
            <w:pPr>
              <w:pStyle w:val="ConsPlusNormal0"/>
            </w:pPr>
          </w:p>
        </w:tc>
        <w:tc>
          <w:tcPr>
            <w:tcW w:w="1247" w:type="dxa"/>
          </w:tcPr>
          <w:p w:rsidR="00DA6447" w:rsidRDefault="00DA6447">
            <w:pPr>
              <w:pStyle w:val="ConsPlusNormal0"/>
            </w:pPr>
          </w:p>
        </w:tc>
      </w:tr>
      <w:tr w:rsidR="00DA6447">
        <w:tblPrEx>
          <w:tblBorders>
            <w:left w:val="single" w:sz="4" w:space="0" w:color="auto"/>
          </w:tblBorders>
        </w:tblPrEx>
        <w:tc>
          <w:tcPr>
            <w:tcW w:w="1474" w:type="dxa"/>
          </w:tcPr>
          <w:p w:rsidR="00DA6447" w:rsidRDefault="00DA6447">
            <w:pPr>
              <w:pStyle w:val="ConsPlusNormal0"/>
            </w:pPr>
          </w:p>
        </w:tc>
        <w:tc>
          <w:tcPr>
            <w:tcW w:w="1417" w:type="dxa"/>
          </w:tcPr>
          <w:p w:rsidR="00DA6447" w:rsidRDefault="00DA6447">
            <w:pPr>
              <w:pStyle w:val="ConsPlusNormal0"/>
            </w:pPr>
          </w:p>
        </w:tc>
        <w:tc>
          <w:tcPr>
            <w:tcW w:w="1587" w:type="dxa"/>
          </w:tcPr>
          <w:p w:rsidR="00DA6447" w:rsidRDefault="00DA6447">
            <w:pPr>
              <w:pStyle w:val="ConsPlusNormal0"/>
            </w:pPr>
          </w:p>
        </w:tc>
        <w:tc>
          <w:tcPr>
            <w:tcW w:w="1643" w:type="dxa"/>
          </w:tcPr>
          <w:p w:rsidR="00DA6447" w:rsidRDefault="00DA6447">
            <w:pPr>
              <w:pStyle w:val="ConsPlusNormal0"/>
            </w:pPr>
          </w:p>
        </w:tc>
        <w:tc>
          <w:tcPr>
            <w:tcW w:w="1643" w:type="dxa"/>
          </w:tcPr>
          <w:p w:rsidR="00DA6447" w:rsidRDefault="00DA6447">
            <w:pPr>
              <w:pStyle w:val="ConsPlusNormal0"/>
            </w:pPr>
          </w:p>
        </w:tc>
        <w:tc>
          <w:tcPr>
            <w:tcW w:w="1247" w:type="dxa"/>
          </w:tcPr>
          <w:p w:rsidR="00DA6447" w:rsidRDefault="00DA6447">
            <w:pPr>
              <w:pStyle w:val="ConsPlusNormal0"/>
            </w:pPr>
          </w:p>
        </w:tc>
      </w:tr>
      <w:tr w:rsidR="00DA6447">
        <w:tblPrEx>
          <w:tblBorders>
            <w:right w:val="nil"/>
          </w:tblBorders>
        </w:tblPrEx>
        <w:tc>
          <w:tcPr>
            <w:tcW w:w="2891" w:type="dxa"/>
            <w:gridSpan w:val="2"/>
            <w:tcBorders>
              <w:left w:val="nil"/>
              <w:bottom w:val="nil"/>
            </w:tcBorders>
          </w:tcPr>
          <w:p w:rsidR="00DA6447" w:rsidRDefault="004440C5">
            <w:pPr>
              <w:pStyle w:val="ConsPlusNormal0"/>
              <w:jc w:val="right"/>
            </w:pPr>
            <w:r>
              <w:t>Итого</w:t>
            </w:r>
          </w:p>
        </w:tc>
        <w:tc>
          <w:tcPr>
            <w:tcW w:w="1587" w:type="dxa"/>
          </w:tcPr>
          <w:p w:rsidR="00DA6447" w:rsidRDefault="00DA6447">
            <w:pPr>
              <w:pStyle w:val="ConsPlusNormal0"/>
            </w:pPr>
          </w:p>
        </w:tc>
        <w:tc>
          <w:tcPr>
            <w:tcW w:w="1643" w:type="dxa"/>
          </w:tcPr>
          <w:p w:rsidR="00DA6447" w:rsidRDefault="00DA6447">
            <w:pPr>
              <w:pStyle w:val="ConsPlusNormal0"/>
            </w:pPr>
          </w:p>
        </w:tc>
        <w:tc>
          <w:tcPr>
            <w:tcW w:w="1643" w:type="dxa"/>
          </w:tcPr>
          <w:p w:rsidR="00DA6447" w:rsidRDefault="00DA6447">
            <w:pPr>
              <w:pStyle w:val="ConsPlusNormal0"/>
            </w:pPr>
          </w:p>
        </w:tc>
        <w:tc>
          <w:tcPr>
            <w:tcW w:w="124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0531747, с. 4</w:t>
      </w:r>
    </w:p>
    <w:p w:rsidR="00DA6447" w:rsidRDefault="00DA6447">
      <w:pPr>
        <w:pStyle w:val="ConsPlusNonformat0"/>
        <w:jc w:val="both"/>
      </w:pPr>
    </w:p>
    <w:p w:rsidR="00DA6447" w:rsidRDefault="004440C5">
      <w:pPr>
        <w:pStyle w:val="ConsPlusNonformat0"/>
        <w:jc w:val="both"/>
      </w:pPr>
      <w:r>
        <w:t xml:space="preserve">                                            Номер лицевого счета __________</w:t>
      </w:r>
    </w:p>
    <w:p w:rsidR="00DA6447" w:rsidRDefault="004440C5">
      <w:pPr>
        <w:pStyle w:val="ConsPlusNonformat0"/>
        <w:jc w:val="both"/>
      </w:pPr>
      <w:r>
        <w:t xml:space="preserve">                                                  за "__" _________ 20__ г.</w:t>
      </w:r>
    </w:p>
    <w:p w:rsidR="00DA6447" w:rsidRDefault="00DA6447">
      <w:pPr>
        <w:pStyle w:val="ConsPlusNonformat0"/>
        <w:jc w:val="both"/>
      </w:pPr>
    </w:p>
    <w:p w:rsidR="00DA6447" w:rsidRDefault="004440C5">
      <w:pPr>
        <w:pStyle w:val="ConsPlusNonformat0"/>
        <w:jc w:val="both"/>
      </w:pPr>
      <w:r>
        <w:t xml:space="preserve">                    3. Опе</w:t>
      </w:r>
      <w:r>
        <w:t>рации за счет дополнительного</w:t>
      </w:r>
    </w:p>
    <w:p w:rsidR="00DA6447" w:rsidRDefault="004440C5">
      <w:pPr>
        <w:pStyle w:val="ConsPlusNonformat0"/>
        <w:jc w:val="both"/>
      </w:pPr>
      <w:r>
        <w:t xml:space="preserve">                         бюджетного финансирования</w:t>
      </w:r>
    </w:p>
    <w:p w:rsidR="00DA6447" w:rsidRDefault="00DA6447">
      <w:pPr>
        <w:pStyle w:val="ConsPlusNonformat0"/>
        <w:jc w:val="both"/>
      </w:pPr>
    </w:p>
    <w:p w:rsidR="00DA6447" w:rsidRDefault="004440C5">
      <w:pPr>
        <w:pStyle w:val="ConsPlusNonformat0"/>
        <w:jc w:val="both"/>
      </w:pPr>
      <w:r>
        <w:t xml:space="preserve">            3.1. Операции со средствами за счет дополнительного</w:t>
      </w:r>
    </w:p>
    <w:p w:rsidR="00DA6447" w:rsidRDefault="004440C5">
      <w:pPr>
        <w:pStyle w:val="ConsPlusNonformat0"/>
        <w:jc w:val="both"/>
      </w:pPr>
      <w:r>
        <w:t xml:space="preserve">                         бюджетного финансирования</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077"/>
        <w:gridCol w:w="1020"/>
        <w:gridCol w:w="964"/>
        <w:gridCol w:w="907"/>
        <w:gridCol w:w="1396"/>
        <w:gridCol w:w="1396"/>
        <w:gridCol w:w="1396"/>
      </w:tblGrid>
      <w:tr w:rsidR="00DA6447">
        <w:tc>
          <w:tcPr>
            <w:tcW w:w="907" w:type="dxa"/>
            <w:tcBorders>
              <w:left w:val="nil"/>
            </w:tcBorders>
          </w:tcPr>
          <w:p w:rsidR="00DA6447" w:rsidRDefault="004440C5">
            <w:pPr>
              <w:pStyle w:val="ConsPlusNormal0"/>
              <w:jc w:val="center"/>
            </w:pPr>
            <w:r>
              <w:t>Код по БК</w:t>
            </w:r>
          </w:p>
        </w:tc>
        <w:tc>
          <w:tcPr>
            <w:tcW w:w="1077" w:type="dxa"/>
          </w:tcPr>
          <w:p w:rsidR="00DA6447" w:rsidRDefault="004440C5">
            <w:pPr>
              <w:pStyle w:val="ConsPlusNormal0"/>
              <w:jc w:val="center"/>
            </w:pPr>
            <w:r>
              <w:t>Лимиты бюджетных обязательств на ____ год</w:t>
            </w:r>
          </w:p>
        </w:tc>
        <w:tc>
          <w:tcPr>
            <w:tcW w:w="1020" w:type="dxa"/>
          </w:tcPr>
          <w:p w:rsidR="00DA6447" w:rsidRDefault="004440C5">
            <w:pPr>
              <w:pStyle w:val="ConsPlusNormal0"/>
              <w:jc w:val="center"/>
            </w:pPr>
            <w:r>
              <w:t>Предельные объемы финансирования на ____ год</w:t>
            </w:r>
          </w:p>
        </w:tc>
        <w:tc>
          <w:tcPr>
            <w:tcW w:w="964" w:type="dxa"/>
          </w:tcPr>
          <w:p w:rsidR="00DA6447" w:rsidRDefault="004440C5">
            <w:pPr>
              <w:pStyle w:val="ConsPlusNormal0"/>
              <w:jc w:val="center"/>
            </w:pPr>
            <w:r>
              <w:t>Бюджетные обязательства на ____ год</w:t>
            </w:r>
          </w:p>
        </w:tc>
        <w:tc>
          <w:tcPr>
            <w:tcW w:w="907" w:type="dxa"/>
          </w:tcPr>
          <w:p w:rsidR="00DA6447" w:rsidRDefault="004440C5">
            <w:pPr>
              <w:pStyle w:val="ConsPlusNormal0"/>
              <w:jc w:val="center"/>
            </w:pPr>
            <w:r>
              <w:t>Денежные обязательства на ____ год</w:t>
            </w:r>
          </w:p>
        </w:tc>
        <w:tc>
          <w:tcPr>
            <w:tcW w:w="1396" w:type="dxa"/>
          </w:tcPr>
          <w:p w:rsidR="00DA6447" w:rsidRDefault="004440C5">
            <w:pPr>
              <w:pStyle w:val="ConsPlusNormal0"/>
              <w:jc w:val="center"/>
            </w:pPr>
            <w:r>
              <w:t>Сумма поступлений в ____ году</w:t>
            </w:r>
          </w:p>
          <w:p w:rsidR="00DA6447" w:rsidRDefault="004440C5">
            <w:pPr>
              <w:pStyle w:val="ConsPlusNormal0"/>
              <w:jc w:val="center"/>
            </w:pPr>
            <w:r>
              <w:t>(текущий финансовый год)</w:t>
            </w:r>
          </w:p>
        </w:tc>
        <w:tc>
          <w:tcPr>
            <w:tcW w:w="1396" w:type="dxa"/>
          </w:tcPr>
          <w:p w:rsidR="00DA6447" w:rsidRDefault="004440C5">
            <w:pPr>
              <w:pStyle w:val="ConsPlusNormal0"/>
              <w:jc w:val="center"/>
            </w:pPr>
            <w:r>
              <w:t>Сумма выплат в ____ году</w:t>
            </w:r>
          </w:p>
          <w:p w:rsidR="00DA6447" w:rsidRDefault="004440C5">
            <w:pPr>
              <w:pStyle w:val="ConsPlusNormal0"/>
              <w:jc w:val="center"/>
            </w:pPr>
            <w:r>
              <w:t>(текущий финансовый год)</w:t>
            </w:r>
          </w:p>
        </w:tc>
        <w:tc>
          <w:tcPr>
            <w:tcW w:w="1396" w:type="dxa"/>
            <w:tcBorders>
              <w:right w:val="nil"/>
            </w:tcBorders>
          </w:tcPr>
          <w:p w:rsidR="00DA6447" w:rsidRDefault="004440C5">
            <w:pPr>
              <w:pStyle w:val="ConsPlusNormal0"/>
              <w:jc w:val="center"/>
            </w:pPr>
            <w:r>
              <w:t>Итого в ____ году (текущий финансовый год)</w:t>
            </w:r>
          </w:p>
          <w:p w:rsidR="00DA6447" w:rsidRDefault="004440C5">
            <w:pPr>
              <w:pStyle w:val="ConsPlusNormal0"/>
              <w:jc w:val="center"/>
            </w:pPr>
            <w:r>
              <w:t>(</w:t>
            </w:r>
            <w:hyperlink w:anchor="P22754" w:tooltip="7">
              <w:r>
                <w:rPr>
                  <w:color w:val="0000FF"/>
                </w:rPr>
                <w:t>гр. 7</w:t>
              </w:r>
            </w:hyperlink>
            <w:r>
              <w:t xml:space="preserve"> - </w:t>
            </w:r>
            <w:hyperlink w:anchor="P22753" w:tooltip="6">
              <w:r>
                <w:rPr>
                  <w:color w:val="0000FF"/>
                </w:rPr>
                <w:t>гр. 6</w:t>
              </w:r>
            </w:hyperlink>
            <w:r>
              <w:t>)</w:t>
            </w:r>
          </w:p>
        </w:tc>
      </w:tr>
      <w:tr w:rsidR="00DA6447">
        <w:tblPrEx>
          <w:tblBorders>
            <w:left w:val="single" w:sz="4" w:space="0" w:color="auto"/>
          </w:tblBorders>
        </w:tblPrEx>
        <w:tc>
          <w:tcPr>
            <w:tcW w:w="907" w:type="dxa"/>
          </w:tcPr>
          <w:p w:rsidR="00DA6447" w:rsidRDefault="004440C5">
            <w:pPr>
              <w:pStyle w:val="ConsPlusNormal0"/>
              <w:jc w:val="center"/>
            </w:pPr>
            <w:r>
              <w:t>1</w:t>
            </w:r>
          </w:p>
        </w:tc>
        <w:tc>
          <w:tcPr>
            <w:tcW w:w="1077" w:type="dxa"/>
          </w:tcPr>
          <w:p w:rsidR="00DA6447" w:rsidRDefault="004440C5">
            <w:pPr>
              <w:pStyle w:val="ConsPlusNormal0"/>
              <w:jc w:val="center"/>
            </w:pPr>
            <w:r>
              <w:t>2</w:t>
            </w:r>
          </w:p>
        </w:tc>
        <w:tc>
          <w:tcPr>
            <w:tcW w:w="1020" w:type="dxa"/>
          </w:tcPr>
          <w:p w:rsidR="00DA6447" w:rsidRDefault="004440C5">
            <w:pPr>
              <w:pStyle w:val="ConsPlusNormal0"/>
              <w:jc w:val="center"/>
            </w:pPr>
            <w:r>
              <w:t>3</w:t>
            </w:r>
          </w:p>
        </w:tc>
        <w:tc>
          <w:tcPr>
            <w:tcW w:w="964" w:type="dxa"/>
          </w:tcPr>
          <w:p w:rsidR="00DA6447" w:rsidRDefault="004440C5">
            <w:pPr>
              <w:pStyle w:val="ConsPlusNormal0"/>
              <w:jc w:val="center"/>
            </w:pPr>
            <w:r>
              <w:t>4</w:t>
            </w:r>
          </w:p>
        </w:tc>
        <w:tc>
          <w:tcPr>
            <w:tcW w:w="907" w:type="dxa"/>
          </w:tcPr>
          <w:p w:rsidR="00DA6447" w:rsidRDefault="004440C5">
            <w:pPr>
              <w:pStyle w:val="ConsPlusNormal0"/>
              <w:jc w:val="center"/>
            </w:pPr>
            <w:r>
              <w:t>5</w:t>
            </w:r>
          </w:p>
        </w:tc>
        <w:tc>
          <w:tcPr>
            <w:tcW w:w="1396" w:type="dxa"/>
          </w:tcPr>
          <w:p w:rsidR="00DA6447" w:rsidRDefault="004440C5">
            <w:pPr>
              <w:pStyle w:val="ConsPlusNormal0"/>
              <w:jc w:val="center"/>
            </w:pPr>
            <w:bookmarkStart w:id="296" w:name="P22753"/>
            <w:bookmarkEnd w:id="296"/>
            <w:r>
              <w:t>6</w:t>
            </w:r>
          </w:p>
        </w:tc>
        <w:tc>
          <w:tcPr>
            <w:tcW w:w="1396" w:type="dxa"/>
          </w:tcPr>
          <w:p w:rsidR="00DA6447" w:rsidRDefault="004440C5">
            <w:pPr>
              <w:pStyle w:val="ConsPlusNormal0"/>
              <w:jc w:val="center"/>
            </w:pPr>
            <w:bookmarkStart w:id="297" w:name="P22754"/>
            <w:bookmarkEnd w:id="297"/>
            <w:r>
              <w:t>7</w:t>
            </w:r>
          </w:p>
        </w:tc>
        <w:tc>
          <w:tcPr>
            <w:tcW w:w="1396" w:type="dxa"/>
            <w:tcBorders>
              <w:right w:val="nil"/>
            </w:tcBorders>
          </w:tcPr>
          <w:p w:rsidR="00DA6447" w:rsidRDefault="004440C5">
            <w:pPr>
              <w:pStyle w:val="ConsPlusNormal0"/>
              <w:jc w:val="center"/>
            </w:pPr>
            <w:r>
              <w:t>8</w:t>
            </w:r>
          </w:p>
        </w:tc>
      </w:tr>
      <w:tr w:rsidR="00DA6447">
        <w:tblPrEx>
          <w:tblBorders>
            <w:left w:val="single" w:sz="4" w:space="0" w:color="auto"/>
          </w:tblBorders>
        </w:tblPrEx>
        <w:tc>
          <w:tcPr>
            <w:tcW w:w="907" w:type="dxa"/>
          </w:tcPr>
          <w:p w:rsidR="00DA6447" w:rsidRDefault="00DA6447">
            <w:pPr>
              <w:pStyle w:val="ConsPlusNormal0"/>
            </w:pPr>
          </w:p>
        </w:tc>
        <w:tc>
          <w:tcPr>
            <w:tcW w:w="1077"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907" w:type="dxa"/>
          </w:tcPr>
          <w:p w:rsidR="00DA6447" w:rsidRDefault="00DA6447">
            <w:pPr>
              <w:pStyle w:val="ConsPlusNormal0"/>
            </w:pPr>
          </w:p>
        </w:tc>
        <w:tc>
          <w:tcPr>
            <w:tcW w:w="1396" w:type="dxa"/>
          </w:tcPr>
          <w:p w:rsidR="00DA6447" w:rsidRDefault="00DA6447">
            <w:pPr>
              <w:pStyle w:val="ConsPlusNormal0"/>
            </w:pPr>
          </w:p>
        </w:tc>
        <w:tc>
          <w:tcPr>
            <w:tcW w:w="1396" w:type="dxa"/>
          </w:tcPr>
          <w:p w:rsidR="00DA6447" w:rsidRDefault="00DA6447">
            <w:pPr>
              <w:pStyle w:val="ConsPlusNormal0"/>
            </w:pPr>
          </w:p>
        </w:tc>
        <w:tc>
          <w:tcPr>
            <w:tcW w:w="1396" w:type="dxa"/>
            <w:tcBorders>
              <w:right w:val="nil"/>
            </w:tcBorders>
          </w:tcPr>
          <w:p w:rsidR="00DA6447" w:rsidRDefault="00DA6447">
            <w:pPr>
              <w:pStyle w:val="ConsPlusNormal0"/>
            </w:pPr>
          </w:p>
        </w:tc>
      </w:tr>
      <w:tr w:rsidR="00DA6447">
        <w:tblPrEx>
          <w:tblBorders>
            <w:right w:val="single" w:sz="4" w:space="0" w:color="auto"/>
          </w:tblBorders>
        </w:tblPrEx>
        <w:tc>
          <w:tcPr>
            <w:tcW w:w="907" w:type="dxa"/>
            <w:tcBorders>
              <w:left w:val="nil"/>
              <w:bottom w:val="nil"/>
            </w:tcBorders>
          </w:tcPr>
          <w:p w:rsidR="00DA6447" w:rsidRDefault="004440C5">
            <w:pPr>
              <w:pStyle w:val="ConsPlusNormal0"/>
              <w:jc w:val="right"/>
            </w:pPr>
            <w:r>
              <w:t>Итого</w:t>
            </w:r>
          </w:p>
        </w:tc>
        <w:tc>
          <w:tcPr>
            <w:tcW w:w="1077" w:type="dxa"/>
          </w:tcPr>
          <w:p w:rsidR="00DA6447" w:rsidRDefault="00DA6447">
            <w:pPr>
              <w:pStyle w:val="ConsPlusNormal0"/>
            </w:pPr>
          </w:p>
        </w:tc>
        <w:tc>
          <w:tcPr>
            <w:tcW w:w="1020" w:type="dxa"/>
          </w:tcPr>
          <w:p w:rsidR="00DA6447" w:rsidRDefault="00DA6447">
            <w:pPr>
              <w:pStyle w:val="ConsPlusNormal0"/>
            </w:pPr>
          </w:p>
        </w:tc>
        <w:tc>
          <w:tcPr>
            <w:tcW w:w="964" w:type="dxa"/>
          </w:tcPr>
          <w:p w:rsidR="00DA6447" w:rsidRDefault="00DA6447">
            <w:pPr>
              <w:pStyle w:val="ConsPlusNormal0"/>
            </w:pPr>
          </w:p>
        </w:tc>
        <w:tc>
          <w:tcPr>
            <w:tcW w:w="907" w:type="dxa"/>
          </w:tcPr>
          <w:p w:rsidR="00DA6447" w:rsidRDefault="00DA6447">
            <w:pPr>
              <w:pStyle w:val="ConsPlusNormal0"/>
            </w:pPr>
          </w:p>
        </w:tc>
        <w:tc>
          <w:tcPr>
            <w:tcW w:w="1396" w:type="dxa"/>
          </w:tcPr>
          <w:p w:rsidR="00DA6447" w:rsidRDefault="00DA6447">
            <w:pPr>
              <w:pStyle w:val="ConsPlusNormal0"/>
            </w:pPr>
          </w:p>
        </w:tc>
        <w:tc>
          <w:tcPr>
            <w:tcW w:w="1396" w:type="dxa"/>
          </w:tcPr>
          <w:p w:rsidR="00DA6447" w:rsidRDefault="00DA6447">
            <w:pPr>
              <w:pStyle w:val="ConsPlusNormal0"/>
            </w:pPr>
          </w:p>
        </w:tc>
        <w:tc>
          <w:tcPr>
            <w:tcW w:w="1396"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3.2. Источники дополнительного бюджетного</w:t>
      </w:r>
    </w:p>
    <w:p w:rsidR="00DA6447" w:rsidRDefault="004440C5">
      <w:pPr>
        <w:pStyle w:val="ConsPlusNonformat0"/>
        <w:jc w:val="both"/>
      </w:pPr>
      <w:r>
        <w:t xml:space="preserve">                        финансирования (СПРАВОЧНО)</w:t>
      </w:r>
    </w:p>
    <w:p w:rsidR="00DA6447" w:rsidRDefault="00DA6447">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438"/>
        <w:gridCol w:w="2549"/>
        <w:gridCol w:w="2665"/>
      </w:tblGrid>
      <w:tr w:rsidR="00DA6447">
        <w:tc>
          <w:tcPr>
            <w:tcW w:w="1417" w:type="dxa"/>
            <w:tcBorders>
              <w:left w:val="nil"/>
            </w:tcBorders>
          </w:tcPr>
          <w:p w:rsidR="00DA6447" w:rsidRDefault="004440C5">
            <w:pPr>
              <w:pStyle w:val="ConsPlusNormal0"/>
            </w:pPr>
            <w:r>
              <w:t>Код по БК</w:t>
            </w:r>
          </w:p>
        </w:tc>
        <w:tc>
          <w:tcPr>
            <w:tcW w:w="2438" w:type="dxa"/>
          </w:tcPr>
          <w:p w:rsidR="00DA6447" w:rsidRDefault="004440C5">
            <w:pPr>
              <w:pStyle w:val="ConsPlusNormal0"/>
              <w:jc w:val="center"/>
            </w:pPr>
            <w:r>
              <w:t>Поступления в ____ году</w:t>
            </w:r>
          </w:p>
          <w:p w:rsidR="00DA6447" w:rsidRDefault="004440C5">
            <w:pPr>
              <w:pStyle w:val="ConsPlusNormal0"/>
              <w:jc w:val="center"/>
            </w:pPr>
            <w:r>
              <w:t>(текущий финансовый год)</w:t>
            </w:r>
          </w:p>
        </w:tc>
        <w:tc>
          <w:tcPr>
            <w:tcW w:w="2549" w:type="dxa"/>
          </w:tcPr>
          <w:p w:rsidR="00DA6447" w:rsidRDefault="004440C5">
            <w:pPr>
              <w:pStyle w:val="ConsPlusNormal0"/>
              <w:jc w:val="center"/>
            </w:pPr>
            <w:r>
              <w:t>Возвраты в ____ году</w:t>
            </w:r>
          </w:p>
          <w:p w:rsidR="00DA6447" w:rsidRDefault="004440C5">
            <w:pPr>
              <w:pStyle w:val="ConsPlusNormal0"/>
              <w:jc w:val="center"/>
            </w:pPr>
            <w:r>
              <w:t>(текущий финансовый год)</w:t>
            </w:r>
          </w:p>
        </w:tc>
        <w:tc>
          <w:tcPr>
            <w:tcW w:w="2665" w:type="dxa"/>
            <w:tcBorders>
              <w:right w:val="nil"/>
            </w:tcBorders>
          </w:tcPr>
          <w:p w:rsidR="00DA6447" w:rsidRDefault="004440C5">
            <w:pPr>
              <w:pStyle w:val="ConsPlusNormal0"/>
              <w:jc w:val="center"/>
            </w:pPr>
            <w:r>
              <w:t>Итого в ____ году</w:t>
            </w:r>
          </w:p>
          <w:p w:rsidR="00DA6447" w:rsidRDefault="004440C5">
            <w:pPr>
              <w:pStyle w:val="ConsPlusNormal0"/>
              <w:jc w:val="center"/>
            </w:pPr>
            <w:r>
              <w:t>(текущий финансовый год)</w:t>
            </w:r>
          </w:p>
          <w:p w:rsidR="00DA6447" w:rsidRDefault="004440C5">
            <w:pPr>
              <w:pStyle w:val="ConsPlusNormal0"/>
              <w:jc w:val="center"/>
            </w:pPr>
            <w:r>
              <w:t>(</w:t>
            </w:r>
            <w:hyperlink w:anchor="P22785" w:tooltip="2">
              <w:r>
                <w:rPr>
                  <w:color w:val="0000FF"/>
                </w:rPr>
                <w:t>гр. 2</w:t>
              </w:r>
            </w:hyperlink>
            <w:r>
              <w:t xml:space="preserve"> - </w:t>
            </w:r>
            <w:hyperlink w:anchor="P22786" w:tooltip="3">
              <w:r>
                <w:rPr>
                  <w:color w:val="0000FF"/>
                </w:rPr>
                <w:t>гр. 3</w:t>
              </w:r>
            </w:hyperlink>
            <w:r>
              <w:t>)</w:t>
            </w:r>
          </w:p>
        </w:tc>
      </w:tr>
      <w:tr w:rsidR="00DA6447">
        <w:tc>
          <w:tcPr>
            <w:tcW w:w="1417" w:type="dxa"/>
            <w:tcBorders>
              <w:left w:val="nil"/>
            </w:tcBorders>
          </w:tcPr>
          <w:p w:rsidR="00DA6447" w:rsidRDefault="004440C5">
            <w:pPr>
              <w:pStyle w:val="ConsPlusNormal0"/>
              <w:jc w:val="center"/>
            </w:pPr>
            <w:r>
              <w:t>1</w:t>
            </w:r>
          </w:p>
        </w:tc>
        <w:tc>
          <w:tcPr>
            <w:tcW w:w="2438" w:type="dxa"/>
          </w:tcPr>
          <w:p w:rsidR="00DA6447" w:rsidRDefault="004440C5">
            <w:pPr>
              <w:pStyle w:val="ConsPlusNormal0"/>
              <w:jc w:val="center"/>
            </w:pPr>
            <w:bookmarkStart w:id="298" w:name="P22785"/>
            <w:bookmarkEnd w:id="298"/>
            <w:r>
              <w:t>2</w:t>
            </w:r>
          </w:p>
        </w:tc>
        <w:tc>
          <w:tcPr>
            <w:tcW w:w="2549" w:type="dxa"/>
          </w:tcPr>
          <w:p w:rsidR="00DA6447" w:rsidRDefault="004440C5">
            <w:pPr>
              <w:pStyle w:val="ConsPlusNormal0"/>
              <w:jc w:val="center"/>
            </w:pPr>
            <w:bookmarkStart w:id="299" w:name="P22786"/>
            <w:bookmarkEnd w:id="299"/>
            <w:r>
              <w:t>3</w:t>
            </w:r>
          </w:p>
        </w:tc>
        <w:tc>
          <w:tcPr>
            <w:tcW w:w="2665" w:type="dxa"/>
            <w:tcBorders>
              <w:right w:val="nil"/>
            </w:tcBorders>
          </w:tcPr>
          <w:p w:rsidR="00DA6447" w:rsidRDefault="004440C5">
            <w:pPr>
              <w:pStyle w:val="ConsPlusNormal0"/>
              <w:jc w:val="center"/>
            </w:pPr>
            <w:r>
              <w:t>4</w:t>
            </w:r>
          </w:p>
        </w:tc>
      </w:tr>
      <w:tr w:rsidR="00DA6447">
        <w:tblPrEx>
          <w:tblBorders>
            <w:left w:val="single" w:sz="4" w:space="0" w:color="auto"/>
            <w:right w:val="single" w:sz="4" w:space="0" w:color="auto"/>
          </w:tblBorders>
        </w:tblPrEx>
        <w:tc>
          <w:tcPr>
            <w:tcW w:w="1417" w:type="dxa"/>
          </w:tcPr>
          <w:p w:rsidR="00DA6447" w:rsidRDefault="00DA6447">
            <w:pPr>
              <w:pStyle w:val="ConsPlusNormal0"/>
            </w:pPr>
          </w:p>
        </w:tc>
        <w:tc>
          <w:tcPr>
            <w:tcW w:w="2438" w:type="dxa"/>
          </w:tcPr>
          <w:p w:rsidR="00DA6447" w:rsidRDefault="00DA6447">
            <w:pPr>
              <w:pStyle w:val="ConsPlusNormal0"/>
            </w:pPr>
          </w:p>
        </w:tc>
        <w:tc>
          <w:tcPr>
            <w:tcW w:w="2549" w:type="dxa"/>
          </w:tcPr>
          <w:p w:rsidR="00DA6447" w:rsidRDefault="00DA6447">
            <w:pPr>
              <w:pStyle w:val="ConsPlusNormal0"/>
            </w:pPr>
          </w:p>
        </w:tc>
        <w:tc>
          <w:tcPr>
            <w:tcW w:w="2665" w:type="dxa"/>
          </w:tcPr>
          <w:p w:rsidR="00DA6447" w:rsidRDefault="00DA6447">
            <w:pPr>
              <w:pStyle w:val="ConsPlusNormal0"/>
            </w:pPr>
          </w:p>
        </w:tc>
      </w:tr>
      <w:tr w:rsidR="00DA6447">
        <w:tblPrEx>
          <w:tblBorders>
            <w:left w:val="single" w:sz="4" w:space="0" w:color="auto"/>
            <w:right w:val="single" w:sz="4" w:space="0" w:color="auto"/>
          </w:tblBorders>
        </w:tblPrEx>
        <w:tc>
          <w:tcPr>
            <w:tcW w:w="1417" w:type="dxa"/>
          </w:tcPr>
          <w:p w:rsidR="00DA6447" w:rsidRDefault="00DA6447">
            <w:pPr>
              <w:pStyle w:val="ConsPlusNormal0"/>
            </w:pPr>
          </w:p>
        </w:tc>
        <w:tc>
          <w:tcPr>
            <w:tcW w:w="2438" w:type="dxa"/>
          </w:tcPr>
          <w:p w:rsidR="00DA6447" w:rsidRDefault="00DA6447">
            <w:pPr>
              <w:pStyle w:val="ConsPlusNormal0"/>
            </w:pPr>
          </w:p>
        </w:tc>
        <w:tc>
          <w:tcPr>
            <w:tcW w:w="2549" w:type="dxa"/>
          </w:tcPr>
          <w:p w:rsidR="00DA6447" w:rsidRDefault="00DA6447">
            <w:pPr>
              <w:pStyle w:val="ConsPlusNormal0"/>
            </w:pPr>
          </w:p>
        </w:tc>
        <w:tc>
          <w:tcPr>
            <w:tcW w:w="2665" w:type="dxa"/>
          </w:tcPr>
          <w:p w:rsidR="00DA6447" w:rsidRDefault="00DA6447">
            <w:pPr>
              <w:pStyle w:val="ConsPlusNormal0"/>
            </w:pPr>
          </w:p>
        </w:tc>
      </w:tr>
      <w:tr w:rsidR="00DA6447">
        <w:tblPrEx>
          <w:tblBorders>
            <w:right w:val="single" w:sz="4" w:space="0" w:color="auto"/>
          </w:tblBorders>
        </w:tblPrEx>
        <w:tc>
          <w:tcPr>
            <w:tcW w:w="1417" w:type="dxa"/>
            <w:tcBorders>
              <w:left w:val="nil"/>
              <w:bottom w:val="nil"/>
            </w:tcBorders>
          </w:tcPr>
          <w:p w:rsidR="00DA6447" w:rsidRDefault="004440C5">
            <w:pPr>
              <w:pStyle w:val="ConsPlusNormal0"/>
              <w:jc w:val="right"/>
            </w:pPr>
            <w:r>
              <w:t>Итого</w:t>
            </w:r>
          </w:p>
        </w:tc>
        <w:tc>
          <w:tcPr>
            <w:tcW w:w="2438" w:type="dxa"/>
          </w:tcPr>
          <w:p w:rsidR="00DA6447" w:rsidRDefault="00DA6447">
            <w:pPr>
              <w:pStyle w:val="ConsPlusNormal0"/>
            </w:pPr>
          </w:p>
        </w:tc>
        <w:tc>
          <w:tcPr>
            <w:tcW w:w="2549" w:type="dxa"/>
          </w:tcPr>
          <w:p w:rsidR="00DA6447" w:rsidRDefault="00DA6447">
            <w:pPr>
              <w:pStyle w:val="ConsPlusNormal0"/>
            </w:pPr>
          </w:p>
        </w:tc>
        <w:tc>
          <w:tcPr>
            <w:tcW w:w="2665"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62</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Nonformat0"/>
        <w:jc w:val="both"/>
      </w:pPr>
      <w:bookmarkStart w:id="300" w:name="P22822"/>
      <w:bookmarkEnd w:id="300"/>
      <w:r>
        <w:t xml:space="preserve">                           ПРИЛОЖЕНИЕ К ВЫПИСКЕ</w:t>
      </w:r>
    </w:p>
    <w:p w:rsidR="00DA6447" w:rsidRDefault="004440C5">
      <w:pPr>
        <w:pStyle w:val="ConsPlusNonformat0"/>
        <w:jc w:val="both"/>
      </w:pPr>
      <w:r>
        <w:t xml:space="preserve">                                                           ┌───────┐</w:t>
      </w:r>
    </w:p>
    <w:p w:rsidR="00DA6447" w:rsidRDefault="004440C5">
      <w:pPr>
        <w:pStyle w:val="ConsPlusNonformat0"/>
        <w:jc w:val="both"/>
      </w:pPr>
      <w:r>
        <w:t xml:space="preserve">        из лицевого счета администратора доходов бюджета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DA6447">
        <w:tc>
          <w:tcPr>
            <w:tcW w:w="3144" w:type="dxa"/>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144" w:type="dxa"/>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0531779</w:t>
            </w:r>
          </w:p>
        </w:tc>
      </w:tr>
      <w:tr w:rsidR="00DA6447">
        <w:tc>
          <w:tcPr>
            <w:tcW w:w="3144" w:type="dxa"/>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vAlign w:val="bottom"/>
          </w:tcPr>
          <w:p w:rsidR="00DA6447" w:rsidRDefault="004440C5">
            <w:pPr>
              <w:pStyle w:val="ConsPlusNormal0"/>
              <w:jc w:val="center"/>
            </w:pPr>
            <w:r>
              <w:t>за "__" __________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Орган Федерального казначейства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Администратор доходов бюджета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Главный администратор доходов бюджета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Наименование бюджета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94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Финансовый орган</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Периодичность: ежедневная</w:t>
            </w: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 xml:space="preserve">Единица изменения: </w:t>
            </w:r>
            <w:proofErr w:type="spellStart"/>
            <w:r>
              <w:t>руб</w:t>
            </w:r>
            <w:proofErr w:type="spellEnd"/>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95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Операции со средствами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587"/>
        <w:gridCol w:w="1191"/>
        <w:gridCol w:w="1077"/>
        <w:gridCol w:w="2266"/>
        <w:gridCol w:w="1020"/>
      </w:tblGrid>
      <w:tr w:rsidR="00DA6447">
        <w:tc>
          <w:tcPr>
            <w:tcW w:w="1304" w:type="dxa"/>
            <w:tcBorders>
              <w:left w:val="nil"/>
            </w:tcBorders>
          </w:tcPr>
          <w:p w:rsidR="00DA6447" w:rsidRDefault="004440C5">
            <w:pPr>
              <w:pStyle w:val="ConsPlusNormal0"/>
              <w:jc w:val="center"/>
            </w:pPr>
            <w:r>
              <w:t>Код по БК</w:t>
            </w:r>
          </w:p>
        </w:tc>
        <w:tc>
          <w:tcPr>
            <w:tcW w:w="1247" w:type="dxa"/>
          </w:tcPr>
          <w:p w:rsidR="00DA6447" w:rsidRDefault="004440C5">
            <w:pPr>
              <w:pStyle w:val="ConsPlusNormal0"/>
              <w:jc w:val="center"/>
            </w:pPr>
            <w:r>
              <w:t xml:space="preserve">Код по </w:t>
            </w:r>
            <w:hyperlink r:id="rId95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587" w:type="dxa"/>
          </w:tcPr>
          <w:p w:rsidR="00DA6447" w:rsidRDefault="004440C5">
            <w:pPr>
              <w:pStyle w:val="ConsPlusNormal0"/>
              <w:jc w:val="center"/>
            </w:pPr>
            <w:r>
              <w:t>Поступления</w:t>
            </w:r>
          </w:p>
        </w:tc>
        <w:tc>
          <w:tcPr>
            <w:tcW w:w="1191" w:type="dxa"/>
          </w:tcPr>
          <w:p w:rsidR="00DA6447" w:rsidRDefault="004440C5">
            <w:pPr>
              <w:pStyle w:val="ConsPlusNormal0"/>
              <w:jc w:val="center"/>
            </w:pPr>
            <w:r>
              <w:t>Возвраты</w:t>
            </w:r>
          </w:p>
        </w:tc>
        <w:tc>
          <w:tcPr>
            <w:tcW w:w="1077" w:type="dxa"/>
          </w:tcPr>
          <w:p w:rsidR="00DA6447" w:rsidRDefault="004440C5">
            <w:pPr>
              <w:pStyle w:val="ConsPlusNormal0"/>
              <w:jc w:val="center"/>
            </w:pPr>
            <w:r>
              <w:t>Зачеты</w:t>
            </w:r>
          </w:p>
        </w:tc>
        <w:tc>
          <w:tcPr>
            <w:tcW w:w="2266" w:type="dxa"/>
          </w:tcPr>
          <w:p w:rsidR="00DA6447" w:rsidRDefault="004440C5">
            <w:pPr>
              <w:pStyle w:val="ConsPlusNormal0"/>
              <w:jc w:val="center"/>
            </w:pPr>
            <w:r>
              <w:t>И</w:t>
            </w:r>
            <w:r>
              <w:t>того</w:t>
            </w:r>
          </w:p>
          <w:p w:rsidR="00DA6447" w:rsidRDefault="004440C5">
            <w:pPr>
              <w:pStyle w:val="ConsPlusNormal0"/>
              <w:jc w:val="center"/>
            </w:pPr>
            <w:r>
              <w:t>(</w:t>
            </w:r>
            <w:hyperlink w:anchor="P22880" w:tooltip="3">
              <w:r>
                <w:rPr>
                  <w:color w:val="0000FF"/>
                </w:rPr>
                <w:t>гр. 3</w:t>
              </w:r>
            </w:hyperlink>
            <w:r>
              <w:t xml:space="preserve"> - </w:t>
            </w:r>
            <w:hyperlink w:anchor="P22881" w:tooltip="4">
              <w:r>
                <w:rPr>
                  <w:color w:val="0000FF"/>
                </w:rPr>
                <w:t>гр. 4</w:t>
              </w:r>
            </w:hyperlink>
            <w:r>
              <w:t xml:space="preserve"> + </w:t>
            </w:r>
            <w:hyperlink w:anchor="P22882" w:tooltip="5">
              <w:r>
                <w:rPr>
                  <w:color w:val="0000FF"/>
                </w:rPr>
                <w:t>гр. 5</w:t>
              </w:r>
            </w:hyperlink>
            <w:r>
              <w:t>)</w:t>
            </w:r>
          </w:p>
        </w:tc>
        <w:tc>
          <w:tcPr>
            <w:tcW w:w="1020" w:type="dxa"/>
            <w:tcBorders>
              <w:right w:val="nil"/>
            </w:tcBorders>
          </w:tcPr>
          <w:p w:rsidR="00DA6447" w:rsidRDefault="004440C5">
            <w:pPr>
              <w:pStyle w:val="ConsPlusNormal0"/>
              <w:jc w:val="center"/>
            </w:pPr>
            <w:r>
              <w:t>Примечание</w:t>
            </w:r>
          </w:p>
        </w:tc>
      </w:tr>
      <w:tr w:rsidR="00DA6447">
        <w:tc>
          <w:tcPr>
            <w:tcW w:w="1304" w:type="dxa"/>
            <w:tcBorders>
              <w:left w:val="nil"/>
            </w:tcBorders>
          </w:tcPr>
          <w:p w:rsidR="00DA6447" w:rsidRDefault="004440C5">
            <w:pPr>
              <w:pStyle w:val="ConsPlusNormal0"/>
              <w:jc w:val="center"/>
            </w:pPr>
            <w:r>
              <w:t>1</w:t>
            </w:r>
          </w:p>
        </w:tc>
        <w:tc>
          <w:tcPr>
            <w:tcW w:w="1247" w:type="dxa"/>
          </w:tcPr>
          <w:p w:rsidR="00DA6447" w:rsidRDefault="004440C5">
            <w:pPr>
              <w:pStyle w:val="ConsPlusNormal0"/>
              <w:jc w:val="center"/>
            </w:pPr>
            <w:r>
              <w:t>2</w:t>
            </w:r>
          </w:p>
        </w:tc>
        <w:tc>
          <w:tcPr>
            <w:tcW w:w="1587" w:type="dxa"/>
          </w:tcPr>
          <w:p w:rsidR="00DA6447" w:rsidRDefault="004440C5">
            <w:pPr>
              <w:pStyle w:val="ConsPlusNormal0"/>
              <w:jc w:val="center"/>
            </w:pPr>
            <w:bookmarkStart w:id="301" w:name="P22880"/>
            <w:bookmarkEnd w:id="301"/>
            <w:r>
              <w:t>3</w:t>
            </w:r>
          </w:p>
        </w:tc>
        <w:tc>
          <w:tcPr>
            <w:tcW w:w="1191" w:type="dxa"/>
          </w:tcPr>
          <w:p w:rsidR="00DA6447" w:rsidRDefault="004440C5">
            <w:pPr>
              <w:pStyle w:val="ConsPlusNormal0"/>
              <w:jc w:val="center"/>
            </w:pPr>
            <w:bookmarkStart w:id="302" w:name="P22881"/>
            <w:bookmarkEnd w:id="302"/>
            <w:r>
              <w:t>4</w:t>
            </w:r>
          </w:p>
        </w:tc>
        <w:tc>
          <w:tcPr>
            <w:tcW w:w="1077" w:type="dxa"/>
          </w:tcPr>
          <w:p w:rsidR="00DA6447" w:rsidRDefault="004440C5">
            <w:pPr>
              <w:pStyle w:val="ConsPlusNormal0"/>
              <w:jc w:val="center"/>
            </w:pPr>
            <w:bookmarkStart w:id="303" w:name="P22882"/>
            <w:bookmarkEnd w:id="303"/>
            <w:r>
              <w:t>5</w:t>
            </w:r>
          </w:p>
        </w:tc>
        <w:tc>
          <w:tcPr>
            <w:tcW w:w="2266" w:type="dxa"/>
          </w:tcPr>
          <w:p w:rsidR="00DA6447" w:rsidRDefault="004440C5">
            <w:pPr>
              <w:pStyle w:val="ConsPlusNormal0"/>
              <w:jc w:val="center"/>
            </w:pPr>
            <w:r>
              <w:t>6</w:t>
            </w:r>
          </w:p>
        </w:tc>
        <w:tc>
          <w:tcPr>
            <w:tcW w:w="1020" w:type="dxa"/>
            <w:tcBorders>
              <w:right w:val="nil"/>
            </w:tcBorders>
          </w:tcPr>
          <w:p w:rsidR="00DA6447" w:rsidRDefault="004440C5">
            <w:pPr>
              <w:pStyle w:val="ConsPlusNormal0"/>
              <w:jc w:val="center"/>
            </w:pPr>
            <w:r>
              <w:t>7</w:t>
            </w:r>
          </w:p>
        </w:tc>
      </w:tr>
      <w:tr w:rsidR="00DA6447">
        <w:tblPrEx>
          <w:tblBorders>
            <w:left w:val="single" w:sz="4" w:space="0" w:color="auto"/>
          </w:tblBorders>
        </w:tblPrEx>
        <w:tc>
          <w:tcPr>
            <w:tcW w:w="1304" w:type="dxa"/>
          </w:tcPr>
          <w:p w:rsidR="00DA6447" w:rsidRDefault="00DA6447">
            <w:pPr>
              <w:pStyle w:val="ConsPlusNormal0"/>
            </w:pPr>
          </w:p>
        </w:tc>
        <w:tc>
          <w:tcPr>
            <w:tcW w:w="1247" w:type="dxa"/>
          </w:tcPr>
          <w:p w:rsidR="00DA6447" w:rsidRDefault="00DA6447">
            <w:pPr>
              <w:pStyle w:val="ConsPlusNormal0"/>
            </w:pPr>
          </w:p>
        </w:tc>
        <w:tc>
          <w:tcPr>
            <w:tcW w:w="1587" w:type="dxa"/>
          </w:tcPr>
          <w:p w:rsidR="00DA6447" w:rsidRDefault="00DA6447">
            <w:pPr>
              <w:pStyle w:val="ConsPlusNormal0"/>
            </w:pPr>
          </w:p>
        </w:tc>
        <w:tc>
          <w:tcPr>
            <w:tcW w:w="1191" w:type="dxa"/>
          </w:tcPr>
          <w:p w:rsidR="00DA6447" w:rsidRDefault="00DA6447">
            <w:pPr>
              <w:pStyle w:val="ConsPlusNormal0"/>
            </w:pPr>
          </w:p>
        </w:tc>
        <w:tc>
          <w:tcPr>
            <w:tcW w:w="1077" w:type="dxa"/>
          </w:tcPr>
          <w:p w:rsidR="00DA6447" w:rsidRDefault="00DA6447">
            <w:pPr>
              <w:pStyle w:val="ConsPlusNormal0"/>
            </w:pPr>
          </w:p>
        </w:tc>
        <w:tc>
          <w:tcPr>
            <w:tcW w:w="2266" w:type="dxa"/>
          </w:tcPr>
          <w:p w:rsidR="00DA6447" w:rsidRDefault="00DA6447">
            <w:pPr>
              <w:pStyle w:val="ConsPlusNormal0"/>
            </w:pPr>
          </w:p>
        </w:tc>
        <w:tc>
          <w:tcPr>
            <w:tcW w:w="1020" w:type="dxa"/>
            <w:tcBorders>
              <w:right w:val="nil"/>
            </w:tcBorders>
          </w:tcPr>
          <w:p w:rsidR="00DA6447" w:rsidRDefault="00DA6447">
            <w:pPr>
              <w:pStyle w:val="ConsPlusNormal0"/>
            </w:pPr>
          </w:p>
        </w:tc>
      </w:tr>
      <w:tr w:rsidR="00DA6447">
        <w:tblPrEx>
          <w:tblBorders>
            <w:left w:val="single" w:sz="4" w:space="0" w:color="auto"/>
          </w:tblBorders>
        </w:tblPrEx>
        <w:tc>
          <w:tcPr>
            <w:tcW w:w="1304" w:type="dxa"/>
          </w:tcPr>
          <w:p w:rsidR="00DA6447" w:rsidRDefault="00DA6447">
            <w:pPr>
              <w:pStyle w:val="ConsPlusNormal0"/>
            </w:pPr>
          </w:p>
        </w:tc>
        <w:tc>
          <w:tcPr>
            <w:tcW w:w="1247" w:type="dxa"/>
          </w:tcPr>
          <w:p w:rsidR="00DA6447" w:rsidRDefault="00DA6447">
            <w:pPr>
              <w:pStyle w:val="ConsPlusNormal0"/>
            </w:pPr>
          </w:p>
        </w:tc>
        <w:tc>
          <w:tcPr>
            <w:tcW w:w="1587" w:type="dxa"/>
          </w:tcPr>
          <w:p w:rsidR="00DA6447" w:rsidRDefault="00DA6447">
            <w:pPr>
              <w:pStyle w:val="ConsPlusNormal0"/>
            </w:pPr>
          </w:p>
        </w:tc>
        <w:tc>
          <w:tcPr>
            <w:tcW w:w="1191" w:type="dxa"/>
          </w:tcPr>
          <w:p w:rsidR="00DA6447" w:rsidRDefault="00DA6447">
            <w:pPr>
              <w:pStyle w:val="ConsPlusNormal0"/>
            </w:pPr>
          </w:p>
        </w:tc>
        <w:tc>
          <w:tcPr>
            <w:tcW w:w="1077" w:type="dxa"/>
          </w:tcPr>
          <w:p w:rsidR="00DA6447" w:rsidRDefault="00DA6447">
            <w:pPr>
              <w:pStyle w:val="ConsPlusNormal0"/>
            </w:pPr>
          </w:p>
        </w:tc>
        <w:tc>
          <w:tcPr>
            <w:tcW w:w="2266" w:type="dxa"/>
          </w:tcPr>
          <w:p w:rsidR="00DA6447" w:rsidRDefault="00DA6447">
            <w:pPr>
              <w:pStyle w:val="ConsPlusNormal0"/>
            </w:pPr>
          </w:p>
        </w:tc>
        <w:tc>
          <w:tcPr>
            <w:tcW w:w="1020" w:type="dxa"/>
            <w:tcBorders>
              <w:right w:val="nil"/>
            </w:tcBorders>
          </w:tcPr>
          <w:p w:rsidR="00DA6447" w:rsidRDefault="00DA6447">
            <w:pPr>
              <w:pStyle w:val="ConsPlusNormal0"/>
            </w:pPr>
          </w:p>
        </w:tc>
      </w:tr>
      <w:tr w:rsidR="00DA6447">
        <w:tc>
          <w:tcPr>
            <w:tcW w:w="2551" w:type="dxa"/>
            <w:gridSpan w:val="2"/>
            <w:tcBorders>
              <w:left w:val="nil"/>
              <w:bottom w:val="nil"/>
            </w:tcBorders>
          </w:tcPr>
          <w:p w:rsidR="00DA6447" w:rsidRDefault="004440C5">
            <w:pPr>
              <w:pStyle w:val="ConsPlusNormal0"/>
              <w:jc w:val="right"/>
            </w:pPr>
            <w:r>
              <w:t>Итого</w:t>
            </w:r>
          </w:p>
        </w:tc>
        <w:tc>
          <w:tcPr>
            <w:tcW w:w="1587" w:type="dxa"/>
          </w:tcPr>
          <w:p w:rsidR="00DA6447" w:rsidRDefault="00DA6447">
            <w:pPr>
              <w:pStyle w:val="ConsPlusNormal0"/>
            </w:pPr>
          </w:p>
        </w:tc>
        <w:tc>
          <w:tcPr>
            <w:tcW w:w="1191" w:type="dxa"/>
          </w:tcPr>
          <w:p w:rsidR="00DA6447" w:rsidRDefault="00DA6447">
            <w:pPr>
              <w:pStyle w:val="ConsPlusNormal0"/>
            </w:pPr>
          </w:p>
        </w:tc>
        <w:tc>
          <w:tcPr>
            <w:tcW w:w="1077" w:type="dxa"/>
          </w:tcPr>
          <w:p w:rsidR="00DA6447" w:rsidRDefault="00DA6447">
            <w:pPr>
              <w:pStyle w:val="ConsPlusNormal0"/>
            </w:pPr>
          </w:p>
        </w:tc>
        <w:tc>
          <w:tcPr>
            <w:tcW w:w="2266" w:type="dxa"/>
          </w:tcPr>
          <w:p w:rsidR="00DA6447" w:rsidRDefault="00DA6447">
            <w:pPr>
              <w:pStyle w:val="ConsPlusNormal0"/>
            </w:pPr>
          </w:p>
        </w:tc>
        <w:tc>
          <w:tcPr>
            <w:tcW w:w="1020"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Неисполненные поручения администратора доходов</w:t>
      </w:r>
    </w:p>
    <w:p w:rsidR="00DA6447" w:rsidRDefault="00DA6447">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2948"/>
        <w:gridCol w:w="2551"/>
        <w:gridCol w:w="964"/>
      </w:tblGrid>
      <w:tr w:rsidR="00DA6447">
        <w:tc>
          <w:tcPr>
            <w:tcW w:w="1304" w:type="dxa"/>
            <w:tcBorders>
              <w:left w:val="nil"/>
            </w:tcBorders>
          </w:tcPr>
          <w:p w:rsidR="00DA6447" w:rsidRDefault="004440C5">
            <w:pPr>
              <w:pStyle w:val="ConsPlusNormal0"/>
              <w:jc w:val="center"/>
            </w:pPr>
            <w:r>
              <w:t>Код по БК</w:t>
            </w:r>
          </w:p>
        </w:tc>
        <w:tc>
          <w:tcPr>
            <w:tcW w:w="1304" w:type="dxa"/>
          </w:tcPr>
          <w:p w:rsidR="00DA6447" w:rsidRDefault="004440C5">
            <w:pPr>
              <w:pStyle w:val="ConsPlusNormal0"/>
              <w:jc w:val="center"/>
            </w:pPr>
            <w:r>
              <w:t xml:space="preserve">Код по </w:t>
            </w:r>
            <w:hyperlink r:id="rId95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2948" w:type="dxa"/>
          </w:tcPr>
          <w:p w:rsidR="00DA6447" w:rsidRDefault="004440C5">
            <w:pPr>
              <w:pStyle w:val="ConsPlusNormal0"/>
              <w:jc w:val="center"/>
            </w:pPr>
            <w:r>
              <w:t>Неисполненные возвраты</w:t>
            </w:r>
          </w:p>
        </w:tc>
        <w:tc>
          <w:tcPr>
            <w:tcW w:w="2551" w:type="dxa"/>
          </w:tcPr>
          <w:p w:rsidR="00DA6447" w:rsidRDefault="004440C5">
            <w:pPr>
              <w:pStyle w:val="ConsPlusNormal0"/>
              <w:jc w:val="center"/>
            </w:pPr>
            <w:r>
              <w:t>Неисполненные зачеты</w:t>
            </w:r>
          </w:p>
        </w:tc>
        <w:tc>
          <w:tcPr>
            <w:tcW w:w="964" w:type="dxa"/>
            <w:tcBorders>
              <w:right w:val="nil"/>
            </w:tcBorders>
          </w:tcPr>
          <w:p w:rsidR="00DA6447" w:rsidRDefault="004440C5">
            <w:pPr>
              <w:pStyle w:val="ConsPlusNormal0"/>
              <w:jc w:val="center"/>
            </w:pPr>
            <w:r>
              <w:t>Примечание</w:t>
            </w:r>
          </w:p>
        </w:tc>
      </w:tr>
      <w:tr w:rsidR="00DA6447">
        <w:tc>
          <w:tcPr>
            <w:tcW w:w="1304" w:type="dxa"/>
            <w:tcBorders>
              <w:left w:val="nil"/>
            </w:tcBorders>
          </w:tcPr>
          <w:p w:rsidR="00DA6447" w:rsidRDefault="004440C5">
            <w:pPr>
              <w:pStyle w:val="ConsPlusNormal0"/>
              <w:jc w:val="center"/>
            </w:pPr>
            <w:r>
              <w:t>1</w:t>
            </w:r>
          </w:p>
        </w:tc>
        <w:tc>
          <w:tcPr>
            <w:tcW w:w="1304" w:type="dxa"/>
          </w:tcPr>
          <w:p w:rsidR="00DA6447" w:rsidRDefault="004440C5">
            <w:pPr>
              <w:pStyle w:val="ConsPlusNormal0"/>
              <w:jc w:val="center"/>
            </w:pPr>
            <w:r>
              <w:t>2</w:t>
            </w:r>
          </w:p>
        </w:tc>
        <w:tc>
          <w:tcPr>
            <w:tcW w:w="2948" w:type="dxa"/>
          </w:tcPr>
          <w:p w:rsidR="00DA6447" w:rsidRDefault="004440C5">
            <w:pPr>
              <w:pStyle w:val="ConsPlusNormal0"/>
              <w:jc w:val="center"/>
            </w:pPr>
            <w:r>
              <w:t>3</w:t>
            </w:r>
          </w:p>
        </w:tc>
        <w:tc>
          <w:tcPr>
            <w:tcW w:w="2551" w:type="dxa"/>
          </w:tcPr>
          <w:p w:rsidR="00DA6447" w:rsidRDefault="004440C5">
            <w:pPr>
              <w:pStyle w:val="ConsPlusNormal0"/>
              <w:jc w:val="center"/>
            </w:pPr>
            <w:r>
              <w:t>4</w:t>
            </w:r>
          </w:p>
        </w:tc>
        <w:tc>
          <w:tcPr>
            <w:tcW w:w="964" w:type="dxa"/>
            <w:tcBorders>
              <w:right w:val="nil"/>
            </w:tcBorders>
          </w:tcPr>
          <w:p w:rsidR="00DA6447" w:rsidRDefault="004440C5">
            <w:pPr>
              <w:pStyle w:val="ConsPlusNormal0"/>
              <w:jc w:val="center"/>
            </w:pPr>
            <w:r>
              <w:t>5</w:t>
            </w:r>
          </w:p>
        </w:tc>
      </w:tr>
      <w:tr w:rsidR="00DA6447">
        <w:tblPrEx>
          <w:tblBorders>
            <w:left w:val="single" w:sz="4" w:space="0" w:color="auto"/>
          </w:tblBorders>
        </w:tblPrEx>
        <w:tc>
          <w:tcPr>
            <w:tcW w:w="1304" w:type="dxa"/>
          </w:tcPr>
          <w:p w:rsidR="00DA6447" w:rsidRDefault="00DA6447">
            <w:pPr>
              <w:pStyle w:val="ConsPlusNormal0"/>
            </w:pPr>
          </w:p>
        </w:tc>
        <w:tc>
          <w:tcPr>
            <w:tcW w:w="1304" w:type="dxa"/>
          </w:tcPr>
          <w:p w:rsidR="00DA6447" w:rsidRDefault="00DA6447">
            <w:pPr>
              <w:pStyle w:val="ConsPlusNormal0"/>
            </w:pPr>
          </w:p>
        </w:tc>
        <w:tc>
          <w:tcPr>
            <w:tcW w:w="2948" w:type="dxa"/>
          </w:tcPr>
          <w:p w:rsidR="00DA6447" w:rsidRDefault="00DA6447">
            <w:pPr>
              <w:pStyle w:val="ConsPlusNormal0"/>
            </w:pPr>
          </w:p>
        </w:tc>
        <w:tc>
          <w:tcPr>
            <w:tcW w:w="2551" w:type="dxa"/>
          </w:tcPr>
          <w:p w:rsidR="00DA6447" w:rsidRDefault="00DA6447">
            <w:pPr>
              <w:pStyle w:val="ConsPlusNormal0"/>
            </w:pPr>
          </w:p>
        </w:tc>
        <w:tc>
          <w:tcPr>
            <w:tcW w:w="964" w:type="dxa"/>
            <w:tcBorders>
              <w:right w:val="nil"/>
            </w:tcBorders>
          </w:tcPr>
          <w:p w:rsidR="00DA6447" w:rsidRDefault="00DA6447">
            <w:pPr>
              <w:pStyle w:val="ConsPlusNormal0"/>
            </w:pPr>
          </w:p>
        </w:tc>
      </w:tr>
      <w:tr w:rsidR="00DA6447">
        <w:tblPrEx>
          <w:tblBorders>
            <w:left w:val="single" w:sz="4" w:space="0" w:color="auto"/>
          </w:tblBorders>
        </w:tblPrEx>
        <w:tc>
          <w:tcPr>
            <w:tcW w:w="1304" w:type="dxa"/>
          </w:tcPr>
          <w:p w:rsidR="00DA6447" w:rsidRDefault="00DA6447">
            <w:pPr>
              <w:pStyle w:val="ConsPlusNormal0"/>
            </w:pPr>
          </w:p>
        </w:tc>
        <w:tc>
          <w:tcPr>
            <w:tcW w:w="1304" w:type="dxa"/>
          </w:tcPr>
          <w:p w:rsidR="00DA6447" w:rsidRDefault="00DA6447">
            <w:pPr>
              <w:pStyle w:val="ConsPlusNormal0"/>
            </w:pPr>
          </w:p>
        </w:tc>
        <w:tc>
          <w:tcPr>
            <w:tcW w:w="2948" w:type="dxa"/>
          </w:tcPr>
          <w:p w:rsidR="00DA6447" w:rsidRDefault="00DA6447">
            <w:pPr>
              <w:pStyle w:val="ConsPlusNormal0"/>
            </w:pPr>
          </w:p>
        </w:tc>
        <w:tc>
          <w:tcPr>
            <w:tcW w:w="2551" w:type="dxa"/>
          </w:tcPr>
          <w:p w:rsidR="00DA6447" w:rsidRDefault="00DA6447">
            <w:pPr>
              <w:pStyle w:val="ConsPlusNormal0"/>
            </w:pPr>
          </w:p>
        </w:tc>
        <w:tc>
          <w:tcPr>
            <w:tcW w:w="964" w:type="dxa"/>
            <w:tcBorders>
              <w:right w:val="nil"/>
            </w:tcBorders>
          </w:tcPr>
          <w:p w:rsidR="00DA6447" w:rsidRDefault="00DA6447">
            <w:pPr>
              <w:pStyle w:val="ConsPlusNormal0"/>
            </w:pPr>
          </w:p>
        </w:tc>
      </w:tr>
      <w:tr w:rsidR="00DA6447">
        <w:tc>
          <w:tcPr>
            <w:tcW w:w="2608" w:type="dxa"/>
            <w:gridSpan w:val="2"/>
            <w:tcBorders>
              <w:left w:val="nil"/>
              <w:bottom w:val="nil"/>
            </w:tcBorders>
          </w:tcPr>
          <w:p w:rsidR="00DA6447" w:rsidRDefault="004440C5">
            <w:pPr>
              <w:pStyle w:val="ConsPlusNormal0"/>
              <w:jc w:val="right"/>
            </w:pPr>
            <w:r>
              <w:t>Итого</w:t>
            </w:r>
          </w:p>
        </w:tc>
        <w:tc>
          <w:tcPr>
            <w:tcW w:w="2948" w:type="dxa"/>
          </w:tcPr>
          <w:p w:rsidR="00DA6447" w:rsidRDefault="00DA6447">
            <w:pPr>
              <w:pStyle w:val="ConsPlusNormal0"/>
            </w:pPr>
          </w:p>
        </w:tc>
        <w:tc>
          <w:tcPr>
            <w:tcW w:w="2551" w:type="dxa"/>
          </w:tcPr>
          <w:p w:rsidR="00DA6447" w:rsidRDefault="00DA6447">
            <w:pPr>
              <w:pStyle w:val="ConsPlusNormal0"/>
            </w:pPr>
          </w:p>
        </w:tc>
        <w:tc>
          <w:tcPr>
            <w:tcW w:w="96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w:t>
      </w:r>
      <w:r>
        <w:t>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63</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right"/>
      </w:pPr>
    </w:p>
    <w:p w:rsidR="00DA6447" w:rsidRDefault="004440C5">
      <w:pPr>
        <w:pStyle w:val="ConsPlusNonformat0"/>
        <w:jc w:val="both"/>
      </w:pPr>
      <w:bookmarkStart w:id="304" w:name="P22954"/>
      <w:bookmarkEnd w:id="304"/>
      <w:r>
        <w:t xml:space="preserve">                           ПРИЛОЖЕНИЕ К ВЫПИСКЕ</w:t>
      </w:r>
    </w:p>
    <w:p w:rsidR="00DA6447" w:rsidRDefault="004440C5">
      <w:pPr>
        <w:pStyle w:val="ConsPlusNonformat0"/>
        <w:jc w:val="both"/>
      </w:pPr>
      <w:r>
        <w:t xml:space="preserve">           из лицевого счета главного администратора источников</w:t>
      </w:r>
    </w:p>
    <w:p w:rsidR="00DA6447" w:rsidRDefault="004440C5">
      <w:pPr>
        <w:pStyle w:val="ConsPlusNonformat0"/>
        <w:jc w:val="both"/>
      </w:pPr>
      <w:r>
        <w:t xml:space="preserve">        финансирования дефицита бюджета (администратора источников</w:t>
      </w:r>
    </w:p>
    <w:p w:rsidR="00DA6447" w:rsidRDefault="004440C5">
      <w:pPr>
        <w:pStyle w:val="ConsPlusNonformat0"/>
        <w:jc w:val="both"/>
      </w:pPr>
      <w:r>
        <w:t xml:space="preserve">          финансирования дефицита бюджета с полн</w:t>
      </w:r>
      <w:r>
        <w:t>омочиями главного</w:t>
      </w:r>
    </w:p>
    <w:p w:rsidR="00DA6447" w:rsidRDefault="004440C5">
      <w:pPr>
        <w:pStyle w:val="ConsPlusNonformat0"/>
        <w:jc w:val="both"/>
      </w:pPr>
      <w:r>
        <w:t xml:space="preserve">                                          ┌───────┐</w:t>
      </w:r>
    </w:p>
    <w:p w:rsidR="00DA6447" w:rsidRDefault="004440C5">
      <w:pPr>
        <w:pStyle w:val="ConsPlusNonformat0"/>
        <w:jc w:val="both"/>
      </w:pPr>
      <w:r>
        <w:t xml:space="preserve">                        администратора)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DA6447">
        <w:tc>
          <w:tcPr>
            <w:tcW w:w="3144" w:type="dxa"/>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144" w:type="dxa"/>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0531781</w:t>
            </w:r>
          </w:p>
        </w:tc>
      </w:tr>
      <w:tr w:rsidR="00DA6447">
        <w:tc>
          <w:tcPr>
            <w:tcW w:w="3144" w:type="dxa"/>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vAlign w:val="bottom"/>
          </w:tcPr>
          <w:p w:rsidR="00DA6447" w:rsidRDefault="004440C5">
            <w:pPr>
              <w:pStyle w:val="ConsPlusNormal0"/>
              <w:jc w:val="center"/>
            </w:pPr>
            <w:r>
              <w:t>за "__" __________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Орган Федерального казначейства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Наименование бюджета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95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Финансовый орган</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Периодичность: ежедневная</w:t>
            </w: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Единица изменения: руб.</w:t>
            </w: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95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Бюджетные ассигнования</w:t>
      </w:r>
    </w:p>
    <w:p w:rsidR="00DA6447" w:rsidRDefault="00DA6447">
      <w:pPr>
        <w:pStyle w:val="ConsPlusNormal0"/>
        <w:jc w:val="both"/>
      </w:pPr>
    </w:p>
    <w:p w:rsidR="00DA6447" w:rsidRDefault="00DA6447">
      <w:pPr>
        <w:pStyle w:val="ConsPlusNormal0"/>
        <w:sectPr w:rsidR="00DA6447">
          <w:headerReference w:type="default" r:id="rId955"/>
          <w:footerReference w:type="default" r:id="rId956"/>
          <w:headerReference w:type="first" r:id="rId957"/>
          <w:footerReference w:type="first" r:id="rId958"/>
          <w:pgSz w:w="11906" w:h="16838"/>
          <w:pgMar w:top="1440" w:right="566" w:bottom="1440" w:left="1133"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06"/>
        <w:gridCol w:w="1470"/>
        <w:gridCol w:w="1475"/>
        <w:gridCol w:w="1491"/>
        <w:gridCol w:w="1470"/>
        <w:gridCol w:w="1475"/>
        <w:gridCol w:w="1475"/>
        <w:gridCol w:w="1470"/>
        <w:gridCol w:w="1481"/>
        <w:gridCol w:w="1491"/>
        <w:gridCol w:w="1464"/>
      </w:tblGrid>
      <w:tr w:rsidR="00DA6447">
        <w:tc>
          <w:tcPr>
            <w:tcW w:w="1339" w:type="dxa"/>
            <w:vMerge w:val="restart"/>
            <w:tcBorders>
              <w:left w:val="nil"/>
            </w:tcBorders>
          </w:tcPr>
          <w:p w:rsidR="00DA6447" w:rsidRDefault="004440C5">
            <w:pPr>
              <w:pStyle w:val="ConsPlusNormal0"/>
              <w:jc w:val="center"/>
            </w:pPr>
            <w:r>
              <w:lastRenderedPageBreak/>
              <w:t>Код по БК</w:t>
            </w:r>
          </w:p>
        </w:tc>
        <w:tc>
          <w:tcPr>
            <w:tcW w:w="4074" w:type="dxa"/>
            <w:gridSpan w:val="3"/>
          </w:tcPr>
          <w:p w:rsidR="00DA6447" w:rsidRDefault="004440C5">
            <w:pPr>
              <w:pStyle w:val="ConsPlusNormal0"/>
              <w:jc w:val="center"/>
            </w:pPr>
            <w:r>
              <w:t>Получено</w:t>
            </w:r>
          </w:p>
        </w:tc>
        <w:tc>
          <w:tcPr>
            <w:tcW w:w="4003" w:type="dxa"/>
            <w:gridSpan w:val="3"/>
          </w:tcPr>
          <w:p w:rsidR="00DA6447" w:rsidRDefault="004440C5">
            <w:pPr>
              <w:pStyle w:val="ConsPlusNormal0"/>
              <w:jc w:val="center"/>
            </w:pPr>
            <w:r>
              <w:t>Распределено</w:t>
            </w:r>
          </w:p>
        </w:tc>
        <w:tc>
          <w:tcPr>
            <w:tcW w:w="4079" w:type="dxa"/>
            <w:gridSpan w:val="3"/>
          </w:tcPr>
          <w:p w:rsidR="00DA6447" w:rsidRDefault="004440C5">
            <w:pPr>
              <w:pStyle w:val="ConsPlusNormal0"/>
              <w:jc w:val="center"/>
            </w:pPr>
            <w:r>
              <w:t>Подлежит распределению</w:t>
            </w:r>
          </w:p>
        </w:tc>
        <w:tc>
          <w:tcPr>
            <w:tcW w:w="850" w:type="dxa"/>
            <w:vMerge w:val="restart"/>
            <w:tcBorders>
              <w:right w:val="nil"/>
            </w:tcBorders>
          </w:tcPr>
          <w:p w:rsidR="00DA6447" w:rsidRDefault="004440C5">
            <w:pPr>
              <w:pStyle w:val="ConsPlusNormal0"/>
              <w:jc w:val="center"/>
            </w:pPr>
            <w:r>
              <w:t>Примечание</w:t>
            </w:r>
          </w:p>
        </w:tc>
      </w:tr>
      <w:tr w:rsidR="00DA6447">
        <w:tc>
          <w:tcPr>
            <w:tcW w:w="0" w:type="auto"/>
            <w:vMerge/>
            <w:tcBorders>
              <w:left w:val="nil"/>
            </w:tcBorders>
          </w:tcPr>
          <w:p w:rsidR="00DA6447" w:rsidRDefault="00DA6447">
            <w:pPr>
              <w:pStyle w:val="ConsPlusNormal0"/>
            </w:pPr>
          </w:p>
        </w:tc>
        <w:tc>
          <w:tcPr>
            <w:tcW w:w="1247" w:type="dxa"/>
            <w:vMerge w:val="restart"/>
          </w:tcPr>
          <w:p w:rsidR="00DA6447" w:rsidRDefault="004440C5">
            <w:pPr>
              <w:pStyle w:val="ConsPlusNormal0"/>
              <w:jc w:val="center"/>
            </w:pPr>
            <w:r>
              <w:t>на ____ текущий финансовый год</w:t>
            </w:r>
          </w:p>
        </w:tc>
        <w:tc>
          <w:tcPr>
            <w:tcW w:w="2827" w:type="dxa"/>
            <w:gridSpan w:val="2"/>
          </w:tcPr>
          <w:p w:rsidR="00DA6447" w:rsidRDefault="004440C5">
            <w:pPr>
              <w:pStyle w:val="ConsPlusNormal0"/>
              <w:jc w:val="center"/>
            </w:pPr>
            <w:r>
              <w:t>на плановый период ____ - ____ годов</w:t>
            </w:r>
          </w:p>
        </w:tc>
        <w:tc>
          <w:tcPr>
            <w:tcW w:w="1191" w:type="dxa"/>
            <w:vMerge w:val="restart"/>
          </w:tcPr>
          <w:p w:rsidR="00DA6447" w:rsidRDefault="004440C5">
            <w:pPr>
              <w:pStyle w:val="ConsPlusNormal0"/>
              <w:jc w:val="center"/>
            </w:pPr>
            <w:r>
              <w:t>на ____ текущий финансовый год</w:t>
            </w:r>
          </w:p>
        </w:tc>
        <w:tc>
          <w:tcPr>
            <w:tcW w:w="2812" w:type="dxa"/>
            <w:gridSpan w:val="2"/>
          </w:tcPr>
          <w:p w:rsidR="00DA6447" w:rsidRDefault="004440C5">
            <w:pPr>
              <w:pStyle w:val="ConsPlusNormal0"/>
              <w:jc w:val="center"/>
            </w:pPr>
            <w:r>
              <w:t>на плановый период ____ - ____ годов</w:t>
            </w:r>
          </w:p>
        </w:tc>
        <w:tc>
          <w:tcPr>
            <w:tcW w:w="1247" w:type="dxa"/>
            <w:vMerge w:val="restart"/>
          </w:tcPr>
          <w:p w:rsidR="00DA6447" w:rsidRDefault="004440C5">
            <w:pPr>
              <w:pStyle w:val="ConsPlusNormal0"/>
              <w:jc w:val="center"/>
            </w:pPr>
            <w:r>
              <w:t>на ____ текущий финансовый год</w:t>
            </w:r>
          </w:p>
        </w:tc>
        <w:tc>
          <w:tcPr>
            <w:tcW w:w="2832" w:type="dxa"/>
            <w:gridSpan w:val="2"/>
          </w:tcPr>
          <w:p w:rsidR="00DA6447" w:rsidRDefault="004440C5">
            <w:pPr>
              <w:pStyle w:val="ConsPlusNormal0"/>
              <w:jc w:val="center"/>
            </w:pPr>
            <w:r>
              <w:t>на плановый период ____ - ____ годов</w:t>
            </w:r>
          </w:p>
        </w:tc>
        <w:tc>
          <w:tcPr>
            <w:tcW w:w="0" w:type="auto"/>
            <w:vMerge/>
            <w:tcBorders>
              <w:right w:val="nil"/>
            </w:tcBorders>
          </w:tcPr>
          <w:p w:rsidR="00DA6447" w:rsidRDefault="00DA6447">
            <w:pPr>
              <w:pStyle w:val="ConsPlusNormal0"/>
            </w:pPr>
          </w:p>
        </w:tc>
      </w:tr>
      <w:tr w:rsidR="00DA6447">
        <w:tc>
          <w:tcPr>
            <w:tcW w:w="0" w:type="auto"/>
            <w:vMerge/>
            <w:tcBorders>
              <w:left w:val="nil"/>
            </w:tcBorders>
          </w:tcPr>
          <w:p w:rsidR="00DA6447" w:rsidRDefault="00DA6447">
            <w:pPr>
              <w:pStyle w:val="ConsPlusNormal0"/>
            </w:pPr>
          </w:p>
        </w:tc>
        <w:tc>
          <w:tcPr>
            <w:tcW w:w="0" w:type="auto"/>
            <w:vMerge/>
          </w:tcPr>
          <w:p w:rsidR="00DA6447" w:rsidRDefault="00DA6447">
            <w:pPr>
              <w:pStyle w:val="ConsPlusNormal0"/>
            </w:pPr>
          </w:p>
        </w:tc>
        <w:tc>
          <w:tcPr>
            <w:tcW w:w="1406" w:type="dxa"/>
          </w:tcPr>
          <w:p w:rsidR="00DA6447" w:rsidRDefault="004440C5">
            <w:pPr>
              <w:pStyle w:val="ConsPlusNormal0"/>
              <w:jc w:val="center"/>
            </w:pPr>
            <w:r>
              <w:t>первый год</w:t>
            </w:r>
          </w:p>
        </w:tc>
        <w:tc>
          <w:tcPr>
            <w:tcW w:w="1421" w:type="dxa"/>
          </w:tcPr>
          <w:p w:rsidR="00DA6447" w:rsidRDefault="004440C5">
            <w:pPr>
              <w:pStyle w:val="ConsPlusNormal0"/>
              <w:jc w:val="center"/>
            </w:pPr>
            <w:r>
              <w:t>второй год</w:t>
            </w:r>
          </w:p>
        </w:tc>
        <w:tc>
          <w:tcPr>
            <w:tcW w:w="0" w:type="auto"/>
            <w:vMerge/>
          </w:tcPr>
          <w:p w:rsidR="00DA6447" w:rsidRDefault="00DA6447">
            <w:pPr>
              <w:pStyle w:val="ConsPlusNormal0"/>
            </w:pPr>
          </w:p>
        </w:tc>
        <w:tc>
          <w:tcPr>
            <w:tcW w:w="1406" w:type="dxa"/>
          </w:tcPr>
          <w:p w:rsidR="00DA6447" w:rsidRDefault="004440C5">
            <w:pPr>
              <w:pStyle w:val="ConsPlusNormal0"/>
              <w:jc w:val="center"/>
            </w:pPr>
            <w:r>
              <w:t>первый год</w:t>
            </w:r>
          </w:p>
        </w:tc>
        <w:tc>
          <w:tcPr>
            <w:tcW w:w="1406" w:type="dxa"/>
          </w:tcPr>
          <w:p w:rsidR="00DA6447" w:rsidRDefault="004440C5">
            <w:pPr>
              <w:pStyle w:val="ConsPlusNormal0"/>
              <w:jc w:val="center"/>
            </w:pPr>
            <w:r>
              <w:t>второй год</w:t>
            </w:r>
          </w:p>
        </w:tc>
        <w:tc>
          <w:tcPr>
            <w:tcW w:w="0" w:type="auto"/>
            <w:vMerge/>
          </w:tcPr>
          <w:p w:rsidR="00DA6447" w:rsidRDefault="00DA6447">
            <w:pPr>
              <w:pStyle w:val="ConsPlusNormal0"/>
            </w:pPr>
          </w:p>
        </w:tc>
        <w:tc>
          <w:tcPr>
            <w:tcW w:w="1411" w:type="dxa"/>
          </w:tcPr>
          <w:p w:rsidR="00DA6447" w:rsidRDefault="004440C5">
            <w:pPr>
              <w:pStyle w:val="ConsPlusNormal0"/>
              <w:jc w:val="center"/>
            </w:pPr>
            <w:r>
              <w:t>первый год</w:t>
            </w:r>
          </w:p>
        </w:tc>
        <w:tc>
          <w:tcPr>
            <w:tcW w:w="1421" w:type="dxa"/>
          </w:tcPr>
          <w:p w:rsidR="00DA6447" w:rsidRDefault="004440C5">
            <w:pPr>
              <w:pStyle w:val="ConsPlusNormal0"/>
              <w:jc w:val="center"/>
            </w:pPr>
            <w:r>
              <w:t>второй год</w:t>
            </w:r>
          </w:p>
        </w:tc>
        <w:tc>
          <w:tcPr>
            <w:tcW w:w="0" w:type="auto"/>
            <w:vMerge/>
            <w:tcBorders>
              <w:right w:val="nil"/>
            </w:tcBorders>
          </w:tcPr>
          <w:p w:rsidR="00DA6447" w:rsidRDefault="00DA6447">
            <w:pPr>
              <w:pStyle w:val="ConsPlusNormal0"/>
            </w:pPr>
          </w:p>
        </w:tc>
      </w:tr>
      <w:tr w:rsidR="00DA6447">
        <w:tc>
          <w:tcPr>
            <w:tcW w:w="1339" w:type="dxa"/>
            <w:tcBorders>
              <w:left w:val="nil"/>
            </w:tcBorders>
          </w:tcPr>
          <w:p w:rsidR="00DA6447" w:rsidRDefault="004440C5">
            <w:pPr>
              <w:pStyle w:val="ConsPlusNormal0"/>
              <w:jc w:val="center"/>
            </w:pPr>
            <w:r>
              <w:t>1</w:t>
            </w:r>
          </w:p>
        </w:tc>
        <w:tc>
          <w:tcPr>
            <w:tcW w:w="1247" w:type="dxa"/>
          </w:tcPr>
          <w:p w:rsidR="00DA6447" w:rsidRDefault="004440C5">
            <w:pPr>
              <w:pStyle w:val="ConsPlusNormal0"/>
              <w:jc w:val="center"/>
            </w:pPr>
            <w:r>
              <w:t>2</w:t>
            </w:r>
          </w:p>
        </w:tc>
        <w:tc>
          <w:tcPr>
            <w:tcW w:w="1406" w:type="dxa"/>
          </w:tcPr>
          <w:p w:rsidR="00DA6447" w:rsidRDefault="004440C5">
            <w:pPr>
              <w:pStyle w:val="ConsPlusNormal0"/>
              <w:jc w:val="center"/>
            </w:pPr>
            <w:r>
              <w:t>3</w:t>
            </w:r>
          </w:p>
        </w:tc>
        <w:tc>
          <w:tcPr>
            <w:tcW w:w="1421" w:type="dxa"/>
          </w:tcPr>
          <w:p w:rsidR="00DA6447" w:rsidRDefault="004440C5">
            <w:pPr>
              <w:pStyle w:val="ConsPlusNormal0"/>
              <w:jc w:val="center"/>
            </w:pPr>
            <w:r>
              <w:t>4</w:t>
            </w:r>
          </w:p>
        </w:tc>
        <w:tc>
          <w:tcPr>
            <w:tcW w:w="1191" w:type="dxa"/>
          </w:tcPr>
          <w:p w:rsidR="00DA6447" w:rsidRDefault="004440C5">
            <w:pPr>
              <w:pStyle w:val="ConsPlusNormal0"/>
              <w:jc w:val="center"/>
            </w:pPr>
            <w:r>
              <w:t>5</w:t>
            </w:r>
          </w:p>
        </w:tc>
        <w:tc>
          <w:tcPr>
            <w:tcW w:w="1406" w:type="dxa"/>
          </w:tcPr>
          <w:p w:rsidR="00DA6447" w:rsidRDefault="004440C5">
            <w:pPr>
              <w:pStyle w:val="ConsPlusNormal0"/>
              <w:jc w:val="center"/>
            </w:pPr>
            <w:r>
              <w:t>6</w:t>
            </w:r>
          </w:p>
        </w:tc>
        <w:tc>
          <w:tcPr>
            <w:tcW w:w="1406" w:type="dxa"/>
          </w:tcPr>
          <w:p w:rsidR="00DA6447" w:rsidRDefault="004440C5">
            <w:pPr>
              <w:pStyle w:val="ConsPlusNormal0"/>
              <w:jc w:val="center"/>
            </w:pPr>
            <w:r>
              <w:t>7</w:t>
            </w:r>
          </w:p>
        </w:tc>
        <w:tc>
          <w:tcPr>
            <w:tcW w:w="1247" w:type="dxa"/>
          </w:tcPr>
          <w:p w:rsidR="00DA6447" w:rsidRDefault="004440C5">
            <w:pPr>
              <w:pStyle w:val="ConsPlusNormal0"/>
              <w:jc w:val="center"/>
            </w:pPr>
            <w:r>
              <w:t>8</w:t>
            </w:r>
          </w:p>
        </w:tc>
        <w:tc>
          <w:tcPr>
            <w:tcW w:w="1411" w:type="dxa"/>
          </w:tcPr>
          <w:p w:rsidR="00DA6447" w:rsidRDefault="004440C5">
            <w:pPr>
              <w:pStyle w:val="ConsPlusNormal0"/>
              <w:jc w:val="center"/>
            </w:pPr>
            <w:r>
              <w:t>9</w:t>
            </w:r>
          </w:p>
        </w:tc>
        <w:tc>
          <w:tcPr>
            <w:tcW w:w="1421" w:type="dxa"/>
          </w:tcPr>
          <w:p w:rsidR="00DA6447" w:rsidRDefault="004440C5">
            <w:pPr>
              <w:pStyle w:val="ConsPlusNormal0"/>
              <w:jc w:val="center"/>
            </w:pPr>
            <w:r>
              <w:t>10</w:t>
            </w:r>
          </w:p>
        </w:tc>
        <w:tc>
          <w:tcPr>
            <w:tcW w:w="850" w:type="dxa"/>
            <w:tcBorders>
              <w:right w:val="nil"/>
            </w:tcBorders>
          </w:tcPr>
          <w:p w:rsidR="00DA6447" w:rsidRDefault="004440C5">
            <w:pPr>
              <w:pStyle w:val="ConsPlusNormal0"/>
              <w:jc w:val="center"/>
            </w:pPr>
            <w:r>
              <w:t>11</w:t>
            </w:r>
          </w:p>
        </w:tc>
      </w:tr>
      <w:tr w:rsidR="00DA6447">
        <w:tblPrEx>
          <w:tblBorders>
            <w:left w:val="single" w:sz="4" w:space="0" w:color="auto"/>
          </w:tblBorders>
        </w:tblPrEx>
        <w:tc>
          <w:tcPr>
            <w:tcW w:w="1339" w:type="dxa"/>
          </w:tcPr>
          <w:p w:rsidR="00DA6447" w:rsidRDefault="00DA6447">
            <w:pPr>
              <w:pStyle w:val="ConsPlusNormal0"/>
            </w:pPr>
          </w:p>
        </w:tc>
        <w:tc>
          <w:tcPr>
            <w:tcW w:w="1247" w:type="dxa"/>
          </w:tcPr>
          <w:p w:rsidR="00DA6447" w:rsidRDefault="00DA6447">
            <w:pPr>
              <w:pStyle w:val="ConsPlusNormal0"/>
            </w:pPr>
          </w:p>
        </w:tc>
        <w:tc>
          <w:tcPr>
            <w:tcW w:w="1406" w:type="dxa"/>
          </w:tcPr>
          <w:p w:rsidR="00DA6447" w:rsidRDefault="00DA6447">
            <w:pPr>
              <w:pStyle w:val="ConsPlusNormal0"/>
            </w:pPr>
          </w:p>
        </w:tc>
        <w:tc>
          <w:tcPr>
            <w:tcW w:w="1421" w:type="dxa"/>
          </w:tcPr>
          <w:p w:rsidR="00DA6447" w:rsidRDefault="00DA6447">
            <w:pPr>
              <w:pStyle w:val="ConsPlusNormal0"/>
            </w:pPr>
          </w:p>
        </w:tc>
        <w:tc>
          <w:tcPr>
            <w:tcW w:w="1191" w:type="dxa"/>
          </w:tcPr>
          <w:p w:rsidR="00DA6447" w:rsidRDefault="00DA6447">
            <w:pPr>
              <w:pStyle w:val="ConsPlusNormal0"/>
            </w:pPr>
          </w:p>
        </w:tc>
        <w:tc>
          <w:tcPr>
            <w:tcW w:w="1406" w:type="dxa"/>
          </w:tcPr>
          <w:p w:rsidR="00DA6447" w:rsidRDefault="00DA6447">
            <w:pPr>
              <w:pStyle w:val="ConsPlusNormal0"/>
            </w:pPr>
          </w:p>
        </w:tc>
        <w:tc>
          <w:tcPr>
            <w:tcW w:w="1406" w:type="dxa"/>
          </w:tcPr>
          <w:p w:rsidR="00DA6447" w:rsidRDefault="00DA6447">
            <w:pPr>
              <w:pStyle w:val="ConsPlusNormal0"/>
            </w:pPr>
          </w:p>
        </w:tc>
        <w:tc>
          <w:tcPr>
            <w:tcW w:w="1247" w:type="dxa"/>
          </w:tcPr>
          <w:p w:rsidR="00DA6447" w:rsidRDefault="00DA6447">
            <w:pPr>
              <w:pStyle w:val="ConsPlusNormal0"/>
            </w:pPr>
          </w:p>
        </w:tc>
        <w:tc>
          <w:tcPr>
            <w:tcW w:w="1411" w:type="dxa"/>
          </w:tcPr>
          <w:p w:rsidR="00DA6447" w:rsidRDefault="00DA6447">
            <w:pPr>
              <w:pStyle w:val="ConsPlusNormal0"/>
            </w:pPr>
          </w:p>
        </w:tc>
        <w:tc>
          <w:tcPr>
            <w:tcW w:w="1421" w:type="dxa"/>
          </w:tcPr>
          <w:p w:rsidR="00DA6447" w:rsidRDefault="00DA6447">
            <w:pPr>
              <w:pStyle w:val="ConsPlusNormal0"/>
            </w:pPr>
          </w:p>
        </w:tc>
        <w:tc>
          <w:tcPr>
            <w:tcW w:w="850" w:type="dxa"/>
            <w:tcBorders>
              <w:right w:val="nil"/>
            </w:tcBorders>
          </w:tcPr>
          <w:p w:rsidR="00DA6447" w:rsidRDefault="00DA6447">
            <w:pPr>
              <w:pStyle w:val="ConsPlusNormal0"/>
            </w:pPr>
          </w:p>
        </w:tc>
      </w:tr>
      <w:tr w:rsidR="00DA6447">
        <w:tblPrEx>
          <w:tblBorders>
            <w:left w:val="single" w:sz="4" w:space="0" w:color="auto"/>
          </w:tblBorders>
        </w:tblPrEx>
        <w:tc>
          <w:tcPr>
            <w:tcW w:w="1339" w:type="dxa"/>
          </w:tcPr>
          <w:p w:rsidR="00DA6447" w:rsidRDefault="00DA6447">
            <w:pPr>
              <w:pStyle w:val="ConsPlusNormal0"/>
            </w:pPr>
          </w:p>
        </w:tc>
        <w:tc>
          <w:tcPr>
            <w:tcW w:w="1247" w:type="dxa"/>
          </w:tcPr>
          <w:p w:rsidR="00DA6447" w:rsidRDefault="00DA6447">
            <w:pPr>
              <w:pStyle w:val="ConsPlusNormal0"/>
            </w:pPr>
          </w:p>
        </w:tc>
        <w:tc>
          <w:tcPr>
            <w:tcW w:w="1406" w:type="dxa"/>
          </w:tcPr>
          <w:p w:rsidR="00DA6447" w:rsidRDefault="00DA6447">
            <w:pPr>
              <w:pStyle w:val="ConsPlusNormal0"/>
            </w:pPr>
          </w:p>
        </w:tc>
        <w:tc>
          <w:tcPr>
            <w:tcW w:w="1421" w:type="dxa"/>
          </w:tcPr>
          <w:p w:rsidR="00DA6447" w:rsidRDefault="00DA6447">
            <w:pPr>
              <w:pStyle w:val="ConsPlusNormal0"/>
            </w:pPr>
          </w:p>
        </w:tc>
        <w:tc>
          <w:tcPr>
            <w:tcW w:w="1191" w:type="dxa"/>
          </w:tcPr>
          <w:p w:rsidR="00DA6447" w:rsidRDefault="00DA6447">
            <w:pPr>
              <w:pStyle w:val="ConsPlusNormal0"/>
            </w:pPr>
          </w:p>
        </w:tc>
        <w:tc>
          <w:tcPr>
            <w:tcW w:w="1406" w:type="dxa"/>
          </w:tcPr>
          <w:p w:rsidR="00DA6447" w:rsidRDefault="00DA6447">
            <w:pPr>
              <w:pStyle w:val="ConsPlusNormal0"/>
            </w:pPr>
          </w:p>
        </w:tc>
        <w:tc>
          <w:tcPr>
            <w:tcW w:w="1406" w:type="dxa"/>
          </w:tcPr>
          <w:p w:rsidR="00DA6447" w:rsidRDefault="00DA6447">
            <w:pPr>
              <w:pStyle w:val="ConsPlusNormal0"/>
            </w:pPr>
          </w:p>
        </w:tc>
        <w:tc>
          <w:tcPr>
            <w:tcW w:w="1247" w:type="dxa"/>
          </w:tcPr>
          <w:p w:rsidR="00DA6447" w:rsidRDefault="00DA6447">
            <w:pPr>
              <w:pStyle w:val="ConsPlusNormal0"/>
            </w:pPr>
          </w:p>
        </w:tc>
        <w:tc>
          <w:tcPr>
            <w:tcW w:w="1411" w:type="dxa"/>
          </w:tcPr>
          <w:p w:rsidR="00DA6447" w:rsidRDefault="00DA6447">
            <w:pPr>
              <w:pStyle w:val="ConsPlusNormal0"/>
            </w:pPr>
          </w:p>
        </w:tc>
        <w:tc>
          <w:tcPr>
            <w:tcW w:w="1421" w:type="dxa"/>
          </w:tcPr>
          <w:p w:rsidR="00DA6447" w:rsidRDefault="00DA6447">
            <w:pPr>
              <w:pStyle w:val="ConsPlusNormal0"/>
            </w:pPr>
          </w:p>
        </w:tc>
        <w:tc>
          <w:tcPr>
            <w:tcW w:w="850" w:type="dxa"/>
            <w:tcBorders>
              <w:right w:val="nil"/>
            </w:tcBorders>
          </w:tcPr>
          <w:p w:rsidR="00DA6447" w:rsidRDefault="00DA6447">
            <w:pPr>
              <w:pStyle w:val="ConsPlusNormal0"/>
            </w:pPr>
          </w:p>
        </w:tc>
      </w:tr>
      <w:tr w:rsidR="00DA6447">
        <w:tc>
          <w:tcPr>
            <w:tcW w:w="1339" w:type="dxa"/>
            <w:tcBorders>
              <w:left w:val="nil"/>
              <w:bottom w:val="nil"/>
            </w:tcBorders>
          </w:tcPr>
          <w:p w:rsidR="00DA6447" w:rsidRDefault="004440C5">
            <w:pPr>
              <w:pStyle w:val="ConsPlusNormal0"/>
              <w:jc w:val="right"/>
            </w:pPr>
            <w:r>
              <w:t>Итого</w:t>
            </w:r>
          </w:p>
        </w:tc>
        <w:tc>
          <w:tcPr>
            <w:tcW w:w="1247" w:type="dxa"/>
          </w:tcPr>
          <w:p w:rsidR="00DA6447" w:rsidRDefault="00DA6447">
            <w:pPr>
              <w:pStyle w:val="ConsPlusNormal0"/>
            </w:pPr>
          </w:p>
        </w:tc>
        <w:tc>
          <w:tcPr>
            <w:tcW w:w="1406" w:type="dxa"/>
          </w:tcPr>
          <w:p w:rsidR="00DA6447" w:rsidRDefault="00DA6447">
            <w:pPr>
              <w:pStyle w:val="ConsPlusNormal0"/>
            </w:pPr>
          </w:p>
        </w:tc>
        <w:tc>
          <w:tcPr>
            <w:tcW w:w="1421" w:type="dxa"/>
          </w:tcPr>
          <w:p w:rsidR="00DA6447" w:rsidRDefault="00DA6447">
            <w:pPr>
              <w:pStyle w:val="ConsPlusNormal0"/>
            </w:pPr>
          </w:p>
        </w:tc>
        <w:tc>
          <w:tcPr>
            <w:tcW w:w="1191" w:type="dxa"/>
          </w:tcPr>
          <w:p w:rsidR="00DA6447" w:rsidRDefault="00DA6447">
            <w:pPr>
              <w:pStyle w:val="ConsPlusNormal0"/>
            </w:pPr>
          </w:p>
        </w:tc>
        <w:tc>
          <w:tcPr>
            <w:tcW w:w="1406" w:type="dxa"/>
          </w:tcPr>
          <w:p w:rsidR="00DA6447" w:rsidRDefault="00DA6447">
            <w:pPr>
              <w:pStyle w:val="ConsPlusNormal0"/>
            </w:pPr>
          </w:p>
        </w:tc>
        <w:tc>
          <w:tcPr>
            <w:tcW w:w="1406" w:type="dxa"/>
          </w:tcPr>
          <w:p w:rsidR="00DA6447" w:rsidRDefault="00DA6447">
            <w:pPr>
              <w:pStyle w:val="ConsPlusNormal0"/>
            </w:pPr>
          </w:p>
        </w:tc>
        <w:tc>
          <w:tcPr>
            <w:tcW w:w="1247" w:type="dxa"/>
          </w:tcPr>
          <w:p w:rsidR="00DA6447" w:rsidRDefault="00DA6447">
            <w:pPr>
              <w:pStyle w:val="ConsPlusNormal0"/>
            </w:pPr>
          </w:p>
        </w:tc>
        <w:tc>
          <w:tcPr>
            <w:tcW w:w="1411" w:type="dxa"/>
          </w:tcPr>
          <w:p w:rsidR="00DA6447" w:rsidRDefault="00DA6447">
            <w:pPr>
              <w:pStyle w:val="ConsPlusNormal0"/>
            </w:pPr>
          </w:p>
        </w:tc>
        <w:tc>
          <w:tcPr>
            <w:tcW w:w="1421" w:type="dxa"/>
          </w:tcPr>
          <w:p w:rsidR="00DA6447" w:rsidRDefault="00DA6447">
            <w:pPr>
              <w:pStyle w:val="ConsPlusNormal0"/>
            </w:pPr>
          </w:p>
        </w:tc>
        <w:tc>
          <w:tcPr>
            <w:tcW w:w="850" w:type="dxa"/>
            <w:tcBorders>
              <w:bottom w:val="nil"/>
              <w:right w:val="nil"/>
            </w:tcBorders>
          </w:tcPr>
          <w:p w:rsidR="00DA6447" w:rsidRDefault="00DA6447">
            <w:pPr>
              <w:pStyle w:val="ConsPlusNormal0"/>
            </w:pPr>
          </w:p>
        </w:tc>
      </w:tr>
    </w:tbl>
    <w:p w:rsidR="00DA6447" w:rsidRDefault="00DA6447">
      <w:pPr>
        <w:pStyle w:val="ConsPlusNormal0"/>
        <w:sectPr w:rsidR="00DA6447">
          <w:headerReference w:type="default" r:id="rId959"/>
          <w:footerReference w:type="default" r:id="rId960"/>
          <w:headerReference w:type="first" r:id="rId961"/>
          <w:footerReference w:type="first" r:id="rId962"/>
          <w:pgSz w:w="16838" w:h="11906" w:orient="landscape"/>
          <w:pgMar w:top="1133" w:right="397" w:bottom="566" w:left="397"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2. Бюджетные ассигнования на выплаты за счет связанных</w:t>
      </w:r>
    </w:p>
    <w:p w:rsidR="00DA6447" w:rsidRDefault="004440C5">
      <w:pPr>
        <w:pStyle w:val="ConsPlusNonformat0"/>
        <w:jc w:val="both"/>
      </w:pPr>
      <w:r>
        <w:t xml:space="preserve">              иностранных кредитов в текущем финансовом году</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211"/>
        <w:gridCol w:w="2041"/>
        <w:gridCol w:w="2098"/>
        <w:gridCol w:w="907"/>
      </w:tblGrid>
      <w:tr w:rsidR="00DA6447">
        <w:tc>
          <w:tcPr>
            <w:tcW w:w="1814" w:type="dxa"/>
            <w:tcBorders>
              <w:left w:val="nil"/>
            </w:tcBorders>
          </w:tcPr>
          <w:p w:rsidR="00DA6447" w:rsidRDefault="004440C5">
            <w:pPr>
              <w:pStyle w:val="ConsPlusNormal0"/>
              <w:jc w:val="center"/>
            </w:pPr>
            <w:r>
              <w:t>Код по БК</w:t>
            </w:r>
          </w:p>
        </w:tc>
        <w:tc>
          <w:tcPr>
            <w:tcW w:w="2211" w:type="dxa"/>
          </w:tcPr>
          <w:p w:rsidR="00DA6447" w:rsidRDefault="004440C5">
            <w:pPr>
              <w:pStyle w:val="ConsPlusNormal0"/>
              <w:jc w:val="center"/>
            </w:pPr>
            <w:r>
              <w:t>Получено</w:t>
            </w:r>
          </w:p>
        </w:tc>
        <w:tc>
          <w:tcPr>
            <w:tcW w:w="2041" w:type="dxa"/>
          </w:tcPr>
          <w:p w:rsidR="00DA6447" w:rsidRDefault="004440C5">
            <w:pPr>
              <w:pStyle w:val="ConsPlusNormal0"/>
              <w:jc w:val="center"/>
            </w:pPr>
            <w:r>
              <w:t>Распределено</w:t>
            </w:r>
          </w:p>
        </w:tc>
        <w:tc>
          <w:tcPr>
            <w:tcW w:w="2098" w:type="dxa"/>
          </w:tcPr>
          <w:p w:rsidR="00DA6447" w:rsidRDefault="004440C5">
            <w:pPr>
              <w:pStyle w:val="ConsPlusNormal0"/>
              <w:jc w:val="center"/>
            </w:pPr>
            <w:r>
              <w:t>Подлежит распределению</w:t>
            </w:r>
          </w:p>
        </w:tc>
        <w:tc>
          <w:tcPr>
            <w:tcW w:w="907" w:type="dxa"/>
            <w:tcBorders>
              <w:right w:val="nil"/>
            </w:tcBorders>
          </w:tcPr>
          <w:p w:rsidR="00DA6447" w:rsidRDefault="004440C5">
            <w:pPr>
              <w:pStyle w:val="ConsPlusNormal0"/>
              <w:jc w:val="center"/>
            </w:pPr>
            <w:r>
              <w:t>Примечание</w:t>
            </w:r>
          </w:p>
        </w:tc>
      </w:tr>
      <w:tr w:rsidR="00DA6447">
        <w:tc>
          <w:tcPr>
            <w:tcW w:w="1814" w:type="dxa"/>
            <w:tcBorders>
              <w:left w:val="nil"/>
            </w:tcBorders>
          </w:tcPr>
          <w:p w:rsidR="00DA6447" w:rsidRDefault="004440C5">
            <w:pPr>
              <w:pStyle w:val="ConsPlusNormal0"/>
              <w:jc w:val="center"/>
            </w:pPr>
            <w:r>
              <w:t>1</w:t>
            </w:r>
          </w:p>
        </w:tc>
        <w:tc>
          <w:tcPr>
            <w:tcW w:w="2211" w:type="dxa"/>
          </w:tcPr>
          <w:p w:rsidR="00DA6447" w:rsidRDefault="004440C5">
            <w:pPr>
              <w:pStyle w:val="ConsPlusNormal0"/>
              <w:jc w:val="center"/>
            </w:pPr>
            <w:r>
              <w:t>2</w:t>
            </w:r>
          </w:p>
        </w:tc>
        <w:tc>
          <w:tcPr>
            <w:tcW w:w="2041" w:type="dxa"/>
          </w:tcPr>
          <w:p w:rsidR="00DA6447" w:rsidRDefault="004440C5">
            <w:pPr>
              <w:pStyle w:val="ConsPlusNormal0"/>
              <w:jc w:val="center"/>
            </w:pPr>
            <w:r>
              <w:t>3</w:t>
            </w:r>
          </w:p>
        </w:tc>
        <w:tc>
          <w:tcPr>
            <w:tcW w:w="2098" w:type="dxa"/>
          </w:tcPr>
          <w:p w:rsidR="00DA6447" w:rsidRDefault="004440C5">
            <w:pPr>
              <w:pStyle w:val="ConsPlusNormal0"/>
              <w:jc w:val="center"/>
            </w:pPr>
            <w:r>
              <w:t>4</w:t>
            </w:r>
          </w:p>
        </w:tc>
        <w:tc>
          <w:tcPr>
            <w:tcW w:w="907" w:type="dxa"/>
            <w:tcBorders>
              <w:right w:val="nil"/>
            </w:tcBorders>
          </w:tcPr>
          <w:p w:rsidR="00DA6447" w:rsidRDefault="004440C5">
            <w:pPr>
              <w:pStyle w:val="ConsPlusNormal0"/>
              <w:jc w:val="center"/>
            </w:pPr>
            <w:r>
              <w:t>5</w:t>
            </w:r>
          </w:p>
        </w:tc>
      </w:tr>
      <w:tr w:rsidR="00DA6447">
        <w:tblPrEx>
          <w:tblBorders>
            <w:left w:val="single" w:sz="4" w:space="0" w:color="auto"/>
          </w:tblBorders>
        </w:tblPrEx>
        <w:tc>
          <w:tcPr>
            <w:tcW w:w="1814" w:type="dxa"/>
          </w:tcPr>
          <w:p w:rsidR="00DA6447" w:rsidRDefault="00DA6447">
            <w:pPr>
              <w:pStyle w:val="ConsPlusNormal0"/>
            </w:pPr>
          </w:p>
        </w:tc>
        <w:tc>
          <w:tcPr>
            <w:tcW w:w="2211" w:type="dxa"/>
          </w:tcPr>
          <w:p w:rsidR="00DA6447" w:rsidRDefault="00DA6447">
            <w:pPr>
              <w:pStyle w:val="ConsPlusNormal0"/>
            </w:pPr>
          </w:p>
        </w:tc>
        <w:tc>
          <w:tcPr>
            <w:tcW w:w="2041" w:type="dxa"/>
          </w:tcPr>
          <w:p w:rsidR="00DA6447" w:rsidRDefault="00DA6447">
            <w:pPr>
              <w:pStyle w:val="ConsPlusNormal0"/>
            </w:pPr>
          </w:p>
        </w:tc>
        <w:tc>
          <w:tcPr>
            <w:tcW w:w="2098" w:type="dxa"/>
          </w:tcPr>
          <w:p w:rsidR="00DA6447" w:rsidRDefault="00DA6447">
            <w:pPr>
              <w:pStyle w:val="ConsPlusNormal0"/>
            </w:pPr>
          </w:p>
        </w:tc>
        <w:tc>
          <w:tcPr>
            <w:tcW w:w="907" w:type="dxa"/>
            <w:tcBorders>
              <w:right w:val="nil"/>
            </w:tcBorders>
          </w:tcPr>
          <w:p w:rsidR="00DA6447" w:rsidRDefault="00DA6447">
            <w:pPr>
              <w:pStyle w:val="ConsPlusNormal0"/>
            </w:pPr>
          </w:p>
        </w:tc>
      </w:tr>
      <w:tr w:rsidR="00DA6447">
        <w:tblPrEx>
          <w:tblBorders>
            <w:left w:val="single" w:sz="4" w:space="0" w:color="auto"/>
          </w:tblBorders>
        </w:tblPrEx>
        <w:tc>
          <w:tcPr>
            <w:tcW w:w="1814" w:type="dxa"/>
          </w:tcPr>
          <w:p w:rsidR="00DA6447" w:rsidRDefault="00DA6447">
            <w:pPr>
              <w:pStyle w:val="ConsPlusNormal0"/>
            </w:pPr>
          </w:p>
        </w:tc>
        <w:tc>
          <w:tcPr>
            <w:tcW w:w="2211" w:type="dxa"/>
          </w:tcPr>
          <w:p w:rsidR="00DA6447" w:rsidRDefault="00DA6447">
            <w:pPr>
              <w:pStyle w:val="ConsPlusNormal0"/>
            </w:pPr>
          </w:p>
        </w:tc>
        <w:tc>
          <w:tcPr>
            <w:tcW w:w="2041" w:type="dxa"/>
          </w:tcPr>
          <w:p w:rsidR="00DA6447" w:rsidRDefault="00DA6447">
            <w:pPr>
              <w:pStyle w:val="ConsPlusNormal0"/>
            </w:pPr>
          </w:p>
        </w:tc>
        <w:tc>
          <w:tcPr>
            <w:tcW w:w="2098" w:type="dxa"/>
          </w:tcPr>
          <w:p w:rsidR="00DA6447" w:rsidRDefault="00DA6447">
            <w:pPr>
              <w:pStyle w:val="ConsPlusNormal0"/>
            </w:pPr>
          </w:p>
        </w:tc>
        <w:tc>
          <w:tcPr>
            <w:tcW w:w="907" w:type="dxa"/>
            <w:tcBorders>
              <w:right w:val="nil"/>
            </w:tcBorders>
          </w:tcPr>
          <w:p w:rsidR="00DA6447" w:rsidRDefault="00DA6447">
            <w:pPr>
              <w:pStyle w:val="ConsPlusNormal0"/>
            </w:pPr>
          </w:p>
        </w:tc>
      </w:tr>
      <w:tr w:rsidR="00DA6447">
        <w:tc>
          <w:tcPr>
            <w:tcW w:w="1814" w:type="dxa"/>
            <w:tcBorders>
              <w:left w:val="nil"/>
              <w:bottom w:val="nil"/>
            </w:tcBorders>
          </w:tcPr>
          <w:p w:rsidR="00DA6447" w:rsidRDefault="004440C5">
            <w:pPr>
              <w:pStyle w:val="ConsPlusNormal0"/>
              <w:jc w:val="right"/>
            </w:pPr>
            <w:r>
              <w:t>Итого</w:t>
            </w:r>
          </w:p>
        </w:tc>
        <w:tc>
          <w:tcPr>
            <w:tcW w:w="2211" w:type="dxa"/>
          </w:tcPr>
          <w:p w:rsidR="00DA6447" w:rsidRDefault="00DA6447">
            <w:pPr>
              <w:pStyle w:val="ConsPlusNormal0"/>
            </w:pPr>
          </w:p>
        </w:tc>
        <w:tc>
          <w:tcPr>
            <w:tcW w:w="2041" w:type="dxa"/>
          </w:tcPr>
          <w:p w:rsidR="00DA6447" w:rsidRDefault="00DA6447">
            <w:pPr>
              <w:pStyle w:val="ConsPlusNormal0"/>
            </w:pPr>
          </w:p>
        </w:tc>
        <w:tc>
          <w:tcPr>
            <w:tcW w:w="2098" w:type="dxa"/>
          </w:tcPr>
          <w:p w:rsidR="00DA6447" w:rsidRDefault="00DA6447">
            <w:pPr>
              <w:pStyle w:val="ConsPlusNormal0"/>
            </w:pPr>
          </w:p>
        </w:tc>
        <w:tc>
          <w:tcPr>
            <w:tcW w:w="90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w:t>
      </w:r>
      <w:r>
        <w:t>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64</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right"/>
      </w:pPr>
    </w:p>
    <w:p w:rsidR="00DA6447" w:rsidRDefault="004440C5">
      <w:pPr>
        <w:pStyle w:val="ConsPlusNonformat0"/>
        <w:jc w:val="both"/>
      </w:pPr>
      <w:bookmarkStart w:id="305" w:name="P23117"/>
      <w:bookmarkEnd w:id="305"/>
      <w:r>
        <w:t xml:space="preserve">                           ПРИЛОЖЕНИЕ К ВЫПИСКЕ</w:t>
      </w:r>
    </w:p>
    <w:p w:rsidR="00DA6447" w:rsidRDefault="004440C5">
      <w:pPr>
        <w:pStyle w:val="ConsPlusNonformat0"/>
        <w:jc w:val="both"/>
      </w:pPr>
      <w:r>
        <w:t xml:space="preserve">           из лицевого счета главного администратора источников</w:t>
      </w:r>
    </w:p>
    <w:p w:rsidR="00DA6447" w:rsidRDefault="004440C5">
      <w:pPr>
        <w:pStyle w:val="ConsPlusNonformat0"/>
        <w:jc w:val="both"/>
      </w:pPr>
      <w:r>
        <w:t xml:space="preserve">        финансирования дефицита бюджета (администратора источников</w:t>
      </w:r>
    </w:p>
    <w:p w:rsidR="00DA6447" w:rsidRDefault="004440C5">
      <w:pPr>
        <w:pStyle w:val="ConsPlusNonformat0"/>
        <w:jc w:val="both"/>
      </w:pPr>
      <w:r>
        <w:t xml:space="preserve">          финансирован</w:t>
      </w:r>
      <w:r>
        <w:t>ия дефицита бюджета с полномочиями главного</w:t>
      </w:r>
    </w:p>
    <w:p w:rsidR="00DA6447" w:rsidRDefault="004440C5">
      <w:pPr>
        <w:pStyle w:val="ConsPlusNonformat0"/>
        <w:jc w:val="both"/>
      </w:pPr>
      <w:r>
        <w:t xml:space="preserve">                                          ┌───────┐</w:t>
      </w:r>
    </w:p>
    <w:p w:rsidR="00DA6447" w:rsidRDefault="004440C5">
      <w:pPr>
        <w:pStyle w:val="ConsPlusNonformat0"/>
        <w:jc w:val="both"/>
      </w:pPr>
      <w:r>
        <w:t xml:space="preserve">                        администратора) N │       │</w:t>
      </w:r>
    </w:p>
    <w:p w:rsidR="00DA6447" w:rsidRDefault="004440C5">
      <w:pPr>
        <w:pStyle w:val="ConsPlusNonformat0"/>
        <w:jc w:val="both"/>
      </w:pPr>
      <w:r>
        <w:t xml:space="preserve">                                          └───────┘</w:t>
      </w:r>
    </w:p>
    <w:p w:rsidR="00DA6447" w:rsidRDefault="004440C5">
      <w:pPr>
        <w:pStyle w:val="ConsPlusNonformat0"/>
        <w:jc w:val="both"/>
      </w:pPr>
      <w:r>
        <w:t xml:space="preserve">               (для отражения операций за ____ - ____ годы)</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DA6447">
        <w:tc>
          <w:tcPr>
            <w:tcW w:w="3144" w:type="dxa"/>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144" w:type="dxa"/>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0531798</w:t>
            </w:r>
          </w:p>
        </w:tc>
      </w:tr>
      <w:tr w:rsidR="00DA6447">
        <w:tc>
          <w:tcPr>
            <w:tcW w:w="3144" w:type="dxa"/>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vAlign w:val="bottom"/>
          </w:tcPr>
          <w:p w:rsidR="00DA6447" w:rsidRDefault="004440C5">
            <w:pPr>
              <w:pStyle w:val="ConsPlusNormal0"/>
              <w:jc w:val="center"/>
            </w:pPr>
            <w:r>
              <w:t>за "__" __________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lastRenderedPageBreak/>
              <w:t>Орган Федерального казначейства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Наименование бюджета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96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Финансовый орган</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Периодичность: ежедневная</w:t>
            </w: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Единица изменения: руб.</w:t>
            </w: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96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Бюджетные ассигнования</w:t>
      </w:r>
    </w:p>
    <w:p w:rsidR="00DA6447" w:rsidRDefault="00DA6447">
      <w:pPr>
        <w:pStyle w:val="ConsPlusNormal0"/>
        <w:jc w:val="both"/>
      </w:pPr>
    </w:p>
    <w:p w:rsidR="00DA6447" w:rsidRDefault="00DA6447">
      <w:pPr>
        <w:pStyle w:val="ConsPlusNormal0"/>
        <w:sectPr w:rsidR="00DA6447">
          <w:headerReference w:type="default" r:id="rId965"/>
          <w:footerReference w:type="default" r:id="rId966"/>
          <w:headerReference w:type="first" r:id="rId967"/>
          <w:footerReference w:type="first" r:id="rId968"/>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28"/>
        <w:gridCol w:w="928"/>
        <w:gridCol w:w="928"/>
        <w:gridCol w:w="928"/>
        <w:gridCol w:w="928"/>
        <w:gridCol w:w="928"/>
        <w:gridCol w:w="928"/>
        <w:gridCol w:w="928"/>
        <w:gridCol w:w="928"/>
        <w:gridCol w:w="928"/>
        <w:gridCol w:w="928"/>
        <w:gridCol w:w="936"/>
        <w:gridCol w:w="964"/>
      </w:tblGrid>
      <w:tr w:rsidR="00DA6447">
        <w:tc>
          <w:tcPr>
            <w:tcW w:w="1474" w:type="dxa"/>
            <w:vMerge w:val="restart"/>
            <w:tcBorders>
              <w:left w:val="nil"/>
            </w:tcBorders>
          </w:tcPr>
          <w:p w:rsidR="00DA6447" w:rsidRDefault="004440C5">
            <w:pPr>
              <w:pStyle w:val="ConsPlusNormal0"/>
              <w:jc w:val="center"/>
            </w:pPr>
            <w:r>
              <w:lastRenderedPageBreak/>
              <w:t>Код по БК</w:t>
            </w:r>
          </w:p>
        </w:tc>
        <w:tc>
          <w:tcPr>
            <w:tcW w:w="3712" w:type="dxa"/>
            <w:gridSpan w:val="4"/>
          </w:tcPr>
          <w:p w:rsidR="00DA6447" w:rsidRDefault="004440C5">
            <w:pPr>
              <w:pStyle w:val="ConsPlusNormal0"/>
              <w:jc w:val="center"/>
            </w:pPr>
            <w:r>
              <w:t>Получено</w:t>
            </w:r>
          </w:p>
        </w:tc>
        <w:tc>
          <w:tcPr>
            <w:tcW w:w="3712" w:type="dxa"/>
            <w:gridSpan w:val="4"/>
          </w:tcPr>
          <w:p w:rsidR="00DA6447" w:rsidRDefault="004440C5">
            <w:pPr>
              <w:pStyle w:val="ConsPlusNormal0"/>
              <w:jc w:val="center"/>
            </w:pPr>
            <w:r>
              <w:t>Распределено</w:t>
            </w:r>
          </w:p>
        </w:tc>
        <w:tc>
          <w:tcPr>
            <w:tcW w:w="3720" w:type="dxa"/>
            <w:gridSpan w:val="4"/>
          </w:tcPr>
          <w:p w:rsidR="00DA6447" w:rsidRDefault="004440C5">
            <w:pPr>
              <w:pStyle w:val="ConsPlusNormal0"/>
              <w:jc w:val="center"/>
            </w:pPr>
            <w:r>
              <w:t>Подлежит распределению</w:t>
            </w:r>
          </w:p>
        </w:tc>
        <w:tc>
          <w:tcPr>
            <w:tcW w:w="964" w:type="dxa"/>
            <w:vMerge w:val="restart"/>
            <w:tcBorders>
              <w:right w:val="nil"/>
            </w:tcBorders>
          </w:tcPr>
          <w:p w:rsidR="00DA6447" w:rsidRDefault="004440C5">
            <w:pPr>
              <w:pStyle w:val="ConsPlusNormal0"/>
              <w:jc w:val="center"/>
            </w:pPr>
            <w:r>
              <w:t>Примечание</w:t>
            </w:r>
          </w:p>
        </w:tc>
      </w:tr>
      <w:tr w:rsidR="00DA6447">
        <w:tc>
          <w:tcPr>
            <w:tcW w:w="1474" w:type="dxa"/>
            <w:vMerge/>
            <w:tcBorders>
              <w:left w:val="nil"/>
            </w:tcBorders>
          </w:tcPr>
          <w:p w:rsidR="00DA6447" w:rsidRDefault="00DA6447">
            <w:pPr>
              <w:pStyle w:val="ConsPlusNormal0"/>
            </w:pPr>
          </w:p>
        </w:tc>
        <w:tc>
          <w:tcPr>
            <w:tcW w:w="928" w:type="dxa"/>
          </w:tcPr>
          <w:p w:rsidR="00DA6447" w:rsidRDefault="004440C5">
            <w:pPr>
              <w:pStyle w:val="ConsPlusNormal0"/>
              <w:jc w:val="center"/>
            </w:pPr>
            <w:r>
              <w:t>на ____ год</w:t>
            </w:r>
          </w:p>
        </w:tc>
        <w:tc>
          <w:tcPr>
            <w:tcW w:w="928" w:type="dxa"/>
          </w:tcPr>
          <w:p w:rsidR="00DA6447" w:rsidRDefault="004440C5">
            <w:pPr>
              <w:pStyle w:val="ConsPlusNormal0"/>
              <w:jc w:val="center"/>
            </w:pPr>
            <w:r>
              <w:t>на ____ год</w:t>
            </w:r>
          </w:p>
        </w:tc>
        <w:tc>
          <w:tcPr>
            <w:tcW w:w="928" w:type="dxa"/>
          </w:tcPr>
          <w:p w:rsidR="00DA6447" w:rsidRDefault="004440C5">
            <w:pPr>
              <w:pStyle w:val="ConsPlusNormal0"/>
              <w:jc w:val="center"/>
            </w:pPr>
            <w:r>
              <w:t>на ____ год</w:t>
            </w:r>
          </w:p>
        </w:tc>
        <w:tc>
          <w:tcPr>
            <w:tcW w:w="928" w:type="dxa"/>
          </w:tcPr>
          <w:p w:rsidR="00DA6447" w:rsidRDefault="004440C5">
            <w:pPr>
              <w:pStyle w:val="ConsPlusNormal0"/>
              <w:jc w:val="center"/>
            </w:pPr>
            <w:r>
              <w:t>на ____ год</w:t>
            </w:r>
          </w:p>
        </w:tc>
        <w:tc>
          <w:tcPr>
            <w:tcW w:w="928" w:type="dxa"/>
          </w:tcPr>
          <w:p w:rsidR="00DA6447" w:rsidRDefault="004440C5">
            <w:pPr>
              <w:pStyle w:val="ConsPlusNormal0"/>
              <w:jc w:val="center"/>
            </w:pPr>
            <w:r>
              <w:t>на ____ год</w:t>
            </w:r>
          </w:p>
        </w:tc>
        <w:tc>
          <w:tcPr>
            <w:tcW w:w="928" w:type="dxa"/>
          </w:tcPr>
          <w:p w:rsidR="00DA6447" w:rsidRDefault="004440C5">
            <w:pPr>
              <w:pStyle w:val="ConsPlusNormal0"/>
              <w:jc w:val="center"/>
            </w:pPr>
            <w:r>
              <w:t>на ____ год</w:t>
            </w:r>
          </w:p>
        </w:tc>
        <w:tc>
          <w:tcPr>
            <w:tcW w:w="928" w:type="dxa"/>
          </w:tcPr>
          <w:p w:rsidR="00DA6447" w:rsidRDefault="004440C5">
            <w:pPr>
              <w:pStyle w:val="ConsPlusNormal0"/>
              <w:jc w:val="center"/>
            </w:pPr>
            <w:r>
              <w:t>на ____ год</w:t>
            </w:r>
          </w:p>
        </w:tc>
        <w:tc>
          <w:tcPr>
            <w:tcW w:w="928" w:type="dxa"/>
          </w:tcPr>
          <w:p w:rsidR="00DA6447" w:rsidRDefault="004440C5">
            <w:pPr>
              <w:pStyle w:val="ConsPlusNormal0"/>
              <w:jc w:val="center"/>
            </w:pPr>
            <w:r>
              <w:t>на ____ год</w:t>
            </w:r>
          </w:p>
        </w:tc>
        <w:tc>
          <w:tcPr>
            <w:tcW w:w="928" w:type="dxa"/>
          </w:tcPr>
          <w:p w:rsidR="00DA6447" w:rsidRDefault="004440C5">
            <w:pPr>
              <w:pStyle w:val="ConsPlusNormal0"/>
              <w:jc w:val="center"/>
            </w:pPr>
            <w:r>
              <w:t>на ____ год</w:t>
            </w:r>
          </w:p>
        </w:tc>
        <w:tc>
          <w:tcPr>
            <w:tcW w:w="928" w:type="dxa"/>
          </w:tcPr>
          <w:p w:rsidR="00DA6447" w:rsidRDefault="004440C5">
            <w:pPr>
              <w:pStyle w:val="ConsPlusNormal0"/>
              <w:jc w:val="center"/>
            </w:pPr>
            <w:r>
              <w:t>на ____ год</w:t>
            </w:r>
          </w:p>
        </w:tc>
        <w:tc>
          <w:tcPr>
            <w:tcW w:w="928" w:type="dxa"/>
          </w:tcPr>
          <w:p w:rsidR="00DA6447" w:rsidRDefault="004440C5">
            <w:pPr>
              <w:pStyle w:val="ConsPlusNormal0"/>
              <w:jc w:val="center"/>
            </w:pPr>
            <w:r>
              <w:t>на ____ год</w:t>
            </w:r>
          </w:p>
        </w:tc>
        <w:tc>
          <w:tcPr>
            <w:tcW w:w="936" w:type="dxa"/>
          </w:tcPr>
          <w:p w:rsidR="00DA6447" w:rsidRDefault="004440C5">
            <w:pPr>
              <w:pStyle w:val="ConsPlusNormal0"/>
              <w:jc w:val="center"/>
            </w:pPr>
            <w:r>
              <w:t>на ____ год</w:t>
            </w:r>
          </w:p>
        </w:tc>
        <w:tc>
          <w:tcPr>
            <w:tcW w:w="964" w:type="dxa"/>
            <w:vMerge/>
            <w:tcBorders>
              <w:right w:val="nil"/>
            </w:tcBorders>
          </w:tcPr>
          <w:p w:rsidR="00DA6447" w:rsidRDefault="00DA6447">
            <w:pPr>
              <w:pStyle w:val="ConsPlusNormal0"/>
            </w:pPr>
          </w:p>
        </w:tc>
      </w:tr>
      <w:tr w:rsidR="00DA6447">
        <w:tc>
          <w:tcPr>
            <w:tcW w:w="1474" w:type="dxa"/>
            <w:tcBorders>
              <w:left w:val="nil"/>
            </w:tcBorders>
          </w:tcPr>
          <w:p w:rsidR="00DA6447" w:rsidRDefault="004440C5">
            <w:pPr>
              <w:pStyle w:val="ConsPlusNormal0"/>
              <w:jc w:val="center"/>
            </w:pPr>
            <w:r>
              <w:t>1</w:t>
            </w:r>
          </w:p>
        </w:tc>
        <w:tc>
          <w:tcPr>
            <w:tcW w:w="928" w:type="dxa"/>
          </w:tcPr>
          <w:p w:rsidR="00DA6447" w:rsidRDefault="004440C5">
            <w:pPr>
              <w:pStyle w:val="ConsPlusNormal0"/>
              <w:jc w:val="center"/>
            </w:pPr>
            <w:r>
              <w:t>2</w:t>
            </w:r>
          </w:p>
        </w:tc>
        <w:tc>
          <w:tcPr>
            <w:tcW w:w="928" w:type="dxa"/>
          </w:tcPr>
          <w:p w:rsidR="00DA6447" w:rsidRDefault="004440C5">
            <w:pPr>
              <w:pStyle w:val="ConsPlusNormal0"/>
              <w:jc w:val="center"/>
            </w:pPr>
            <w:r>
              <w:t>3</w:t>
            </w:r>
          </w:p>
        </w:tc>
        <w:tc>
          <w:tcPr>
            <w:tcW w:w="928" w:type="dxa"/>
          </w:tcPr>
          <w:p w:rsidR="00DA6447" w:rsidRDefault="004440C5">
            <w:pPr>
              <w:pStyle w:val="ConsPlusNormal0"/>
              <w:jc w:val="center"/>
            </w:pPr>
            <w:r>
              <w:t>4</w:t>
            </w:r>
          </w:p>
        </w:tc>
        <w:tc>
          <w:tcPr>
            <w:tcW w:w="928" w:type="dxa"/>
          </w:tcPr>
          <w:p w:rsidR="00DA6447" w:rsidRDefault="004440C5">
            <w:pPr>
              <w:pStyle w:val="ConsPlusNormal0"/>
              <w:jc w:val="center"/>
            </w:pPr>
            <w:r>
              <w:t>5</w:t>
            </w:r>
          </w:p>
        </w:tc>
        <w:tc>
          <w:tcPr>
            <w:tcW w:w="928" w:type="dxa"/>
          </w:tcPr>
          <w:p w:rsidR="00DA6447" w:rsidRDefault="004440C5">
            <w:pPr>
              <w:pStyle w:val="ConsPlusNormal0"/>
              <w:jc w:val="center"/>
            </w:pPr>
            <w:r>
              <w:t>6</w:t>
            </w:r>
          </w:p>
        </w:tc>
        <w:tc>
          <w:tcPr>
            <w:tcW w:w="928" w:type="dxa"/>
          </w:tcPr>
          <w:p w:rsidR="00DA6447" w:rsidRDefault="004440C5">
            <w:pPr>
              <w:pStyle w:val="ConsPlusNormal0"/>
              <w:jc w:val="center"/>
            </w:pPr>
            <w:r>
              <w:t>7</w:t>
            </w:r>
          </w:p>
        </w:tc>
        <w:tc>
          <w:tcPr>
            <w:tcW w:w="928" w:type="dxa"/>
          </w:tcPr>
          <w:p w:rsidR="00DA6447" w:rsidRDefault="004440C5">
            <w:pPr>
              <w:pStyle w:val="ConsPlusNormal0"/>
              <w:jc w:val="center"/>
            </w:pPr>
            <w:r>
              <w:t>8</w:t>
            </w:r>
          </w:p>
        </w:tc>
        <w:tc>
          <w:tcPr>
            <w:tcW w:w="928" w:type="dxa"/>
          </w:tcPr>
          <w:p w:rsidR="00DA6447" w:rsidRDefault="004440C5">
            <w:pPr>
              <w:pStyle w:val="ConsPlusNormal0"/>
              <w:jc w:val="center"/>
            </w:pPr>
            <w:r>
              <w:t>9</w:t>
            </w:r>
          </w:p>
        </w:tc>
        <w:tc>
          <w:tcPr>
            <w:tcW w:w="928" w:type="dxa"/>
          </w:tcPr>
          <w:p w:rsidR="00DA6447" w:rsidRDefault="004440C5">
            <w:pPr>
              <w:pStyle w:val="ConsPlusNormal0"/>
              <w:jc w:val="center"/>
            </w:pPr>
            <w:r>
              <w:t>10</w:t>
            </w:r>
          </w:p>
        </w:tc>
        <w:tc>
          <w:tcPr>
            <w:tcW w:w="928" w:type="dxa"/>
          </w:tcPr>
          <w:p w:rsidR="00DA6447" w:rsidRDefault="004440C5">
            <w:pPr>
              <w:pStyle w:val="ConsPlusNormal0"/>
              <w:jc w:val="center"/>
            </w:pPr>
            <w:r>
              <w:t>11</w:t>
            </w:r>
          </w:p>
        </w:tc>
        <w:tc>
          <w:tcPr>
            <w:tcW w:w="928" w:type="dxa"/>
          </w:tcPr>
          <w:p w:rsidR="00DA6447" w:rsidRDefault="004440C5">
            <w:pPr>
              <w:pStyle w:val="ConsPlusNormal0"/>
              <w:jc w:val="center"/>
            </w:pPr>
            <w:r>
              <w:t>12</w:t>
            </w:r>
          </w:p>
        </w:tc>
        <w:tc>
          <w:tcPr>
            <w:tcW w:w="936" w:type="dxa"/>
          </w:tcPr>
          <w:p w:rsidR="00DA6447" w:rsidRDefault="004440C5">
            <w:pPr>
              <w:pStyle w:val="ConsPlusNormal0"/>
              <w:jc w:val="center"/>
            </w:pPr>
            <w:r>
              <w:t>13</w:t>
            </w:r>
          </w:p>
        </w:tc>
        <w:tc>
          <w:tcPr>
            <w:tcW w:w="964" w:type="dxa"/>
            <w:tcBorders>
              <w:right w:val="nil"/>
            </w:tcBorders>
          </w:tcPr>
          <w:p w:rsidR="00DA6447" w:rsidRDefault="004440C5">
            <w:pPr>
              <w:pStyle w:val="ConsPlusNormal0"/>
              <w:jc w:val="center"/>
            </w:pPr>
            <w:r>
              <w:t>14</w:t>
            </w:r>
          </w:p>
        </w:tc>
      </w:tr>
      <w:tr w:rsidR="00DA6447">
        <w:tblPrEx>
          <w:tblBorders>
            <w:left w:val="single" w:sz="4" w:space="0" w:color="auto"/>
          </w:tblBorders>
        </w:tblPrEx>
        <w:tc>
          <w:tcPr>
            <w:tcW w:w="1474"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36" w:type="dxa"/>
          </w:tcPr>
          <w:p w:rsidR="00DA6447" w:rsidRDefault="00DA6447">
            <w:pPr>
              <w:pStyle w:val="ConsPlusNormal0"/>
            </w:pPr>
          </w:p>
        </w:tc>
        <w:tc>
          <w:tcPr>
            <w:tcW w:w="964" w:type="dxa"/>
            <w:tcBorders>
              <w:right w:val="nil"/>
            </w:tcBorders>
          </w:tcPr>
          <w:p w:rsidR="00DA6447" w:rsidRDefault="00DA6447">
            <w:pPr>
              <w:pStyle w:val="ConsPlusNormal0"/>
            </w:pPr>
          </w:p>
        </w:tc>
      </w:tr>
      <w:tr w:rsidR="00DA6447">
        <w:tblPrEx>
          <w:tblBorders>
            <w:left w:val="single" w:sz="4" w:space="0" w:color="auto"/>
          </w:tblBorders>
        </w:tblPrEx>
        <w:tc>
          <w:tcPr>
            <w:tcW w:w="1474"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36" w:type="dxa"/>
          </w:tcPr>
          <w:p w:rsidR="00DA6447" w:rsidRDefault="00DA6447">
            <w:pPr>
              <w:pStyle w:val="ConsPlusNormal0"/>
            </w:pPr>
          </w:p>
        </w:tc>
        <w:tc>
          <w:tcPr>
            <w:tcW w:w="964" w:type="dxa"/>
            <w:tcBorders>
              <w:right w:val="nil"/>
            </w:tcBorders>
          </w:tcPr>
          <w:p w:rsidR="00DA6447" w:rsidRDefault="00DA6447">
            <w:pPr>
              <w:pStyle w:val="ConsPlusNormal0"/>
            </w:pPr>
          </w:p>
        </w:tc>
      </w:tr>
      <w:tr w:rsidR="00DA6447">
        <w:tc>
          <w:tcPr>
            <w:tcW w:w="1474" w:type="dxa"/>
            <w:tcBorders>
              <w:left w:val="nil"/>
              <w:bottom w:val="nil"/>
            </w:tcBorders>
          </w:tcPr>
          <w:p w:rsidR="00DA6447" w:rsidRDefault="004440C5">
            <w:pPr>
              <w:pStyle w:val="ConsPlusNormal0"/>
              <w:jc w:val="right"/>
            </w:pPr>
            <w:r>
              <w:t>Итого</w:t>
            </w: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28" w:type="dxa"/>
          </w:tcPr>
          <w:p w:rsidR="00DA6447" w:rsidRDefault="00DA6447">
            <w:pPr>
              <w:pStyle w:val="ConsPlusNormal0"/>
            </w:pPr>
          </w:p>
        </w:tc>
        <w:tc>
          <w:tcPr>
            <w:tcW w:w="936" w:type="dxa"/>
          </w:tcPr>
          <w:p w:rsidR="00DA6447" w:rsidRDefault="00DA6447">
            <w:pPr>
              <w:pStyle w:val="ConsPlusNormal0"/>
            </w:pPr>
          </w:p>
        </w:tc>
        <w:tc>
          <w:tcPr>
            <w:tcW w:w="964" w:type="dxa"/>
            <w:tcBorders>
              <w:bottom w:val="nil"/>
              <w:right w:val="nil"/>
            </w:tcBorders>
          </w:tcPr>
          <w:p w:rsidR="00DA6447" w:rsidRDefault="00DA6447">
            <w:pPr>
              <w:pStyle w:val="ConsPlusNormal0"/>
            </w:pPr>
          </w:p>
        </w:tc>
      </w:tr>
    </w:tbl>
    <w:p w:rsidR="00DA6447" w:rsidRDefault="00DA6447">
      <w:pPr>
        <w:pStyle w:val="ConsPlusNormal0"/>
        <w:sectPr w:rsidR="00DA6447">
          <w:headerReference w:type="default" r:id="rId969"/>
          <w:footerReference w:type="default" r:id="rId970"/>
          <w:headerReference w:type="first" r:id="rId971"/>
          <w:footerReference w:type="first" r:id="rId972"/>
          <w:pgSz w:w="16838" w:h="11906" w:orient="landscape"/>
          <w:pgMar w:top="1133" w:right="1440" w:bottom="566" w:left="1440" w:header="0" w:footer="0" w:gutter="0"/>
          <w:cols w:space="720"/>
          <w:titlePg/>
        </w:sectPr>
      </w:pPr>
    </w:p>
    <w:p w:rsidR="00DA6447" w:rsidRDefault="00DA6447">
      <w:pPr>
        <w:pStyle w:val="ConsPlusNormal0"/>
        <w:jc w:val="both"/>
      </w:pPr>
    </w:p>
    <w:p w:rsidR="00DA6447" w:rsidRDefault="004440C5">
      <w:pPr>
        <w:pStyle w:val="ConsPlusNonformat0"/>
        <w:jc w:val="both"/>
      </w:pPr>
      <w:r>
        <w:t xml:space="preserve">          2. Бюджетные ассигнования на выплаты за счет связанных</w:t>
      </w:r>
    </w:p>
    <w:p w:rsidR="00DA6447" w:rsidRDefault="004440C5">
      <w:pPr>
        <w:pStyle w:val="ConsPlusNonformat0"/>
        <w:jc w:val="both"/>
      </w:pPr>
      <w:r>
        <w:t xml:space="preserve">              иностранных кредитов в текущем финансовом году</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79"/>
        <w:gridCol w:w="1079"/>
        <w:gridCol w:w="1079"/>
        <w:gridCol w:w="1079"/>
        <w:gridCol w:w="1079"/>
        <w:gridCol w:w="1079"/>
        <w:gridCol w:w="1077"/>
      </w:tblGrid>
      <w:tr w:rsidR="00DA6447">
        <w:tc>
          <w:tcPr>
            <w:tcW w:w="1474" w:type="dxa"/>
            <w:vMerge w:val="restart"/>
            <w:tcBorders>
              <w:left w:val="nil"/>
            </w:tcBorders>
          </w:tcPr>
          <w:p w:rsidR="00DA6447" w:rsidRDefault="004440C5">
            <w:pPr>
              <w:pStyle w:val="ConsPlusNormal0"/>
              <w:jc w:val="center"/>
            </w:pPr>
            <w:r>
              <w:t>Код по БК</w:t>
            </w:r>
          </w:p>
        </w:tc>
        <w:tc>
          <w:tcPr>
            <w:tcW w:w="2158" w:type="dxa"/>
            <w:gridSpan w:val="2"/>
          </w:tcPr>
          <w:p w:rsidR="00DA6447" w:rsidRDefault="004440C5">
            <w:pPr>
              <w:pStyle w:val="ConsPlusNormal0"/>
              <w:jc w:val="center"/>
            </w:pPr>
            <w:r>
              <w:t>Получено</w:t>
            </w:r>
          </w:p>
        </w:tc>
        <w:tc>
          <w:tcPr>
            <w:tcW w:w="2158" w:type="dxa"/>
            <w:gridSpan w:val="2"/>
          </w:tcPr>
          <w:p w:rsidR="00DA6447" w:rsidRDefault="004440C5">
            <w:pPr>
              <w:pStyle w:val="ConsPlusNormal0"/>
              <w:jc w:val="center"/>
            </w:pPr>
            <w:r>
              <w:t>Распределено</w:t>
            </w:r>
          </w:p>
        </w:tc>
        <w:tc>
          <w:tcPr>
            <w:tcW w:w="2158" w:type="dxa"/>
            <w:gridSpan w:val="2"/>
          </w:tcPr>
          <w:p w:rsidR="00DA6447" w:rsidRDefault="004440C5">
            <w:pPr>
              <w:pStyle w:val="ConsPlusNormal0"/>
              <w:jc w:val="center"/>
            </w:pPr>
            <w:r>
              <w:t>Подлежит распределению</w:t>
            </w:r>
          </w:p>
        </w:tc>
        <w:tc>
          <w:tcPr>
            <w:tcW w:w="1077" w:type="dxa"/>
            <w:vMerge w:val="restart"/>
            <w:tcBorders>
              <w:right w:val="nil"/>
            </w:tcBorders>
          </w:tcPr>
          <w:p w:rsidR="00DA6447" w:rsidRDefault="004440C5">
            <w:pPr>
              <w:pStyle w:val="ConsPlusNormal0"/>
              <w:jc w:val="center"/>
            </w:pPr>
            <w:r>
              <w:t>Примечание</w:t>
            </w:r>
          </w:p>
        </w:tc>
      </w:tr>
      <w:tr w:rsidR="00DA6447">
        <w:tc>
          <w:tcPr>
            <w:tcW w:w="1474" w:type="dxa"/>
            <w:vMerge/>
            <w:tcBorders>
              <w:left w:val="nil"/>
            </w:tcBorders>
          </w:tcPr>
          <w:p w:rsidR="00DA6447" w:rsidRDefault="00DA6447">
            <w:pPr>
              <w:pStyle w:val="ConsPlusNormal0"/>
            </w:pPr>
          </w:p>
        </w:tc>
        <w:tc>
          <w:tcPr>
            <w:tcW w:w="1079" w:type="dxa"/>
          </w:tcPr>
          <w:p w:rsidR="00DA6447" w:rsidRDefault="004440C5">
            <w:pPr>
              <w:pStyle w:val="ConsPlusNormal0"/>
              <w:jc w:val="center"/>
            </w:pPr>
            <w:r>
              <w:t>на ____ год</w:t>
            </w:r>
          </w:p>
        </w:tc>
        <w:tc>
          <w:tcPr>
            <w:tcW w:w="1079" w:type="dxa"/>
          </w:tcPr>
          <w:p w:rsidR="00DA6447" w:rsidRDefault="004440C5">
            <w:pPr>
              <w:pStyle w:val="ConsPlusNormal0"/>
              <w:jc w:val="center"/>
            </w:pPr>
            <w:r>
              <w:t>на ____ год</w:t>
            </w:r>
          </w:p>
        </w:tc>
        <w:tc>
          <w:tcPr>
            <w:tcW w:w="1079" w:type="dxa"/>
          </w:tcPr>
          <w:p w:rsidR="00DA6447" w:rsidRDefault="004440C5">
            <w:pPr>
              <w:pStyle w:val="ConsPlusNormal0"/>
              <w:jc w:val="center"/>
            </w:pPr>
            <w:r>
              <w:t>на ____ год</w:t>
            </w:r>
          </w:p>
        </w:tc>
        <w:tc>
          <w:tcPr>
            <w:tcW w:w="1079" w:type="dxa"/>
          </w:tcPr>
          <w:p w:rsidR="00DA6447" w:rsidRDefault="004440C5">
            <w:pPr>
              <w:pStyle w:val="ConsPlusNormal0"/>
              <w:jc w:val="center"/>
            </w:pPr>
            <w:r>
              <w:t>на ____ год</w:t>
            </w:r>
          </w:p>
        </w:tc>
        <w:tc>
          <w:tcPr>
            <w:tcW w:w="1079" w:type="dxa"/>
          </w:tcPr>
          <w:p w:rsidR="00DA6447" w:rsidRDefault="004440C5">
            <w:pPr>
              <w:pStyle w:val="ConsPlusNormal0"/>
              <w:jc w:val="center"/>
            </w:pPr>
            <w:r>
              <w:t>на ____ год</w:t>
            </w:r>
          </w:p>
        </w:tc>
        <w:tc>
          <w:tcPr>
            <w:tcW w:w="1079" w:type="dxa"/>
          </w:tcPr>
          <w:p w:rsidR="00DA6447" w:rsidRDefault="004440C5">
            <w:pPr>
              <w:pStyle w:val="ConsPlusNormal0"/>
              <w:jc w:val="center"/>
            </w:pPr>
            <w:r>
              <w:t>на ____ год</w:t>
            </w:r>
          </w:p>
        </w:tc>
        <w:tc>
          <w:tcPr>
            <w:tcW w:w="1077" w:type="dxa"/>
            <w:vMerge/>
            <w:tcBorders>
              <w:right w:val="nil"/>
            </w:tcBorders>
          </w:tcPr>
          <w:p w:rsidR="00DA6447" w:rsidRDefault="00DA6447">
            <w:pPr>
              <w:pStyle w:val="ConsPlusNormal0"/>
            </w:pPr>
          </w:p>
        </w:tc>
      </w:tr>
      <w:tr w:rsidR="00DA6447">
        <w:tc>
          <w:tcPr>
            <w:tcW w:w="1474" w:type="dxa"/>
            <w:tcBorders>
              <w:left w:val="nil"/>
            </w:tcBorders>
          </w:tcPr>
          <w:p w:rsidR="00DA6447" w:rsidRDefault="004440C5">
            <w:pPr>
              <w:pStyle w:val="ConsPlusNormal0"/>
              <w:jc w:val="center"/>
            </w:pPr>
            <w:r>
              <w:t>1</w:t>
            </w:r>
          </w:p>
        </w:tc>
        <w:tc>
          <w:tcPr>
            <w:tcW w:w="1079" w:type="dxa"/>
          </w:tcPr>
          <w:p w:rsidR="00DA6447" w:rsidRDefault="004440C5">
            <w:pPr>
              <w:pStyle w:val="ConsPlusNormal0"/>
              <w:jc w:val="center"/>
            </w:pPr>
            <w:r>
              <w:t>2</w:t>
            </w:r>
          </w:p>
        </w:tc>
        <w:tc>
          <w:tcPr>
            <w:tcW w:w="1079" w:type="dxa"/>
          </w:tcPr>
          <w:p w:rsidR="00DA6447" w:rsidRDefault="004440C5">
            <w:pPr>
              <w:pStyle w:val="ConsPlusNormal0"/>
              <w:jc w:val="center"/>
            </w:pPr>
            <w:r>
              <w:t>3</w:t>
            </w:r>
          </w:p>
        </w:tc>
        <w:tc>
          <w:tcPr>
            <w:tcW w:w="1079" w:type="dxa"/>
          </w:tcPr>
          <w:p w:rsidR="00DA6447" w:rsidRDefault="004440C5">
            <w:pPr>
              <w:pStyle w:val="ConsPlusNormal0"/>
              <w:jc w:val="center"/>
            </w:pPr>
            <w:r>
              <w:t>4</w:t>
            </w:r>
          </w:p>
        </w:tc>
        <w:tc>
          <w:tcPr>
            <w:tcW w:w="1079" w:type="dxa"/>
          </w:tcPr>
          <w:p w:rsidR="00DA6447" w:rsidRDefault="004440C5">
            <w:pPr>
              <w:pStyle w:val="ConsPlusNormal0"/>
              <w:jc w:val="center"/>
            </w:pPr>
            <w:r>
              <w:t>5</w:t>
            </w:r>
          </w:p>
        </w:tc>
        <w:tc>
          <w:tcPr>
            <w:tcW w:w="1079" w:type="dxa"/>
          </w:tcPr>
          <w:p w:rsidR="00DA6447" w:rsidRDefault="004440C5">
            <w:pPr>
              <w:pStyle w:val="ConsPlusNormal0"/>
              <w:jc w:val="center"/>
            </w:pPr>
            <w:r>
              <w:t>6</w:t>
            </w:r>
          </w:p>
        </w:tc>
        <w:tc>
          <w:tcPr>
            <w:tcW w:w="1079" w:type="dxa"/>
          </w:tcPr>
          <w:p w:rsidR="00DA6447" w:rsidRDefault="004440C5">
            <w:pPr>
              <w:pStyle w:val="ConsPlusNormal0"/>
              <w:jc w:val="center"/>
            </w:pPr>
            <w:r>
              <w:t>7</w:t>
            </w:r>
          </w:p>
        </w:tc>
        <w:tc>
          <w:tcPr>
            <w:tcW w:w="1077" w:type="dxa"/>
            <w:tcBorders>
              <w:right w:val="nil"/>
            </w:tcBorders>
          </w:tcPr>
          <w:p w:rsidR="00DA6447" w:rsidRDefault="004440C5">
            <w:pPr>
              <w:pStyle w:val="ConsPlusNormal0"/>
              <w:jc w:val="center"/>
            </w:pPr>
            <w:r>
              <w:t>8</w:t>
            </w:r>
          </w:p>
        </w:tc>
      </w:tr>
      <w:tr w:rsidR="00DA6447">
        <w:tblPrEx>
          <w:tblBorders>
            <w:left w:val="single" w:sz="4" w:space="0" w:color="auto"/>
          </w:tblBorders>
        </w:tblPrEx>
        <w:tc>
          <w:tcPr>
            <w:tcW w:w="1474" w:type="dxa"/>
          </w:tcPr>
          <w:p w:rsidR="00DA6447" w:rsidRDefault="00DA6447">
            <w:pPr>
              <w:pStyle w:val="ConsPlusNormal0"/>
            </w:pPr>
          </w:p>
        </w:tc>
        <w:tc>
          <w:tcPr>
            <w:tcW w:w="1079" w:type="dxa"/>
          </w:tcPr>
          <w:p w:rsidR="00DA6447" w:rsidRDefault="00DA6447">
            <w:pPr>
              <w:pStyle w:val="ConsPlusNormal0"/>
            </w:pPr>
          </w:p>
        </w:tc>
        <w:tc>
          <w:tcPr>
            <w:tcW w:w="1079" w:type="dxa"/>
          </w:tcPr>
          <w:p w:rsidR="00DA6447" w:rsidRDefault="00DA6447">
            <w:pPr>
              <w:pStyle w:val="ConsPlusNormal0"/>
            </w:pPr>
          </w:p>
        </w:tc>
        <w:tc>
          <w:tcPr>
            <w:tcW w:w="1079" w:type="dxa"/>
          </w:tcPr>
          <w:p w:rsidR="00DA6447" w:rsidRDefault="00DA6447">
            <w:pPr>
              <w:pStyle w:val="ConsPlusNormal0"/>
            </w:pPr>
          </w:p>
        </w:tc>
        <w:tc>
          <w:tcPr>
            <w:tcW w:w="1079" w:type="dxa"/>
          </w:tcPr>
          <w:p w:rsidR="00DA6447" w:rsidRDefault="00DA6447">
            <w:pPr>
              <w:pStyle w:val="ConsPlusNormal0"/>
            </w:pPr>
          </w:p>
        </w:tc>
        <w:tc>
          <w:tcPr>
            <w:tcW w:w="1079" w:type="dxa"/>
          </w:tcPr>
          <w:p w:rsidR="00DA6447" w:rsidRDefault="00DA6447">
            <w:pPr>
              <w:pStyle w:val="ConsPlusNormal0"/>
            </w:pPr>
          </w:p>
        </w:tc>
        <w:tc>
          <w:tcPr>
            <w:tcW w:w="1079" w:type="dxa"/>
          </w:tcPr>
          <w:p w:rsidR="00DA6447" w:rsidRDefault="00DA6447">
            <w:pPr>
              <w:pStyle w:val="ConsPlusNormal0"/>
            </w:pPr>
          </w:p>
        </w:tc>
        <w:tc>
          <w:tcPr>
            <w:tcW w:w="1077" w:type="dxa"/>
            <w:tcBorders>
              <w:right w:val="nil"/>
            </w:tcBorders>
          </w:tcPr>
          <w:p w:rsidR="00DA6447" w:rsidRDefault="00DA6447">
            <w:pPr>
              <w:pStyle w:val="ConsPlusNormal0"/>
            </w:pPr>
          </w:p>
        </w:tc>
      </w:tr>
      <w:tr w:rsidR="00DA6447">
        <w:tblPrEx>
          <w:tblBorders>
            <w:left w:val="single" w:sz="4" w:space="0" w:color="auto"/>
          </w:tblBorders>
        </w:tblPrEx>
        <w:tc>
          <w:tcPr>
            <w:tcW w:w="1474" w:type="dxa"/>
          </w:tcPr>
          <w:p w:rsidR="00DA6447" w:rsidRDefault="00DA6447">
            <w:pPr>
              <w:pStyle w:val="ConsPlusNormal0"/>
            </w:pPr>
          </w:p>
        </w:tc>
        <w:tc>
          <w:tcPr>
            <w:tcW w:w="1079" w:type="dxa"/>
          </w:tcPr>
          <w:p w:rsidR="00DA6447" w:rsidRDefault="00DA6447">
            <w:pPr>
              <w:pStyle w:val="ConsPlusNormal0"/>
            </w:pPr>
          </w:p>
        </w:tc>
        <w:tc>
          <w:tcPr>
            <w:tcW w:w="1079" w:type="dxa"/>
          </w:tcPr>
          <w:p w:rsidR="00DA6447" w:rsidRDefault="00DA6447">
            <w:pPr>
              <w:pStyle w:val="ConsPlusNormal0"/>
            </w:pPr>
          </w:p>
        </w:tc>
        <w:tc>
          <w:tcPr>
            <w:tcW w:w="1079" w:type="dxa"/>
          </w:tcPr>
          <w:p w:rsidR="00DA6447" w:rsidRDefault="00DA6447">
            <w:pPr>
              <w:pStyle w:val="ConsPlusNormal0"/>
            </w:pPr>
          </w:p>
        </w:tc>
        <w:tc>
          <w:tcPr>
            <w:tcW w:w="1079" w:type="dxa"/>
          </w:tcPr>
          <w:p w:rsidR="00DA6447" w:rsidRDefault="00DA6447">
            <w:pPr>
              <w:pStyle w:val="ConsPlusNormal0"/>
            </w:pPr>
          </w:p>
        </w:tc>
        <w:tc>
          <w:tcPr>
            <w:tcW w:w="1079" w:type="dxa"/>
          </w:tcPr>
          <w:p w:rsidR="00DA6447" w:rsidRDefault="00DA6447">
            <w:pPr>
              <w:pStyle w:val="ConsPlusNormal0"/>
            </w:pPr>
          </w:p>
        </w:tc>
        <w:tc>
          <w:tcPr>
            <w:tcW w:w="1079" w:type="dxa"/>
          </w:tcPr>
          <w:p w:rsidR="00DA6447" w:rsidRDefault="00DA6447">
            <w:pPr>
              <w:pStyle w:val="ConsPlusNormal0"/>
            </w:pPr>
          </w:p>
        </w:tc>
        <w:tc>
          <w:tcPr>
            <w:tcW w:w="1077" w:type="dxa"/>
            <w:tcBorders>
              <w:right w:val="nil"/>
            </w:tcBorders>
          </w:tcPr>
          <w:p w:rsidR="00DA6447" w:rsidRDefault="00DA6447">
            <w:pPr>
              <w:pStyle w:val="ConsPlusNormal0"/>
            </w:pPr>
          </w:p>
        </w:tc>
      </w:tr>
      <w:tr w:rsidR="00DA6447">
        <w:tc>
          <w:tcPr>
            <w:tcW w:w="1474" w:type="dxa"/>
            <w:tcBorders>
              <w:left w:val="nil"/>
              <w:bottom w:val="nil"/>
            </w:tcBorders>
          </w:tcPr>
          <w:p w:rsidR="00DA6447" w:rsidRDefault="004440C5">
            <w:pPr>
              <w:pStyle w:val="ConsPlusNormal0"/>
              <w:jc w:val="right"/>
            </w:pPr>
            <w:r>
              <w:t>Итого</w:t>
            </w:r>
          </w:p>
        </w:tc>
        <w:tc>
          <w:tcPr>
            <w:tcW w:w="1079" w:type="dxa"/>
          </w:tcPr>
          <w:p w:rsidR="00DA6447" w:rsidRDefault="00DA6447">
            <w:pPr>
              <w:pStyle w:val="ConsPlusNormal0"/>
            </w:pPr>
          </w:p>
        </w:tc>
        <w:tc>
          <w:tcPr>
            <w:tcW w:w="1079" w:type="dxa"/>
          </w:tcPr>
          <w:p w:rsidR="00DA6447" w:rsidRDefault="00DA6447">
            <w:pPr>
              <w:pStyle w:val="ConsPlusNormal0"/>
            </w:pPr>
          </w:p>
        </w:tc>
        <w:tc>
          <w:tcPr>
            <w:tcW w:w="1079" w:type="dxa"/>
          </w:tcPr>
          <w:p w:rsidR="00DA6447" w:rsidRDefault="00DA6447">
            <w:pPr>
              <w:pStyle w:val="ConsPlusNormal0"/>
            </w:pPr>
          </w:p>
        </w:tc>
        <w:tc>
          <w:tcPr>
            <w:tcW w:w="1079" w:type="dxa"/>
          </w:tcPr>
          <w:p w:rsidR="00DA6447" w:rsidRDefault="00DA6447">
            <w:pPr>
              <w:pStyle w:val="ConsPlusNormal0"/>
            </w:pPr>
          </w:p>
        </w:tc>
        <w:tc>
          <w:tcPr>
            <w:tcW w:w="1079" w:type="dxa"/>
          </w:tcPr>
          <w:p w:rsidR="00DA6447" w:rsidRDefault="00DA6447">
            <w:pPr>
              <w:pStyle w:val="ConsPlusNormal0"/>
            </w:pPr>
          </w:p>
        </w:tc>
        <w:tc>
          <w:tcPr>
            <w:tcW w:w="1079" w:type="dxa"/>
          </w:tcPr>
          <w:p w:rsidR="00DA6447" w:rsidRDefault="00DA6447">
            <w:pPr>
              <w:pStyle w:val="ConsPlusNormal0"/>
            </w:pPr>
          </w:p>
        </w:tc>
        <w:tc>
          <w:tcPr>
            <w:tcW w:w="107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w:t>
      </w: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65</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right"/>
      </w:pPr>
    </w:p>
    <w:p w:rsidR="00DA6447" w:rsidRDefault="004440C5">
      <w:pPr>
        <w:pStyle w:val="ConsPlusNonformat0"/>
        <w:jc w:val="both"/>
      </w:pPr>
      <w:bookmarkStart w:id="306" w:name="P23311"/>
      <w:bookmarkEnd w:id="306"/>
      <w:r>
        <w:t xml:space="preserve">                           ПРИЛОЖЕНИЕ К ВЫПИСКЕ</w:t>
      </w:r>
    </w:p>
    <w:p w:rsidR="00DA6447" w:rsidRDefault="004440C5">
      <w:pPr>
        <w:pStyle w:val="ConsPlusNonformat0"/>
        <w:jc w:val="both"/>
      </w:pPr>
      <w:r>
        <w:t xml:space="preserve">        из лицевого счета администратора источников финансиров</w:t>
      </w:r>
      <w:r>
        <w:t>ания</w:t>
      </w:r>
    </w:p>
    <w:p w:rsidR="00DA6447" w:rsidRDefault="004440C5">
      <w:pPr>
        <w:pStyle w:val="ConsPlusNonformat0"/>
        <w:jc w:val="both"/>
      </w:pPr>
      <w:r>
        <w:t xml:space="preserve">                                          ┌───────┐</w:t>
      </w:r>
    </w:p>
    <w:p w:rsidR="00DA6447" w:rsidRDefault="004440C5">
      <w:pPr>
        <w:pStyle w:val="ConsPlusNonformat0"/>
        <w:jc w:val="both"/>
      </w:pPr>
      <w:r>
        <w:t xml:space="preserve">                       дефицита бюджета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DA6447">
        <w:tc>
          <w:tcPr>
            <w:tcW w:w="3144" w:type="dxa"/>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144" w:type="dxa"/>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0531782</w:t>
            </w:r>
          </w:p>
        </w:tc>
      </w:tr>
      <w:tr w:rsidR="00DA6447">
        <w:tc>
          <w:tcPr>
            <w:tcW w:w="3144" w:type="dxa"/>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vAlign w:val="bottom"/>
          </w:tcPr>
          <w:p w:rsidR="00DA6447" w:rsidRDefault="004440C5">
            <w:pPr>
              <w:pStyle w:val="ConsPlusNormal0"/>
              <w:jc w:val="center"/>
            </w:pPr>
            <w:r>
              <w:t>за "__" __________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lastRenderedPageBreak/>
              <w:t>Орган Федерального казначейства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Администратор источников финансирования дефицита бюджета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Наименование бюджета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97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Финансовый орган</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Периодичность: ежедневная</w:t>
            </w: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Единица изменения: руб.</w:t>
            </w: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97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Доведенные бюджетные ассигнования</w:t>
      </w:r>
    </w:p>
    <w:p w:rsidR="00DA6447" w:rsidRDefault="00DA6447">
      <w:pPr>
        <w:pStyle w:val="ConsPlusNonformat0"/>
        <w:jc w:val="both"/>
      </w:pPr>
    </w:p>
    <w:p w:rsidR="00DA6447" w:rsidRDefault="004440C5">
      <w:pPr>
        <w:pStyle w:val="ConsPlusNonformat0"/>
        <w:jc w:val="both"/>
      </w:pPr>
      <w:r>
        <w:t xml:space="preserve">                        1.1. Бюджетные ассигнования</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928"/>
        <w:gridCol w:w="1615"/>
        <w:gridCol w:w="1616"/>
        <w:gridCol w:w="1020"/>
      </w:tblGrid>
      <w:tr w:rsidR="00DA6447">
        <w:tc>
          <w:tcPr>
            <w:tcW w:w="1474" w:type="dxa"/>
            <w:vMerge w:val="restart"/>
            <w:tcBorders>
              <w:left w:val="nil"/>
            </w:tcBorders>
          </w:tcPr>
          <w:p w:rsidR="00DA6447" w:rsidRDefault="004440C5">
            <w:pPr>
              <w:pStyle w:val="ConsPlusNormal0"/>
              <w:jc w:val="center"/>
            </w:pPr>
            <w:r>
              <w:t>Код по БК</w:t>
            </w:r>
          </w:p>
        </w:tc>
        <w:tc>
          <w:tcPr>
            <w:tcW w:w="1417" w:type="dxa"/>
            <w:vMerge w:val="restart"/>
          </w:tcPr>
          <w:p w:rsidR="00DA6447" w:rsidRDefault="004440C5">
            <w:pPr>
              <w:pStyle w:val="ConsPlusNormal0"/>
              <w:jc w:val="center"/>
            </w:pPr>
            <w:r>
              <w:t>Дата начала ввода в действие</w:t>
            </w:r>
          </w:p>
        </w:tc>
        <w:tc>
          <w:tcPr>
            <w:tcW w:w="5159" w:type="dxa"/>
            <w:gridSpan w:val="3"/>
          </w:tcPr>
          <w:p w:rsidR="00DA6447" w:rsidRDefault="004440C5">
            <w:pPr>
              <w:pStyle w:val="ConsPlusNormal0"/>
              <w:jc w:val="center"/>
            </w:pPr>
            <w:r>
              <w:t>Бюджетные ассигнования</w:t>
            </w:r>
          </w:p>
        </w:tc>
        <w:tc>
          <w:tcPr>
            <w:tcW w:w="1020" w:type="dxa"/>
            <w:vMerge w:val="restart"/>
            <w:tcBorders>
              <w:right w:val="nil"/>
            </w:tcBorders>
          </w:tcPr>
          <w:p w:rsidR="00DA6447" w:rsidRDefault="004440C5">
            <w:pPr>
              <w:pStyle w:val="ConsPlusNormal0"/>
              <w:jc w:val="center"/>
            </w:pPr>
            <w:r>
              <w:t>Примечание</w:t>
            </w:r>
          </w:p>
        </w:tc>
      </w:tr>
      <w:tr w:rsidR="00DA6447">
        <w:tc>
          <w:tcPr>
            <w:tcW w:w="1474" w:type="dxa"/>
            <w:vMerge/>
            <w:tcBorders>
              <w:left w:val="nil"/>
            </w:tcBorders>
          </w:tcPr>
          <w:p w:rsidR="00DA6447" w:rsidRDefault="00DA6447">
            <w:pPr>
              <w:pStyle w:val="ConsPlusNormal0"/>
            </w:pPr>
          </w:p>
        </w:tc>
        <w:tc>
          <w:tcPr>
            <w:tcW w:w="1417" w:type="dxa"/>
            <w:vMerge/>
          </w:tcPr>
          <w:p w:rsidR="00DA6447" w:rsidRDefault="00DA6447">
            <w:pPr>
              <w:pStyle w:val="ConsPlusNormal0"/>
            </w:pPr>
          </w:p>
        </w:tc>
        <w:tc>
          <w:tcPr>
            <w:tcW w:w="1928" w:type="dxa"/>
            <w:vMerge w:val="restart"/>
          </w:tcPr>
          <w:p w:rsidR="00DA6447" w:rsidRDefault="004440C5">
            <w:pPr>
              <w:pStyle w:val="ConsPlusNormal0"/>
              <w:jc w:val="center"/>
            </w:pPr>
            <w:r>
              <w:t>на ____ текущий финансовый год</w:t>
            </w:r>
          </w:p>
        </w:tc>
        <w:tc>
          <w:tcPr>
            <w:tcW w:w="3231" w:type="dxa"/>
            <w:gridSpan w:val="2"/>
          </w:tcPr>
          <w:p w:rsidR="00DA6447" w:rsidRDefault="004440C5">
            <w:pPr>
              <w:pStyle w:val="ConsPlusNormal0"/>
              <w:jc w:val="center"/>
            </w:pPr>
            <w:r>
              <w:t>на плановый период ____ - ____ годов</w:t>
            </w:r>
          </w:p>
        </w:tc>
        <w:tc>
          <w:tcPr>
            <w:tcW w:w="1020" w:type="dxa"/>
            <w:vMerge/>
            <w:tcBorders>
              <w:right w:val="nil"/>
            </w:tcBorders>
          </w:tcPr>
          <w:p w:rsidR="00DA6447" w:rsidRDefault="00DA6447">
            <w:pPr>
              <w:pStyle w:val="ConsPlusNormal0"/>
            </w:pPr>
          </w:p>
        </w:tc>
      </w:tr>
      <w:tr w:rsidR="00DA6447">
        <w:tc>
          <w:tcPr>
            <w:tcW w:w="1474" w:type="dxa"/>
            <w:vMerge/>
            <w:tcBorders>
              <w:left w:val="nil"/>
            </w:tcBorders>
          </w:tcPr>
          <w:p w:rsidR="00DA6447" w:rsidRDefault="00DA6447">
            <w:pPr>
              <w:pStyle w:val="ConsPlusNormal0"/>
            </w:pPr>
          </w:p>
        </w:tc>
        <w:tc>
          <w:tcPr>
            <w:tcW w:w="1417" w:type="dxa"/>
            <w:vMerge/>
          </w:tcPr>
          <w:p w:rsidR="00DA6447" w:rsidRDefault="00DA6447">
            <w:pPr>
              <w:pStyle w:val="ConsPlusNormal0"/>
            </w:pPr>
          </w:p>
        </w:tc>
        <w:tc>
          <w:tcPr>
            <w:tcW w:w="1928" w:type="dxa"/>
            <w:vMerge/>
          </w:tcPr>
          <w:p w:rsidR="00DA6447" w:rsidRDefault="00DA6447">
            <w:pPr>
              <w:pStyle w:val="ConsPlusNormal0"/>
            </w:pPr>
          </w:p>
        </w:tc>
        <w:tc>
          <w:tcPr>
            <w:tcW w:w="1615" w:type="dxa"/>
          </w:tcPr>
          <w:p w:rsidR="00DA6447" w:rsidRDefault="004440C5">
            <w:pPr>
              <w:pStyle w:val="ConsPlusNormal0"/>
              <w:jc w:val="center"/>
            </w:pPr>
            <w:r>
              <w:t>первый год</w:t>
            </w:r>
          </w:p>
        </w:tc>
        <w:tc>
          <w:tcPr>
            <w:tcW w:w="1616" w:type="dxa"/>
          </w:tcPr>
          <w:p w:rsidR="00DA6447" w:rsidRDefault="004440C5">
            <w:pPr>
              <w:pStyle w:val="ConsPlusNormal0"/>
              <w:jc w:val="center"/>
            </w:pPr>
            <w:r>
              <w:t>второй год</w:t>
            </w:r>
          </w:p>
        </w:tc>
        <w:tc>
          <w:tcPr>
            <w:tcW w:w="1020" w:type="dxa"/>
            <w:vMerge/>
            <w:tcBorders>
              <w:right w:val="nil"/>
            </w:tcBorders>
          </w:tcPr>
          <w:p w:rsidR="00DA6447" w:rsidRDefault="00DA6447">
            <w:pPr>
              <w:pStyle w:val="ConsPlusNormal0"/>
            </w:pPr>
          </w:p>
        </w:tc>
      </w:tr>
      <w:tr w:rsidR="00DA6447">
        <w:tc>
          <w:tcPr>
            <w:tcW w:w="1474" w:type="dxa"/>
            <w:tcBorders>
              <w:left w:val="nil"/>
            </w:tcBorders>
          </w:tcPr>
          <w:p w:rsidR="00DA6447" w:rsidRDefault="004440C5">
            <w:pPr>
              <w:pStyle w:val="ConsPlusNormal0"/>
              <w:jc w:val="center"/>
            </w:pPr>
            <w:r>
              <w:t>1</w:t>
            </w:r>
          </w:p>
        </w:tc>
        <w:tc>
          <w:tcPr>
            <w:tcW w:w="1417" w:type="dxa"/>
          </w:tcPr>
          <w:p w:rsidR="00DA6447" w:rsidRDefault="004440C5">
            <w:pPr>
              <w:pStyle w:val="ConsPlusNormal0"/>
              <w:jc w:val="center"/>
            </w:pPr>
            <w:r>
              <w:t>2</w:t>
            </w:r>
          </w:p>
        </w:tc>
        <w:tc>
          <w:tcPr>
            <w:tcW w:w="1928" w:type="dxa"/>
          </w:tcPr>
          <w:p w:rsidR="00DA6447" w:rsidRDefault="004440C5">
            <w:pPr>
              <w:pStyle w:val="ConsPlusNormal0"/>
              <w:jc w:val="center"/>
            </w:pPr>
            <w:r>
              <w:t>3</w:t>
            </w:r>
          </w:p>
        </w:tc>
        <w:tc>
          <w:tcPr>
            <w:tcW w:w="1615" w:type="dxa"/>
          </w:tcPr>
          <w:p w:rsidR="00DA6447" w:rsidRDefault="004440C5">
            <w:pPr>
              <w:pStyle w:val="ConsPlusNormal0"/>
              <w:jc w:val="center"/>
            </w:pPr>
            <w:r>
              <w:t>4</w:t>
            </w:r>
          </w:p>
        </w:tc>
        <w:tc>
          <w:tcPr>
            <w:tcW w:w="1616" w:type="dxa"/>
          </w:tcPr>
          <w:p w:rsidR="00DA6447" w:rsidRDefault="004440C5">
            <w:pPr>
              <w:pStyle w:val="ConsPlusNormal0"/>
              <w:jc w:val="center"/>
            </w:pPr>
            <w:r>
              <w:t>5</w:t>
            </w:r>
          </w:p>
        </w:tc>
        <w:tc>
          <w:tcPr>
            <w:tcW w:w="1020" w:type="dxa"/>
            <w:tcBorders>
              <w:right w:val="nil"/>
            </w:tcBorders>
          </w:tcPr>
          <w:p w:rsidR="00DA6447" w:rsidRDefault="004440C5">
            <w:pPr>
              <w:pStyle w:val="ConsPlusNormal0"/>
              <w:jc w:val="center"/>
            </w:pPr>
            <w:r>
              <w:t>6</w:t>
            </w:r>
          </w:p>
        </w:tc>
      </w:tr>
      <w:tr w:rsidR="00DA6447">
        <w:tblPrEx>
          <w:tblBorders>
            <w:left w:val="single" w:sz="4" w:space="0" w:color="auto"/>
          </w:tblBorders>
        </w:tblPrEx>
        <w:tc>
          <w:tcPr>
            <w:tcW w:w="1474" w:type="dxa"/>
          </w:tcPr>
          <w:p w:rsidR="00DA6447" w:rsidRDefault="00DA6447">
            <w:pPr>
              <w:pStyle w:val="ConsPlusNormal0"/>
            </w:pPr>
          </w:p>
        </w:tc>
        <w:tc>
          <w:tcPr>
            <w:tcW w:w="1417" w:type="dxa"/>
          </w:tcPr>
          <w:p w:rsidR="00DA6447" w:rsidRDefault="00DA6447">
            <w:pPr>
              <w:pStyle w:val="ConsPlusNormal0"/>
            </w:pPr>
          </w:p>
        </w:tc>
        <w:tc>
          <w:tcPr>
            <w:tcW w:w="1928" w:type="dxa"/>
          </w:tcPr>
          <w:p w:rsidR="00DA6447" w:rsidRDefault="00DA6447">
            <w:pPr>
              <w:pStyle w:val="ConsPlusNormal0"/>
            </w:pPr>
          </w:p>
        </w:tc>
        <w:tc>
          <w:tcPr>
            <w:tcW w:w="1615" w:type="dxa"/>
          </w:tcPr>
          <w:p w:rsidR="00DA6447" w:rsidRDefault="00DA6447">
            <w:pPr>
              <w:pStyle w:val="ConsPlusNormal0"/>
            </w:pPr>
          </w:p>
        </w:tc>
        <w:tc>
          <w:tcPr>
            <w:tcW w:w="1616" w:type="dxa"/>
          </w:tcPr>
          <w:p w:rsidR="00DA6447" w:rsidRDefault="00DA6447">
            <w:pPr>
              <w:pStyle w:val="ConsPlusNormal0"/>
            </w:pPr>
          </w:p>
        </w:tc>
        <w:tc>
          <w:tcPr>
            <w:tcW w:w="1020" w:type="dxa"/>
            <w:tcBorders>
              <w:right w:val="nil"/>
            </w:tcBorders>
          </w:tcPr>
          <w:p w:rsidR="00DA6447" w:rsidRDefault="00DA6447">
            <w:pPr>
              <w:pStyle w:val="ConsPlusNormal0"/>
            </w:pPr>
          </w:p>
        </w:tc>
      </w:tr>
      <w:tr w:rsidR="00DA6447">
        <w:tblPrEx>
          <w:tblBorders>
            <w:left w:val="single" w:sz="4" w:space="0" w:color="auto"/>
          </w:tblBorders>
        </w:tblPrEx>
        <w:tc>
          <w:tcPr>
            <w:tcW w:w="1474" w:type="dxa"/>
          </w:tcPr>
          <w:p w:rsidR="00DA6447" w:rsidRDefault="00DA6447">
            <w:pPr>
              <w:pStyle w:val="ConsPlusNormal0"/>
            </w:pPr>
          </w:p>
        </w:tc>
        <w:tc>
          <w:tcPr>
            <w:tcW w:w="1417" w:type="dxa"/>
          </w:tcPr>
          <w:p w:rsidR="00DA6447" w:rsidRDefault="00DA6447">
            <w:pPr>
              <w:pStyle w:val="ConsPlusNormal0"/>
            </w:pPr>
          </w:p>
        </w:tc>
        <w:tc>
          <w:tcPr>
            <w:tcW w:w="1928" w:type="dxa"/>
          </w:tcPr>
          <w:p w:rsidR="00DA6447" w:rsidRDefault="00DA6447">
            <w:pPr>
              <w:pStyle w:val="ConsPlusNormal0"/>
            </w:pPr>
          </w:p>
        </w:tc>
        <w:tc>
          <w:tcPr>
            <w:tcW w:w="1615" w:type="dxa"/>
          </w:tcPr>
          <w:p w:rsidR="00DA6447" w:rsidRDefault="00DA6447">
            <w:pPr>
              <w:pStyle w:val="ConsPlusNormal0"/>
            </w:pPr>
          </w:p>
        </w:tc>
        <w:tc>
          <w:tcPr>
            <w:tcW w:w="1616" w:type="dxa"/>
          </w:tcPr>
          <w:p w:rsidR="00DA6447" w:rsidRDefault="00DA6447">
            <w:pPr>
              <w:pStyle w:val="ConsPlusNormal0"/>
            </w:pPr>
          </w:p>
        </w:tc>
        <w:tc>
          <w:tcPr>
            <w:tcW w:w="1020" w:type="dxa"/>
            <w:tcBorders>
              <w:right w:val="nil"/>
            </w:tcBorders>
          </w:tcPr>
          <w:p w:rsidR="00DA6447" w:rsidRDefault="00DA6447">
            <w:pPr>
              <w:pStyle w:val="ConsPlusNormal0"/>
            </w:pPr>
          </w:p>
        </w:tc>
      </w:tr>
      <w:tr w:rsidR="00DA6447">
        <w:tc>
          <w:tcPr>
            <w:tcW w:w="2891" w:type="dxa"/>
            <w:gridSpan w:val="2"/>
            <w:tcBorders>
              <w:left w:val="nil"/>
              <w:bottom w:val="nil"/>
            </w:tcBorders>
          </w:tcPr>
          <w:p w:rsidR="00DA6447" w:rsidRDefault="004440C5">
            <w:pPr>
              <w:pStyle w:val="ConsPlusNormal0"/>
              <w:jc w:val="right"/>
            </w:pPr>
            <w:r>
              <w:t>Итого</w:t>
            </w:r>
          </w:p>
        </w:tc>
        <w:tc>
          <w:tcPr>
            <w:tcW w:w="1928" w:type="dxa"/>
          </w:tcPr>
          <w:p w:rsidR="00DA6447" w:rsidRDefault="00DA6447">
            <w:pPr>
              <w:pStyle w:val="ConsPlusNormal0"/>
            </w:pPr>
          </w:p>
        </w:tc>
        <w:tc>
          <w:tcPr>
            <w:tcW w:w="1615" w:type="dxa"/>
          </w:tcPr>
          <w:p w:rsidR="00DA6447" w:rsidRDefault="00DA6447">
            <w:pPr>
              <w:pStyle w:val="ConsPlusNormal0"/>
            </w:pPr>
          </w:p>
        </w:tc>
        <w:tc>
          <w:tcPr>
            <w:tcW w:w="1616" w:type="dxa"/>
          </w:tcPr>
          <w:p w:rsidR="00DA6447" w:rsidRDefault="00DA6447">
            <w:pPr>
              <w:pStyle w:val="ConsPlusNormal0"/>
            </w:pPr>
          </w:p>
        </w:tc>
        <w:tc>
          <w:tcPr>
            <w:tcW w:w="1020"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0531782, с. 2</w:t>
      </w:r>
    </w:p>
    <w:p w:rsidR="00DA6447" w:rsidRDefault="00DA6447">
      <w:pPr>
        <w:pStyle w:val="ConsPlusNonformat0"/>
        <w:jc w:val="both"/>
      </w:pPr>
    </w:p>
    <w:p w:rsidR="00DA6447" w:rsidRDefault="004440C5">
      <w:pPr>
        <w:pStyle w:val="ConsPlusNonformat0"/>
        <w:jc w:val="both"/>
      </w:pPr>
      <w:r>
        <w:t xml:space="preserve">                                            Номер лицевого счета __________</w:t>
      </w:r>
    </w:p>
    <w:p w:rsidR="00DA6447" w:rsidRDefault="004440C5">
      <w:pPr>
        <w:pStyle w:val="ConsPlusNonformat0"/>
        <w:jc w:val="both"/>
      </w:pPr>
      <w:r>
        <w:t xml:space="preserve">                          </w:t>
      </w:r>
      <w:r>
        <w:t xml:space="preserve">                        на "__" _________ 20__ г.</w:t>
      </w:r>
    </w:p>
    <w:p w:rsidR="00DA6447" w:rsidRDefault="00DA6447">
      <w:pPr>
        <w:pStyle w:val="ConsPlusNonformat0"/>
        <w:jc w:val="both"/>
      </w:pPr>
    </w:p>
    <w:p w:rsidR="00DA6447" w:rsidRDefault="004440C5">
      <w:pPr>
        <w:pStyle w:val="ConsPlusNonformat0"/>
        <w:jc w:val="both"/>
      </w:pPr>
      <w:r>
        <w:t xml:space="preserve">         1.2. Бюджетные ассигнования на выплаты за счет связанных</w:t>
      </w:r>
    </w:p>
    <w:p w:rsidR="00DA6447" w:rsidRDefault="004440C5">
      <w:pPr>
        <w:pStyle w:val="ConsPlusNonformat0"/>
        <w:jc w:val="both"/>
      </w:pPr>
      <w:r>
        <w:t xml:space="preserve">              иностранных кредитов в текущем финансовом году</w:t>
      </w:r>
    </w:p>
    <w:p w:rsidR="00DA6447" w:rsidRDefault="00DA6447">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635"/>
        <w:gridCol w:w="2665"/>
        <w:gridCol w:w="1531"/>
      </w:tblGrid>
      <w:tr w:rsidR="00DA6447">
        <w:tc>
          <w:tcPr>
            <w:tcW w:w="2211" w:type="dxa"/>
            <w:tcBorders>
              <w:left w:val="nil"/>
            </w:tcBorders>
          </w:tcPr>
          <w:p w:rsidR="00DA6447" w:rsidRDefault="004440C5">
            <w:pPr>
              <w:pStyle w:val="ConsPlusNormal0"/>
              <w:jc w:val="center"/>
            </w:pPr>
            <w:r>
              <w:t>Код по БК</w:t>
            </w:r>
          </w:p>
        </w:tc>
        <w:tc>
          <w:tcPr>
            <w:tcW w:w="2635" w:type="dxa"/>
          </w:tcPr>
          <w:p w:rsidR="00DA6447" w:rsidRDefault="004440C5">
            <w:pPr>
              <w:pStyle w:val="ConsPlusNormal0"/>
              <w:jc w:val="center"/>
            </w:pPr>
            <w:r>
              <w:t xml:space="preserve">Дата начала ввода в </w:t>
            </w:r>
            <w:r>
              <w:lastRenderedPageBreak/>
              <w:t>действие</w:t>
            </w:r>
          </w:p>
        </w:tc>
        <w:tc>
          <w:tcPr>
            <w:tcW w:w="2665" w:type="dxa"/>
          </w:tcPr>
          <w:p w:rsidR="00DA6447" w:rsidRDefault="004440C5">
            <w:pPr>
              <w:pStyle w:val="ConsPlusNormal0"/>
              <w:jc w:val="center"/>
            </w:pPr>
            <w:r>
              <w:lastRenderedPageBreak/>
              <w:t xml:space="preserve">Бюджетные </w:t>
            </w:r>
            <w:r>
              <w:lastRenderedPageBreak/>
              <w:t>ассигнования</w:t>
            </w:r>
          </w:p>
        </w:tc>
        <w:tc>
          <w:tcPr>
            <w:tcW w:w="1531" w:type="dxa"/>
            <w:tcBorders>
              <w:right w:val="nil"/>
            </w:tcBorders>
          </w:tcPr>
          <w:p w:rsidR="00DA6447" w:rsidRDefault="004440C5">
            <w:pPr>
              <w:pStyle w:val="ConsPlusNormal0"/>
              <w:jc w:val="center"/>
            </w:pPr>
            <w:r>
              <w:lastRenderedPageBreak/>
              <w:t>Примечание</w:t>
            </w:r>
          </w:p>
        </w:tc>
      </w:tr>
      <w:tr w:rsidR="00DA6447">
        <w:tc>
          <w:tcPr>
            <w:tcW w:w="2211" w:type="dxa"/>
            <w:tcBorders>
              <w:left w:val="nil"/>
            </w:tcBorders>
          </w:tcPr>
          <w:p w:rsidR="00DA6447" w:rsidRDefault="004440C5">
            <w:pPr>
              <w:pStyle w:val="ConsPlusNormal0"/>
              <w:jc w:val="center"/>
            </w:pPr>
            <w:r>
              <w:t>1</w:t>
            </w:r>
          </w:p>
        </w:tc>
        <w:tc>
          <w:tcPr>
            <w:tcW w:w="2635" w:type="dxa"/>
          </w:tcPr>
          <w:p w:rsidR="00DA6447" w:rsidRDefault="004440C5">
            <w:pPr>
              <w:pStyle w:val="ConsPlusNormal0"/>
              <w:jc w:val="center"/>
            </w:pPr>
            <w:r>
              <w:t>2</w:t>
            </w:r>
          </w:p>
        </w:tc>
        <w:tc>
          <w:tcPr>
            <w:tcW w:w="2665" w:type="dxa"/>
          </w:tcPr>
          <w:p w:rsidR="00DA6447" w:rsidRDefault="004440C5">
            <w:pPr>
              <w:pStyle w:val="ConsPlusNormal0"/>
              <w:jc w:val="center"/>
            </w:pPr>
            <w:r>
              <w:t>3</w:t>
            </w:r>
          </w:p>
        </w:tc>
        <w:tc>
          <w:tcPr>
            <w:tcW w:w="1531" w:type="dxa"/>
            <w:tcBorders>
              <w:right w:val="nil"/>
            </w:tcBorders>
          </w:tcPr>
          <w:p w:rsidR="00DA6447" w:rsidRDefault="004440C5">
            <w:pPr>
              <w:pStyle w:val="ConsPlusNormal0"/>
              <w:jc w:val="center"/>
            </w:pPr>
            <w:r>
              <w:t>4</w:t>
            </w:r>
          </w:p>
        </w:tc>
      </w:tr>
      <w:tr w:rsidR="00DA6447">
        <w:tblPrEx>
          <w:tblBorders>
            <w:left w:val="single" w:sz="4" w:space="0" w:color="auto"/>
          </w:tblBorders>
        </w:tblPrEx>
        <w:tc>
          <w:tcPr>
            <w:tcW w:w="2211" w:type="dxa"/>
          </w:tcPr>
          <w:p w:rsidR="00DA6447" w:rsidRDefault="00DA6447">
            <w:pPr>
              <w:pStyle w:val="ConsPlusNormal0"/>
            </w:pPr>
          </w:p>
        </w:tc>
        <w:tc>
          <w:tcPr>
            <w:tcW w:w="2635" w:type="dxa"/>
          </w:tcPr>
          <w:p w:rsidR="00DA6447" w:rsidRDefault="00DA6447">
            <w:pPr>
              <w:pStyle w:val="ConsPlusNormal0"/>
            </w:pPr>
          </w:p>
        </w:tc>
        <w:tc>
          <w:tcPr>
            <w:tcW w:w="2665" w:type="dxa"/>
          </w:tcPr>
          <w:p w:rsidR="00DA6447" w:rsidRDefault="00DA6447">
            <w:pPr>
              <w:pStyle w:val="ConsPlusNormal0"/>
            </w:pPr>
          </w:p>
        </w:tc>
        <w:tc>
          <w:tcPr>
            <w:tcW w:w="1531" w:type="dxa"/>
            <w:tcBorders>
              <w:right w:val="nil"/>
            </w:tcBorders>
          </w:tcPr>
          <w:p w:rsidR="00DA6447" w:rsidRDefault="00DA6447">
            <w:pPr>
              <w:pStyle w:val="ConsPlusNormal0"/>
            </w:pPr>
          </w:p>
        </w:tc>
      </w:tr>
      <w:tr w:rsidR="00DA6447">
        <w:tblPrEx>
          <w:tblBorders>
            <w:left w:val="single" w:sz="4" w:space="0" w:color="auto"/>
          </w:tblBorders>
        </w:tblPrEx>
        <w:tc>
          <w:tcPr>
            <w:tcW w:w="2211" w:type="dxa"/>
          </w:tcPr>
          <w:p w:rsidR="00DA6447" w:rsidRDefault="00DA6447">
            <w:pPr>
              <w:pStyle w:val="ConsPlusNormal0"/>
            </w:pPr>
          </w:p>
        </w:tc>
        <w:tc>
          <w:tcPr>
            <w:tcW w:w="2635" w:type="dxa"/>
          </w:tcPr>
          <w:p w:rsidR="00DA6447" w:rsidRDefault="00DA6447">
            <w:pPr>
              <w:pStyle w:val="ConsPlusNormal0"/>
            </w:pPr>
          </w:p>
        </w:tc>
        <w:tc>
          <w:tcPr>
            <w:tcW w:w="2665" w:type="dxa"/>
          </w:tcPr>
          <w:p w:rsidR="00DA6447" w:rsidRDefault="00DA6447">
            <w:pPr>
              <w:pStyle w:val="ConsPlusNormal0"/>
            </w:pPr>
          </w:p>
        </w:tc>
        <w:tc>
          <w:tcPr>
            <w:tcW w:w="1531" w:type="dxa"/>
            <w:tcBorders>
              <w:right w:val="nil"/>
            </w:tcBorders>
          </w:tcPr>
          <w:p w:rsidR="00DA6447" w:rsidRDefault="00DA6447">
            <w:pPr>
              <w:pStyle w:val="ConsPlusNormal0"/>
            </w:pPr>
          </w:p>
        </w:tc>
      </w:tr>
      <w:tr w:rsidR="00DA6447">
        <w:tc>
          <w:tcPr>
            <w:tcW w:w="4846" w:type="dxa"/>
            <w:gridSpan w:val="2"/>
            <w:tcBorders>
              <w:left w:val="nil"/>
              <w:bottom w:val="nil"/>
            </w:tcBorders>
          </w:tcPr>
          <w:p w:rsidR="00DA6447" w:rsidRDefault="004440C5">
            <w:pPr>
              <w:pStyle w:val="ConsPlusNormal0"/>
              <w:jc w:val="right"/>
            </w:pPr>
            <w:r>
              <w:t>Итого</w:t>
            </w:r>
          </w:p>
        </w:tc>
        <w:tc>
          <w:tcPr>
            <w:tcW w:w="2665" w:type="dxa"/>
          </w:tcPr>
          <w:p w:rsidR="00DA6447" w:rsidRDefault="00DA6447">
            <w:pPr>
              <w:pStyle w:val="ConsPlusNormal0"/>
            </w:pPr>
          </w:p>
        </w:tc>
        <w:tc>
          <w:tcPr>
            <w:tcW w:w="1531"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Операции с источниками финансирования дефицита бюджета</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701"/>
        <w:gridCol w:w="1361"/>
        <w:gridCol w:w="2211"/>
        <w:gridCol w:w="1531"/>
      </w:tblGrid>
      <w:tr w:rsidR="00DA6447">
        <w:tc>
          <w:tcPr>
            <w:tcW w:w="2211" w:type="dxa"/>
            <w:tcBorders>
              <w:left w:val="nil"/>
            </w:tcBorders>
          </w:tcPr>
          <w:p w:rsidR="00DA6447" w:rsidRDefault="004440C5">
            <w:pPr>
              <w:pStyle w:val="ConsPlusNormal0"/>
              <w:jc w:val="center"/>
            </w:pPr>
            <w:r>
              <w:t>Код по БК</w:t>
            </w:r>
          </w:p>
        </w:tc>
        <w:tc>
          <w:tcPr>
            <w:tcW w:w="1701" w:type="dxa"/>
          </w:tcPr>
          <w:p w:rsidR="00DA6447" w:rsidRDefault="004440C5">
            <w:pPr>
              <w:pStyle w:val="ConsPlusNormal0"/>
              <w:jc w:val="center"/>
            </w:pPr>
            <w:r>
              <w:t>Поступления</w:t>
            </w:r>
          </w:p>
        </w:tc>
        <w:tc>
          <w:tcPr>
            <w:tcW w:w="1361" w:type="dxa"/>
          </w:tcPr>
          <w:p w:rsidR="00DA6447" w:rsidRDefault="004440C5">
            <w:pPr>
              <w:pStyle w:val="ConsPlusNormal0"/>
              <w:jc w:val="center"/>
            </w:pPr>
            <w:r>
              <w:t>Выплаты</w:t>
            </w:r>
          </w:p>
        </w:tc>
        <w:tc>
          <w:tcPr>
            <w:tcW w:w="2211" w:type="dxa"/>
          </w:tcPr>
          <w:p w:rsidR="00DA6447" w:rsidRDefault="004440C5">
            <w:pPr>
              <w:pStyle w:val="ConsPlusNormal0"/>
              <w:jc w:val="center"/>
            </w:pPr>
            <w:r>
              <w:t>Итого</w:t>
            </w:r>
          </w:p>
          <w:p w:rsidR="00DA6447" w:rsidRDefault="004440C5">
            <w:pPr>
              <w:pStyle w:val="ConsPlusNormal0"/>
              <w:jc w:val="center"/>
            </w:pPr>
            <w:r>
              <w:t>(</w:t>
            </w:r>
            <w:hyperlink w:anchor="P23435" w:tooltip="3">
              <w:r>
                <w:rPr>
                  <w:color w:val="0000FF"/>
                </w:rPr>
                <w:t>гр. 3</w:t>
              </w:r>
            </w:hyperlink>
            <w:r>
              <w:t xml:space="preserve"> - </w:t>
            </w:r>
            <w:hyperlink w:anchor="P23434" w:tooltip="2">
              <w:r>
                <w:rPr>
                  <w:color w:val="0000FF"/>
                </w:rPr>
                <w:t>гр. 2</w:t>
              </w:r>
            </w:hyperlink>
            <w:r>
              <w:t>)</w:t>
            </w:r>
          </w:p>
        </w:tc>
        <w:tc>
          <w:tcPr>
            <w:tcW w:w="1531" w:type="dxa"/>
            <w:tcBorders>
              <w:right w:val="nil"/>
            </w:tcBorders>
          </w:tcPr>
          <w:p w:rsidR="00DA6447" w:rsidRDefault="004440C5">
            <w:pPr>
              <w:pStyle w:val="ConsPlusNormal0"/>
              <w:jc w:val="center"/>
            </w:pPr>
            <w:r>
              <w:t>Примечание</w:t>
            </w:r>
          </w:p>
        </w:tc>
      </w:tr>
      <w:tr w:rsidR="00DA6447">
        <w:tc>
          <w:tcPr>
            <w:tcW w:w="2211" w:type="dxa"/>
            <w:tcBorders>
              <w:left w:val="nil"/>
            </w:tcBorders>
          </w:tcPr>
          <w:p w:rsidR="00DA6447" w:rsidRDefault="004440C5">
            <w:pPr>
              <w:pStyle w:val="ConsPlusNormal0"/>
              <w:jc w:val="center"/>
            </w:pPr>
            <w:r>
              <w:t>1</w:t>
            </w:r>
          </w:p>
        </w:tc>
        <w:tc>
          <w:tcPr>
            <w:tcW w:w="1701" w:type="dxa"/>
          </w:tcPr>
          <w:p w:rsidR="00DA6447" w:rsidRDefault="004440C5">
            <w:pPr>
              <w:pStyle w:val="ConsPlusNormal0"/>
              <w:jc w:val="center"/>
            </w:pPr>
            <w:bookmarkStart w:id="307" w:name="P23434"/>
            <w:bookmarkEnd w:id="307"/>
            <w:r>
              <w:t>2</w:t>
            </w:r>
          </w:p>
        </w:tc>
        <w:tc>
          <w:tcPr>
            <w:tcW w:w="1361" w:type="dxa"/>
          </w:tcPr>
          <w:p w:rsidR="00DA6447" w:rsidRDefault="004440C5">
            <w:pPr>
              <w:pStyle w:val="ConsPlusNormal0"/>
              <w:jc w:val="center"/>
            </w:pPr>
            <w:bookmarkStart w:id="308" w:name="P23435"/>
            <w:bookmarkEnd w:id="308"/>
            <w:r>
              <w:t>3</w:t>
            </w:r>
          </w:p>
        </w:tc>
        <w:tc>
          <w:tcPr>
            <w:tcW w:w="2211" w:type="dxa"/>
          </w:tcPr>
          <w:p w:rsidR="00DA6447" w:rsidRDefault="004440C5">
            <w:pPr>
              <w:pStyle w:val="ConsPlusNormal0"/>
              <w:jc w:val="center"/>
            </w:pPr>
            <w:r>
              <w:t>4</w:t>
            </w:r>
          </w:p>
        </w:tc>
        <w:tc>
          <w:tcPr>
            <w:tcW w:w="1531" w:type="dxa"/>
            <w:tcBorders>
              <w:right w:val="nil"/>
            </w:tcBorders>
          </w:tcPr>
          <w:p w:rsidR="00DA6447" w:rsidRDefault="004440C5">
            <w:pPr>
              <w:pStyle w:val="ConsPlusNormal0"/>
              <w:jc w:val="center"/>
            </w:pPr>
            <w:r>
              <w:t>5</w:t>
            </w:r>
          </w:p>
        </w:tc>
      </w:tr>
      <w:tr w:rsidR="00DA6447">
        <w:tblPrEx>
          <w:tblBorders>
            <w:left w:val="single" w:sz="4" w:space="0" w:color="auto"/>
          </w:tblBorders>
        </w:tblPrEx>
        <w:tc>
          <w:tcPr>
            <w:tcW w:w="2211" w:type="dxa"/>
          </w:tcPr>
          <w:p w:rsidR="00DA6447" w:rsidRDefault="00DA6447">
            <w:pPr>
              <w:pStyle w:val="ConsPlusNormal0"/>
            </w:pPr>
          </w:p>
        </w:tc>
        <w:tc>
          <w:tcPr>
            <w:tcW w:w="1701" w:type="dxa"/>
          </w:tcPr>
          <w:p w:rsidR="00DA6447" w:rsidRDefault="00DA6447">
            <w:pPr>
              <w:pStyle w:val="ConsPlusNormal0"/>
            </w:pPr>
          </w:p>
        </w:tc>
        <w:tc>
          <w:tcPr>
            <w:tcW w:w="1361" w:type="dxa"/>
          </w:tcPr>
          <w:p w:rsidR="00DA6447" w:rsidRDefault="00DA6447">
            <w:pPr>
              <w:pStyle w:val="ConsPlusNormal0"/>
            </w:pPr>
          </w:p>
        </w:tc>
        <w:tc>
          <w:tcPr>
            <w:tcW w:w="2211" w:type="dxa"/>
          </w:tcPr>
          <w:p w:rsidR="00DA6447" w:rsidRDefault="00DA6447">
            <w:pPr>
              <w:pStyle w:val="ConsPlusNormal0"/>
            </w:pPr>
          </w:p>
        </w:tc>
        <w:tc>
          <w:tcPr>
            <w:tcW w:w="1531" w:type="dxa"/>
            <w:tcBorders>
              <w:right w:val="nil"/>
            </w:tcBorders>
          </w:tcPr>
          <w:p w:rsidR="00DA6447" w:rsidRDefault="00DA6447">
            <w:pPr>
              <w:pStyle w:val="ConsPlusNormal0"/>
            </w:pPr>
          </w:p>
        </w:tc>
      </w:tr>
      <w:tr w:rsidR="00DA6447">
        <w:tblPrEx>
          <w:tblBorders>
            <w:left w:val="single" w:sz="4" w:space="0" w:color="auto"/>
          </w:tblBorders>
        </w:tblPrEx>
        <w:tc>
          <w:tcPr>
            <w:tcW w:w="2211" w:type="dxa"/>
          </w:tcPr>
          <w:p w:rsidR="00DA6447" w:rsidRDefault="00DA6447">
            <w:pPr>
              <w:pStyle w:val="ConsPlusNormal0"/>
            </w:pPr>
          </w:p>
        </w:tc>
        <w:tc>
          <w:tcPr>
            <w:tcW w:w="1701" w:type="dxa"/>
          </w:tcPr>
          <w:p w:rsidR="00DA6447" w:rsidRDefault="00DA6447">
            <w:pPr>
              <w:pStyle w:val="ConsPlusNormal0"/>
            </w:pPr>
          </w:p>
        </w:tc>
        <w:tc>
          <w:tcPr>
            <w:tcW w:w="1361" w:type="dxa"/>
          </w:tcPr>
          <w:p w:rsidR="00DA6447" w:rsidRDefault="00DA6447">
            <w:pPr>
              <w:pStyle w:val="ConsPlusNormal0"/>
            </w:pPr>
          </w:p>
        </w:tc>
        <w:tc>
          <w:tcPr>
            <w:tcW w:w="2211" w:type="dxa"/>
          </w:tcPr>
          <w:p w:rsidR="00DA6447" w:rsidRDefault="00DA6447">
            <w:pPr>
              <w:pStyle w:val="ConsPlusNormal0"/>
            </w:pPr>
          </w:p>
        </w:tc>
        <w:tc>
          <w:tcPr>
            <w:tcW w:w="1531" w:type="dxa"/>
            <w:tcBorders>
              <w:right w:val="nil"/>
            </w:tcBorders>
          </w:tcPr>
          <w:p w:rsidR="00DA6447" w:rsidRDefault="00DA6447">
            <w:pPr>
              <w:pStyle w:val="ConsPlusNormal0"/>
            </w:pPr>
          </w:p>
        </w:tc>
      </w:tr>
      <w:tr w:rsidR="00DA6447">
        <w:tc>
          <w:tcPr>
            <w:tcW w:w="2211" w:type="dxa"/>
            <w:tcBorders>
              <w:left w:val="nil"/>
              <w:bottom w:val="nil"/>
            </w:tcBorders>
          </w:tcPr>
          <w:p w:rsidR="00DA6447" w:rsidRDefault="004440C5">
            <w:pPr>
              <w:pStyle w:val="ConsPlusNormal0"/>
              <w:jc w:val="right"/>
            </w:pPr>
            <w:r>
              <w:t>Итого</w:t>
            </w:r>
          </w:p>
        </w:tc>
        <w:tc>
          <w:tcPr>
            <w:tcW w:w="1701" w:type="dxa"/>
          </w:tcPr>
          <w:p w:rsidR="00DA6447" w:rsidRDefault="00DA6447">
            <w:pPr>
              <w:pStyle w:val="ConsPlusNormal0"/>
            </w:pPr>
          </w:p>
        </w:tc>
        <w:tc>
          <w:tcPr>
            <w:tcW w:w="1361" w:type="dxa"/>
          </w:tcPr>
          <w:p w:rsidR="00DA6447" w:rsidRDefault="00DA6447">
            <w:pPr>
              <w:pStyle w:val="ConsPlusNormal0"/>
            </w:pPr>
          </w:p>
        </w:tc>
        <w:tc>
          <w:tcPr>
            <w:tcW w:w="2211" w:type="dxa"/>
          </w:tcPr>
          <w:p w:rsidR="00DA6447" w:rsidRDefault="00DA6447">
            <w:pPr>
              <w:pStyle w:val="ConsPlusNormal0"/>
            </w:pPr>
          </w:p>
        </w:tc>
        <w:tc>
          <w:tcPr>
            <w:tcW w:w="1531"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66</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Nonformat0"/>
        <w:jc w:val="both"/>
      </w:pPr>
      <w:bookmarkStart w:id="309" w:name="P23475"/>
      <w:bookmarkEnd w:id="309"/>
      <w:r>
        <w:t xml:space="preserve">                           ПРИЛОЖЕНИЕ К ВЫПИСКЕ</w:t>
      </w:r>
    </w:p>
    <w:p w:rsidR="00DA6447" w:rsidRDefault="004440C5">
      <w:pPr>
        <w:pStyle w:val="ConsPlusNonformat0"/>
        <w:jc w:val="both"/>
      </w:pPr>
      <w:r>
        <w:t xml:space="preserve">                из лицевого счета администратора источников</w:t>
      </w:r>
    </w:p>
    <w:p w:rsidR="00DA6447" w:rsidRDefault="004440C5">
      <w:pPr>
        <w:pStyle w:val="ConsPlusNonformat0"/>
        <w:jc w:val="both"/>
      </w:pPr>
      <w:r>
        <w:t xml:space="preserve">                                  </w:t>
      </w:r>
      <w:r>
        <w:t xml:space="preserve">            ┌────────────────┐</w:t>
      </w:r>
    </w:p>
    <w:p w:rsidR="00DA6447" w:rsidRDefault="004440C5">
      <w:pPr>
        <w:pStyle w:val="ConsPlusNonformat0"/>
        <w:jc w:val="both"/>
      </w:pPr>
      <w:r>
        <w:t xml:space="preserve">           финансирования дефицита бюджета </w:t>
      </w:r>
      <w:proofErr w:type="gramStart"/>
      <w:r>
        <w:t>N  │</w:t>
      </w:r>
      <w:proofErr w:type="gramEnd"/>
      <w:r>
        <w:t xml:space="preserve">                │</w:t>
      </w:r>
    </w:p>
    <w:p w:rsidR="00DA6447" w:rsidRDefault="004440C5">
      <w:pPr>
        <w:pStyle w:val="ConsPlusNonformat0"/>
        <w:jc w:val="both"/>
      </w:pPr>
      <w:r>
        <w:t xml:space="preserve">                                              └────────────────┘</w:t>
      </w:r>
    </w:p>
    <w:p w:rsidR="00DA6447" w:rsidRDefault="004440C5">
      <w:pPr>
        <w:pStyle w:val="ConsPlusNonformat0"/>
        <w:jc w:val="both"/>
      </w:pPr>
      <w:r>
        <w:t xml:space="preserve">               (для отражения операций за ____ - ____ годы)</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DA6447">
        <w:tc>
          <w:tcPr>
            <w:tcW w:w="3144" w:type="dxa"/>
            <w:tcBorders>
              <w:top w:val="nil"/>
              <w:left w:val="nil"/>
              <w:bottom w:val="nil"/>
              <w:right w:val="nil"/>
            </w:tcBorders>
          </w:tcPr>
          <w:p w:rsidR="00DA6447" w:rsidRDefault="00DA6447">
            <w:pPr>
              <w:pStyle w:val="ConsPlusNormal0"/>
            </w:pPr>
          </w:p>
        </w:tc>
        <w:tc>
          <w:tcPr>
            <w:tcW w:w="3036" w:type="dxa"/>
            <w:vMerge w:val="restart"/>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Коды</w:t>
            </w:r>
          </w:p>
        </w:tc>
      </w:tr>
      <w:tr w:rsidR="00DA6447">
        <w:tc>
          <w:tcPr>
            <w:tcW w:w="3144" w:type="dxa"/>
            <w:tcBorders>
              <w:top w:val="nil"/>
              <w:left w:val="nil"/>
              <w:bottom w:val="nil"/>
              <w:right w:val="nil"/>
            </w:tcBorders>
          </w:tcPr>
          <w:p w:rsidR="00DA6447" w:rsidRDefault="00DA6447">
            <w:pPr>
              <w:pStyle w:val="ConsPlusNormal0"/>
            </w:pPr>
          </w:p>
        </w:tc>
        <w:tc>
          <w:tcPr>
            <w:tcW w:w="3036" w:type="dxa"/>
            <w:vMerge/>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0531748</w:t>
            </w:r>
          </w:p>
        </w:tc>
      </w:tr>
      <w:tr w:rsidR="00DA6447">
        <w:tc>
          <w:tcPr>
            <w:tcW w:w="3144" w:type="dxa"/>
            <w:tcBorders>
              <w:top w:val="nil"/>
              <w:left w:val="nil"/>
              <w:bottom w:val="nil"/>
              <w:right w:val="nil"/>
            </w:tcBorders>
          </w:tcPr>
          <w:p w:rsidR="00DA6447" w:rsidRDefault="00DA6447">
            <w:pPr>
              <w:pStyle w:val="ConsPlusNormal0"/>
            </w:pPr>
          </w:p>
        </w:tc>
        <w:tc>
          <w:tcPr>
            <w:tcW w:w="3036" w:type="dxa"/>
            <w:vMerge/>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nil"/>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vAlign w:val="bottom"/>
          </w:tcPr>
          <w:p w:rsidR="00DA6447" w:rsidRDefault="004440C5">
            <w:pPr>
              <w:pStyle w:val="ConsPlusNormal0"/>
              <w:jc w:val="center"/>
            </w:pPr>
            <w:r>
              <w:t>за "__" __________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nil"/>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Орган Федерального казначейства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Администратор источников финансирования дефицита бюджета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Наименование бюджета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97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Финансовый орган</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Периодичность: ежедневная</w:t>
            </w: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Единица измерения: руб.</w:t>
            </w:r>
          </w:p>
        </w:tc>
        <w:tc>
          <w:tcPr>
            <w:tcW w:w="3036"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976"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Доведенные бюджетные ассигнования</w:t>
      </w:r>
    </w:p>
    <w:p w:rsidR="00DA6447" w:rsidRDefault="00DA6447">
      <w:pPr>
        <w:pStyle w:val="ConsPlusNonformat0"/>
        <w:jc w:val="both"/>
      </w:pPr>
    </w:p>
    <w:p w:rsidR="00DA6447" w:rsidRDefault="004440C5">
      <w:pPr>
        <w:pStyle w:val="ConsPlusNonformat0"/>
        <w:jc w:val="both"/>
      </w:pPr>
      <w:r>
        <w:t xml:space="preserve">                        1.1. Бюджетные ассигнования</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7"/>
        <w:gridCol w:w="1297"/>
        <w:gridCol w:w="1297"/>
        <w:gridCol w:w="1297"/>
        <w:gridCol w:w="1297"/>
        <w:gridCol w:w="1297"/>
        <w:gridCol w:w="1297"/>
      </w:tblGrid>
      <w:tr w:rsidR="00DA6447">
        <w:tc>
          <w:tcPr>
            <w:tcW w:w="1297" w:type="dxa"/>
            <w:tcBorders>
              <w:left w:val="nil"/>
            </w:tcBorders>
          </w:tcPr>
          <w:p w:rsidR="00DA6447" w:rsidRDefault="004440C5">
            <w:pPr>
              <w:pStyle w:val="ConsPlusNormal0"/>
              <w:jc w:val="center"/>
            </w:pPr>
            <w:r>
              <w:t>Код по БК</w:t>
            </w:r>
          </w:p>
        </w:tc>
        <w:tc>
          <w:tcPr>
            <w:tcW w:w="1297" w:type="dxa"/>
          </w:tcPr>
          <w:p w:rsidR="00DA6447" w:rsidRDefault="004440C5">
            <w:pPr>
              <w:pStyle w:val="ConsPlusNormal0"/>
              <w:jc w:val="center"/>
            </w:pPr>
            <w:r>
              <w:t>Дата начала ввода в действие</w:t>
            </w:r>
          </w:p>
        </w:tc>
        <w:tc>
          <w:tcPr>
            <w:tcW w:w="1297" w:type="dxa"/>
          </w:tcPr>
          <w:p w:rsidR="00DA6447" w:rsidRDefault="004440C5">
            <w:pPr>
              <w:pStyle w:val="ConsPlusNormal0"/>
              <w:jc w:val="center"/>
            </w:pPr>
            <w:r>
              <w:t>Сумма на ____ год</w:t>
            </w:r>
          </w:p>
        </w:tc>
        <w:tc>
          <w:tcPr>
            <w:tcW w:w="1297" w:type="dxa"/>
          </w:tcPr>
          <w:p w:rsidR="00DA6447" w:rsidRDefault="004440C5">
            <w:pPr>
              <w:pStyle w:val="ConsPlusNormal0"/>
              <w:jc w:val="center"/>
            </w:pPr>
            <w:r>
              <w:t>Сумма на ____ год</w:t>
            </w:r>
          </w:p>
        </w:tc>
        <w:tc>
          <w:tcPr>
            <w:tcW w:w="1297" w:type="dxa"/>
          </w:tcPr>
          <w:p w:rsidR="00DA6447" w:rsidRDefault="004440C5">
            <w:pPr>
              <w:pStyle w:val="ConsPlusNormal0"/>
              <w:jc w:val="center"/>
            </w:pPr>
            <w:r>
              <w:t>Сумма на ____ год</w:t>
            </w:r>
          </w:p>
        </w:tc>
        <w:tc>
          <w:tcPr>
            <w:tcW w:w="1297" w:type="dxa"/>
          </w:tcPr>
          <w:p w:rsidR="00DA6447" w:rsidRDefault="004440C5">
            <w:pPr>
              <w:pStyle w:val="ConsPlusNormal0"/>
              <w:jc w:val="center"/>
            </w:pPr>
            <w:r>
              <w:t>Сумма на ____ год</w:t>
            </w:r>
          </w:p>
        </w:tc>
        <w:tc>
          <w:tcPr>
            <w:tcW w:w="1297" w:type="dxa"/>
            <w:tcBorders>
              <w:right w:val="nil"/>
            </w:tcBorders>
          </w:tcPr>
          <w:p w:rsidR="00DA6447" w:rsidRDefault="004440C5">
            <w:pPr>
              <w:pStyle w:val="ConsPlusNormal0"/>
              <w:jc w:val="center"/>
            </w:pPr>
            <w:r>
              <w:t>Примечание</w:t>
            </w:r>
          </w:p>
        </w:tc>
      </w:tr>
      <w:tr w:rsidR="00DA6447">
        <w:tc>
          <w:tcPr>
            <w:tcW w:w="1297" w:type="dxa"/>
            <w:tcBorders>
              <w:left w:val="nil"/>
            </w:tcBorders>
          </w:tcPr>
          <w:p w:rsidR="00DA6447" w:rsidRDefault="004440C5">
            <w:pPr>
              <w:pStyle w:val="ConsPlusNormal0"/>
              <w:jc w:val="center"/>
            </w:pPr>
            <w:r>
              <w:t>1</w:t>
            </w:r>
          </w:p>
        </w:tc>
        <w:tc>
          <w:tcPr>
            <w:tcW w:w="1297" w:type="dxa"/>
          </w:tcPr>
          <w:p w:rsidR="00DA6447" w:rsidRDefault="004440C5">
            <w:pPr>
              <w:pStyle w:val="ConsPlusNormal0"/>
              <w:jc w:val="center"/>
            </w:pPr>
            <w:r>
              <w:t>2</w:t>
            </w:r>
          </w:p>
        </w:tc>
        <w:tc>
          <w:tcPr>
            <w:tcW w:w="1297" w:type="dxa"/>
          </w:tcPr>
          <w:p w:rsidR="00DA6447" w:rsidRDefault="004440C5">
            <w:pPr>
              <w:pStyle w:val="ConsPlusNormal0"/>
              <w:jc w:val="center"/>
            </w:pPr>
            <w:r>
              <w:t>3</w:t>
            </w:r>
          </w:p>
        </w:tc>
        <w:tc>
          <w:tcPr>
            <w:tcW w:w="1297" w:type="dxa"/>
          </w:tcPr>
          <w:p w:rsidR="00DA6447" w:rsidRDefault="004440C5">
            <w:pPr>
              <w:pStyle w:val="ConsPlusNormal0"/>
              <w:jc w:val="center"/>
            </w:pPr>
            <w:r>
              <w:t>4</w:t>
            </w:r>
          </w:p>
        </w:tc>
        <w:tc>
          <w:tcPr>
            <w:tcW w:w="1297" w:type="dxa"/>
          </w:tcPr>
          <w:p w:rsidR="00DA6447" w:rsidRDefault="004440C5">
            <w:pPr>
              <w:pStyle w:val="ConsPlusNormal0"/>
              <w:jc w:val="center"/>
            </w:pPr>
            <w:r>
              <w:t>5</w:t>
            </w:r>
          </w:p>
        </w:tc>
        <w:tc>
          <w:tcPr>
            <w:tcW w:w="1297" w:type="dxa"/>
          </w:tcPr>
          <w:p w:rsidR="00DA6447" w:rsidRDefault="004440C5">
            <w:pPr>
              <w:pStyle w:val="ConsPlusNormal0"/>
              <w:jc w:val="center"/>
            </w:pPr>
            <w:r>
              <w:t>6</w:t>
            </w:r>
          </w:p>
        </w:tc>
        <w:tc>
          <w:tcPr>
            <w:tcW w:w="1297" w:type="dxa"/>
            <w:tcBorders>
              <w:right w:val="nil"/>
            </w:tcBorders>
          </w:tcPr>
          <w:p w:rsidR="00DA6447" w:rsidRDefault="004440C5">
            <w:pPr>
              <w:pStyle w:val="ConsPlusNormal0"/>
              <w:jc w:val="center"/>
            </w:pPr>
            <w:r>
              <w:t>7</w:t>
            </w:r>
          </w:p>
        </w:tc>
      </w:tr>
      <w:tr w:rsidR="00DA6447">
        <w:tblPrEx>
          <w:tblBorders>
            <w:left w:val="single" w:sz="4" w:space="0" w:color="auto"/>
          </w:tblBorders>
        </w:tblPrEx>
        <w:tc>
          <w:tcPr>
            <w:tcW w:w="1297" w:type="dxa"/>
          </w:tcPr>
          <w:p w:rsidR="00DA6447" w:rsidRDefault="00DA6447">
            <w:pPr>
              <w:pStyle w:val="ConsPlusNormal0"/>
            </w:pPr>
          </w:p>
        </w:tc>
        <w:tc>
          <w:tcPr>
            <w:tcW w:w="1297" w:type="dxa"/>
          </w:tcPr>
          <w:p w:rsidR="00DA6447" w:rsidRDefault="00DA6447">
            <w:pPr>
              <w:pStyle w:val="ConsPlusNormal0"/>
            </w:pPr>
          </w:p>
        </w:tc>
        <w:tc>
          <w:tcPr>
            <w:tcW w:w="1297" w:type="dxa"/>
          </w:tcPr>
          <w:p w:rsidR="00DA6447" w:rsidRDefault="00DA6447">
            <w:pPr>
              <w:pStyle w:val="ConsPlusNormal0"/>
            </w:pPr>
          </w:p>
        </w:tc>
        <w:tc>
          <w:tcPr>
            <w:tcW w:w="1297" w:type="dxa"/>
          </w:tcPr>
          <w:p w:rsidR="00DA6447" w:rsidRDefault="00DA6447">
            <w:pPr>
              <w:pStyle w:val="ConsPlusNormal0"/>
            </w:pPr>
          </w:p>
        </w:tc>
        <w:tc>
          <w:tcPr>
            <w:tcW w:w="1297" w:type="dxa"/>
          </w:tcPr>
          <w:p w:rsidR="00DA6447" w:rsidRDefault="00DA6447">
            <w:pPr>
              <w:pStyle w:val="ConsPlusNormal0"/>
            </w:pPr>
          </w:p>
        </w:tc>
        <w:tc>
          <w:tcPr>
            <w:tcW w:w="1297" w:type="dxa"/>
          </w:tcPr>
          <w:p w:rsidR="00DA6447" w:rsidRDefault="00DA6447">
            <w:pPr>
              <w:pStyle w:val="ConsPlusNormal0"/>
            </w:pPr>
          </w:p>
        </w:tc>
        <w:tc>
          <w:tcPr>
            <w:tcW w:w="1297" w:type="dxa"/>
            <w:tcBorders>
              <w:right w:val="nil"/>
            </w:tcBorders>
          </w:tcPr>
          <w:p w:rsidR="00DA6447" w:rsidRDefault="00DA6447">
            <w:pPr>
              <w:pStyle w:val="ConsPlusNormal0"/>
            </w:pPr>
          </w:p>
        </w:tc>
      </w:tr>
      <w:tr w:rsidR="00DA6447">
        <w:tblPrEx>
          <w:tblBorders>
            <w:left w:val="single" w:sz="4" w:space="0" w:color="auto"/>
          </w:tblBorders>
        </w:tblPrEx>
        <w:tc>
          <w:tcPr>
            <w:tcW w:w="1297" w:type="dxa"/>
          </w:tcPr>
          <w:p w:rsidR="00DA6447" w:rsidRDefault="00DA6447">
            <w:pPr>
              <w:pStyle w:val="ConsPlusNormal0"/>
            </w:pPr>
          </w:p>
        </w:tc>
        <w:tc>
          <w:tcPr>
            <w:tcW w:w="1297" w:type="dxa"/>
          </w:tcPr>
          <w:p w:rsidR="00DA6447" w:rsidRDefault="00DA6447">
            <w:pPr>
              <w:pStyle w:val="ConsPlusNormal0"/>
            </w:pPr>
          </w:p>
        </w:tc>
        <w:tc>
          <w:tcPr>
            <w:tcW w:w="1297" w:type="dxa"/>
          </w:tcPr>
          <w:p w:rsidR="00DA6447" w:rsidRDefault="00DA6447">
            <w:pPr>
              <w:pStyle w:val="ConsPlusNormal0"/>
            </w:pPr>
          </w:p>
        </w:tc>
        <w:tc>
          <w:tcPr>
            <w:tcW w:w="1297" w:type="dxa"/>
          </w:tcPr>
          <w:p w:rsidR="00DA6447" w:rsidRDefault="00DA6447">
            <w:pPr>
              <w:pStyle w:val="ConsPlusNormal0"/>
            </w:pPr>
          </w:p>
        </w:tc>
        <w:tc>
          <w:tcPr>
            <w:tcW w:w="1297" w:type="dxa"/>
          </w:tcPr>
          <w:p w:rsidR="00DA6447" w:rsidRDefault="00DA6447">
            <w:pPr>
              <w:pStyle w:val="ConsPlusNormal0"/>
            </w:pPr>
          </w:p>
        </w:tc>
        <w:tc>
          <w:tcPr>
            <w:tcW w:w="1297" w:type="dxa"/>
          </w:tcPr>
          <w:p w:rsidR="00DA6447" w:rsidRDefault="00DA6447">
            <w:pPr>
              <w:pStyle w:val="ConsPlusNormal0"/>
            </w:pPr>
          </w:p>
        </w:tc>
        <w:tc>
          <w:tcPr>
            <w:tcW w:w="1297" w:type="dxa"/>
            <w:tcBorders>
              <w:right w:val="nil"/>
            </w:tcBorders>
          </w:tcPr>
          <w:p w:rsidR="00DA6447" w:rsidRDefault="00DA6447">
            <w:pPr>
              <w:pStyle w:val="ConsPlusNormal0"/>
            </w:pPr>
          </w:p>
        </w:tc>
      </w:tr>
      <w:tr w:rsidR="00DA6447">
        <w:tc>
          <w:tcPr>
            <w:tcW w:w="2594" w:type="dxa"/>
            <w:gridSpan w:val="2"/>
            <w:tcBorders>
              <w:left w:val="nil"/>
              <w:bottom w:val="nil"/>
            </w:tcBorders>
          </w:tcPr>
          <w:p w:rsidR="00DA6447" w:rsidRDefault="004440C5">
            <w:pPr>
              <w:pStyle w:val="ConsPlusNormal0"/>
              <w:jc w:val="right"/>
            </w:pPr>
            <w:r>
              <w:t>Итого</w:t>
            </w:r>
          </w:p>
        </w:tc>
        <w:tc>
          <w:tcPr>
            <w:tcW w:w="1297" w:type="dxa"/>
          </w:tcPr>
          <w:p w:rsidR="00DA6447" w:rsidRDefault="00DA6447">
            <w:pPr>
              <w:pStyle w:val="ConsPlusNormal0"/>
            </w:pPr>
          </w:p>
        </w:tc>
        <w:tc>
          <w:tcPr>
            <w:tcW w:w="1297" w:type="dxa"/>
          </w:tcPr>
          <w:p w:rsidR="00DA6447" w:rsidRDefault="00DA6447">
            <w:pPr>
              <w:pStyle w:val="ConsPlusNormal0"/>
            </w:pPr>
          </w:p>
        </w:tc>
        <w:tc>
          <w:tcPr>
            <w:tcW w:w="1297" w:type="dxa"/>
          </w:tcPr>
          <w:p w:rsidR="00DA6447" w:rsidRDefault="00DA6447">
            <w:pPr>
              <w:pStyle w:val="ConsPlusNormal0"/>
            </w:pPr>
          </w:p>
        </w:tc>
        <w:tc>
          <w:tcPr>
            <w:tcW w:w="1297" w:type="dxa"/>
          </w:tcPr>
          <w:p w:rsidR="00DA6447" w:rsidRDefault="00DA6447">
            <w:pPr>
              <w:pStyle w:val="ConsPlusNormal0"/>
            </w:pPr>
          </w:p>
        </w:tc>
        <w:tc>
          <w:tcPr>
            <w:tcW w:w="129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0531748, с. 2</w:t>
      </w:r>
    </w:p>
    <w:p w:rsidR="00DA6447" w:rsidRDefault="00DA6447">
      <w:pPr>
        <w:pStyle w:val="ConsPlusNonformat0"/>
        <w:jc w:val="both"/>
      </w:pPr>
    </w:p>
    <w:p w:rsidR="00DA6447" w:rsidRDefault="004440C5">
      <w:pPr>
        <w:pStyle w:val="ConsPlusNonformat0"/>
        <w:jc w:val="both"/>
      </w:pPr>
      <w:r>
        <w:lastRenderedPageBreak/>
        <w:t xml:space="preserve">                                            Номер лицевого счета __________</w:t>
      </w:r>
    </w:p>
    <w:p w:rsidR="00DA6447" w:rsidRDefault="004440C5">
      <w:pPr>
        <w:pStyle w:val="ConsPlusNonformat0"/>
        <w:jc w:val="both"/>
      </w:pPr>
      <w:r>
        <w:t xml:space="preserve">                                                  на "__" _________ 20__ г.</w:t>
      </w:r>
    </w:p>
    <w:p w:rsidR="00DA6447" w:rsidRDefault="00DA6447">
      <w:pPr>
        <w:pStyle w:val="ConsPlusNonformat0"/>
        <w:jc w:val="both"/>
      </w:pPr>
    </w:p>
    <w:p w:rsidR="00DA6447" w:rsidRDefault="004440C5">
      <w:pPr>
        <w:pStyle w:val="ConsPlusNonformat0"/>
        <w:jc w:val="both"/>
      </w:pPr>
      <w:r>
        <w:t xml:space="preserve">              1.2. Бюджетн</w:t>
      </w:r>
      <w:r>
        <w:t>ые ассигнования на выплаты за счет</w:t>
      </w:r>
    </w:p>
    <w:p w:rsidR="00DA6447" w:rsidRDefault="004440C5">
      <w:pPr>
        <w:pStyle w:val="ConsPlusNonformat0"/>
        <w:jc w:val="both"/>
      </w:pPr>
      <w:r>
        <w:t xml:space="preserve">         связанных иностранных кредитов в текущем финансовом году</w:t>
      </w:r>
    </w:p>
    <w:p w:rsidR="00DA6447" w:rsidRDefault="00DA6447">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6"/>
        <w:gridCol w:w="1816"/>
        <w:gridCol w:w="1816"/>
        <w:gridCol w:w="1816"/>
        <w:gridCol w:w="1816"/>
      </w:tblGrid>
      <w:tr w:rsidR="00DA6447">
        <w:tc>
          <w:tcPr>
            <w:tcW w:w="1816" w:type="dxa"/>
            <w:tcBorders>
              <w:left w:val="nil"/>
            </w:tcBorders>
          </w:tcPr>
          <w:p w:rsidR="00DA6447" w:rsidRDefault="004440C5">
            <w:pPr>
              <w:pStyle w:val="ConsPlusNormal0"/>
              <w:jc w:val="center"/>
            </w:pPr>
            <w:r>
              <w:t>Код по БК</w:t>
            </w:r>
          </w:p>
        </w:tc>
        <w:tc>
          <w:tcPr>
            <w:tcW w:w="1816" w:type="dxa"/>
          </w:tcPr>
          <w:p w:rsidR="00DA6447" w:rsidRDefault="004440C5">
            <w:pPr>
              <w:pStyle w:val="ConsPlusNormal0"/>
              <w:jc w:val="center"/>
            </w:pPr>
            <w:r>
              <w:t>Дата начала ввода в действие</w:t>
            </w:r>
          </w:p>
        </w:tc>
        <w:tc>
          <w:tcPr>
            <w:tcW w:w="1816" w:type="dxa"/>
          </w:tcPr>
          <w:p w:rsidR="00DA6447" w:rsidRDefault="004440C5">
            <w:pPr>
              <w:pStyle w:val="ConsPlusNormal0"/>
              <w:jc w:val="center"/>
            </w:pPr>
            <w:r>
              <w:t>Сумма на ____ год</w:t>
            </w:r>
          </w:p>
        </w:tc>
        <w:tc>
          <w:tcPr>
            <w:tcW w:w="1816" w:type="dxa"/>
          </w:tcPr>
          <w:p w:rsidR="00DA6447" w:rsidRDefault="004440C5">
            <w:pPr>
              <w:pStyle w:val="ConsPlusNormal0"/>
              <w:jc w:val="center"/>
            </w:pPr>
            <w:r>
              <w:t>Сумма на ____ год</w:t>
            </w:r>
          </w:p>
        </w:tc>
        <w:tc>
          <w:tcPr>
            <w:tcW w:w="1816" w:type="dxa"/>
            <w:tcBorders>
              <w:right w:val="nil"/>
            </w:tcBorders>
          </w:tcPr>
          <w:p w:rsidR="00DA6447" w:rsidRDefault="004440C5">
            <w:pPr>
              <w:pStyle w:val="ConsPlusNormal0"/>
              <w:jc w:val="center"/>
            </w:pPr>
            <w:r>
              <w:t>Примечание</w:t>
            </w:r>
          </w:p>
        </w:tc>
      </w:tr>
      <w:tr w:rsidR="00DA6447">
        <w:tc>
          <w:tcPr>
            <w:tcW w:w="1816" w:type="dxa"/>
            <w:tcBorders>
              <w:left w:val="nil"/>
            </w:tcBorders>
          </w:tcPr>
          <w:p w:rsidR="00DA6447" w:rsidRDefault="004440C5">
            <w:pPr>
              <w:pStyle w:val="ConsPlusNormal0"/>
              <w:jc w:val="center"/>
            </w:pPr>
            <w:r>
              <w:t>1</w:t>
            </w:r>
          </w:p>
        </w:tc>
        <w:tc>
          <w:tcPr>
            <w:tcW w:w="1816" w:type="dxa"/>
          </w:tcPr>
          <w:p w:rsidR="00DA6447" w:rsidRDefault="004440C5">
            <w:pPr>
              <w:pStyle w:val="ConsPlusNormal0"/>
              <w:jc w:val="center"/>
            </w:pPr>
            <w:r>
              <w:t>2</w:t>
            </w:r>
          </w:p>
        </w:tc>
        <w:tc>
          <w:tcPr>
            <w:tcW w:w="1816" w:type="dxa"/>
          </w:tcPr>
          <w:p w:rsidR="00DA6447" w:rsidRDefault="004440C5">
            <w:pPr>
              <w:pStyle w:val="ConsPlusNormal0"/>
              <w:jc w:val="center"/>
            </w:pPr>
            <w:r>
              <w:t>3</w:t>
            </w:r>
          </w:p>
        </w:tc>
        <w:tc>
          <w:tcPr>
            <w:tcW w:w="1816" w:type="dxa"/>
          </w:tcPr>
          <w:p w:rsidR="00DA6447" w:rsidRDefault="004440C5">
            <w:pPr>
              <w:pStyle w:val="ConsPlusNormal0"/>
              <w:jc w:val="center"/>
            </w:pPr>
            <w:r>
              <w:t>4</w:t>
            </w:r>
          </w:p>
        </w:tc>
        <w:tc>
          <w:tcPr>
            <w:tcW w:w="1816" w:type="dxa"/>
            <w:tcBorders>
              <w:right w:val="nil"/>
            </w:tcBorders>
          </w:tcPr>
          <w:p w:rsidR="00DA6447" w:rsidRDefault="004440C5">
            <w:pPr>
              <w:pStyle w:val="ConsPlusNormal0"/>
              <w:jc w:val="center"/>
            </w:pPr>
            <w:r>
              <w:t>5</w:t>
            </w:r>
          </w:p>
        </w:tc>
      </w:tr>
      <w:tr w:rsidR="00DA6447">
        <w:tblPrEx>
          <w:tblBorders>
            <w:left w:val="single" w:sz="4" w:space="0" w:color="auto"/>
          </w:tblBorders>
        </w:tblPrEx>
        <w:tc>
          <w:tcPr>
            <w:tcW w:w="1816" w:type="dxa"/>
          </w:tcPr>
          <w:p w:rsidR="00DA6447" w:rsidRDefault="00DA6447">
            <w:pPr>
              <w:pStyle w:val="ConsPlusNormal0"/>
            </w:pPr>
          </w:p>
        </w:tc>
        <w:tc>
          <w:tcPr>
            <w:tcW w:w="1816" w:type="dxa"/>
          </w:tcPr>
          <w:p w:rsidR="00DA6447" w:rsidRDefault="00DA6447">
            <w:pPr>
              <w:pStyle w:val="ConsPlusNormal0"/>
            </w:pPr>
          </w:p>
        </w:tc>
        <w:tc>
          <w:tcPr>
            <w:tcW w:w="1816" w:type="dxa"/>
          </w:tcPr>
          <w:p w:rsidR="00DA6447" w:rsidRDefault="00DA6447">
            <w:pPr>
              <w:pStyle w:val="ConsPlusNormal0"/>
            </w:pPr>
          </w:p>
        </w:tc>
        <w:tc>
          <w:tcPr>
            <w:tcW w:w="1816" w:type="dxa"/>
          </w:tcPr>
          <w:p w:rsidR="00DA6447" w:rsidRDefault="00DA6447">
            <w:pPr>
              <w:pStyle w:val="ConsPlusNormal0"/>
            </w:pPr>
          </w:p>
        </w:tc>
        <w:tc>
          <w:tcPr>
            <w:tcW w:w="1816" w:type="dxa"/>
            <w:tcBorders>
              <w:right w:val="nil"/>
            </w:tcBorders>
          </w:tcPr>
          <w:p w:rsidR="00DA6447" w:rsidRDefault="00DA6447">
            <w:pPr>
              <w:pStyle w:val="ConsPlusNormal0"/>
            </w:pPr>
          </w:p>
        </w:tc>
      </w:tr>
      <w:tr w:rsidR="00DA6447">
        <w:tblPrEx>
          <w:tblBorders>
            <w:left w:val="single" w:sz="4" w:space="0" w:color="auto"/>
          </w:tblBorders>
        </w:tblPrEx>
        <w:tc>
          <w:tcPr>
            <w:tcW w:w="1816" w:type="dxa"/>
          </w:tcPr>
          <w:p w:rsidR="00DA6447" w:rsidRDefault="00DA6447">
            <w:pPr>
              <w:pStyle w:val="ConsPlusNormal0"/>
            </w:pPr>
          </w:p>
        </w:tc>
        <w:tc>
          <w:tcPr>
            <w:tcW w:w="1816" w:type="dxa"/>
          </w:tcPr>
          <w:p w:rsidR="00DA6447" w:rsidRDefault="00DA6447">
            <w:pPr>
              <w:pStyle w:val="ConsPlusNormal0"/>
            </w:pPr>
          </w:p>
        </w:tc>
        <w:tc>
          <w:tcPr>
            <w:tcW w:w="1816" w:type="dxa"/>
          </w:tcPr>
          <w:p w:rsidR="00DA6447" w:rsidRDefault="00DA6447">
            <w:pPr>
              <w:pStyle w:val="ConsPlusNormal0"/>
            </w:pPr>
          </w:p>
        </w:tc>
        <w:tc>
          <w:tcPr>
            <w:tcW w:w="1816" w:type="dxa"/>
          </w:tcPr>
          <w:p w:rsidR="00DA6447" w:rsidRDefault="00DA6447">
            <w:pPr>
              <w:pStyle w:val="ConsPlusNormal0"/>
            </w:pPr>
          </w:p>
        </w:tc>
        <w:tc>
          <w:tcPr>
            <w:tcW w:w="1816" w:type="dxa"/>
            <w:tcBorders>
              <w:right w:val="nil"/>
            </w:tcBorders>
          </w:tcPr>
          <w:p w:rsidR="00DA6447" w:rsidRDefault="00DA6447">
            <w:pPr>
              <w:pStyle w:val="ConsPlusNormal0"/>
            </w:pPr>
          </w:p>
        </w:tc>
      </w:tr>
      <w:tr w:rsidR="00DA6447">
        <w:tc>
          <w:tcPr>
            <w:tcW w:w="3632" w:type="dxa"/>
            <w:gridSpan w:val="2"/>
            <w:tcBorders>
              <w:left w:val="nil"/>
              <w:bottom w:val="nil"/>
            </w:tcBorders>
          </w:tcPr>
          <w:p w:rsidR="00DA6447" w:rsidRDefault="004440C5">
            <w:pPr>
              <w:pStyle w:val="ConsPlusNormal0"/>
              <w:jc w:val="right"/>
            </w:pPr>
            <w:r>
              <w:t>Итого</w:t>
            </w:r>
          </w:p>
        </w:tc>
        <w:tc>
          <w:tcPr>
            <w:tcW w:w="1816" w:type="dxa"/>
          </w:tcPr>
          <w:p w:rsidR="00DA6447" w:rsidRDefault="00DA6447">
            <w:pPr>
              <w:pStyle w:val="ConsPlusNormal0"/>
            </w:pPr>
          </w:p>
        </w:tc>
        <w:tc>
          <w:tcPr>
            <w:tcW w:w="1816" w:type="dxa"/>
          </w:tcPr>
          <w:p w:rsidR="00DA6447" w:rsidRDefault="00DA6447">
            <w:pPr>
              <w:pStyle w:val="ConsPlusNormal0"/>
            </w:pPr>
          </w:p>
        </w:tc>
        <w:tc>
          <w:tcPr>
            <w:tcW w:w="1816"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Операции с источниками финансирования дефицита бюджета</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3"/>
        <w:gridCol w:w="1813"/>
        <w:gridCol w:w="1813"/>
        <w:gridCol w:w="1813"/>
        <w:gridCol w:w="1815"/>
      </w:tblGrid>
      <w:tr w:rsidR="00DA6447">
        <w:tc>
          <w:tcPr>
            <w:tcW w:w="1813" w:type="dxa"/>
            <w:tcBorders>
              <w:left w:val="nil"/>
            </w:tcBorders>
          </w:tcPr>
          <w:p w:rsidR="00DA6447" w:rsidRDefault="004440C5">
            <w:pPr>
              <w:pStyle w:val="ConsPlusNormal0"/>
              <w:jc w:val="center"/>
            </w:pPr>
            <w:r>
              <w:t>Код по БК</w:t>
            </w:r>
          </w:p>
        </w:tc>
        <w:tc>
          <w:tcPr>
            <w:tcW w:w="1813" w:type="dxa"/>
          </w:tcPr>
          <w:p w:rsidR="00DA6447" w:rsidRDefault="004440C5">
            <w:pPr>
              <w:pStyle w:val="ConsPlusNormal0"/>
              <w:jc w:val="center"/>
            </w:pPr>
            <w:r>
              <w:t>Поступления в ____ году (текущий финансовый год)</w:t>
            </w:r>
          </w:p>
        </w:tc>
        <w:tc>
          <w:tcPr>
            <w:tcW w:w="1813" w:type="dxa"/>
          </w:tcPr>
          <w:p w:rsidR="00DA6447" w:rsidRDefault="004440C5">
            <w:pPr>
              <w:pStyle w:val="ConsPlusNormal0"/>
              <w:jc w:val="center"/>
            </w:pPr>
            <w:r>
              <w:t>Выплаты в ____ году (текущий финансовый год)</w:t>
            </w:r>
          </w:p>
        </w:tc>
        <w:tc>
          <w:tcPr>
            <w:tcW w:w="1813" w:type="dxa"/>
          </w:tcPr>
          <w:p w:rsidR="00DA6447" w:rsidRDefault="004440C5">
            <w:pPr>
              <w:pStyle w:val="ConsPlusNormal0"/>
              <w:jc w:val="center"/>
            </w:pPr>
            <w:r>
              <w:t>Итого в ____ году (текущий финансовый год) (</w:t>
            </w:r>
            <w:hyperlink w:anchor="P23609" w:tooltip="3">
              <w:r>
                <w:rPr>
                  <w:color w:val="0000FF"/>
                </w:rPr>
                <w:t xml:space="preserve">гр. </w:t>
              </w:r>
              <w:r>
                <w:rPr>
                  <w:color w:val="0000FF"/>
                </w:rPr>
                <w:t>3</w:t>
              </w:r>
            </w:hyperlink>
            <w:r>
              <w:t xml:space="preserve"> - </w:t>
            </w:r>
            <w:hyperlink w:anchor="P23608" w:tooltip="2">
              <w:r>
                <w:rPr>
                  <w:color w:val="0000FF"/>
                </w:rPr>
                <w:t>гр. 2</w:t>
              </w:r>
            </w:hyperlink>
            <w:r>
              <w:t>)</w:t>
            </w:r>
          </w:p>
        </w:tc>
        <w:tc>
          <w:tcPr>
            <w:tcW w:w="1815" w:type="dxa"/>
            <w:tcBorders>
              <w:right w:val="nil"/>
            </w:tcBorders>
          </w:tcPr>
          <w:p w:rsidR="00DA6447" w:rsidRDefault="004440C5">
            <w:pPr>
              <w:pStyle w:val="ConsPlusNormal0"/>
              <w:jc w:val="center"/>
            </w:pPr>
            <w:r>
              <w:t>Примечание</w:t>
            </w:r>
          </w:p>
        </w:tc>
      </w:tr>
      <w:tr w:rsidR="00DA6447">
        <w:tc>
          <w:tcPr>
            <w:tcW w:w="1813" w:type="dxa"/>
            <w:tcBorders>
              <w:left w:val="nil"/>
            </w:tcBorders>
          </w:tcPr>
          <w:p w:rsidR="00DA6447" w:rsidRDefault="004440C5">
            <w:pPr>
              <w:pStyle w:val="ConsPlusNormal0"/>
              <w:jc w:val="center"/>
            </w:pPr>
            <w:r>
              <w:t>1</w:t>
            </w:r>
          </w:p>
        </w:tc>
        <w:tc>
          <w:tcPr>
            <w:tcW w:w="1813" w:type="dxa"/>
          </w:tcPr>
          <w:p w:rsidR="00DA6447" w:rsidRDefault="004440C5">
            <w:pPr>
              <w:pStyle w:val="ConsPlusNormal0"/>
              <w:jc w:val="center"/>
            </w:pPr>
            <w:bookmarkStart w:id="310" w:name="P23608"/>
            <w:bookmarkEnd w:id="310"/>
            <w:r>
              <w:t>2</w:t>
            </w:r>
          </w:p>
        </w:tc>
        <w:tc>
          <w:tcPr>
            <w:tcW w:w="1813" w:type="dxa"/>
          </w:tcPr>
          <w:p w:rsidR="00DA6447" w:rsidRDefault="004440C5">
            <w:pPr>
              <w:pStyle w:val="ConsPlusNormal0"/>
              <w:jc w:val="center"/>
            </w:pPr>
            <w:bookmarkStart w:id="311" w:name="P23609"/>
            <w:bookmarkEnd w:id="311"/>
            <w:r>
              <w:t>3</w:t>
            </w:r>
          </w:p>
        </w:tc>
        <w:tc>
          <w:tcPr>
            <w:tcW w:w="1813" w:type="dxa"/>
          </w:tcPr>
          <w:p w:rsidR="00DA6447" w:rsidRDefault="004440C5">
            <w:pPr>
              <w:pStyle w:val="ConsPlusNormal0"/>
              <w:jc w:val="center"/>
            </w:pPr>
            <w:r>
              <w:t>4</w:t>
            </w:r>
          </w:p>
        </w:tc>
        <w:tc>
          <w:tcPr>
            <w:tcW w:w="1815" w:type="dxa"/>
            <w:tcBorders>
              <w:right w:val="nil"/>
            </w:tcBorders>
          </w:tcPr>
          <w:p w:rsidR="00DA6447" w:rsidRDefault="004440C5">
            <w:pPr>
              <w:pStyle w:val="ConsPlusNormal0"/>
              <w:jc w:val="center"/>
            </w:pPr>
            <w:r>
              <w:t>5</w:t>
            </w:r>
          </w:p>
        </w:tc>
      </w:tr>
      <w:tr w:rsidR="00DA6447">
        <w:tblPrEx>
          <w:tblBorders>
            <w:left w:val="single" w:sz="4" w:space="0" w:color="auto"/>
          </w:tblBorders>
        </w:tblPrEx>
        <w:tc>
          <w:tcPr>
            <w:tcW w:w="1813" w:type="dxa"/>
          </w:tcPr>
          <w:p w:rsidR="00DA6447" w:rsidRDefault="00DA6447">
            <w:pPr>
              <w:pStyle w:val="ConsPlusNormal0"/>
            </w:pPr>
          </w:p>
        </w:tc>
        <w:tc>
          <w:tcPr>
            <w:tcW w:w="1813" w:type="dxa"/>
          </w:tcPr>
          <w:p w:rsidR="00DA6447" w:rsidRDefault="00DA6447">
            <w:pPr>
              <w:pStyle w:val="ConsPlusNormal0"/>
            </w:pPr>
          </w:p>
        </w:tc>
        <w:tc>
          <w:tcPr>
            <w:tcW w:w="1813" w:type="dxa"/>
          </w:tcPr>
          <w:p w:rsidR="00DA6447" w:rsidRDefault="00DA6447">
            <w:pPr>
              <w:pStyle w:val="ConsPlusNormal0"/>
            </w:pPr>
          </w:p>
        </w:tc>
        <w:tc>
          <w:tcPr>
            <w:tcW w:w="1813" w:type="dxa"/>
          </w:tcPr>
          <w:p w:rsidR="00DA6447" w:rsidRDefault="00DA6447">
            <w:pPr>
              <w:pStyle w:val="ConsPlusNormal0"/>
            </w:pPr>
          </w:p>
        </w:tc>
        <w:tc>
          <w:tcPr>
            <w:tcW w:w="1815" w:type="dxa"/>
            <w:tcBorders>
              <w:right w:val="nil"/>
            </w:tcBorders>
          </w:tcPr>
          <w:p w:rsidR="00DA6447" w:rsidRDefault="00DA6447">
            <w:pPr>
              <w:pStyle w:val="ConsPlusNormal0"/>
            </w:pPr>
          </w:p>
        </w:tc>
      </w:tr>
      <w:tr w:rsidR="00DA6447">
        <w:tblPrEx>
          <w:tblBorders>
            <w:left w:val="single" w:sz="4" w:space="0" w:color="auto"/>
          </w:tblBorders>
        </w:tblPrEx>
        <w:tc>
          <w:tcPr>
            <w:tcW w:w="1813" w:type="dxa"/>
          </w:tcPr>
          <w:p w:rsidR="00DA6447" w:rsidRDefault="00DA6447">
            <w:pPr>
              <w:pStyle w:val="ConsPlusNormal0"/>
            </w:pPr>
          </w:p>
        </w:tc>
        <w:tc>
          <w:tcPr>
            <w:tcW w:w="1813" w:type="dxa"/>
          </w:tcPr>
          <w:p w:rsidR="00DA6447" w:rsidRDefault="00DA6447">
            <w:pPr>
              <w:pStyle w:val="ConsPlusNormal0"/>
            </w:pPr>
          </w:p>
        </w:tc>
        <w:tc>
          <w:tcPr>
            <w:tcW w:w="1813" w:type="dxa"/>
          </w:tcPr>
          <w:p w:rsidR="00DA6447" w:rsidRDefault="00DA6447">
            <w:pPr>
              <w:pStyle w:val="ConsPlusNormal0"/>
            </w:pPr>
          </w:p>
        </w:tc>
        <w:tc>
          <w:tcPr>
            <w:tcW w:w="1813" w:type="dxa"/>
          </w:tcPr>
          <w:p w:rsidR="00DA6447" w:rsidRDefault="00DA6447">
            <w:pPr>
              <w:pStyle w:val="ConsPlusNormal0"/>
            </w:pPr>
          </w:p>
        </w:tc>
        <w:tc>
          <w:tcPr>
            <w:tcW w:w="1815" w:type="dxa"/>
            <w:tcBorders>
              <w:right w:val="nil"/>
            </w:tcBorders>
          </w:tcPr>
          <w:p w:rsidR="00DA6447" w:rsidRDefault="00DA6447">
            <w:pPr>
              <w:pStyle w:val="ConsPlusNormal0"/>
            </w:pPr>
          </w:p>
        </w:tc>
      </w:tr>
      <w:tr w:rsidR="00DA6447">
        <w:tc>
          <w:tcPr>
            <w:tcW w:w="1813" w:type="dxa"/>
            <w:tcBorders>
              <w:left w:val="nil"/>
              <w:bottom w:val="nil"/>
            </w:tcBorders>
          </w:tcPr>
          <w:p w:rsidR="00DA6447" w:rsidRDefault="004440C5">
            <w:pPr>
              <w:pStyle w:val="ConsPlusNormal0"/>
              <w:jc w:val="right"/>
            </w:pPr>
            <w:r>
              <w:t>Итого</w:t>
            </w:r>
          </w:p>
        </w:tc>
        <w:tc>
          <w:tcPr>
            <w:tcW w:w="1813" w:type="dxa"/>
          </w:tcPr>
          <w:p w:rsidR="00DA6447" w:rsidRDefault="00DA6447">
            <w:pPr>
              <w:pStyle w:val="ConsPlusNormal0"/>
            </w:pPr>
          </w:p>
        </w:tc>
        <w:tc>
          <w:tcPr>
            <w:tcW w:w="1813" w:type="dxa"/>
          </w:tcPr>
          <w:p w:rsidR="00DA6447" w:rsidRDefault="00DA6447">
            <w:pPr>
              <w:pStyle w:val="ConsPlusNormal0"/>
            </w:pPr>
          </w:p>
        </w:tc>
        <w:tc>
          <w:tcPr>
            <w:tcW w:w="1813" w:type="dxa"/>
          </w:tcPr>
          <w:p w:rsidR="00DA6447" w:rsidRDefault="00DA6447">
            <w:pPr>
              <w:pStyle w:val="ConsPlusNormal0"/>
            </w:pPr>
          </w:p>
        </w:tc>
        <w:tc>
          <w:tcPr>
            <w:tcW w:w="1815"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w:t>
      </w:r>
      <w:r>
        <w:t>__</w:t>
      </w:r>
    </w:p>
    <w:p w:rsidR="00DA6447" w:rsidRDefault="00DA6447">
      <w:pPr>
        <w:pStyle w:val="ConsPlusNormal0"/>
        <w:jc w:val="right"/>
      </w:pPr>
    </w:p>
    <w:p w:rsidR="00DA6447" w:rsidRDefault="00DA6447">
      <w:pPr>
        <w:pStyle w:val="ConsPlusNormal0"/>
        <w:jc w:val="right"/>
      </w:pPr>
    </w:p>
    <w:p w:rsidR="00DA6447" w:rsidRDefault="00DA6447">
      <w:pPr>
        <w:pStyle w:val="ConsPlusNormal0"/>
        <w:jc w:val="right"/>
      </w:pPr>
    </w:p>
    <w:p w:rsidR="00DA6447" w:rsidRDefault="00DA6447">
      <w:pPr>
        <w:pStyle w:val="ConsPlusNormal0"/>
        <w:jc w:val="right"/>
      </w:pPr>
    </w:p>
    <w:p w:rsidR="00DA6447" w:rsidRDefault="00DA6447">
      <w:pPr>
        <w:pStyle w:val="ConsPlusNormal0"/>
        <w:jc w:val="right"/>
      </w:pPr>
    </w:p>
    <w:p w:rsidR="00DA6447" w:rsidRDefault="004440C5">
      <w:pPr>
        <w:pStyle w:val="ConsPlusNormal0"/>
        <w:jc w:val="right"/>
        <w:outlineLvl w:val="1"/>
      </w:pPr>
      <w:r>
        <w:t>Приложение N 67</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lastRenderedPageBreak/>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w:t>
            </w:r>
            <w:hyperlink r:id="rId977"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312" w:name="P23651"/>
      <w:bookmarkEnd w:id="312"/>
      <w:r>
        <w:t xml:space="preserve">                           ПРИЛОЖЕНИЕ К ВЫПИСКЕ</w:t>
      </w:r>
    </w:p>
    <w:p w:rsidR="00DA6447" w:rsidRDefault="004440C5">
      <w:pPr>
        <w:pStyle w:val="ConsPlusNonformat0"/>
        <w:jc w:val="both"/>
      </w:pPr>
      <w:r>
        <w:t xml:space="preserve">               из лицевого счета иного получателя бюджетных</w:t>
      </w:r>
    </w:p>
    <w:p w:rsidR="00DA6447" w:rsidRDefault="004440C5">
      <w:pPr>
        <w:pStyle w:val="ConsPlusNonformat0"/>
        <w:jc w:val="both"/>
      </w:pPr>
      <w:r>
        <w:t xml:space="preserve">                                 ┌────────────────┐</w:t>
      </w:r>
    </w:p>
    <w:p w:rsidR="00DA6447" w:rsidRDefault="004440C5">
      <w:pPr>
        <w:pStyle w:val="ConsPlusNonformat0"/>
        <w:jc w:val="both"/>
      </w:pPr>
      <w:r>
        <w:t xml:space="preserve">                       средств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DA6447">
        <w:tc>
          <w:tcPr>
            <w:tcW w:w="3144" w:type="dxa"/>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144" w:type="dxa"/>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0531783</w:t>
            </w:r>
          </w:p>
        </w:tc>
      </w:tr>
      <w:tr w:rsidR="00DA6447">
        <w:tc>
          <w:tcPr>
            <w:tcW w:w="3144" w:type="dxa"/>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vAlign w:val="bottom"/>
          </w:tcPr>
          <w:p w:rsidR="00DA6447" w:rsidRDefault="004440C5">
            <w:pPr>
              <w:pStyle w:val="ConsPlusNormal0"/>
              <w:jc w:val="center"/>
            </w:pPr>
            <w:r>
              <w:t>за "</w:t>
            </w:r>
            <w:r>
              <w:t>__" __________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Орган Федерального казначейства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Иной получатель бюджетных средств</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Распорядитель бюджетных средств</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Главный распорядитель бюджетных средств</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Наименование бюджета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97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Финансовый орган</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Периодичность: ежедневная</w:t>
            </w: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Единица измерения: руб.</w:t>
            </w: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97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Операции с бюджетными данными</w:t>
      </w:r>
    </w:p>
    <w:p w:rsidR="00DA6447" w:rsidRDefault="00DA6447">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7"/>
        <w:gridCol w:w="681"/>
        <w:gridCol w:w="793"/>
        <w:gridCol w:w="1078"/>
        <w:gridCol w:w="1587"/>
        <w:gridCol w:w="735"/>
        <w:gridCol w:w="737"/>
        <w:gridCol w:w="794"/>
        <w:gridCol w:w="679"/>
      </w:tblGrid>
      <w:tr w:rsidR="00DA6447">
        <w:tc>
          <w:tcPr>
            <w:tcW w:w="1077" w:type="dxa"/>
            <w:vMerge w:val="restart"/>
            <w:tcBorders>
              <w:left w:val="nil"/>
            </w:tcBorders>
          </w:tcPr>
          <w:p w:rsidR="00DA6447" w:rsidRDefault="004440C5">
            <w:pPr>
              <w:pStyle w:val="ConsPlusNormal0"/>
              <w:jc w:val="center"/>
            </w:pPr>
            <w:r>
              <w:t>Код по БК</w:t>
            </w:r>
          </w:p>
        </w:tc>
        <w:tc>
          <w:tcPr>
            <w:tcW w:w="2381" w:type="dxa"/>
            <w:gridSpan w:val="3"/>
          </w:tcPr>
          <w:p w:rsidR="00DA6447" w:rsidRDefault="004440C5">
            <w:pPr>
              <w:pStyle w:val="ConsPlusNormal0"/>
              <w:jc w:val="center"/>
            </w:pPr>
            <w:r>
              <w:t>Бюджетные ассигнования</w:t>
            </w:r>
          </w:p>
        </w:tc>
        <w:tc>
          <w:tcPr>
            <w:tcW w:w="4137" w:type="dxa"/>
            <w:gridSpan w:val="4"/>
          </w:tcPr>
          <w:p w:rsidR="00DA6447" w:rsidRDefault="004440C5">
            <w:pPr>
              <w:pStyle w:val="ConsPlusNormal0"/>
              <w:jc w:val="center"/>
            </w:pPr>
            <w:r>
              <w:t>Лимиты бюджетных обязательств</w:t>
            </w:r>
          </w:p>
        </w:tc>
        <w:tc>
          <w:tcPr>
            <w:tcW w:w="794" w:type="dxa"/>
            <w:vMerge w:val="restart"/>
          </w:tcPr>
          <w:p w:rsidR="00DA6447" w:rsidRDefault="004440C5">
            <w:pPr>
              <w:pStyle w:val="ConsPlusNormal0"/>
              <w:jc w:val="center"/>
            </w:pPr>
            <w:r>
              <w:t>Предельные объемы финан</w:t>
            </w:r>
            <w:r>
              <w:lastRenderedPageBreak/>
              <w:t>сирования</w:t>
            </w:r>
          </w:p>
        </w:tc>
        <w:tc>
          <w:tcPr>
            <w:tcW w:w="679" w:type="dxa"/>
            <w:vMerge w:val="restart"/>
          </w:tcPr>
          <w:p w:rsidR="00DA6447" w:rsidRDefault="004440C5">
            <w:pPr>
              <w:pStyle w:val="ConsPlusNormal0"/>
              <w:jc w:val="center"/>
            </w:pPr>
            <w:r>
              <w:lastRenderedPageBreak/>
              <w:t>Примечание</w:t>
            </w:r>
          </w:p>
        </w:tc>
      </w:tr>
      <w:tr w:rsidR="00DA6447">
        <w:tc>
          <w:tcPr>
            <w:tcW w:w="1077" w:type="dxa"/>
            <w:vMerge/>
            <w:tcBorders>
              <w:left w:val="nil"/>
            </w:tcBorders>
          </w:tcPr>
          <w:p w:rsidR="00DA6447" w:rsidRDefault="00DA6447">
            <w:pPr>
              <w:pStyle w:val="ConsPlusNormal0"/>
            </w:pPr>
          </w:p>
        </w:tc>
        <w:tc>
          <w:tcPr>
            <w:tcW w:w="907" w:type="dxa"/>
            <w:vMerge w:val="restart"/>
          </w:tcPr>
          <w:p w:rsidR="00DA6447" w:rsidRDefault="004440C5">
            <w:pPr>
              <w:pStyle w:val="ConsPlusNormal0"/>
              <w:jc w:val="center"/>
            </w:pPr>
            <w:r>
              <w:t xml:space="preserve">на ____ текущий </w:t>
            </w:r>
            <w:r>
              <w:lastRenderedPageBreak/>
              <w:t>финансовый год</w:t>
            </w:r>
          </w:p>
        </w:tc>
        <w:tc>
          <w:tcPr>
            <w:tcW w:w="1474" w:type="dxa"/>
            <w:gridSpan w:val="2"/>
          </w:tcPr>
          <w:p w:rsidR="00DA6447" w:rsidRDefault="004440C5">
            <w:pPr>
              <w:pStyle w:val="ConsPlusNormal0"/>
              <w:jc w:val="center"/>
            </w:pPr>
            <w:r>
              <w:lastRenderedPageBreak/>
              <w:t>на плановый период ____ - ____ годов</w:t>
            </w:r>
          </w:p>
        </w:tc>
        <w:tc>
          <w:tcPr>
            <w:tcW w:w="2665" w:type="dxa"/>
            <w:gridSpan w:val="2"/>
          </w:tcPr>
          <w:p w:rsidR="00DA6447" w:rsidRDefault="004440C5">
            <w:pPr>
              <w:pStyle w:val="ConsPlusNormal0"/>
              <w:jc w:val="center"/>
            </w:pPr>
            <w:r>
              <w:t>на ____ текущий финансовый год</w:t>
            </w:r>
          </w:p>
        </w:tc>
        <w:tc>
          <w:tcPr>
            <w:tcW w:w="1472" w:type="dxa"/>
            <w:gridSpan w:val="2"/>
          </w:tcPr>
          <w:p w:rsidR="00DA6447" w:rsidRDefault="004440C5">
            <w:pPr>
              <w:pStyle w:val="ConsPlusNormal0"/>
              <w:jc w:val="center"/>
            </w:pPr>
            <w:r>
              <w:t>на плановый период ____ - ____ годов</w:t>
            </w:r>
          </w:p>
        </w:tc>
        <w:tc>
          <w:tcPr>
            <w:tcW w:w="794" w:type="dxa"/>
            <w:vMerge/>
          </w:tcPr>
          <w:p w:rsidR="00DA6447" w:rsidRDefault="00DA6447">
            <w:pPr>
              <w:pStyle w:val="ConsPlusNormal0"/>
            </w:pPr>
          </w:p>
        </w:tc>
        <w:tc>
          <w:tcPr>
            <w:tcW w:w="679" w:type="dxa"/>
            <w:vMerge/>
          </w:tcPr>
          <w:p w:rsidR="00DA6447" w:rsidRDefault="00DA6447">
            <w:pPr>
              <w:pStyle w:val="ConsPlusNormal0"/>
            </w:pPr>
          </w:p>
        </w:tc>
      </w:tr>
      <w:tr w:rsidR="00DA6447">
        <w:tc>
          <w:tcPr>
            <w:tcW w:w="1077" w:type="dxa"/>
            <w:vMerge/>
            <w:tcBorders>
              <w:left w:val="nil"/>
            </w:tcBorders>
          </w:tcPr>
          <w:p w:rsidR="00DA6447" w:rsidRDefault="00DA6447">
            <w:pPr>
              <w:pStyle w:val="ConsPlusNormal0"/>
            </w:pPr>
          </w:p>
        </w:tc>
        <w:tc>
          <w:tcPr>
            <w:tcW w:w="907" w:type="dxa"/>
            <w:vMerge/>
          </w:tcPr>
          <w:p w:rsidR="00DA6447" w:rsidRDefault="00DA6447">
            <w:pPr>
              <w:pStyle w:val="ConsPlusNormal0"/>
            </w:pPr>
          </w:p>
        </w:tc>
        <w:tc>
          <w:tcPr>
            <w:tcW w:w="681" w:type="dxa"/>
          </w:tcPr>
          <w:p w:rsidR="00DA6447" w:rsidRDefault="004440C5">
            <w:pPr>
              <w:pStyle w:val="ConsPlusNormal0"/>
              <w:jc w:val="center"/>
            </w:pPr>
            <w:r>
              <w:t>первый год</w:t>
            </w:r>
          </w:p>
        </w:tc>
        <w:tc>
          <w:tcPr>
            <w:tcW w:w="793" w:type="dxa"/>
          </w:tcPr>
          <w:p w:rsidR="00DA6447" w:rsidRDefault="004440C5">
            <w:pPr>
              <w:pStyle w:val="ConsPlusNormal0"/>
              <w:jc w:val="center"/>
            </w:pPr>
            <w:r>
              <w:t>второй год</w:t>
            </w:r>
          </w:p>
        </w:tc>
        <w:tc>
          <w:tcPr>
            <w:tcW w:w="1078" w:type="dxa"/>
          </w:tcPr>
          <w:p w:rsidR="00DA6447" w:rsidRDefault="004440C5">
            <w:pPr>
              <w:pStyle w:val="ConsPlusNormal0"/>
              <w:jc w:val="center"/>
            </w:pPr>
            <w:r>
              <w:t>в валюте Российской Федерации</w:t>
            </w:r>
          </w:p>
        </w:tc>
        <w:tc>
          <w:tcPr>
            <w:tcW w:w="1587" w:type="dxa"/>
          </w:tcPr>
          <w:p w:rsidR="00DA6447" w:rsidRDefault="004440C5">
            <w:pPr>
              <w:pStyle w:val="ConsPlusNormal0"/>
              <w:jc w:val="center"/>
            </w:pPr>
            <w:r>
              <w:t>для выплат в иностранной валюте (в рублевом эквиваленте)</w:t>
            </w:r>
          </w:p>
        </w:tc>
        <w:tc>
          <w:tcPr>
            <w:tcW w:w="735" w:type="dxa"/>
          </w:tcPr>
          <w:p w:rsidR="00DA6447" w:rsidRDefault="004440C5">
            <w:pPr>
              <w:pStyle w:val="ConsPlusNormal0"/>
              <w:jc w:val="center"/>
            </w:pPr>
            <w:r>
              <w:t>первый год</w:t>
            </w:r>
          </w:p>
        </w:tc>
        <w:tc>
          <w:tcPr>
            <w:tcW w:w="737" w:type="dxa"/>
          </w:tcPr>
          <w:p w:rsidR="00DA6447" w:rsidRDefault="004440C5">
            <w:pPr>
              <w:pStyle w:val="ConsPlusNormal0"/>
              <w:jc w:val="center"/>
            </w:pPr>
            <w:r>
              <w:t>второй год</w:t>
            </w:r>
          </w:p>
        </w:tc>
        <w:tc>
          <w:tcPr>
            <w:tcW w:w="794" w:type="dxa"/>
            <w:vMerge/>
          </w:tcPr>
          <w:p w:rsidR="00DA6447" w:rsidRDefault="00DA6447">
            <w:pPr>
              <w:pStyle w:val="ConsPlusNormal0"/>
            </w:pPr>
          </w:p>
        </w:tc>
        <w:tc>
          <w:tcPr>
            <w:tcW w:w="679" w:type="dxa"/>
            <w:vMerge/>
          </w:tcPr>
          <w:p w:rsidR="00DA6447" w:rsidRDefault="00DA6447">
            <w:pPr>
              <w:pStyle w:val="ConsPlusNormal0"/>
            </w:pPr>
          </w:p>
        </w:tc>
      </w:tr>
      <w:tr w:rsidR="00DA6447">
        <w:tc>
          <w:tcPr>
            <w:tcW w:w="1077" w:type="dxa"/>
            <w:tcBorders>
              <w:left w:val="nil"/>
            </w:tcBorders>
          </w:tcPr>
          <w:p w:rsidR="00DA6447" w:rsidRDefault="004440C5">
            <w:pPr>
              <w:pStyle w:val="ConsPlusNormal0"/>
              <w:jc w:val="center"/>
            </w:pPr>
            <w:r>
              <w:t>1</w:t>
            </w:r>
          </w:p>
        </w:tc>
        <w:tc>
          <w:tcPr>
            <w:tcW w:w="907" w:type="dxa"/>
          </w:tcPr>
          <w:p w:rsidR="00DA6447" w:rsidRDefault="004440C5">
            <w:pPr>
              <w:pStyle w:val="ConsPlusNormal0"/>
              <w:jc w:val="center"/>
            </w:pPr>
            <w:r>
              <w:t>2</w:t>
            </w:r>
          </w:p>
        </w:tc>
        <w:tc>
          <w:tcPr>
            <w:tcW w:w="681" w:type="dxa"/>
          </w:tcPr>
          <w:p w:rsidR="00DA6447" w:rsidRDefault="004440C5">
            <w:pPr>
              <w:pStyle w:val="ConsPlusNormal0"/>
              <w:jc w:val="center"/>
            </w:pPr>
            <w:r>
              <w:t>3</w:t>
            </w:r>
          </w:p>
        </w:tc>
        <w:tc>
          <w:tcPr>
            <w:tcW w:w="793" w:type="dxa"/>
          </w:tcPr>
          <w:p w:rsidR="00DA6447" w:rsidRDefault="004440C5">
            <w:pPr>
              <w:pStyle w:val="ConsPlusNormal0"/>
              <w:jc w:val="center"/>
            </w:pPr>
            <w:r>
              <w:t>4</w:t>
            </w:r>
          </w:p>
        </w:tc>
        <w:tc>
          <w:tcPr>
            <w:tcW w:w="1078" w:type="dxa"/>
          </w:tcPr>
          <w:p w:rsidR="00DA6447" w:rsidRDefault="004440C5">
            <w:pPr>
              <w:pStyle w:val="ConsPlusNormal0"/>
              <w:jc w:val="center"/>
            </w:pPr>
            <w:r>
              <w:t>5</w:t>
            </w:r>
          </w:p>
        </w:tc>
        <w:tc>
          <w:tcPr>
            <w:tcW w:w="1587" w:type="dxa"/>
          </w:tcPr>
          <w:p w:rsidR="00DA6447" w:rsidRDefault="004440C5">
            <w:pPr>
              <w:pStyle w:val="ConsPlusNormal0"/>
              <w:jc w:val="center"/>
            </w:pPr>
            <w:r>
              <w:t>6</w:t>
            </w:r>
          </w:p>
        </w:tc>
        <w:tc>
          <w:tcPr>
            <w:tcW w:w="735" w:type="dxa"/>
          </w:tcPr>
          <w:p w:rsidR="00DA6447" w:rsidRDefault="004440C5">
            <w:pPr>
              <w:pStyle w:val="ConsPlusNormal0"/>
              <w:jc w:val="center"/>
            </w:pPr>
            <w:r>
              <w:t>7</w:t>
            </w:r>
          </w:p>
        </w:tc>
        <w:tc>
          <w:tcPr>
            <w:tcW w:w="737" w:type="dxa"/>
          </w:tcPr>
          <w:p w:rsidR="00DA6447" w:rsidRDefault="004440C5">
            <w:pPr>
              <w:pStyle w:val="ConsPlusNormal0"/>
              <w:jc w:val="center"/>
            </w:pPr>
            <w:r>
              <w:t>8</w:t>
            </w:r>
          </w:p>
        </w:tc>
        <w:tc>
          <w:tcPr>
            <w:tcW w:w="794" w:type="dxa"/>
          </w:tcPr>
          <w:p w:rsidR="00DA6447" w:rsidRDefault="004440C5">
            <w:pPr>
              <w:pStyle w:val="ConsPlusNormal0"/>
              <w:jc w:val="center"/>
            </w:pPr>
            <w:r>
              <w:t>9</w:t>
            </w:r>
          </w:p>
        </w:tc>
        <w:tc>
          <w:tcPr>
            <w:tcW w:w="679" w:type="dxa"/>
          </w:tcPr>
          <w:p w:rsidR="00DA6447" w:rsidRDefault="004440C5">
            <w:pPr>
              <w:pStyle w:val="ConsPlusNormal0"/>
              <w:jc w:val="center"/>
            </w:pPr>
            <w:r>
              <w:t>10</w:t>
            </w:r>
          </w:p>
        </w:tc>
      </w:tr>
      <w:tr w:rsidR="00DA6447">
        <w:tblPrEx>
          <w:tblBorders>
            <w:left w:val="single" w:sz="4" w:space="0" w:color="auto"/>
          </w:tblBorders>
        </w:tblPrEx>
        <w:tc>
          <w:tcPr>
            <w:tcW w:w="1077" w:type="dxa"/>
          </w:tcPr>
          <w:p w:rsidR="00DA6447" w:rsidRDefault="00DA6447">
            <w:pPr>
              <w:pStyle w:val="ConsPlusNormal0"/>
            </w:pPr>
          </w:p>
        </w:tc>
        <w:tc>
          <w:tcPr>
            <w:tcW w:w="907" w:type="dxa"/>
          </w:tcPr>
          <w:p w:rsidR="00DA6447" w:rsidRDefault="00DA6447">
            <w:pPr>
              <w:pStyle w:val="ConsPlusNormal0"/>
            </w:pPr>
          </w:p>
        </w:tc>
        <w:tc>
          <w:tcPr>
            <w:tcW w:w="681" w:type="dxa"/>
          </w:tcPr>
          <w:p w:rsidR="00DA6447" w:rsidRDefault="00DA6447">
            <w:pPr>
              <w:pStyle w:val="ConsPlusNormal0"/>
            </w:pPr>
          </w:p>
        </w:tc>
        <w:tc>
          <w:tcPr>
            <w:tcW w:w="793" w:type="dxa"/>
          </w:tcPr>
          <w:p w:rsidR="00DA6447" w:rsidRDefault="00DA6447">
            <w:pPr>
              <w:pStyle w:val="ConsPlusNormal0"/>
            </w:pPr>
          </w:p>
        </w:tc>
        <w:tc>
          <w:tcPr>
            <w:tcW w:w="1078" w:type="dxa"/>
          </w:tcPr>
          <w:p w:rsidR="00DA6447" w:rsidRDefault="00DA6447">
            <w:pPr>
              <w:pStyle w:val="ConsPlusNormal0"/>
            </w:pPr>
          </w:p>
        </w:tc>
        <w:tc>
          <w:tcPr>
            <w:tcW w:w="1587" w:type="dxa"/>
          </w:tcPr>
          <w:p w:rsidR="00DA6447" w:rsidRDefault="00DA6447">
            <w:pPr>
              <w:pStyle w:val="ConsPlusNormal0"/>
            </w:pPr>
          </w:p>
        </w:tc>
        <w:tc>
          <w:tcPr>
            <w:tcW w:w="735"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679" w:type="dxa"/>
          </w:tcPr>
          <w:p w:rsidR="00DA6447" w:rsidRDefault="00DA6447">
            <w:pPr>
              <w:pStyle w:val="ConsPlusNormal0"/>
            </w:pPr>
          </w:p>
        </w:tc>
      </w:tr>
      <w:tr w:rsidR="00DA6447">
        <w:tblPrEx>
          <w:tblBorders>
            <w:left w:val="single" w:sz="4" w:space="0" w:color="auto"/>
          </w:tblBorders>
        </w:tblPrEx>
        <w:tc>
          <w:tcPr>
            <w:tcW w:w="1077" w:type="dxa"/>
          </w:tcPr>
          <w:p w:rsidR="00DA6447" w:rsidRDefault="00DA6447">
            <w:pPr>
              <w:pStyle w:val="ConsPlusNormal0"/>
            </w:pPr>
          </w:p>
        </w:tc>
        <w:tc>
          <w:tcPr>
            <w:tcW w:w="907" w:type="dxa"/>
          </w:tcPr>
          <w:p w:rsidR="00DA6447" w:rsidRDefault="00DA6447">
            <w:pPr>
              <w:pStyle w:val="ConsPlusNormal0"/>
            </w:pPr>
          </w:p>
        </w:tc>
        <w:tc>
          <w:tcPr>
            <w:tcW w:w="681" w:type="dxa"/>
          </w:tcPr>
          <w:p w:rsidR="00DA6447" w:rsidRDefault="00DA6447">
            <w:pPr>
              <w:pStyle w:val="ConsPlusNormal0"/>
            </w:pPr>
          </w:p>
        </w:tc>
        <w:tc>
          <w:tcPr>
            <w:tcW w:w="793" w:type="dxa"/>
          </w:tcPr>
          <w:p w:rsidR="00DA6447" w:rsidRDefault="00DA6447">
            <w:pPr>
              <w:pStyle w:val="ConsPlusNormal0"/>
            </w:pPr>
          </w:p>
        </w:tc>
        <w:tc>
          <w:tcPr>
            <w:tcW w:w="1078" w:type="dxa"/>
          </w:tcPr>
          <w:p w:rsidR="00DA6447" w:rsidRDefault="00DA6447">
            <w:pPr>
              <w:pStyle w:val="ConsPlusNormal0"/>
            </w:pPr>
          </w:p>
        </w:tc>
        <w:tc>
          <w:tcPr>
            <w:tcW w:w="1587" w:type="dxa"/>
          </w:tcPr>
          <w:p w:rsidR="00DA6447" w:rsidRDefault="00DA6447">
            <w:pPr>
              <w:pStyle w:val="ConsPlusNormal0"/>
            </w:pPr>
          </w:p>
        </w:tc>
        <w:tc>
          <w:tcPr>
            <w:tcW w:w="735"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679" w:type="dxa"/>
          </w:tcPr>
          <w:p w:rsidR="00DA6447" w:rsidRDefault="00DA6447">
            <w:pPr>
              <w:pStyle w:val="ConsPlusNormal0"/>
            </w:pPr>
          </w:p>
        </w:tc>
      </w:tr>
      <w:tr w:rsidR="00DA6447">
        <w:tblPrEx>
          <w:tblBorders>
            <w:right w:val="nil"/>
          </w:tblBorders>
        </w:tblPrEx>
        <w:tc>
          <w:tcPr>
            <w:tcW w:w="1077" w:type="dxa"/>
            <w:tcBorders>
              <w:left w:val="nil"/>
              <w:bottom w:val="nil"/>
            </w:tcBorders>
          </w:tcPr>
          <w:p w:rsidR="00DA6447" w:rsidRDefault="004440C5">
            <w:pPr>
              <w:pStyle w:val="ConsPlusNormal0"/>
              <w:jc w:val="right"/>
            </w:pPr>
            <w:r>
              <w:t>Итого</w:t>
            </w:r>
          </w:p>
        </w:tc>
        <w:tc>
          <w:tcPr>
            <w:tcW w:w="907" w:type="dxa"/>
          </w:tcPr>
          <w:p w:rsidR="00DA6447" w:rsidRDefault="00DA6447">
            <w:pPr>
              <w:pStyle w:val="ConsPlusNormal0"/>
            </w:pPr>
          </w:p>
        </w:tc>
        <w:tc>
          <w:tcPr>
            <w:tcW w:w="681" w:type="dxa"/>
          </w:tcPr>
          <w:p w:rsidR="00DA6447" w:rsidRDefault="00DA6447">
            <w:pPr>
              <w:pStyle w:val="ConsPlusNormal0"/>
            </w:pPr>
          </w:p>
        </w:tc>
        <w:tc>
          <w:tcPr>
            <w:tcW w:w="793" w:type="dxa"/>
          </w:tcPr>
          <w:p w:rsidR="00DA6447" w:rsidRDefault="00DA6447">
            <w:pPr>
              <w:pStyle w:val="ConsPlusNormal0"/>
            </w:pPr>
          </w:p>
        </w:tc>
        <w:tc>
          <w:tcPr>
            <w:tcW w:w="1078" w:type="dxa"/>
          </w:tcPr>
          <w:p w:rsidR="00DA6447" w:rsidRDefault="00DA6447">
            <w:pPr>
              <w:pStyle w:val="ConsPlusNormal0"/>
            </w:pPr>
          </w:p>
        </w:tc>
        <w:tc>
          <w:tcPr>
            <w:tcW w:w="1587" w:type="dxa"/>
          </w:tcPr>
          <w:p w:rsidR="00DA6447" w:rsidRDefault="00DA6447">
            <w:pPr>
              <w:pStyle w:val="ConsPlusNormal0"/>
            </w:pPr>
          </w:p>
        </w:tc>
        <w:tc>
          <w:tcPr>
            <w:tcW w:w="735" w:type="dxa"/>
          </w:tcPr>
          <w:p w:rsidR="00DA6447" w:rsidRDefault="00DA6447">
            <w:pPr>
              <w:pStyle w:val="ConsPlusNormal0"/>
            </w:pPr>
          </w:p>
        </w:tc>
        <w:tc>
          <w:tcPr>
            <w:tcW w:w="737" w:type="dxa"/>
          </w:tcPr>
          <w:p w:rsidR="00DA6447" w:rsidRDefault="00DA6447">
            <w:pPr>
              <w:pStyle w:val="ConsPlusNormal0"/>
            </w:pPr>
          </w:p>
        </w:tc>
        <w:tc>
          <w:tcPr>
            <w:tcW w:w="794" w:type="dxa"/>
          </w:tcPr>
          <w:p w:rsidR="00DA6447" w:rsidRDefault="00DA6447">
            <w:pPr>
              <w:pStyle w:val="ConsPlusNormal0"/>
            </w:pPr>
          </w:p>
        </w:tc>
        <w:tc>
          <w:tcPr>
            <w:tcW w:w="679"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Операции с бюджетными средствами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0"/>
        <w:gridCol w:w="680"/>
        <w:gridCol w:w="850"/>
        <w:gridCol w:w="794"/>
        <w:gridCol w:w="794"/>
        <w:gridCol w:w="653"/>
        <w:gridCol w:w="850"/>
        <w:gridCol w:w="907"/>
        <w:gridCol w:w="794"/>
        <w:gridCol w:w="794"/>
      </w:tblGrid>
      <w:tr w:rsidR="00DA6447">
        <w:tc>
          <w:tcPr>
            <w:tcW w:w="1077" w:type="dxa"/>
            <w:vMerge w:val="restart"/>
            <w:tcBorders>
              <w:left w:val="nil"/>
            </w:tcBorders>
          </w:tcPr>
          <w:p w:rsidR="00DA6447" w:rsidRDefault="004440C5">
            <w:pPr>
              <w:pStyle w:val="ConsPlusNormal0"/>
              <w:jc w:val="center"/>
            </w:pPr>
            <w:r>
              <w:t>Код по БК</w:t>
            </w:r>
          </w:p>
        </w:tc>
        <w:tc>
          <w:tcPr>
            <w:tcW w:w="3174" w:type="dxa"/>
            <w:gridSpan w:val="4"/>
          </w:tcPr>
          <w:p w:rsidR="00DA6447" w:rsidRDefault="004440C5">
            <w:pPr>
              <w:pStyle w:val="ConsPlusNormal0"/>
              <w:jc w:val="center"/>
            </w:pPr>
            <w:r>
              <w:t>Выплаты</w:t>
            </w:r>
          </w:p>
        </w:tc>
        <w:tc>
          <w:tcPr>
            <w:tcW w:w="3204" w:type="dxa"/>
            <w:gridSpan w:val="4"/>
          </w:tcPr>
          <w:p w:rsidR="00DA6447" w:rsidRDefault="004440C5">
            <w:pPr>
              <w:pStyle w:val="ConsPlusNormal0"/>
              <w:jc w:val="center"/>
            </w:pPr>
            <w:r>
              <w:t>Поступления</w:t>
            </w:r>
          </w:p>
        </w:tc>
        <w:tc>
          <w:tcPr>
            <w:tcW w:w="794" w:type="dxa"/>
            <w:vMerge w:val="restart"/>
          </w:tcPr>
          <w:p w:rsidR="00DA6447" w:rsidRDefault="004440C5">
            <w:pPr>
              <w:pStyle w:val="ConsPlusNormal0"/>
              <w:jc w:val="center"/>
            </w:pPr>
            <w:r>
              <w:t>Итого</w:t>
            </w:r>
          </w:p>
          <w:p w:rsidR="00DA6447" w:rsidRDefault="004440C5">
            <w:pPr>
              <w:pStyle w:val="ConsPlusNormal0"/>
              <w:jc w:val="center"/>
            </w:pPr>
            <w:r>
              <w:t>(</w:t>
            </w:r>
            <w:hyperlink w:anchor="P23779" w:tooltip="2">
              <w:r>
                <w:rPr>
                  <w:color w:val="0000FF"/>
                </w:rPr>
                <w:t>гр. 2</w:t>
              </w:r>
            </w:hyperlink>
            <w:r>
              <w:t xml:space="preserve"> + </w:t>
            </w:r>
            <w:hyperlink w:anchor="P23782" w:tooltip="5">
              <w:r>
                <w:rPr>
                  <w:color w:val="0000FF"/>
                </w:rPr>
                <w:t>гр. 5</w:t>
              </w:r>
            </w:hyperlink>
            <w:r>
              <w:t xml:space="preserve"> - </w:t>
            </w:r>
            <w:hyperlink w:anchor="P23783" w:tooltip="6">
              <w:r>
                <w:rPr>
                  <w:color w:val="0000FF"/>
                </w:rPr>
                <w:t>гр. 6</w:t>
              </w:r>
            </w:hyperlink>
            <w:r>
              <w:t xml:space="preserve"> - </w:t>
            </w:r>
            <w:hyperlink w:anchor="P23786" w:tooltip="9">
              <w:r>
                <w:rPr>
                  <w:color w:val="0000FF"/>
                </w:rPr>
                <w:t>гр. 9</w:t>
              </w:r>
            </w:hyperlink>
            <w:r>
              <w:t>)</w:t>
            </w:r>
          </w:p>
        </w:tc>
        <w:tc>
          <w:tcPr>
            <w:tcW w:w="794" w:type="dxa"/>
            <w:vMerge w:val="restart"/>
            <w:tcBorders>
              <w:right w:val="nil"/>
            </w:tcBorders>
          </w:tcPr>
          <w:p w:rsidR="00DA6447" w:rsidRDefault="004440C5">
            <w:pPr>
              <w:pStyle w:val="ConsPlusNormal0"/>
              <w:jc w:val="center"/>
            </w:pPr>
            <w:r>
              <w:t>Примечание</w:t>
            </w:r>
          </w:p>
        </w:tc>
      </w:tr>
      <w:tr w:rsidR="00DA6447">
        <w:tc>
          <w:tcPr>
            <w:tcW w:w="1077" w:type="dxa"/>
            <w:vMerge/>
            <w:tcBorders>
              <w:left w:val="nil"/>
            </w:tcBorders>
          </w:tcPr>
          <w:p w:rsidR="00DA6447" w:rsidRDefault="00DA6447">
            <w:pPr>
              <w:pStyle w:val="ConsPlusNormal0"/>
            </w:pPr>
          </w:p>
        </w:tc>
        <w:tc>
          <w:tcPr>
            <w:tcW w:w="850" w:type="dxa"/>
            <w:vMerge w:val="restart"/>
          </w:tcPr>
          <w:p w:rsidR="00DA6447" w:rsidRDefault="004440C5">
            <w:pPr>
              <w:pStyle w:val="ConsPlusNormal0"/>
              <w:jc w:val="center"/>
            </w:pPr>
            <w:r>
              <w:t>в валюте Российской Федерации</w:t>
            </w:r>
          </w:p>
        </w:tc>
        <w:tc>
          <w:tcPr>
            <w:tcW w:w="2324" w:type="dxa"/>
            <w:gridSpan w:val="3"/>
          </w:tcPr>
          <w:p w:rsidR="00DA6447" w:rsidRDefault="004440C5">
            <w:pPr>
              <w:pStyle w:val="ConsPlusNormal0"/>
              <w:jc w:val="center"/>
            </w:pPr>
            <w:r>
              <w:t>в иностранной валюте</w:t>
            </w:r>
          </w:p>
        </w:tc>
        <w:tc>
          <w:tcPr>
            <w:tcW w:w="794" w:type="dxa"/>
            <w:vMerge w:val="restart"/>
          </w:tcPr>
          <w:p w:rsidR="00DA6447" w:rsidRDefault="004440C5">
            <w:pPr>
              <w:pStyle w:val="ConsPlusNormal0"/>
              <w:jc w:val="center"/>
            </w:pPr>
            <w:r>
              <w:t>в валюте Российской Федерации</w:t>
            </w:r>
          </w:p>
        </w:tc>
        <w:tc>
          <w:tcPr>
            <w:tcW w:w="2410" w:type="dxa"/>
            <w:gridSpan w:val="3"/>
          </w:tcPr>
          <w:p w:rsidR="00DA6447" w:rsidRDefault="004440C5">
            <w:pPr>
              <w:pStyle w:val="ConsPlusNormal0"/>
              <w:jc w:val="center"/>
            </w:pPr>
            <w:r>
              <w:t>в иностранной валюте</w:t>
            </w:r>
          </w:p>
        </w:tc>
        <w:tc>
          <w:tcPr>
            <w:tcW w:w="794" w:type="dxa"/>
            <w:vMerge/>
          </w:tcPr>
          <w:p w:rsidR="00DA6447" w:rsidRDefault="00DA6447">
            <w:pPr>
              <w:pStyle w:val="ConsPlusNormal0"/>
            </w:pPr>
          </w:p>
        </w:tc>
        <w:tc>
          <w:tcPr>
            <w:tcW w:w="794" w:type="dxa"/>
            <w:vMerge/>
            <w:tcBorders>
              <w:right w:val="nil"/>
            </w:tcBorders>
          </w:tcPr>
          <w:p w:rsidR="00DA6447" w:rsidRDefault="00DA6447">
            <w:pPr>
              <w:pStyle w:val="ConsPlusNormal0"/>
            </w:pPr>
          </w:p>
        </w:tc>
      </w:tr>
      <w:tr w:rsidR="00DA6447">
        <w:tc>
          <w:tcPr>
            <w:tcW w:w="1077" w:type="dxa"/>
            <w:vMerge/>
            <w:tcBorders>
              <w:left w:val="nil"/>
            </w:tcBorders>
          </w:tcPr>
          <w:p w:rsidR="00DA6447" w:rsidRDefault="00DA6447">
            <w:pPr>
              <w:pStyle w:val="ConsPlusNormal0"/>
            </w:pPr>
          </w:p>
        </w:tc>
        <w:tc>
          <w:tcPr>
            <w:tcW w:w="850" w:type="dxa"/>
            <w:vMerge/>
          </w:tcPr>
          <w:p w:rsidR="00DA6447" w:rsidRDefault="00DA6447">
            <w:pPr>
              <w:pStyle w:val="ConsPlusNormal0"/>
            </w:pPr>
          </w:p>
        </w:tc>
        <w:tc>
          <w:tcPr>
            <w:tcW w:w="680" w:type="dxa"/>
          </w:tcPr>
          <w:p w:rsidR="00DA6447" w:rsidRDefault="004440C5">
            <w:pPr>
              <w:pStyle w:val="ConsPlusNormal0"/>
              <w:jc w:val="center"/>
            </w:pPr>
            <w:r>
              <w:t xml:space="preserve">код валюты по </w:t>
            </w:r>
            <w:hyperlink r:id="rId980"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850" w:type="dxa"/>
          </w:tcPr>
          <w:p w:rsidR="00DA6447" w:rsidRDefault="004440C5">
            <w:pPr>
              <w:pStyle w:val="ConsPlusNormal0"/>
              <w:jc w:val="center"/>
            </w:pPr>
            <w:r>
              <w:t>сумма в иностранной валюте</w:t>
            </w:r>
          </w:p>
        </w:tc>
        <w:tc>
          <w:tcPr>
            <w:tcW w:w="794" w:type="dxa"/>
          </w:tcPr>
          <w:p w:rsidR="00DA6447" w:rsidRDefault="004440C5">
            <w:pPr>
              <w:pStyle w:val="ConsPlusNormal0"/>
              <w:jc w:val="center"/>
            </w:pPr>
            <w:r>
              <w:t>сумма в рублевом эквиваленте</w:t>
            </w:r>
          </w:p>
        </w:tc>
        <w:tc>
          <w:tcPr>
            <w:tcW w:w="794" w:type="dxa"/>
            <w:vMerge/>
          </w:tcPr>
          <w:p w:rsidR="00DA6447" w:rsidRDefault="00DA6447">
            <w:pPr>
              <w:pStyle w:val="ConsPlusNormal0"/>
            </w:pPr>
          </w:p>
        </w:tc>
        <w:tc>
          <w:tcPr>
            <w:tcW w:w="653" w:type="dxa"/>
          </w:tcPr>
          <w:p w:rsidR="00DA6447" w:rsidRDefault="004440C5">
            <w:pPr>
              <w:pStyle w:val="ConsPlusNormal0"/>
              <w:jc w:val="center"/>
            </w:pPr>
            <w:r>
              <w:t xml:space="preserve">код валюты по </w:t>
            </w:r>
            <w:hyperlink r:id="rId981"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850" w:type="dxa"/>
          </w:tcPr>
          <w:p w:rsidR="00DA6447" w:rsidRDefault="004440C5">
            <w:pPr>
              <w:pStyle w:val="ConsPlusNormal0"/>
              <w:jc w:val="center"/>
            </w:pPr>
            <w:r>
              <w:t>сумма в иностранной валюте</w:t>
            </w:r>
          </w:p>
        </w:tc>
        <w:tc>
          <w:tcPr>
            <w:tcW w:w="907" w:type="dxa"/>
          </w:tcPr>
          <w:p w:rsidR="00DA6447" w:rsidRDefault="004440C5">
            <w:pPr>
              <w:pStyle w:val="ConsPlusNormal0"/>
              <w:jc w:val="center"/>
            </w:pPr>
            <w:r>
              <w:t>сумма в рублевом эквиваленте</w:t>
            </w:r>
          </w:p>
        </w:tc>
        <w:tc>
          <w:tcPr>
            <w:tcW w:w="794" w:type="dxa"/>
            <w:vMerge/>
          </w:tcPr>
          <w:p w:rsidR="00DA6447" w:rsidRDefault="00DA6447">
            <w:pPr>
              <w:pStyle w:val="ConsPlusNormal0"/>
            </w:pPr>
          </w:p>
        </w:tc>
        <w:tc>
          <w:tcPr>
            <w:tcW w:w="794" w:type="dxa"/>
            <w:vMerge/>
            <w:tcBorders>
              <w:right w:val="nil"/>
            </w:tcBorders>
          </w:tcPr>
          <w:p w:rsidR="00DA6447" w:rsidRDefault="00DA6447">
            <w:pPr>
              <w:pStyle w:val="ConsPlusNormal0"/>
            </w:pPr>
          </w:p>
        </w:tc>
      </w:tr>
      <w:tr w:rsidR="00DA6447">
        <w:tc>
          <w:tcPr>
            <w:tcW w:w="1077" w:type="dxa"/>
            <w:tcBorders>
              <w:left w:val="nil"/>
            </w:tcBorders>
          </w:tcPr>
          <w:p w:rsidR="00DA6447" w:rsidRDefault="004440C5">
            <w:pPr>
              <w:pStyle w:val="ConsPlusNormal0"/>
              <w:jc w:val="center"/>
            </w:pPr>
            <w:r>
              <w:t>1</w:t>
            </w:r>
          </w:p>
        </w:tc>
        <w:tc>
          <w:tcPr>
            <w:tcW w:w="850" w:type="dxa"/>
          </w:tcPr>
          <w:p w:rsidR="00DA6447" w:rsidRDefault="004440C5">
            <w:pPr>
              <w:pStyle w:val="ConsPlusNormal0"/>
              <w:jc w:val="center"/>
            </w:pPr>
            <w:bookmarkStart w:id="313" w:name="P23779"/>
            <w:bookmarkEnd w:id="313"/>
            <w:r>
              <w:t>2</w:t>
            </w:r>
          </w:p>
        </w:tc>
        <w:tc>
          <w:tcPr>
            <w:tcW w:w="680" w:type="dxa"/>
          </w:tcPr>
          <w:p w:rsidR="00DA6447" w:rsidRDefault="004440C5">
            <w:pPr>
              <w:pStyle w:val="ConsPlusNormal0"/>
              <w:jc w:val="center"/>
            </w:pPr>
            <w:r>
              <w:t>3</w:t>
            </w:r>
          </w:p>
        </w:tc>
        <w:tc>
          <w:tcPr>
            <w:tcW w:w="850" w:type="dxa"/>
          </w:tcPr>
          <w:p w:rsidR="00DA6447" w:rsidRDefault="004440C5">
            <w:pPr>
              <w:pStyle w:val="ConsPlusNormal0"/>
              <w:jc w:val="center"/>
            </w:pPr>
            <w:r>
              <w:t>4</w:t>
            </w:r>
          </w:p>
        </w:tc>
        <w:tc>
          <w:tcPr>
            <w:tcW w:w="794" w:type="dxa"/>
          </w:tcPr>
          <w:p w:rsidR="00DA6447" w:rsidRDefault="004440C5">
            <w:pPr>
              <w:pStyle w:val="ConsPlusNormal0"/>
              <w:jc w:val="center"/>
            </w:pPr>
            <w:bookmarkStart w:id="314" w:name="P23782"/>
            <w:bookmarkEnd w:id="314"/>
            <w:r>
              <w:t>5</w:t>
            </w:r>
          </w:p>
        </w:tc>
        <w:tc>
          <w:tcPr>
            <w:tcW w:w="794" w:type="dxa"/>
          </w:tcPr>
          <w:p w:rsidR="00DA6447" w:rsidRDefault="004440C5">
            <w:pPr>
              <w:pStyle w:val="ConsPlusNormal0"/>
              <w:jc w:val="center"/>
            </w:pPr>
            <w:bookmarkStart w:id="315" w:name="P23783"/>
            <w:bookmarkEnd w:id="315"/>
            <w:r>
              <w:t>6</w:t>
            </w:r>
          </w:p>
        </w:tc>
        <w:tc>
          <w:tcPr>
            <w:tcW w:w="653" w:type="dxa"/>
          </w:tcPr>
          <w:p w:rsidR="00DA6447" w:rsidRDefault="004440C5">
            <w:pPr>
              <w:pStyle w:val="ConsPlusNormal0"/>
              <w:jc w:val="center"/>
            </w:pPr>
            <w:r>
              <w:t>7</w:t>
            </w:r>
          </w:p>
        </w:tc>
        <w:tc>
          <w:tcPr>
            <w:tcW w:w="850" w:type="dxa"/>
          </w:tcPr>
          <w:p w:rsidR="00DA6447" w:rsidRDefault="004440C5">
            <w:pPr>
              <w:pStyle w:val="ConsPlusNormal0"/>
              <w:jc w:val="center"/>
            </w:pPr>
            <w:r>
              <w:t>8</w:t>
            </w:r>
          </w:p>
        </w:tc>
        <w:tc>
          <w:tcPr>
            <w:tcW w:w="907" w:type="dxa"/>
          </w:tcPr>
          <w:p w:rsidR="00DA6447" w:rsidRDefault="004440C5">
            <w:pPr>
              <w:pStyle w:val="ConsPlusNormal0"/>
              <w:jc w:val="center"/>
            </w:pPr>
            <w:bookmarkStart w:id="316" w:name="P23786"/>
            <w:bookmarkEnd w:id="316"/>
            <w:r>
              <w:t>9</w:t>
            </w:r>
          </w:p>
        </w:tc>
        <w:tc>
          <w:tcPr>
            <w:tcW w:w="794" w:type="dxa"/>
          </w:tcPr>
          <w:p w:rsidR="00DA6447" w:rsidRDefault="004440C5">
            <w:pPr>
              <w:pStyle w:val="ConsPlusNormal0"/>
              <w:jc w:val="center"/>
            </w:pPr>
            <w:r>
              <w:t>10</w:t>
            </w:r>
          </w:p>
        </w:tc>
        <w:tc>
          <w:tcPr>
            <w:tcW w:w="794" w:type="dxa"/>
            <w:tcBorders>
              <w:right w:val="nil"/>
            </w:tcBorders>
          </w:tcPr>
          <w:p w:rsidR="00DA6447" w:rsidRDefault="004440C5">
            <w:pPr>
              <w:pStyle w:val="ConsPlusNormal0"/>
              <w:jc w:val="center"/>
            </w:pPr>
            <w:r>
              <w:t>11</w:t>
            </w:r>
          </w:p>
        </w:tc>
      </w:tr>
      <w:tr w:rsidR="00DA6447">
        <w:tblPrEx>
          <w:tblBorders>
            <w:left w:val="single" w:sz="4" w:space="0" w:color="auto"/>
          </w:tblBorders>
        </w:tblPrEx>
        <w:tc>
          <w:tcPr>
            <w:tcW w:w="1077"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653"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794" w:type="dxa"/>
            <w:tcBorders>
              <w:right w:val="nil"/>
            </w:tcBorders>
          </w:tcPr>
          <w:p w:rsidR="00DA6447" w:rsidRDefault="00DA6447">
            <w:pPr>
              <w:pStyle w:val="ConsPlusNormal0"/>
            </w:pPr>
          </w:p>
        </w:tc>
      </w:tr>
      <w:tr w:rsidR="00DA6447">
        <w:tblPrEx>
          <w:tblBorders>
            <w:left w:val="single" w:sz="4" w:space="0" w:color="auto"/>
          </w:tblBorders>
        </w:tblPrEx>
        <w:tc>
          <w:tcPr>
            <w:tcW w:w="1077" w:type="dxa"/>
          </w:tcPr>
          <w:p w:rsidR="00DA6447" w:rsidRDefault="00DA6447">
            <w:pPr>
              <w:pStyle w:val="ConsPlusNormal0"/>
            </w:pPr>
          </w:p>
        </w:tc>
        <w:tc>
          <w:tcPr>
            <w:tcW w:w="850" w:type="dxa"/>
          </w:tcPr>
          <w:p w:rsidR="00DA6447" w:rsidRDefault="00DA6447">
            <w:pPr>
              <w:pStyle w:val="ConsPlusNormal0"/>
            </w:pPr>
          </w:p>
        </w:tc>
        <w:tc>
          <w:tcPr>
            <w:tcW w:w="680" w:type="dxa"/>
          </w:tcPr>
          <w:p w:rsidR="00DA6447" w:rsidRDefault="00DA6447">
            <w:pPr>
              <w:pStyle w:val="ConsPlusNormal0"/>
            </w:pPr>
          </w:p>
        </w:tc>
        <w:tc>
          <w:tcPr>
            <w:tcW w:w="850" w:type="dxa"/>
          </w:tcPr>
          <w:p w:rsidR="00DA6447" w:rsidRDefault="00DA6447">
            <w:pPr>
              <w:pStyle w:val="ConsPlusNormal0"/>
            </w:pPr>
          </w:p>
        </w:tc>
        <w:tc>
          <w:tcPr>
            <w:tcW w:w="794" w:type="dxa"/>
          </w:tcPr>
          <w:p w:rsidR="00DA6447" w:rsidRDefault="00DA6447">
            <w:pPr>
              <w:pStyle w:val="ConsPlusNormal0"/>
            </w:pPr>
          </w:p>
        </w:tc>
        <w:tc>
          <w:tcPr>
            <w:tcW w:w="794" w:type="dxa"/>
          </w:tcPr>
          <w:p w:rsidR="00DA6447" w:rsidRDefault="00DA6447">
            <w:pPr>
              <w:pStyle w:val="ConsPlusNormal0"/>
            </w:pPr>
          </w:p>
        </w:tc>
        <w:tc>
          <w:tcPr>
            <w:tcW w:w="653" w:type="dxa"/>
          </w:tcPr>
          <w:p w:rsidR="00DA6447" w:rsidRDefault="00DA6447">
            <w:pPr>
              <w:pStyle w:val="ConsPlusNormal0"/>
            </w:pPr>
          </w:p>
        </w:tc>
        <w:tc>
          <w:tcPr>
            <w:tcW w:w="850" w:type="dxa"/>
          </w:tcPr>
          <w:p w:rsidR="00DA6447" w:rsidRDefault="00DA6447">
            <w:pPr>
              <w:pStyle w:val="ConsPlusNormal0"/>
            </w:pPr>
          </w:p>
        </w:tc>
        <w:tc>
          <w:tcPr>
            <w:tcW w:w="907" w:type="dxa"/>
          </w:tcPr>
          <w:p w:rsidR="00DA6447" w:rsidRDefault="00DA6447">
            <w:pPr>
              <w:pStyle w:val="ConsPlusNormal0"/>
            </w:pPr>
          </w:p>
        </w:tc>
        <w:tc>
          <w:tcPr>
            <w:tcW w:w="794" w:type="dxa"/>
          </w:tcPr>
          <w:p w:rsidR="00DA6447" w:rsidRDefault="00DA6447">
            <w:pPr>
              <w:pStyle w:val="ConsPlusNormal0"/>
            </w:pPr>
          </w:p>
        </w:tc>
        <w:tc>
          <w:tcPr>
            <w:tcW w:w="794" w:type="dxa"/>
            <w:tcBorders>
              <w:right w:val="nil"/>
            </w:tcBorders>
          </w:tcPr>
          <w:p w:rsidR="00DA6447" w:rsidRDefault="00DA6447">
            <w:pPr>
              <w:pStyle w:val="ConsPlusNormal0"/>
            </w:pPr>
          </w:p>
        </w:tc>
      </w:tr>
      <w:tr w:rsidR="00DA6447">
        <w:tc>
          <w:tcPr>
            <w:tcW w:w="1077" w:type="dxa"/>
            <w:tcBorders>
              <w:left w:val="nil"/>
              <w:bottom w:val="nil"/>
            </w:tcBorders>
          </w:tcPr>
          <w:p w:rsidR="00DA6447" w:rsidRDefault="004440C5">
            <w:pPr>
              <w:pStyle w:val="ConsPlusNormal0"/>
              <w:jc w:val="right"/>
            </w:pPr>
            <w:r>
              <w:t xml:space="preserve">Итого по коду валют </w:t>
            </w:r>
            <w:hyperlink r:id="rId982"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850" w:type="dxa"/>
            <w:vAlign w:val="bottom"/>
          </w:tcPr>
          <w:p w:rsidR="00DA6447" w:rsidRDefault="004440C5">
            <w:pPr>
              <w:pStyle w:val="ConsPlusNormal0"/>
              <w:jc w:val="center"/>
            </w:pPr>
            <w:r>
              <w:t>X</w:t>
            </w:r>
          </w:p>
        </w:tc>
        <w:tc>
          <w:tcPr>
            <w:tcW w:w="680" w:type="dxa"/>
            <w:vAlign w:val="bottom"/>
          </w:tcPr>
          <w:p w:rsidR="00DA6447" w:rsidRDefault="00DA6447">
            <w:pPr>
              <w:pStyle w:val="ConsPlusNormal0"/>
            </w:pPr>
          </w:p>
        </w:tc>
        <w:tc>
          <w:tcPr>
            <w:tcW w:w="850" w:type="dxa"/>
            <w:vAlign w:val="bottom"/>
          </w:tcPr>
          <w:p w:rsidR="00DA6447" w:rsidRDefault="00DA6447">
            <w:pPr>
              <w:pStyle w:val="ConsPlusNormal0"/>
            </w:pPr>
          </w:p>
        </w:tc>
        <w:tc>
          <w:tcPr>
            <w:tcW w:w="794" w:type="dxa"/>
            <w:vAlign w:val="bottom"/>
          </w:tcPr>
          <w:p w:rsidR="00DA6447" w:rsidRDefault="00DA6447">
            <w:pPr>
              <w:pStyle w:val="ConsPlusNormal0"/>
            </w:pPr>
          </w:p>
        </w:tc>
        <w:tc>
          <w:tcPr>
            <w:tcW w:w="794" w:type="dxa"/>
            <w:vAlign w:val="bottom"/>
          </w:tcPr>
          <w:p w:rsidR="00DA6447" w:rsidRDefault="004440C5">
            <w:pPr>
              <w:pStyle w:val="ConsPlusNormal0"/>
              <w:jc w:val="center"/>
            </w:pPr>
            <w:r>
              <w:t>X</w:t>
            </w:r>
          </w:p>
        </w:tc>
        <w:tc>
          <w:tcPr>
            <w:tcW w:w="653" w:type="dxa"/>
            <w:vAlign w:val="bottom"/>
          </w:tcPr>
          <w:p w:rsidR="00DA6447" w:rsidRDefault="00DA6447">
            <w:pPr>
              <w:pStyle w:val="ConsPlusNormal0"/>
            </w:pPr>
          </w:p>
        </w:tc>
        <w:tc>
          <w:tcPr>
            <w:tcW w:w="850" w:type="dxa"/>
            <w:vAlign w:val="bottom"/>
          </w:tcPr>
          <w:p w:rsidR="00DA6447" w:rsidRDefault="00DA6447">
            <w:pPr>
              <w:pStyle w:val="ConsPlusNormal0"/>
            </w:pPr>
          </w:p>
        </w:tc>
        <w:tc>
          <w:tcPr>
            <w:tcW w:w="907" w:type="dxa"/>
            <w:vAlign w:val="bottom"/>
          </w:tcPr>
          <w:p w:rsidR="00DA6447" w:rsidRDefault="00DA6447">
            <w:pPr>
              <w:pStyle w:val="ConsPlusNormal0"/>
            </w:pPr>
          </w:p>
        </w:tc>
        <w:tc>
          <w:tcPr>
            <w:tcW w:w="794" w:type="dxa"/>
            <w:vAlign w:val="bottom"/>
          </w:tcPr>
          <w:p w:rsidR="00DA6447" w:rsidRDefault="00DA6447">
            <w:pPr>
              <w:pStyle w:val="ConsPlusNormal0"/>
            </w:pPr>
          </w:p>
        </w:tc>
        <w:tc>
          <w:tcPr>
            <w:tcW w:w="794" w:type="dxa"/>
            <w:tcBorders>
              <w:bottom w:val="nil"/>
              <w:right w:val="nil"/>
            </w:tcBorders>
            <w:vAlign w:val="bottom"/>
          </w:tcPr>
          <w:p w:rsidR="00DA6447" w:rsidRDefault="00DA6447">
            <w:pPr>
              <w:pStyle w:val="ConsPlusNormal0"/>
            </w:pPr>
          </w:p>
        </w:tc>
      </w:tr>
      <w:tr w:rsidR="00DA6447">
        <w:tc>
          <w:tcPr>
            <w:tcW w:w="1077" w:type="dxa"/>
            <w:tcBorders>
              <w:top w:val="nil"/>
              <w:left w:val="nil"/>
              <w:bottom w:val="nil"/>
            </w:tcBorders>
          </w:tcPr>
          <w:p w:rsidR="00DA6447" w:rsidRDefault="004440C5">
            <w:pPr>
              <w:pStyle w:val="ConsPlusNormal0"/>
              <w:jc w:val="right"/>
            </w:pPr>
            <w:r>
              <w:t>Всего</w:t>
            </w:r>
          </w:p>
        </w:tc>
        <w:tc>
          <w:tcPr>
            <w:tcW w:w="850" w:type="dxa"/>
            <w:vAlign w:val="bottom"/>
          </w:tcPr>
          <w:p w:rsidR="00DA6447" w:rsidRDefault="00DA6447">
            <w:pPr>
              <w:pStyle w:val="ConsPlusNormal0"/>
            </w:pPr>
          </w:p>
        </w:tc>
        <w:tc>
          <w:tcPr>
            <w:tcW w:w="680" w:type="dxa"/>
            <w:vAlign w:val="bottom"/>
          </w:tcPr>
          <w:p w:rsidR="00DA6447" w:rsidRDefault="004440C5">
            <w:pPr>
              <w:pStyle w:val="ConsPlusNormal0"/>
              <w:jc w:val="center"/>
            </w:pPr>
            <w:r>
              <w:t>X</w:t>
            </w:r>
          </w:p>
        </w:tc>
        <w:tc>
          <w:tcPr>
            <w:tcW w:w="850" w:type="dxa"/>
            <w:vAlign w:val="bottom"/>
          </w:tcPr>
          <w:p w:rsidR="00DA6447" w:rsidRDefault="004440C5">
            <w:pPr>
              <w:pStyle w:val="ConsPlusNormal0"/>
              <w:jc w:val="center"/>
            </w:pPr>
            <w:r>
              <w:t>X</w:t>
            </w:r>
          </w:p>
        </w:tc>
        <w:tc>
          <w:tcPr>
            <w:tcW w:w="794" w:type="dxa"/>
            <w:vAlign w:val="bottom"/>
          </w:tcPr>
          <w:p w:rsidR="00DA6447" w:rsidRDefault="00DA6447">
            <w:pPr>
              <w:pStyle w:val="ConsPlusNormal0"/>
            </w:pPr>
          </w:p>
        </w:tc>
        <w:tc>
          <w:tcPr>
            <w:tcW w:w="794" w:type="dxa"/>
            <w:vAlign w:val="bottom"/>
          </w:tcPr>
          <w:p w:rsidR="00DA6447" w:rsidRDefault="00DA6447">
            <w:pPr>
              <w:pStyle w:val="ConsPlusNormal0"/>
            </w:pPr>
          </w:p>
        </w:tc>
        <w:tc>
          <w:tcPr>
            <w:tcW w:w="653" w:type="dxa"/>
            <w:vAlign w:val="bottom"/>
          </w:tcPr>
          <w:p w:rsidR="00DA6447" w:rsidRDefault="004440C5">
            <w:pPr>
              <w:pStyle w:val="ConsPlusNormal0"/>
              <w:jc w:val="center"/>
            </w:pPr>
            <w:r>
              <w:t>X</w:t>
            </w:r>
          </w:p>
        </w:tc>
        <w:tc>
          <w:tcPr>
            <w:tcW w:w="850" w:type="dxa"/>
            <w:vAlign w:val="bottom"/>
          </w:tcPr>
          <w:p w:rsidR="00DA6447" w:rsidRDefault="004440C5">
            <w:pPr>
              <w:pStyle w:val="ConsPlusNormal0"/>
              <w:jc w:val="center"/>
            </w:pPr>
            <w:r>
              <w:t>X</w:t>
            </w:r>
          </w:p>
        </w:tc>
        <w:tc>
          <w:tcPr>
            <w:tcW w:w="907" w:type="dxa"/>
            <w:vAlign w:val="bottom"/>
          </w:tcPr>
          <w:p w:rsidR="00DA6447" w:rsidRDefault="00DA6447">
            <w:pPr>
              <w:pStyle w:val="ConsPlusNormal0"/>
            </w:pPr>
          </w:p>
        </w:tc>
        <w:tc>
          <w:tcPr>
            <w:tcW w:w="794" w:type="dxa"/>
            <w:vAlign w:val="bottom"/>
          </w:tcPr>
          <w:p w:rsidR="00DA6447" w:rsidRDefault="00DA6447">
            <w:pPr>
              <w:pStyle w:val="ConsPlusNormal0"/>
            </w:pPr>
          </w:p>
        </w:tc>
        <w:tc>
          <w:tcPr>
            <w:tcW w:w="794" w:type="dxa"/>
            <w:tcBorders>
              <w:top w:val="nil"/>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lastRenderedPageBreak/>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68</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w:t>
            </w:r>
            <w:hyperlink r:id="rId983"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317" w:name="P23857"/>
      <w:bookmarkEnd w:id="317"/>
      <w:r>
        <w:t xml:space="preserve">                           ПРИЛОЖЕНИЕ К ВЫПИСКЕ</w:t>
      </w:r>
    </w:p>
    <w:p w:rsidR="00DA6447" w:rsidRDefault="004440C5">
      <w:pPr>
        <w:pStyle w:val="ConsPlusNonformat0"/>
        <w:jc w:val="both"/>
      </w:pPr>
      <w:r>
        <w:t xml:space="preserve">             </w:t>
      </w:r>
      <w:r>
        <w:t xml:space="preserve">                                              ┌─────────┐</w:t>
      </w:r>
    </w:p>
    <w:p w:rsidR="00DA6447" w:rsidRDefault="004440C5">
      <w:pPr>
        <w:pStyle w:val="ConsPlusNonformat0"/>
        <w:jc w:val="both"/>
      </w:pPr>
      <w:r>
        <w:t xml:space="preserve">    из лицевого счета иного получателя бюджетных средств N │         │</w:t>
      </w:r>
    </w:p>
    <w:p w:rsidR="00DA6447" w:rsidRDefault="004440C5">
      <w:pPr>
        <w:pStyle w:val="ConsPlusNonformat0"/>
        <w:jc w:val="both"/>
      </w:pPr>
      <w:r>
        <w:t xml:space="preserve">                                                           └─────────┘</w:t>
      </w:r>
    </w:p>
    <w:p w:rsidR="00DA6447" w:rsidRDefault="004440C5">
      <w:pPr>
        <w:pStyle w:val="ConsPlusNonformat0"/>
        <w:jc w:val="both"/>
      </w:pPr>
      <w:r>
        <w:t xml:space="preserve">               (для отражения операций за ____ - ____ годы)</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DA6447">
        <w:tc>
          <w:tcPr>
            <w:tcW w:w="6180" w:type="dxa"/>
            <w:gridSpan w:val="2"/>
            <w:vMerge w:val="restart"/>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6180" w:type="dxa"/>
            <w:gridSpan w:val="2"/>
            <w:vMerge/>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0531749</w:t>
            </w:r>
          </w:p>
        </w:tc>
      </w:tr>
      <w:tr w:rsidR="00DA6447">
        <w:tc>
          <w:tcPr>
            <w:tcW w:w="3144" w:type="dxa"/>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vAlign w:val="bottom"/>
          </w:tcPr>
          <w:p w:rsidR="00DA6447" w:rsidRDefault="004440C5">
            <w:pPr>
              <w:pStyle w:val="ConsPlusNormal0"/>
              <w:jc w:val="center"/>
            </w:pPr>
            <w:r>
              <w:t>за "__" __________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Орган Федерального казначейства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Иной получатель бюджетных средств</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Распорядитель бюджетных средств</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Главный распорядитель бюджетных средств</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Наименование бюджета</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98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Финансовый орган</w:t>
            </w:r>
          </w:p>
        </w:tc>
        <w:tc>
          <w:tcPr>
            <w:tcW w:w="3036" w:type="dxa"/>
            <w:tcBorders>
              <w:top w:val="nil"/>
              <w:left w:val="nil"/>
              <w:bottom w:val="nil"/>
              <w:right w:val="nil"/>
            </w:tcBorders>
            <w:vAlign w:val="bottom"/>
          </w:tcPr>
          <w:p w:rsidR="00DA6447" w:rsidRDefault="004440C5">
            <w:pPr>
              <w:pStyle w:val="ConsPlusNormal0"/>
              <w:jc w:val="center"/>
            </w:pPr>
            <w:r>
              <w:t>___________________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Периодичность: ежедневная</w:t>
            </w: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Единица измерения: руб.</w:t>
            </w: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98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lastRenderedPageBreak/>
        <w:t xml:space="preserve">                     1. Операции с бюджетными данными</w:t>
      </w:r>
    </w:p>
    <w:p w:rsidR="00DA6447" w:rsidRDefault="00DA6447">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80"/>
        <w:gridCol w:w="680"/>
        <w:gridCol w:w="680"/>
        <w:gridCol w:w="680"/>
        <w:gridCol w:w="680"/>
        <w:gridCol w:w="680"/>
        <w:gridCol w:w="680"/>
        <w:gridCol w:w="623"/>
        <w:gridCol w:w="623"/>
        <w:gridCol w:w="623"/>
        <w:gridCol w:w="907"/>
        <w:gridCol w:w="907"/>
        <w:gridCol w:w="624"/>
      </w:tblGrid>
      <w:tr w:rsidR="00DA6447">
        <w:tc>
          <w:tcPr>
            <w:tcW w:w="1133" w:type="dxa"/>
            <w:vMerge w:val="restart"/>
            <w:tcBorders>
              <w:left w:val="nil"/>
            </w:tcBorders>
          </w:tcPr>
          <w:p w:rsidR="00DA6447" w:rsidRDefault="004440C5">
            <w:pPr>
              <w:pStyle w:val="ConsPlusNormal0"/>
              <w:jc w:val="center"/>
            </w:pPr>
            <w:r>
              <w:t>Код по БК</w:t>
            </w:r>
          </w:p>
        </w:tc>
        <w:tc>
          <w:tcPr>
            <w:tcW w:w="2720" w:type="dxa"/>
            <w:gridSpan w:val="4"/>
          </w:tcPr>
          <w:p w:rsidR="00DA6447" w:rsidRDefault="004440C5">
            <w:pPr>
              <w:pStyle w:val="ConsPlusNormal0"/>
              <w:jc w:val="center"/>
            </w:pPr>
            <w:r>
              <w:t>Бюджетные ассигнования</w:t>
            </w:r>
          </w:p>
        </w:tc>
        <w:tc>
          <w:tcPr>
            <w:tcW w:w="3909" w:type="dxa"/>
            <w:gridSpan w:val="6"/>
          </w:tcPr>
          <w:p w:rsidR="00DA6447" w:rsidRDefault="004440C5">
            <w:pPr>
              <w:pStyle w:val="ConsPlusNormal0"/>
              <w:jc w:val="center"/>
            </w:pPr>
            <w:r>
              <w:t>Лимиты бюджетных обязательств</w:t>
            </w:r>
          </w:p>
        </w:tc>
        <w:tc>
          <w:tcPr>
            <w:tcW w:w="1814" w:type="dxa"/>
            <w:gridSpan w:val="2"/>
          </w:tcPr>
          <w:p w:rsidR="00DA6447" w:rsidRDefault="004440C5">
            <w:pPr>
              <w:pStyle w:val="ConsPlusNormal0"/>
              <w:jc w:val="center"/>
            </w:pPr>
            <w:r>
              <w:t>Предельные объемы финансирования</w:t>
            </w:r>
          </w:p>
        </w:tc>
        <w:tc>
          <w:tcPr>
            <w:tcW w:w="624" w:type="dxa"/>
            <w:vMerge w:val="restart"/>
          </w:tcPr>
          <w:p w:rsidR="00DA6447" w:rsidRDefault="004440C5">
            <w:pPr>
              <w:pStyle w:val="ConsPlusNormal0"/>
              <w:jc w:val="center"/>
            </w:pPr>
            <w:r>
              <w:t>Примечание</w:t>
            </w:r>
          </w:p>
        </w:tc>
      </w:tr>
      <w:tr w:rsidR="00DA6447">
        <w:tc>
          <w:tcPr>
            <w:tcW w:w="1133" w:type="dxa"/>
            <w:vMerge/>
            <w:tcBorders>
              <w:left w:val="nil"/>
            </w:tcBorders>
          </w:tcPr>
          <w:p w:rsidR="00DA6447" w:rsidRDefault="00DA6447">
            <w:pPr>
              <w:pStyle w:val="ConsPlusNormal0"/>
            </w:pPr>
          </w:p>
        </w:tc>
        <w:tc>
          <w:tcPr>
            <w:tcW w:w="680" w:type="dxa"/>
            <w:vMerge w:val="restart"/>
          </w:tcPr>
          <w:p w:rsidR="00DA6447" w:rsidRDefault="004440C5">
            <w:pPr>
              <w:pStyle w:val="ConsPlusNormal0"/>
              <w:jc w:val="center"/>
            </w:pPr>
            <w:r>
              <w:t>на ____ год</w:t>
            </w:r>
          </w:p>
        </w:tc>
        <w:tc>
          <w:tcPr>
            <w:tcW w:w="680" w:type="dxa"/>
            <w:vMerge w:val="restart"/>
          </w:tcPr>
          <w:p w:rsidR="00DA6447" w:rsidRDefault="004440C5">
            <w:pPr>
              <w:pStyle w:val="ConsPlusNormal0"/>
              <w:jc w:val="center"/>
            </w:pPr>
            <w:r>
              <w:t>на ____ год</w:t>
            </w:r>
          </w:p>
        </w:tc>
        <w:tc>
          <w:tcPr>
            <w:tcW w:w="680" w:type="dxa"/>
            <w:vMerge w:val="restart"/>
          </w:tcPr>
          <w:p w:rsidR="00DA6447" w:rsidRDefault="004440C5">
            <w:pPr>
              <w:pStyle w:val="ConsPlusNormal0"/>
              <w:jc w:val="center"/>
            </w:pPr>
            <w:r>
              <w:t>на ____ год</w:t>
            </w:r>
          </w:p>
        </w:tc>
        <w:tc>
          <w:tcPr>
            <w:tcW w:w="680" w:type="dxa"/>
            <w:vMerge w:val="restart"/>
          </w:tcPr>
          <w:p w:rsidR="00DA6447" w:rsidRDefault="004440C5">
            <w:pPr>
              <w:pStyle w:val="ConsPlusNormal0"/>
              <w:jc w:val="center"/>
            </w:pPr>
            <w:r>
              <w:t>на ____ год</w:t>
            </w:r>
          </w:p>
        </w:tc>
        <w:tc>
          <w:tcPr>
            <w:tcW w:w="1360" w:type="dxa"/>
            <w:gridSpan w:val="2"/>
          </w:tcPr>
          <w:p w:rsidR="00DA6447" w:rsidRDefault="004440C5">
            <w:pPr>
              <w:pStyle w:val="ConsPlusNormal0"/>
              <w:jc w:val="center"/>
            </w:pPr>
            <w:r>
              <w:t>в валюте Российской Федерации</w:t>
            </w:r>
          </w:p>
        </w:tc>
        <w:tc>
          <w:tcPr>
            <w:tcW w:w="1303" w:type="dxa"/>
            <w:gridSpan w:val="2"/>
          </w:tcPr>
          <w:p w:rsidR="00DA6447" w:rsidRDefault="004440C5">
            <w:pPr>
              <w:pStyle w:val="ConsPlusNormal0"/>
              <w:jc w:val="center"/>
            </w:pPr>
            <w:r>
              <w:t>для выплат в иностранной валюте (в рублевом эквиваленте)</w:t>
            </w:r>
          </w:p>
        </w:tc>
        <w:tc>
          <w:tcPr>
            <w:tcW w:w="623" w:type="dxa"/>
            <w:vMerge w:val="restart"/>
          </w:tcPr>
          <w:p w:rsidR="00DA6447" w:rsidRDefault="004440C5">
            <w:pPr>
              <w:pStyle w:val="ConsPlusNormal0"/>
              <w:jc w:val="center"/>
            </w:pPr>
            <w:r>
              <w:t>на ____ год</w:t>
            </w:r>
          </w:p>
        </w:tc>
        <w:tc>
          <w:tcPr>
            <w:tcW w:w="623" w:type="dxa"/>
            <w:vMerge w:val="restart"/>
          </w:tcPr>
          <w:p w:rsidR="00DA6447" w:rsidRDefault="004440C5">
            <w:pPr>
              <w:pStyle w:val="ConsPlusNormal0"/>
              <w:jc w:val="center"/>
            </w:pPr>
            <w:r>
              <w:t>на ____ год</w:t>
            </w:r>
          </w:p>
        </w:tc>
        <w:tc>
          <w:tcPr>
            <w:tcW w:w="907" w:type="dxa"/>
            <w:vMerge w:val="restart"/>
          </w:tcPr>
          <w:p w:rsidR="00DA6447" w:rsidRDefault="004440C5">
            <w:pPr>
              <w:pStyle w:val="ConsPlusNormal0"/>
              <w:jc w:val="center"/>
            </w:pPr>
            <w:r>
              <w:t>на ____ год</w:t>
            </w:r>
          </w:p>
        </w:tc>
        <w:tc>
          <w:tcPr>
            <w:tcW w:w="907" w:type="dxa"/>
            <w:vMerge w:val="restart"/>
          </w:tcPr>
          <w:p w:rsidR="00DA6447" w:rsidRDefault="004440C5">
            <w:pPr>
              <w:pStyle w:val="ConsPlusNormal0"/>
              <w:jc w:val="center"/>
            </w:pPr>
            <w:r>
              <w:t>на ____ год</w:t>
            </w:r>
          </w:p>
        </w:tc>
        <w:tc>
          <w:tcPr>
            <w:tcW w:w="624" w:type="dxa"/>
            <w:vMerge/>
          </w:tcPr>
          <w:p w:rsidR="00DA6447" w:rsidRDefault="00DA6447">
            <w:pPr>
              <w:pStyle w:val="ConsPlusNormal0"/>
            </w:pPr>
          </w:p>
        </w:tc>
      </w:tr>
      <w:tr w:rsidR="00DA6447">
        <w:tc>
          <w:tcPr>
            <w:tcW w:w="1133" w:type="dxa"/>
            <w:vMerge/>
            <w:tcBorders>
              <w:left w:val="nil"/>
            </w:tcBorders>
          </w:tcPr>
          <w:p w:rsidR="00DA6447" w:rsidRDefault="00DA6447">
            <w:pPr>
              <w:pStyle w:val="ConsPlusNormal0"/>
            </w:pPr>
          </w:p>
        </w:tc>
        <w:tc>
          <w:tcPr>
            <w:tcW w:w="680" w:type="dxa"/>
            <w:vMerge/>
          </w:tcPr>
          <w:p w:rsidR="00DA6447" w:rsidRDefault="00DA6447">
            <w:pPr>
              <w:pStyle w:val="ConsPlusNormal0"/>
            </w:pPr>
          </w:p>
        </w:tc>
        <w:tc>
          <w:tcPr>
            <w:tcW w:w="680" w:type="dxa"/>
            <w:vMerge/>
          </w:tcPr>
          <w:p w:rsidR="00DA6447" w:rsidRDefault="00DA6447">
            <w:pPr>
              <w:pStyle w:val="ConsPlusNormal0"/>
            </w:pPr>
          </w:p>
        </w:tc>
        <w:tc>
          <w:tcPr>
            <w:tcW w:w="680" w:type="dxa"/>
            <w:vMerge/>
          </w:tcPr>
          <w:p w:rsidR="00DA6447" w:rsidRDefault="00DA6447">
            <w:pPr>
              <w:pStyle w:val="ConsPlusNormal0"/>
            </w:pPr>
          </w:p>
        </w:tc>
        <w:tc>
          <w:tcPr>
            <w:tcW w:w="680" w:type="dxa"/>
            <w:vMerge/>
          </w:tcPr>
          <w:p w:rsidR="00DA6447" w:rsidRDefault="00DA6447">
            <w:pPr>
              <w:pStyle w:val="ConsPlusNormal0"/>
            </w:pPr>
          </w:p>
        </w:tc>
        <w:tc>
          <w:tcPr>
            <w:tcW w:w="680"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c>
          <w:tcPr>
            <w:tcW w:w="680" w:type="dxa"/>
          </w:tcPr>
          <w:p w:rsidR="00DA6447" w:rsidRDefault="004440C5">
            <w:pPr>
              <w:pStyle w:val="ConsPlusNormal0"/>
              <w:jc w:val="center"/>
            </w:pPr>
            <w:r>
              <w:t>на ____ год</w:t>
            </w:r>
          </w:p>
        </w:tc>
        <w:tc>
          <w:tcPr>
            <w:tcW w:w="623" w:type="dxa"/>
          </w:tcPr>
          <w:p w:rsidR="00DA6447" w:rsidRDefault="004440C5">
            <w:pPr>
              <w:pStyle w:val="ConsPlusNormal0"/>
              <w:jc w:val="center"/>
            </w:pPr>
            <w:r>
              <w:t>на ____ год</w:t>
            </w:r>
          </w:p>
        </w:tc>
        <w:tc>
          <w:tcPr>
            <w:tcW w:w="623" w:type="dxa"/>
            <w:vMerge/>
          </w:tcPr>
          <w:p w:rsidR="00DA6447" w:rsidRDefault="00DA6447">
            <w:pPr>
              <w:pStyle w:val="ConsPlusNormal0"/>
            </w:pPr>
          </w:p>
        </w:tc>
        <w:tc>
          <w:tcPr>
            <w:tcW w:w="623" w:type="dxa"/>
            <w:vMerge/>
          </w:tcPr>
          <w:p w:rsidR="00DA6447" w:rsidRDefault="00DA6447">
            <w:pPr>
              <w:pStyle w:val="ConsPlusNormal0"/>
            </w:pPr>
          </w:p>
        </w:tc>
        <w:tc>
          <w:tcPr>
            <w:tcW w:w="907" w:type="dxa"/>
            <w:vMerge/>
          </w:tcPr>
          <w:p w:rsidR="00DA6447" w:rsidRDefault="00DA6447">
            <w:pPr>
              <w:pStyle w:val="ConsPlusNormal0"/>
            </w:pPr>
          </w:p>
        </w:tc>
        <w:tc>
          <w:tcPr>
            <w:tcW w:w="907" w:type="dxa"/>
            <w:vMerge/>
          </w:tcPr>
          <w:p w:rsidR="00DA6447" w:rsidRDefault="00DA6447">
            <w:pPr>
              <w:pStyle w:val="ConsPlusNormal0"/>
            </w:pPr>
          </w:p>
        </w:tc>
        <w:tc>
          <w:tcPr>
            <w:tcW w:w="624" w:type="dxa"/>
            <w:vMerge/>
          </w:tcPr>
          <w:p w:rsidR="00DA6447" w:rsidRDefault="00DA6447">
            <w:pPr>
              <w:pStyle w:val="ConsPlusNormal0"/>
            </w:pPr>
          </w:p>
        </w:tc>
      </w:tr>
      <w:tr w:rsidR="00DA6447">
        <w:tblPrEx>
          <w:tblBorders>
            <w:right w:val="none" w:sz="0" w:space="0" w:color="auto"/>
          </w:tblBorders>
        </w:tblPrEx>
        <w:tc>
          <w:tcPr>
            <w:tcW w:w="1133" w:type="dxa"/>
            <w:tcBorders>
              <w:left w:val="nil"/>
            </w:tcBorders>
          </w:tcPr>
          <w:p w:rsidR="00DA6447" w:rsidRDefault="004440C5">
            <w:pPr>
              <w:pStyle w:val="ConsPlusNormal0"/>
              <w:jc w:val="center"/>
            </w:pPr>
            <w:r>
              <w:t>1</w:t>
            </w:r>
          </w:p>
        </w:tc>
        <w:tc>
          <w:tcPr>
            <w:tcW w:w="680" w:type="dxa"/>
          </w:tcPr>
          <w:p w:rsidR="00DA6447" w:rsidRDefault="004440C5">
            <w:pPr>
              <w:pStyle w:val="ConsPlusNormal0"/>
              <w:jc w:val="center"/>
            </w:pPr>
            <w:r>
              <w:t>2</w:t>
            </w:r>
          </w:p>
        </w:tc>
        <w:tc>
          <w:tcPr>
            <w:tcW w:w="680" w:type="dxa"/>
          </w:tcPr>
          <w:p w:rsidR="00DA6447" w:rsidRDefault="004440C5">
            <w:pPr>
              <w:pStyle w:val="ConsPlusNormal0"/>
              <w:jc w:val="center"/>
            </w:pPr>
            <w:r>
              <w:t>3</w:t>
            </w:r>
          </w:p>
        </w:tc>
        <w:tc>
          <w:tcPr>
            <w:tcW w:w="680" w:type="dxa"/>
          </w:tcPr>
          <w:p w:rsidR="00DA6447" w:rsidRDefault="004440C5">
            <w:pPr>
              <w:pStyle w:val="ConsPlusNormal0"/>
              <w:jc w:val="center"/>
            </w:pPr>
            <w:r>
              <w:t>4</w:t>
            </w:r>
          </w:p>
        </w:tc>
        <w:tc>
          <w:tcPr>
            <w:tcW w:w="680" w:type="dxa"/>
          </w:tcPr>
          <w:p w:rsidR="00DA6447" w:rsidRDefault="004440C5">
            <w:pPr>
              <w:pStyle w:val="ConsPlusNormal0"/>
              <w:jc w:val="center"/>
            </w:pPr>
            <w:r>
              <w:t>5</w:t>
            </w:r>
          </w:p>
        </w:tc>
        <w:tc>
          <w:tcPr>
            <w:tcW w:w="680" w:type="dxa"/>
          </w:tcPr>
          <w:p w:rsidR="00DA6447" w:rsidRDefault="004440C5">
            <w:pPr>
              <w:pStyle w:val="ConsPlusNormal0"/>
              <w:jc w:val="center"/>
            </w:pPr>
            <w:r>
              <w:t>6</w:t>
            </w:r>
          </w:p>
        </w:tc>
        <w:tc>
          <w:tcPr>
            <w:tcW w:w="680" w:type="dxa"/>
          </w:tcPr>
          <w:p w:rsidR="00DA6447" w:rsidRDefault="004440C5">
            <w:pPr>
              <w:pStyle w:val="ConsPlusNormal0"/>
              <w:jc w:val="center"/>
            </w:pPr>
            <w:r>
              <w:t>7</w:t>
            </w:r>
          </w:p>
        </w:tc>
        <w:tc>
          <w:tcPr>
            <w:tcW w:w="680" w:type="dxa"/>
          </w:tcPr>
          <w:p w:rsidR="00DA6447" w:rsidRDefault="004440C5">
            <w:pPr>
              <w:pStyle w:val="ConsPlusNormal0"/>
              <w:jc w:val="center"/>
            </w:pPr>
            <w:r>
              <w:t>8</w:t>
            </w:r>
          </w:p>
        </w:tc>
        <w:tc>
          <w:tcPr>
            <w:tcW w:w="623" w:type="dxa"/>
          </w:tcPr>
          <w:p w:rsidR="00DA6447" w:rsidRDefault="004440C5">
            <w:pPr>
              <w:pStyle w:val="ConsPlusNormal0"/>
              <w:jc w:val="center"/>
            </w:pPr>
            <w:r>
              <w:t>9</w:t>
            </w:r>
          </w:p>
        </w:tc>
        <w:tc>
          <w:tcPr>
            <w:tcW w:w="623" w:type="dxa"/>
          </w:tcPr>
          <w:p w:rsidR="00DA6447" w:rsidRDefault="004440C5">
            <w:pPr>
              <w:pStyle w:val="ConsPlusNormal0"/>
              <w:jc w:val="center"/>
            </w:pPr>
            <w:r>
              <w:t>10</w:t>
            </w:r>
          </w:p>
        </w:tc>
        <w:tc>
          <w:tcPr>
            <w:tcW w:w="623" w:type="dxa"/>
          </w:tcPr>
          <w:p w:rsidR="00DA6447" w:rsidRDefault="004440C5">
            <w:pPr>
              <w:pStyle w:val="ConsPlusNormal0"/>
              <w:jc w:val="center"/>
            </w:pPr>
            <w:r>
              <w:t>11</w:t>
            </w:r>
          </w:p>
        </w:tc>
        <w:tc>
          <w:tcPr>
            <w:tcW w:w="907" w:type="dxa"/>
          </w:tcPr>
          <w:p w:rsidR="00DA6447" w:rsidRDefault="004440C5">
            <w:pPr>
              <w:pStyle w:val="ConsPlusNormal0"/>
              <w:jc w:val="center"/>
            </w:pPr>
            <w:r>
              <w:t>12</w:t>
            </w:r>
          </w:p>
        </w:tc>
        <w:tc>
          <w:tcPr>
            <w:tcW w:w="907" w:type="dxa"/>
          </w:tcPr>
          <w:p w:rsidR="00DA6447" w:rsidRDefault="004440C5">
            <w:pPr>
              <w:pStyle w:val="ConsPlusNormal0"/>
              <w:jc w:val="center"/>
            </w:pPr>
            <w:r>
              <w:t>13</w:t>
            </w:r>
          </w:p>
        </w:tc>
        <w:tc>
          <w:tcPr>
            <w:tcW w:w="624" w:type="dxa"/>
            <w:tcBorders>
              <w:right w:val="nil"/>
            </w:tcBorders>
          </w:tcPr>
          <w:p w:rsidR="00DA6447" w:rsidRDefault="004440C5">
            <w:pPr>
              <w:pStyle w:val="ConsPlusNormal0"/>
              <w:jc w:val="center"/>
            </w:pPr>
            <w:r>
              <w:t>14</w:t>
            </w:r>
          </w:p>
        </w:tc>
      </w:tr>
      <w:tr w:rsidR="00DA6447">
        <w:tblPrEx>
          <w:tblBorders>
            <w:left w:val="single" w:sz="4" w:space="0" w:color="auto"/>
            <w:right w:val="none" w:sz="0" w:space="0" w:color="auto"/>
          </w:tblBorders>
        </w:tblPrEx>
        <w:tc>
          <w:tcPr>
            <w:tcW w:w="1133"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23" w:type="dxa"/>
          </w:tcPr>
          <w:p w:rsidR="00DA6447" w:rsidRDefault="00DA6447">
            <w:pPr>
              <w:pStyle w:val="ConsPlusNormal0"/>
            </w:pPr>
          </w:p>
        </w:tc>
        <w:tc>
          <w:tcPr>
            <w:tcW w:w="623" w:type="dxa"/>
          </w:tcPr>
          <w:p w:rsidR="00DA6447" w:rsidRDefault="00DA6447">
            <w:pPr>
              <w:pStyle w:val="ConsPlusNormal0"/>
            </w:pPr>
          </w:p>
        </w:tc>
        <w:tc>
          <w:tcPr>
            <w:tcW w:w="623"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624" w:type="dxa"/>
            <w:tcBorders>
              <w:right w:val="nil"/>
            </w:tcBorders>
          </w:tcPr>
          <w:p w:rsidR="00DA6447" w:rsidRDefault="00DA6447">
            <w:pPr>
              <w:pStyle w:val="ConsPlusNormal0"/>
            </w:pPr>
          </w:p>
        </w:tc>
      </w:tr>
      <w:tr w:rsidR="00DA6447">
        <w:tblPrEx>
          <w:tblBorders>
            <w:left w:val="single" w:sz="4" w:space="0" w:color="auto"/>
            <w:right w:val="none" w:sz="0" w:space="0" w:color="auto"/>
          </w:tblBorders>
        </w:tblPrEx>
        <w:tc>
          <w:tcPr>
            <w:tcW w:w="1133"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23" w:type="dxa"/>
          </w:tcPr>
          <w:p w:rsidR="00DA6447" w:rsidRDefault="00DA6447">
            <w:pPr>
              <w:pStyle w:val="ConsPlusNormal0"/>
            </w:pPr>
          </w:p>
        </w:tc>
        <w:tc>
          <w:tcPr>
            <w:tcW w:w="623" w:type="dxa"/>
          </w:tcPr>
          <w:p w:rsidR="00DA6447" w:rsidRDefault="00DA6447">
            <w:pPr>
              <w:pStyle w:val="ConsPlusNormal0"/>
            </w:pPr>
          </w:p>
        </w:tc>
        <w:tc>
          <w:tcPr>
            <w:tcW w:w="623"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624" w:type="dxa"/>
            <w:tcBorders>
              <w:right w:val="nil"/>
            </w:tcBorders>
          </w:tcPr>
          <w:p w:rsidR="00DA6447" w:rsidRDefault="00DA6447">
            <w:pPr>
              <w:pStyle w:val="ConsPlusNormal0"/>
            </w:pPr>
          </w:p>
        </w:tc>
      </w:tr>
      <w:tr w:rsidR="00DA6447">
        <w:tblPrEx>
          <w:tblBorders>
            <w:right w:val="none" w:sz="0" w:space="0" w:color="auto"/>
          </w:tblBorders>
        </w:tblPrEx>
        <w:tc>
          <w:tcPr>
            <w:tcW w:w="1133" w:type="dxa"/>
            <w:tcBorders>
              <w:left w:val="nil"/>
              <w:bottom w:val="nil"/>
            </w:tcBorders>
          </w:tcPr>
          <w:p w:rsidR="00DA6447" w:rsidRDefault="004440C5">
            <w:pPr>
              <w:pStyle w:val="ConsPlusNormal0"/>
              <w:jc w:val="right"/>
            </w:pPr>
            <w:r>
              <w:t>Итого</w:t>
            </w: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80" w:type="dxa"/>
          </w:tcPr>
          <w:p w:rsidR="00DA6447" w:rsidRDefault="00DA6447">
            <w:pPr>
              <w:pStyle w:val="ConsPlusNormal0"/>
            </w:pPr>
          </w:p>
        </w:tc>
        <w:tc>
          <w:tcPr>
            <w:tcW w:w="623" w:type="dxa"/>
          </w:tcPr>
          <w:p w:rsidR="00DA6447" w:rsidRDefault="00DA6447">
            <w:pPr>
              <w:pStyle w:val="ConsPlusNormal0"/>
            </w:pPr>
          </w:p>
        </w:tc>
        <w:tc>
          <w:tcPr>
            <w:tcW w:w="623" w:type="dxa"/>
          </w:tcPr>
          <w:p w:rsidR="00DA6447" w:rsidRDefault="00DA6447">
            <w:pPr>
              <w:pStyle w:val="ConsPlusNormal0"/>
            </w:pPr>
          </w:p>
        </w:tc>
        <w:tc>
          <w:tcPr>
            <w:tcW w:w="623" w:type="dxa"/>
          </w:tcPr>
          <w:p w:rsidR="00DA6447" w:rsidRDefault="00DA6447">
            <w:pPr>
              <w:pStyle w:val="ConsPlusNormal0"/>
            </w:pPr>
          </w:p>
        </w:tc>
        <w:tc>
          <w:tcPr>
            <w:tcW w:w="907" w:type="dxa"/>
          </w:tcPr>
          <w:p w:rsidR="00DA6447" w:rsidRDefault="00DA6447">
            <w:pPr>
              <w:pStyle w:val="ConsPlusNormal0"/>
            </w:pPr>
          </w:p>
        </w:tc>
        <w:tc>
          <w:tcPr>
            <w:tcW w:w="907" w:type="dxa"/>
          </w:tcPr>
          <w:p w:rsidR="00DA6447" w:rsidRDefault="00DA6447">
            <w:pPr>
              <w:pStyle w:val="ConsPlusNormal0"/>
            </w:pPr>
          </w:p>
        </w:tc>
        <w:tc>
          <w:tcPr>
            <w:tcW w:w="624"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2. Операции с бюджетными средствами</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907"/>
        <w:gridCol w:w="680"/>
        <w:gridCol w:w="964"/>
        <w:gridCol w:w="907"/>
        <w:gridCol w:w="850"/>
        <w:gridCol w:w="737"/>
        <w:gridCol w:w="907"/>
        <w:gridCol w:w="850"/>
        <w:gridCol w:w="1417"/>
        <w:gridCol w:w="624"/>
      </w:tblGrid>
      <w:tr w:rsidR="00DA6447">
        <w:tc>
          <w:tcPr>
            <w:tcW w:w="1361" w:type="dxa"/>
            <w:vMerge w:val="restart"/>
            <w:tcBorders>
              <w:left w:val="nil"/>
            </w:tcBorders>
          </w:tcPr>
          <w:p w:rsidR="00DA6447" w:rsidRDefault="004440C5">
            <w:pPr>
              <w:pStyle w:val="ConsPlusNormal0"/>
              <w:jc w:val="center"/>
            </w:pPr>
            <w:r>
              <w:t>Код по БК</w:t>
            </w:r>
          </w:p>
        </w:tc>
        <w:tc>
          <w:tcPr>
            <w:tcW w:w="3458" w:type="dxa"/>
            <w:gridSpan w:val="4"/>
          </w:tcPr>
          <w:p w:rsidR="00DA6447" w:rsidRDefault="004440C5">
            <w:pPr>
              <w:pStyle w:val="ConsPlusNormal0"/>
              <w:jc w:val="center"/>
            </w:pPr>
            <w:r>
              <w:t>Выплаты в ____ году</w:t>
            </w:r>
          </w:p>
          <w:p w:rsidR="00DA6447" w:rsidRDefault="004440C5">
            <w:pPr>
              <w:pStyle w:val="ConsPlusNormal0"/>
              <w:jc w:val="center"/>
            </w:pPr>
            <w:r>
              <w:t>(текущий финансовый год)</w:t>
            </w:r>
          </w:p>
        </w:tc>
        <w:tc>
          <w:tcPr>
            <w:tcW w:w="3344" w:type="dxa"/>
            <w:gridSpan w:val="4"/>
          </w:tcPr>
          <w:p w:rsidR="00DA6447" w:rsidRDefault="004440C5">
            <w:pPr>
              <w:pStyle w:val="ConsPlusNormal0"/>
              <w:jc w:val="center"/>
            </w:pPr>
            <w:r>
              <w:t>Поступления в ____ году</w:t>
            </w:r>
          </w:p>
          <w:p w:rsidR="00DA6447" w:rsidRDefault="004440C5">
            <w:pPr>
              <w:pStyle w:val="ConsPlusNormal0"/>
              <w:jc w:val="center"/>
            </w:pPr>
            <w:r>
              <w:t>(текущий финансовый год)</w:t>
            </w:r>
          </w:p>
        </w:tc>
        <w:tc>
          <w:tcPr>
            <w:tcW w:w="1417" w:type="dxa"/>
            <w:vMerge w:val="restart"/>
          </w:tcPr>
          <w:p w:rsidR="00DA6447" w:rsidRDefault="004440C5">
            <w:pPr>
              <w:pStyle w:val="ConsPlusNormal0"/>
              <w:jc w:val="center"/>
            </w:pPr>
            <w:r>
              <w:t>Итого в ____ году</w:t>
            </w:r>
          </w:p>
          <w:p w:rsidR="00DA6447" w:rsidRDefault="004440C5">
            <w:pPr>
              <w:pStyle w:val="ConsPlusNormal0"/>
              <w:jc w:val="center"/>
            </w:pPr>
            <w:r>
              <w:t>(текущий финансовый год)</w:t>
            </w:r>
          </w:p>
          <w:p w:rsidR="00DA6447" w:rsidRDefault="004440C5">
            <w:pPr>
              <w:pStyle w:val="ConsPlusNormal0"/>
              <w:jc w:val="center"/>
            </w:pPr>
            <w:r>
              <w:t>(</w:t>
            </w:r>
            <w:hyperlink w:anchor="P24005" w:tooltip="2">
              <w:r>
                <w:rPr>
                  <w:color w:val="0000FF"/>
                </w:rPr>
                <w:t>гр. 2 +</w:t>
              </w:r>
            </w:hyperlink>
            <w:r>
              <w:t xml:space="preserve"> </w:t>
            </w:r>
            <w:hyperlink w:anchor="P24008" w:tooltip="5">
              <w:r>
                <w:rPr>
                  <w:color w:val="0000FF"/>
                </w:rPr>
                <w:t>гр. 5</w:t>
              </w:r>
            </w:hyperlink>
            <w:r>
              <w:t xml:space="preserve"> - </w:t>
            </w:r>
            <w:hyperlink w:anchor="P24009" w:tooltip="6">
              <w:r>
                <w:rPr>
                  <w:color w:val="0000FF"/>
                </w:rPr>
                <w:t>гр. 6</w:t>
              </w:r>
            </w:hyperlink>
            <w:r>
              <w:t xml:space="preserve"> - </w:t>
            </w:r>
            <w:hyperlink w:anchor="P24012" w:tooltip="9">
              <w:r>
                <w:rPr>
                  <w:color w:val="0000FF"/>
                </w:rPr>
                <w:t>гр. 9</w:t>
              </w:r>
            </w:hyperlink>
            <w:r>
              <w:t>)</w:t>
            </w:r>
          </w:p>
        </w:tc>
        <w:tc>
          <w:tcPr>
            <w:tcW w:w="624" w:type="dxa"/>
            <w:vMerge w:val="restart"/>
            <w:tcBorders>
              <w:right w:val="nil"/>
            </w:tcBorders>
          </w:tcPr>
          <w:p w:rsidR="00DA6447" w:rsidRDefault="004440C5">
            <w:pPr>
              <w:pStyle w:val="ConsPlusNormal0"/>
              <w:jc w:val="center"/>
            </w:pPr>
            <w:r>
              <w:t>Примечание</w:t>
            </w:r>
          </w:p>
        </w:tc>
      </w:tr>
      <w:tr w:rsidR="00DA6447">
        <w:tc>
          <w:tcPr>
            <w:tcW w:w="1361" w:type="dxa"/>
            <w:vMerge/>
            <w:tcBorders>
              <w:left w:val="nil"/>
            </w:tcBorders>
          </w:tcPr>
          <w:p w:rsidR="00DA6447" w:rsidRDefault="00DA6447">
            <w:pPr>
              <w:pStyle w:val="ConsPlusNormal0"/>
            </w:pPr>
          </w:p>
        </w:tc>
        <w:tc>
          <w:tcPr>
            <w:tcW w:w="907" w:type="dxa"/>
            <w:vMerge w:val="restart"/>
          </w:tcPr>
          <w:p w:rsidR="00DA6447" w:rsidRDefault="004440C5">
            <w:pPr>
              <w:pStyle w:val="ConsPlusNormal0"/>
              <w:jc w:val="center"/>
            </w:pPr>
            <w:r>
              <w:t>в валюте Российской Федерации</w:t>
            </w:r>
          </w:p>
        </w:tc>
        <w:tc>
          <w:tcPr>
            <w:tcW w:w="2551" w:type="dxa"/>
            <w:gridSpan w:val="3"/>
          </w:tcPr>
          <w:p w:rsidR="00DA6447" w:rsidRDefault="004440C5">
            <w:pPr>
              <w:pStyle w:val="ConsPlusNormal0"/>
              <w:jc w:val="center"/>
            </w:pPr>
            <w:r>
              <w:t>в иностранной валюте</w:t>
            </w:r>
          </w:p>
        </w:tc>
        <w:tc>
          <w:tcPr>
            <w:tcW w:w="850" w:type="dxa"/>
            <w:vMerge w:val="restart"/>
          </w:tcPr>
          <w:p w:rsidR="00DA6447" w:rsidRDefault="004440C5">
            <w:pPr>
              <w:pStyle w:val="ConsPlusNormal0"/>
              <w:jc w:val="center"/>
            </w:pPr>
            <w:r>
              <w:t>в валюте Российской Федерации</w:t>
            </w:r>
          </w:p>
        </w:tc>
        <w:tc>
          <w:tcPr>
            <w:tcW w:w="2494" w:type="dxa"/>
            <w:gridSpan w:val="3"/>
          </w:tcPr>
          <w:p w:rsidR="00DA6447" w:rsidRDefault="004440C5">
            <w:pPr>
              <w:pStyle w:val="ConsPlusNormal0"/>
              <w:jc w:val="center"/>
            </w:pPr>
            <w:r>
              <w:t>в иностранной валюте</w:t>
            </w:r>
          </w:p>
        </w:tc>
        <w:tc>
          <w:tcPr>
            <w:tcW w:w="1417" w:type="dxa"/>
            <w:vMerge/>
          </w:tcPr>
          <w:p w:rsidR="00DA6447" w:rsidRDefault="00DA6447">
            <w:pPr>
              <w:pStyle w:val="ConsPlusNormal0"/>
            </w:pPr>
          </w:p>
        </w:tc>
        <w:tc>
          <w:tcPr>
            <w:tcW w:w="624" w:type="dxa"/>
            <w:vMerge/>
            <w:tcBorders>
              <w:right w:val="nil"/>
            </w:tcBorders>
          </w:tcPr>
          <w:p w:rsidR="00DA6447" w:rsidRDefault="00DA6447">
            <w:pPr>
              <w:pStyle w:val="ConsPlusNormal0"/>
            </w:pPr>
          </w:p>
        </w:tc>
      </w:tr>
      <w:tr w:rsidR="00DA6447">
        <w:tc>
          <w:tcPr>
            <w:tcW w:w="1361" w:type="dxa"/>
            <w:vMerge/>
            <w:tcBorders>
              <w:left w:val="nil"/>
            </w:tcBorders>
          </w:tcPr>
          <w:p w:rsidR="00DA6447" w:rsidRDefault="00DA6447">
            <w:pPr>
              <w:pStyle w:val="ConsPlusNormal0"/>
            </w:pPr>
          </w:p>
        </w:tc>
        <w:tc>
          <w:tcPr>
            <w:tcW w:w="907" w:type="dxa"/>
            <w:vMerge/>
          </w:tcPr>
          <w:p w:rsidR="00DA6447" w:rsidRDefault="00DA6447">
            <w:pPr>
              <w:pStyle w:val="ConsPlusNormal0"/>
            </w:pPr>
          </w:p>
        </w:tc>
        <w:tc>
          <w:tcPr>
            <w:tcW w:w="680" w:type="dxa"/>
          </w:tcPr>
          <w:p w:rsidR="00DA6447" w:rsidRDefault="004440C5">
            <w:pPr>
              <w:pStyle w:val="ConsPlusNormal0"/>
              <w:jc w:val="center"/>
            </w:pPr>
            <w:r>
              <w:t xml:space="preserve">код валюты по </w:t>
            </w:r>
            <w:hyperlink r:id="rId986"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964" w:type="dxa"/>
          </w:tcPr>
          <w:p w:rsidR="00DA6447" w:rsidRDefault="004440C5">
            <w:pPr>
              <w:pStyle w:val="ConsPlusNormal0"/>
              <w:jc w:val="center"/>
            </w:pPr>
            <w:r>
              <w:t>сумма в иностранной валюте</w:t>
            </w:r>
          </w:p>
        </w:tc>
        <w:tc>
          <w:tcPr>
            <w:tcW w:w="907" w:type="dxa"/>
          </w:tcPr>
          <w:p w:rsidR="00DA6447" w:rsidRDefault="004440C5">
            <w:pPr>
              <w:pStyle w:val="ConsPlusNormal0"/>
              <w:jc w:val="center"/>
            </w:pPr>
            <w:r>
              <w:t>сумма в рублевом эквиваленте</w:t>
            </w:r>
          </w:p>
        </w:tc>
        <w:tc>
          <w:tcPr>
            <w:tcW w:w="850" w:type="dxa"/>
            <w:vMerge/>
          </w:tcPr>
          <w:p w:rsidR="00DA6447" w:rsidRDefault="00DA6447">
            <w:pPr>
              <w:pStyle w:val="ConsPlusNormal0"/>
            </w:pPr>
          </w:p>
        </w:tc>
        <w:tc>
          <w:tcPr>
            <w:tcW w:w="737" w:type="dxa"/>
          </w:tcPr>
          <w:p w:rsidR="00DA6447" w:rsidRDefault="004440C5">
            <w:pPr>
              <w:pStyle w:val="ConsPlusNormal0"/>
              <w:jc w:val="center"/>
            </w:pPr>
            <w:r>
              <w:t xml:space="preserve">код валюты по </w:t>
            </w:r>
            <w:hyperlink r:id="rId987"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907" w:type="dxa"/>
          </w:tcPr>
          <w:p w:rsidR="00DA6447" w:rsidRDefault="004440C5">
            <w:pPr>
              <w:pStyle w:val="ConsPlusNormal0"/>
              <w:jc w:val="center"/>
            </w:pPr>
            <w:r>
              <w:t>сумма в иностранной валюте</w:t>
            </w:r>
          </w:p>
        </w:tc>
        <w:tc>
          <w:tcPr>
            <w:tcW w:w="850" w:type="dxa"/>
          </w:tcPr>
          <w:p w:rsidR="00DA6447" w:rsidRDefault="004440C5">
            <w:pPr>
              <w:pStyle w:val="ConsPlusNormal0"/>
              <w:jc w:val="center"/>
            </w:pPr>
            <w:r>
              <w:t>сумма в рублевом эквиваленте</w:t>
            </w:r>
          </w:p>
        </w:tc>
        <w:tc>
          <w:tcPr>
            <w:tcW w:w="1417" w:type="dxa"/>
            <w:vMerge/>
          </w:tcPr>
          <w:p w:rsidR="00DA6447" w:rsidRDefault="00DA6447">
            <w:pPr>
              <w:pStyle w:val="ConsPlusNormal0"/>
            </w:pPr>
          </w:p>
        </w:tc>
        <w:tc>
          <w:tcPr>
            <w:tcW w:w="624" w:type="dxa"/>
            <w:vMerge/>
            <w:tcBorders>
              <w:right w:val="nil"/>
            </w:tcBorders>
          </w:tcPr>
          <w:p w:rsidR="00DA6447" w:rsidRDefault="00DA6447">
            <w:pPr>
              <w:pStyle w:val="ConsPlusNormal0"/>
            </w:pPr>
          </w:p>
        </w:tc>
      </w:tr>
      <w:tr w:rsidR="00DA6447">
        <w:tc>
          <w:tcPr>
            <w:tcW w:w="1361" w:type="dxa"/>
            <w:tcBorders>
              <w:left w:val="nil"/>
            </w:tcBorders>
          </w:tcPr>
          <w:p w:rsidR="00DA6447" w:rsidRDefault="004440C5">
            <w:pPr>
              <w:pStyle w:val="ConsPlusNormal0"/>
              <w:jc w:val="center"/>
            </w:pPr>
            <w:r>
              <w:t>1</w:t>
            </w:r>
          </w:p>
        </w:tc>
        <w:tc>
          <w:tcPr>
            <w:tcW w:w="907" w:type="dxa"/>
          </w:tcPr>
          <w:p w:rsidR="00DA6447" w:rsidRDefault="004440C5">
            <w:pPr>
              <w:pStyle w:val="ConsPlusNormal0"/>
              <w:jc w:val="center"/>
            </w:pPr>
            <w:bookmarkStart w:id="318" w:name="P24005"/>
            <w:bookmarkEnd w:id="318"/>
            <w:r>
              <w:t>2</w:t>
            </w:r>
          </w:p>
        </w:tc>
        <w:tc>
          <w:tcPr>
            <w:tcW w:w="680" w:type="dxa"/>
          </w:tcPr>
          <w:p w:rsidR="00DA6447" w:rsidRDefault="004440C5">
            <w:pPr>
              <w:pStyle w:val="ConsPlusNormal0"/>
              <w:jc w:val="center"/>
            </w:pPr>
            <w:r>
              <w:t>3</w:t>
            </w:r>
          </w:p>
        </w:tc>
        <w:tc>
          <w:tcPr>
            <w:tcW w:w="964" w:type="dxa"/>
          </w:tcPr>
          <w:p w:rsidR="00DA6447" w:rsidRDefault="004440C5">
            <w:pPr>
              <w:pStyle w:val="ConsPlusNormal0"/>
              <w:jc w:val="center"/>
            </w:pPr>
            <w:r>
              <w:t>4</w:t>
            </w:r>
          </w:p>
        </w:tc>
        <w:tc>
          <w:tcPr>
            <w:tcW w:w="907" w:type="dxa"/>
          </w:tcPr>
          <w:p w:rsidR="00DA6447" w:rsidRDefault="004440C5">
            <w:pPr>
              <w:pStyle w:val="ConsPlusNormal0"/>
              <w:jc w:val="center"/>
            </w:pPr>
            <w:bookmarkStart w:id="319" w:name="P24008"/>
            <w:bookmarkEnd w:id="319"/>
            <w:r>
              <w:t>5</w:t>
            </w:r>
          </w:p>
        </w:tc>
        <w:tc>
          <w:tcPr>
            <w:tcW w:w="850" w:type="dxa"/>
          </w:tcPr>
          <w:p w:rsidR="00DA6447" w:rsidRDefault="004440C5">
            <w:pPr>
              <w:pStyle w:val="ConsPlusNormal0"/>
              <w:jc w:val="center"/>
            </w:pPr>
            <w:bookmarkStart w:id="320" w:name="P24009"/>
            <w:bookmarkEnd w:id="320"/>
            <w:r>
              <w:t>6</w:t>
            </w:r>
          </w:p>
        </w:tc>
        <w:tc>
          <w:tcPr>
            <w:tcW w:w="737" w:type="dxa"/>
          </w:tcPr>
          <w:p w:rsidR="00DA6447" w:rsidRDefault="004440C5">
            <w:pPr>
              <w:pStyle w:val="ConsPlusNormal0"/>
              <w:jc w:val="center"/>
            </w:pPr>
            <w:r>
              <w:t>7</w:t>
            </w:r>
          </w:p>
        </w:tc>
        <w:tc>
          <w:tcPr>
            <w:tcW w:w="907" w:type="dxa"/>
          </w:tcPr>
          <w:p w:rsidR="00DA6447" w:rsidRDefault="004440C5">
            <w:pPr>
              <w:pStyle w:val="ConsPlusNormal0"/>
              <w:jc w:val="center"/>
            </w:pPr>
            <w:r>
              <w:t>8</w:t>
            </w:r>
          </w:p>
        </w:tc>
        <w:tc>
          <w:tcPr>
            <w:tcW w:w="850" w:type="dxa"/>
          </w:tcPr>
          <w:p w:rsidR="00DA6447" w:rsidRDefault="004440C5">
            <w:pPr>
              <w:pStyle w:val="ConsPlusNormal0"/>
              <w:jc w:val="center"/>
            </w:pPr>
            <w:bookmarkStart w:id="321" w:name="P24012"/>
            <w:bookmarkEnd w:id="321"/>
            <w:r>
              <w:t>9</w:t>
            </w:r>
          </w:p>
        </w:tc>
        <w:tc>
          <w:tcPr>
            <w:tcW w:w="1417" w:type="dxa"/>
          </w:tcPr>
          <w:p w:rsidR="00DA6447" w:rsidRDefault="004440C5">
            <w:pPr>
              <w:pStyle w:val="ConsPlusNormal0"/>
              <w:jc w:val="center"/>
            </w:pPr>
            <w:r>
              <w:t>10</w:t>
            </w:r>
          </w:p>
        </w:tc>
        <w:tc>
          <w:tcPr>
            <w:tcW w:w="624" w:type="dxa"/>
            <w:tcBorders>
              <w:right w:val="nil"/>
            </w:tcBorders>
          </w:tcPr>
          <w:p w:rsidR="00DA6447" w:rsidRDefault="004440C5">
            <w:pPr>
              <w:pStyle w:val="ConsPlusNormal0"/>
              <w:jc w:val="center"/>
            </w:pPr>
            <w:r>
              <w:t>11</w:t>
            </w:r>
          </w:p>
        </w:tc>
      </w:tr>
      <w:tr w:rsidR="00DA6447">
        <w:tblPrEx>
          <w:tblBorders>
            <w:left w:val="single" w:sz="4" w:space="0" w:color="auto"/>
          </w:tblBorders>
        </w:tblPrEx>
        <w:tc>
          <w:tcPr>
            <w:tcW w:w="1361" w:type="dxa"/>
          </w:tcPr>
          <w:p w:rsidR="00DA6447" w:rsidRDefault="00DA6447">
            <w:pPr>
              <w:pStyle w:val="ConsPlusNormal0"/>
            </w:pPr>
          </w:p>
        </w:tc>
        <w:tc>
          <w:tcPr>
            <w:tcW w:w="907" w:type="dxa"/>
          </w:tcPr>
          <w:p w:rsidR="00DA6447" w:rsidRDefault="00DA6447">
            <w:pPr>
              <w:pStyle w:val="ConsPlusNormal0"/>
            </w:pPr>
          </w:p>
        </w:tc>
        <w:tc>
          <w:tcPr>
            <w:tcW w:w="680" w:type="dxa"/>
          </w:tcPr>
          <w:p w:rsidR="00DA6447" w:rsidRDefault="00DA6447">
            <w:pPr>
              <w:pStyle w:val="ConsPlusNormal0"/>
            </w:pPr>
          </w:p>
        </w:tc>
        <w:tc>
          <w:tcPr>
            <w:tcW w:w="964"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417" w:type="dxa"/>
          </w:tcPr>
          <w:p w:rsidR="00DA6447" w:rsidRDefault="00DA6447">
            <w:pPr>
              <w:pStyle w:val="ConsPlusNormal0"/>
            </w:pPr>
          </w:p>
        </w:tc>
        <w:tc>
          <w:tcPr>
            <w:tcW w:w="624" w:type="dxa"/>
            <w:tcBorders>
              <w:right w:val="nil"/>
            </w:tcBorders>
          </w:tcPr>
          <w:p w:rsidR="00DA6447" w:rsidRDefault="00DA6447">
            <w:pPr>
              <w:pStyle w:val="ConsPlusNormal0"/>
            </w:pPr>
          </w:p>
        </w:tc>
      </w:tr>
      <w:tr w:rsidR="00DA6447">
        <w:tblPrEx>
          <w:tblBorders>
            <w:left w:val="single" w:sz="4" w:space="0" w:color="auto"/>
          </w:tblBorders>
        </w:tblPrEx>
        <w:tc>
          <w:tcPr>
            <w:tcW w:w="1361" w:type="dxa"/>
          </w:tcPr>
          <w:p w:rsidR="00DA6447" w:rsidRDefault="00DA6447">
            <w:pPr>
              <w:pStyle w:val="ConsPlusNormal0"/>
            </w:pPr>
          </w:p>
        </w:tc>
        <w:tc>
          <w:tcPr>
            <w:tcW w:w="907" w:type="dxa"/>
          </w:tcPr>
          <w:p w:rsidR="00DA6447" w:rsidRDefault="00DA6447">
            <w:pPr>
              <w:pStyle w:val="ConsPlusNormal0"/>
            </w:pPr>
          </w:p>
        </w:tc>
        <w:tc>
          <w:tcPr>
            <w:tcW w:w="680" w:type="dxa"/>
          </w:tcPr>
          <w:p w:rsidR="00DA6447" w:rsidRDefault="00DA6447">
            <w:pPr>
              <w:pStyle w:val="ConsPlusNormal0"/>
            </w:pPr>
          </w:p>
        </w:tc>
        <w:tc>
          <w:tcPr>
            <w:tcW w:w="964"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737" w:type="dxa"/>
          </w:tcPr>
          <w:p w:rsidR="00DA6447" w:rsidRDefault="00DA6447">
            <w:pPr>
              <w:pStyle w:val="ConsPlusNormal0"/>
            </w:pPr>
          </w:p>
        </w:tc>
        <w:tc>
          <w:tcPr>
            <w:tcW w:w="907" w:type="dxa"/>
          </w:tcPr>
          <w:p w:rsidR="00DA6447" w:rsidRDefault="00DA6447">
            <w:pPr>
              <w:pStyle w:val="ConsPlusNormal0"/>
            </w:pPr>
          </w:p>
        </w:tc>
        <w:tc>
          <w:tcPr>
            <w:tcW w:w="850" w:type="dxa"/>
          </w:tcPr>
          <w:p w:rsidR="00DA6447" w:rsidRDefault="00DA6447">
            <w:pPr>
              <w:pStyle w:val="ConsPlusNormal0"/>
            </w:pPr>
          </w:p>
        </w:tc>
        <w:tc>
          <w:tcPr>
            <w:tcW w:w="1417" w:type="dxa"/>
          </w:tcPr>
          <w:p w:rsidR="00DA6447" w:rsidRDefault="00DA6447">
            <w:pPr>
              <w:pStyle w:val="ConsPlusNormal0"/>
            </w:pPr>
          </w:p>
        </w:tc>
        <w:tc>
          <w:tcPr>
            <w:tcW w:w="624" w:type="dxa"/>
            <w:tcBorders>
              <w:right w:val="nil"/>
            </w:tcBorders>
          </w:tcPr>
          <w:p w:rsidR="00DA6447" w:rsidRDefault="00DA6447">
            <w:pPr>
              <w:pStyle w:val="ConsPlusNormal0"/>
            </w:pPr>
          </w:p>
        </w:tc>
      </w:tr>
      <w:tr w:rsidR="00DA6447">
        <w:tc>
          <w:tcPr>
            <w:tcW w:w="1361" w:type="dxa"/>
            <w:tcBorders>
              <w:left w:val="nil"/>
              <w:bottom w:val="nil"/>
            </w:tcBorders>
          </w:tcPr>
          <w:p w:rsidR="00DA6447" w:rsidRDefault="004440C5">
            <w:pPr>
              <w:pStyle w:val="ConsPlusNormal0"/>
              <w:jc w:val="right"/>
            </w:pPr>
            <w:r>
              <w:lastRenderedPageBreak/>
              <w:t xml:space="preserve">Итого по коду валют </w:t>
            </w:r>
            <w:hyperlink r:id="rId988" w:tooltip="&quot;ОК (МК (ИСО 4217) 003-97) 014-2000. Общероссийский классификатор валют&quot; (утв. Постановлением Госстандарта России от 25.12.2000 N 405-ст) (ред. от 14.07.2025) ------------ Недействующая редакция {КонсультантПлюс}">
              <w:r>
                <w:rPr>
                  <w:color w:val="0000FF"/>
                </w:rPr>
                <w:t>(ОКВ)</w:t>
              </w:r>
            </w:hyperlink>
          </w:p>
        </w:tc>
        <w:tc>
          <w:tcPr>
            <w:tcW w:w="907" w:type="dxa"/>
            <w:vAlign w:val="bottom"/>
          </w:tcPr>
          <w:p w:rsidR="00DA6447" w:rsidRDefault="004440C5">
            <w:pPr>
              <w:pStyle w:val="ConsPlusNormal0"/>
              <w:jc w:val="center"/>
            </w:pPr>
            <w:r>
              <w:t>X</w:t>
            </w:r>
          </w:p>
        </w:tc>
        <w:tc>
          <w:tcPr>
            <w:tcW w:w="680" w:type="dxa"/>
            <w:vAlign w:val="bottom"/>
          </w:tcPr>
          <w:p w:rsidR="00DA6447" w:rsidRDefault="00DA6447">
            <w:pPr>
              <w:pStyle w:val="ConsPlusNormal0"/>
            </w:pPr>
          </w:p>
        </w:tc>
        <w:tc>
          <w:tcPr>
            <w:tcW w:w="964" w:type="dxa"/>
            <w:vAlign w:val="bottom"/>
          </w:tcPr>
          <w:p w:rsidR="00DA6447" w:rsidRDefault="00DA6447">
            <w:pPr>
              <w:pStyle w:val="ConsPlusNormal0"/>
            </w:pPr>
          </w:p>
        </w:tc>
        <w:tc>
          <w:tcPr>
            <w:tcW w:w="907" w:type="dxa"/>
            <w:vAlign w:val="bottom"/>
          </w:tcPr>
          <w:p w:rsidR="00DA6447" w:rsidRDefault="00DA6447">
            <w:pPr>
              <w:pStyle w:val="ConsPlusNormal0"/>
            </w:pPr>
          </w:p>
        </w:tc>
        <w:tc>
          <w:tcPr>
            <w:tcW w:w="850" w:type="dxa"/>
            <w:vAlign w:val="bottom"/>
          </w:tcPr>
          <w:p w:rsidR="00DA6447" w:rsidRDefault="004440C5">
            <w:pPr>
              <w:pStyle w:val="ConsPlusNormal0"/>
              <w:jc w:val="center"/>
            </w:pPr>
            <w:r>
              <w:t>X</w:t>
            </w:r>
          </w:p>
        </w:tc>
        <w:tc>
          <w:tcPr>
            <w:tcW w:w="737" w:type="dxa"/>
            <w:vAlign w:val="bottom"/>
          </w:tcPr>
          <w:p w:rsidR="00DA6447" w:rsidRDefault="00DA6447">
            <w:pPr>
              <w:pStyle w:val="ConsPlusNormal0"/>
            </w:pPr>
          </w:p>
        </w:tc>
        <w:tc>
          <w:tcPr>
            <w:tcW w:w="907" w:type="dxa"/>
            <w:vAlign w:val="bottom"/>
          </w:tcPr>
          <w:p w:rsidR="00DA6447" w:rsidRDefault="00DA6447">
            <w:pPr>
              <w:pStyle w:val="ConsPlusNormal0"/>
            </w:pPr>
          </w:p>
        </w:tc>
        <w:tc>
          <w:tcPr>
            <w:tcW w:w="850" w:type="dxa"/>
            <w:vAlign w:val="bottom"/>
          </w:tcPr>
          <w:p w:rsidR="00DA6447" w:rsidRDefault="00DA6447">
            <w:pPr>
              <w:pStyle w:val="ConsPlusNormal0"/>
            </w:pPr>
          </w:p>
        </w:tc>
        <w:tc>
          <w:tcPr>
            <w:tcW w:w="1417" w:type="dxa"/>
          </w:tcPr>
          <w:p w:rsidR="00DA6447" w:rsidRDefault="00DA6447">
            <w:pPr>
              <w:pStyle w:val="ConsPlusNormal0"/>
            </w:pPr>
          </w:p>
        </w:tc>
        <w:tc>
          <w:tcPr>
            <w:tcW w:w="624" w:type="dxa"/>
            <w:tcBorders>
              <w:bottom w:val="nil"/>
              <w:right w:val="nil"/>
            </w:tcBorders>
          </w:tcPr>
          <w:p w:rsidR="00DA6447" w:rsidRDefault="00DA6447">
            <w:pPr>
              <w:pStyle w:val="ConsPlusNormal0"/>
            </w:pPr>
          </w:p>
        </w:tc>
      </w:tr>
      <w:tr w:rsidR="00DA6447">
        <w:tc>
          <w:tcPr>
            <w:tcW w:w="1361" w:type="dxa"/>
            <w:tcBorders>
              <w:top w:val="nil"/>
              <w:left w:val="nil"/>
              <w:bottom w:val="nil"/>
            </w:tcBorders>
          </w:tcPr>
          <w:p w:rsidR="00DA6447" w:rsidRDefault="004440C5">
            <w:pPr>
              <w:pStyle w:val="ConsPlusNormal0"/>
              <w:jc w:val="right"/>
            </w:pPr>
            <w:r>
              <w:t>Всего</w:t>
            </w:r>
          </w:p>
        </w:tc>
        <w:tc>
          <w:tcPr>
            <w:tcW w:w="907" w:type="dxa"/>
            <w:vAlign w:val="bottom"/>
          </w:tcPr>
          <w:p w:rsidR="00DA6447" w:rsidRDefault="00DA6447">
            <w:pPr>
              <w:pStyle w:val="ConsPlusNormal0"/>
            </w:pPr>
          </w:p>
        </w:tc>
        <w:tc>
          <w:tcPr>
            <w:tcW w:w="680" w:type="dxa"/>
            <w:vAlign w:val="bottom"/>
          </w:tcPr>
          <w:p w:rsidR="00DA6447" w:rsidRDefault="004440C5">
            <w:pPr>
              <w:pStyle w:val="ConsPlusNormal0"/>
              <w:jc w:val="center"/>
            </w:pPr>
            <w:r>
              <w:t>X</w:t>
            </w:r>
          </w:p>
        </w:tc>
        <w:tc>
          <w:tcPr>
            <w:tcW w:w="964" w:type="dxa"/>
            <w:vAlign w:val="bottom"/>
          </w:tcPr>
          <w:p w:rsidR="00DA6447" w:rsidRDefault="004440C5">
            <w:pPr>
              <w:pStyle w:val="ConsPlusNormal0"/>
              <w:jc w:val="center"/>
            </w:pPr>
            <w:r>
              <w:t>X</w:t>
            </w:r>
          </w:p>
        </w:tc>
        <w:tc>
          <w:tcPr>
            <w:tcW w:w="907" w:type="dxa"/>
            <w:vAlign w:val="bottom"/>
          </w:tcPr>
          <w:p w:rsidR="00DA6447" w:rsidRDefault="00DA6447">
            <w:pPr>
              <w:pStyle w:val="ConsPlusNormal0"/>
            </w:pPr>
          </w:p>
        </w:tc>
        <w:tc>
          <w:tcPr>
            <w:tcW w:w="850" w:type="dxa"/>
            <w:vAlign w:val="bottom"/>
          </w:tcPr>
          <w:p w:rsidR="00DA6447" w:rsidRDefault="00DA6447">
            <w:pPr>
              <w:pStyle w:val="ConsPlusNormal0"/>
            </w:pPr>
          </w:p>
        </w:tc>
        <w:tc>
          <w:tcPr>
            <w:tcW w:w="737" w:type="dxa"/>
            <w:vAlign w:val="bottom"/>
          </w:tcPr>
          <w:p w:rsidR="00DA6447" w:rsidRDefault="004440C5">
            <w:pPr>
              <w:pStyle w:val="ConsPlusNormal0"/>
              <w:jc w:val="center"/>
            </w:pPr>
            <w:r>
              <w:t>X</w:t>
            </w:r>
          </w:p>
        </w:tc>
        <w:tc>
          <w:tcPr>
            <w:tcW w:w="907" w:type="dxa"/>
            <w:vAlign w:val="bottom"/>
          </w:tcPr>
          <w:p w:rsidR="00DA6447" w:rsidRDefault="004440C5">
            <w:pPr>
              <w:pStyle w:val="ConsPlusNormal0"/>
              <w:jc w:val="center"/>
            </w:pPr>
            <w:r>
              <w:t>X</w:t>
            </w:r>
          </w:p>
        </w:tc>
        <w:tc>
          <w:tcPr>
            <w:tcW w:w="850" w:type="dxa"/>
            <w:vAlign w:val="bottom"/>
          </w:tcPr>
          <w:p w:rsidR="00DA6447" w:rsidRDefault="00DA6447">
            <w:pPr>
              <w:pStyle w:val="ConsPlusNormal0"/>
            </w:pPr>
          </w:p>
        </w:tc>
        <w:tc>
          <w:tcPr>
            <w:tcW w:w="1417" w:type="dxa"/>
          </w:tcPr>
          <w:p w:rsidR="00DA6447" w:rsidRDefault="00DA6447">
            <w:pPr>
              <w:pStyle w:val="ConsPlusNormal0"/>
            </w:pPr>
          </w:p>
        </w:tc>
        <w:tc>
          <w:tcPr>
            <w:tcW w:w="624" w:type="dxa"/>
            <w:tcBorders>
              <w:top w:val="nil"/>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w:t>
      </w:r>
      <w:r>
        <w:t>иложение N 69</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pPr>
    </w:p>
    <w:p w:rsidR="00DA6447" w:rsidRDefault="004440C5">
      <w:pPr>
        <w:pStyle w:val="ConsPlusNormal0"/>
        <w:jc w:val="center"/>
      </w:pPr>
      <w:r>
        <w:t>ПРИЛОЖЕНИЕ К ВЫПИСКЕ</w:t>
      </w:r>
    </w:p>
    <w:p w:rsidR="00DA6447" w:rsidRDefault="004440C5">
      <w:pPr>
        <w:pStyle w:val="ConsPlusNormal0"/>
        <w:jc w:val="center"/>
      </w:pPr>
      <w:r>
        <w:t>из лицевого счета территориального органа госу</w:t>
      </w:r>
      <w:r>
        <w:t>дарственного</w:t>
      </w:r>
    </w:p>
    <w:p w:rsidR="00DA6447" w:rsidRDefault="004440C5">
      <w:pPr>
        <w:pStyle w:val="ConsPlusNormal0"/>
        <w:jc w:val="center"/>
      </w:pPr>
      <w:r>
        <w:t>внебюджетного фонда Российской Федерации</w:t>
      </w:r>
    </w:p>
    <w:p w:rsidR="00DA6447" w:rsidRDefault="00DA6447">
      <w:pPr>
        <w:pStyle w:val="ConsPlusNormal0"/>
        <w:jc w:val="both"/>
      </w:pPr>
    </w:p>
    <w:p w:rsidR="00DA6447" w:rsidRDefault="004440C5">
      <w:pPr>
        <w:pStyle w:val="ConsPlusNormal0"/>
        <w:ind w:firstLine="540"/>
        <w:jc w:val="both"/>
      </w:pPr>
      <w:r>
        <w:t xml:space="preserve">Утратило силу. - </w:t>
      </w:r>
      <w:hyperlink r:id="rId989"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color w:val="0000FF"/>
          </w:rPr>
          <w:t>Приказ</w:t>
        </w:r>
      </w:hyperlink>
      <w:r>
        <w:t xml:space="preserve"> Казначейства России от 28.12.2022 N 38н.</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70</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Nonformat0"/>
        <w:jc w:val="both"/>
      </w:pPr>
      <w:bookmarkStart w:id="322" w:name="P24095"/>
      <w:bookmarkEnd w:id="322"/>
      <w:r>
        <w:t xml:space="preserve">                           ПРИЛОЖЕНИЕ К ВЫПИСКЕ</w:t>
      </w:r>
    </w:p>
    <w:p w:rsidR="00DA6447" w:rsidRDefault="004440C5">
      <w:pPr>
        <w:pStyle w:val="ConsPlusNonformat0"/>
        <w:jc w:val="both"/>
      </w:pPr>
      <w:r>
        <w:t xml:space="preserve">                и</w:t>
      </w:r>
      <w:r>
        <w:t>з лицевого счета бюджетного (автономного)</w:t>
      </w:r>
    </w:p>
    <w:p w:rsidR="00DA6447" w:rsidRDefault="004440C5">
      <w:pPr>
        <w:pStyle w:val="ConsPlusNonformat0"/>
        <w:jc w:val="both"/>
      </w:pPr>
      <w:r>
        <w:t xml:space="preserve">                                    ┌──────────────┐</w:t>
      </w:r>
    </w:p>
    <w:p w:rsidR="00DA6447" w:rsidRDefault="004440C5">
      <w:pPr>
        <w:pStyle w:val="ConsPlusNonformat0"/>
        <w:jc w:val="both"/>
      </w:pPr>
      <w:r>
        <w:t xml:space="preserve">                       учреждения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DA6447">
        <w:tc>
          <w:tcPr>
            <w:tcW w:w="3144" w:type="dxa"/>
            <w:tcBorders>
              <w:top w:val="nil"/>
              <w:left w:val="nil"/>
              <w:bottom w:val="nil"/>
              <w:right w:val="nil"/>
            </w:tcBorders>
          </w:tcPr>
          <w:p w:rsidR="00DA6447" w:rsidRDefault="00DA6447">
            <w:pPr>
              <w:pStyle w:val="ConsPlusNormal0"/>
            </w:pPr>
          </w:p>
        </w:tc>
        <w:tc>
          <w:tcPr>
            <w:tcW w:w="3036" w:type="dxa"/>
            <w:vMerge w:val="restart"/>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144" w:type="dxa"/>
            <w:tcBorders>
              <w:top w:val="nil"/>
              <w:left w:val="nil"/>
              <w:bottom w:val="nil"/>
              <w:right w:val="nil"/>
            </w:tcBorders>
          </w:tcPr>
          <w:p w:rsidR="00DA6447" w:rsidRDefault="00DA6447">
            <w:pPr>
              <w:pStyle w:val="ConsPlusNormal0"/>
            </w:pPr>
          </w:p>
        </w:tc>
        <w:tc>
          <w:tcPr>
            <w:tcW w:w="3036" w:type="dxa"/>
            <w:vMerge/>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0531967</w:t>
            </w:r>
          </w:p>
        </w:tc>
      </w:tr>
      <w:tr w:rsidR="00DA6447">
        <w:tc>
          <w:tcPr>
            <w:tcW w:w="3144" w:type="dxa"/>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tcPr>
          <w:p w:rsidR="00DA6447" w:rsidRDefault="004440C5">
            <w:pPr>
              <w:pStyle w:val="ConsPlusNormal0"/>
              <w:jc w:val="center"/>
            </w:pPr>
            <w:r>
              <w:t>за "__"</w:t>
            </w:r>
            <w:r>
              <w:t xml:space="preserve"> __________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Орган Федерального казначейства</w:t>
            </w:r>
          </w:p>
        </w:tc>
        <w:tc>
          <w:tcPr>
            <w:tcW w:w="3036" w:type="dxa"/>
            <w:tcBorders>
              <w:top w:val="nil"/>
              <w:left w:val="nil"/>
              <w:bottom w:val="nil"/>
              <w:right w:val="nil"/>
            </w:tcBorders>
            <w:vAlign w:val="bottom"/>
          </w:tcPr>
          <w:p w:rsidR="00DA6447" w:rsidRDefault="004440C5">
            <w:pPr>
              <w:pStyle w:val="ConsPlusNormal0"/>
              <w:jc w:val="center"/>
            </w:pPr>
            <w:r>
              <w:t>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Бюджетное учреждение (автономное учреждение)</w:t>
            </w: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tcPr>
          <w:p w:rsidR="00DA6447" w:rsidRDefault="004440C5">
            <w:pPr>
              <w:pStyle w:val="ConsPlusNormal0"/>
              <w:jc w:val="center"/>
            </w:pPr>
            <w:r>
              <w:t>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Орган, осуществляющий функции и полномочия учредителя</w:t>
            </w:r>
          </w:p>
        </w:tc>
        <w:tc>
          <w:tcPr>
            <w:tcW w:w="3036" w:type="dxa"/>
            <w:tcBorders>
              <w:top w:val="nil"/>
              <w:left w:val="nil"/>
              <w:bottom w:val="nil"/>
              <w:right w:val="nil"/>
            </w:tcBorders>
            <w:vAlign w:val="bottom"/>
          </w:tcPr>
          <w:p w:rsidR="00DA6447" w:rsidRDefault="004440C5">
            <w:pPr>
              <w:pStyle w:val="ConsPlusNormal0"/>
              <w:jc w:val="center"/>
            </w:pPr>
            <w:r>
              <w:t>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Наименование бюджета</w:t>
            </w:r>
          </w:p>
        </w:tc>
        <w:tc>
          <w:tcPr>
            <w:tcW w:w="3036" w:type="dxa"/>
            <w:tcBorders>
              <w:top w:val="nil"/>
              <w:left w:val="nil"/>
              <w:bottom w:val="nil"/>
              <w:right w:val="nil"/>
            </w:tcBorders>
            <w:vAlign w:val="bottom"/>
          </w:tcPr>
          <w:p w:rsidR="00DA6447" w:rsidRDefault="004440C5">
            <w:pPr>
              <w:pStyle w:val="ConsPlusNormal0"/>
              <w:jc w:val="center"/>
            </w:pPr>
            <w:r>
              <w:t>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99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Периодичность: ежедневная</w:t>
            </w: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tcPr>
          <w:p w:rsidR="00DA6447" w:rsidRDefault="004440C5">
            <w:pPr>
              <w:pStyle w:val="ConsPlusNormal0"/>
            </w:pPr>
            <w:r>
              <w:t>Единица измерения: руб.</w:t>
            </w: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991"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643"/>
        <w:gridCol w:w="1643"/>
        <w:gridCol w:w="1643"/>
        <w:gridCol w:w="1643"/>
      </w:tblGrid>
      <w:tr w:rsidR="00DA6447">
        <w:tc>
          <w:tcPr>
            <w:tcW w:w="2494" w:type="dxa"/>
            <w:tcBorders>
              <w:left w:val="nil"/>
            </w:tcBorders>
          </w:tcPr>
          <w:p w:rsidR="00DA6447" w:rsidRDefault="004440C5">
            <w:pPr>
              <w:pStyle w:val="ConsPlusNormal0"/>
              <w:jc w:val="center"/>
            </w:pPr>
            <w:r>
              <w:t>Код по бюджетной классификации Российской Федерации</w:t>
            </w:r>
          </w:p>
        </w:tc>
        <w:tc>
          <w:tcPr>
            <w:tcW w:w="1643" w:type="dxa"/>
          </w:tcPr>
          <w:p w:rsidR="00DA6447" w:rsidRDefault="004440C5">
            <w:pPr>
              <w:pStyle w:val="ConsPlusNormal0"/>
              <w:jc w:val="center"/>
            </w:pPr>
            <w:r>
              <w:t>Поступления</w:t>
            </w:r>
          </w:p>
        </w:tc>
        <w:tc>
          <w:tcPr>
            <w:tcW w:w="1643" w:type="dxa"/>
          </w:tcPr>
          <w:p w:rsidR="00DA6447" w:rsidRDefault="004440C5">
            <w:pPr>
              <w:pStyle w:val="ConsPlusNormal0"/>
              <w:jc w:val="center"/>
            </w:pPr>
            <w:r>
              <w:t>Выплаты</w:t>
            </w:r>
          </w:p>
        </w:tc>
        <w:tc>
          <w:tcPr>
            <w:tcW w:w="1643" w:type="dxa"/>
          </w:tcPr>
          <w:p w:rsidR="00DA6447" w:rsidRDefault="004440C5">
            <w:pPr>
              <w:pStyle w:val="ConsPlusNormal0"/>
              <w:jc w:val="center"/>
            </w:pPr>
            <w:r>
              <w:t>Итого (</w:t>
            </w:r>
            <w:hyperlink w:anchor="P24147" w:tooltip="2">
              <w:r>
                <w:rPr>
                  <w:color w:val="0000FF"/>
                </w:rPr>
                <w:t>гр. 2</w:t>
              </w:r>
            </w:hyperlink>
            <w:r>
              <w:t xml:space="preserve"> - </w:t>
            </w:r>
            <w:hyperlink w:anchor="P24148" w:tooltip="3">
              <w:r>
                <w:rPr>
                  <w:color w:val="0000FF"/>
                </w:rPr>
                <w:t>гр. 3</w:t>
              </w:r>
            </w:hyperlink>
            <w:r>
              <w:t>)</w:t>
            </w:r>
          </w:p>
        </w:tc>
        <w:tc>
          <w:tcPr>
            <w:tcW w:w="1643" w:type="dxa"/>
            <w:tcBorders>
              <w:right w:val="nil"/>
            </w:tcBorders>
          </w:tcPr>
          <w:p w:rsidR="00DA6447" w:rsidRDefault="004440C5">
            <w:pPr>
              <w:pStyle w:val="ConsPlusNormal0"/>
              <w:jc w:val="center"/>
            </w:pPr>
            <w:r>
              <w:t>Примечание</w:t>
            </w:r>
          </w:p>
        </w:tc>
      </w:tr>
      <w:tr w:rsidR="00DA6447">
        <w:tc>
          <w:tcPr>
            <w:tcW w:w="2494" w:type="dxa"/>
            <w:tcBorders>
              <w:left w:val="nil"/>
            </w:tcBorders>
          </w:tcPr>
          <w:p w:rsidR="00DA6447" w:rsidRDefault="004440C5">
            <w:pPr>
              <w:pStyle w:val="ConsPlusNormal0"/>
              <w:jc w:val="center"/>
            </w:pPr>
            <w:r>
              <w:t>1</w:t>
            </w:r>
          </w:p>
        </w:tc>
        <w:tc>
          <w:tcPr>
            <w:tcW w:w="1643" w:type="dxa"/>
          </w:tcPr>
          <w:p w:rsidR="00DA6447" w:rsidRDefault="004440C5">
            <w:pPr>
              <w:pStyle w:val="ConsPlusNormal0"/>
              <w:jc w:val="center"/>
            </w:pPr>
            <w:bookmarkStart w:id="323" w:name="P24147"/>
            <w:bookmarkEnd w:id="323"/>
            <w:r>
              <w:t>2</w:t>
            </w:r>
          </w:p>
        </w:tc>
        <w:tc>
          <w:tcPr>
            <w:tcW w:w="1643" w:type="dxa"/>
          </w:tcPr>
          <w:p w:rsidR="00DA6447" w:rsidRDefault="004440C5">
            <w:pPr>
              <w:pStyle w:val="ConsPlusNormal0"/>
              <w:jc w:val="center"/>
            </w:pPr>
            <w:bookmarkStart w:id="324" w:name="P24148"/>
            <w:bookmarkEnd w:id="324"/>
            <w:r>
              <w:t>3</w:t>
            </w:r>
          </w:p>
        </w:tc>
        <w:tc>
          <w:tcPr>
            <w:tcW w:w="1643" w:type="dxa"/>
          </w:tcPr>
          <w:p w:rsidR="00DA6447" w:rsidRDefault="004440C5">
            <w:pPr>
              <w:pStyle w:val="ConsPlusNormal0"/>
              <w:jc w:val="center"/>
            </w:pPr>
            <w:r>
              <w:t>4</w:t>
            </w:r>
          </w:p>
        </w:tc>
        <w:tc>
          <w:tcPr>
            <w:tcW w:w="1643" w:type="dxa"/>
            <w:tcBorders>
              <w:right w:val="nil"/>
            </w:tcBorders>
          </w:tcPr>
          <w:p w:rsidR="00DA6447" w:rsidRDefault="004440C5">
            <w:pPr>
              <w:pStyle w:val="ConsPlusNormal0"/>
              <w:jc w:val="center"/>
            </w:pPr>
            <w:r>
              <w:t>5</w:t>
            </w:r>
          </w:p>
        </w:tc>
      </w:tr>
      <w:tr w:rsidR="00DA6447">
        <w:tblPrEx>
          <w:tblBorders>
            <w:left w:val="single" w:sz="4" w:space="0" w:color="auto"/>
          </w:tblBorders>
        </w:tblPrEx>
        <w:tc>
          <w:tcPr>
            <w:tcW w:w="2494" w:type="dxa"/>
          </w:tcPr>
          <w:p w:rsidR="00DA6447" w:rsidRDefault="00DA6447">
            <w:pPr>
              <w:pStyle w:val="ConsPlusNormal0"/>
            </w:pPr>
          </w:p>
        </w:tc>
        <w:tc>
          <w:tcPr>
            <w:tcW w:w="1643" w:type="dxa"/>
          </w:tcPr>
          <w:p w:rsidR="00DA6447" w:rsidRDefault="00DA6447">
            <w:pPr>
              <w:pStyle w:val="ConsPlusNormal0"/>
            </w:pPr>
          </w:p>
        </w:tc>
        <w:tc>
          <w:tcPr>
            <w:tcW w:w="1643" w:type="dxa"/>
          </w:tcPr>
          <w:p w:rsidR="00DA6447" w:rsidRDefault="00DA6447">
            <w:pPr>
              <w:pStyle w:val="ConsPlusNormal0"/>
            </w:pPr>
          </w:p>
        </w:tc>
        <w:tc>
          <w:tcPr>
            <w:tcW w:w="1643" w:type="dxa"/>
          </w:tcPr>
          <w:p w:rsidR="00DA6447" w:rsidRDefault="00DA6447">
            <w:pPr>
              <w:pStyle w:val="ConsPlusNormal0"/>
            </w:pPr>
          </w:p>
        </w:tc>
        <w:tc>
          <w:tcPr>
            <w:tcW w:w="1643" w:type="dxa"/>
            <w:tcBorders>
              <w:right w:val="nil"/>
            </w:tcBorders>
          </w:tcPr>
          <w:p w:rsidR="00DA6447" w:rsidRDefault="00DA6447">
            <w:pPr>
              <w:pStyle w:val="ConsPlusNormal0"/>
            </w:pPr>
          </w:p>
        </w:tc>
      </w:tr>
      <w:tr w:rsidR="00DA6447">
        <w:tblPrEx>
          <w:tblBorders>
            <w:left w:val="single" w:sz="4" w:space="0" w:color="auto"/>
          </w:tblBorders>
        </w:tblPrEx>
        <w:tc>
          <w:tcPr>
            <w:tcW w:w="2494" w:type="dxa"/>
          </w:tcPr>
          <w:p w:rsidR="00DA6447" w:rsidRDefault="00DA6447">
            <w:pPr>
              <w:pStyle w:val="ConsPlusNormal0"/>
            </w:pPr>
          </w:p>
        </w:tc>
        <w:tc>
          <w:tcPr>
            <w:tcW w:w="1643" w:type="dxa"/>
          </w:tcPr>
          <w:p w:rsidR="00DA6447" w:rsidRDefault="00DA6447">
            <w:pPr>
              <w:pStyle w:val="ConsPlusNormal0"/>
            </w:pPr>
          </w:p>
        </w:tc>
        <w:tc>
          <w:tcPr>
            <w:tcW w:w="1643" w:type="dxa"/>
          </w:tcPr>
          <w:p w:rsidR="00DA6447" w:rsidRDefault="00DA6447">
            <w:pPr>
              <w:pStyle w:val="ConsPlusNormal0"/>
            </w:pPr>
          </w:p>
        </w:tc>
        <w:tc>
          <w:tcPr>
            <w:tcW w:w="1643" w:type="dxa"/>
          </w:tcPr>
          <w:p w:rsidR="00DA6447" w:rsidRDefault="00DA6447">
            <w:pPr>
              <w:pStyle w:val="ConsPlusNormal0"/>
            </w:pPr>
          </w:p>
        </w:tc>
        <w:tc>
          <w:tcPr>
            <w:tcW w:w="1643" w:type="dxa"/>
            <w:tcBorders>
              <w:right w:val="nil"/>
            </w:tcBorders>
          </w:tcPr>
          <w:p w:rsidR="00DA6447" w:rsidRDefault="00DA6447">
            <w:pPr>
              <w:pStyle w:val="ConsPlusNormal0"/>
            </w:pPr>
          </w:p>
        </w:tc>
      </w:tr>
      <w:tr w:rsidR="00DA6447">
        <w:tblPrEx>
          <w:tblBorders>
            <w:left w:val="single" w:sz="4" w:space="0" w:color="auto"/>
          </w:tblBorders>
        </w:tblPrEx>
        <w:tc>
          <w:tcPr>
            <w:tcW w:w="2494" w:type="dxa"/>
          </w:tcPr>
          <w:p w:rsidR="00DA6447" w:rsidRDefault="00DA6447">
            <w:pPr>
              <w:pStyle w:val="ConsPlusNormal0"/>
            </w:pPr>
          </w:p>
        </w:tc>
        <w:tc>
          <w:tcPr>
            <w:tcW w:w="1643" w:type="dxa"/>
          </w:tcPr>
          <w:p w:rsidR="00DA6447" w:rsidRDefault="00DA6447">
            <w:pPr>
              <w:pStyle w:val="ConsPlusNormal0"/>
            </w:pPr>
          </w:p>
        </w:tc>
        <w:tc>
          <w:tcPr>
            <w:tcW w:w="1643" w:type="dxa"/>
          </w:tcPr>
          <w:p w:rsidR="00DA6447" w:rsidRDefault="00DA6447">
            <w:pPr>
              <w:pStyle w:val="ConsPlusNormal0"/>
            </w:pPr>
          </w:p>
        </w:tc>
        <w:tc>
          <w:tcPr>
            <w:tcW w:w="1643" w:type="dxa"/>
          </w:tcPr>
          <w:p w:rsidR="00DA6447" w:rsidRDefault="00DA6447">
            <w:pPr>
              <w:pStyle w:val="ConsPlusNormal0"/>
            </w:pPr>
          </w:p>
        </w:tc>
        <w:tc>
          <w:tcPr>
            <w:tcW w:w="1643" w:type="dxa"/>
            <w:tcBorders>
              <w:right w:val="nil"/>
            </w:tcBorders>
          </w:tcPr>
          <w:p w:rsidR="00DA6447" w:rsidRDefault="00DA6447">
            <w:pPr>
              <w:pStyle w:val="ConsPlusNormal0"/>
            </w:pPr>
          </w:p>
        </w:tc>
      </w:tr>
      <w:tr w:rsidR="00DA6447">
        <w:tblPrEx>
          <w:tblBorders>
            <w:left w:val="single" w:sz="4" w:space="0" w:color="auto"/>
          </w:tblBorders>
        </w:tblPrEx>
        <w:tc>
          <w:tcPr>
            <w:tcW w:w="2494" w:type="dxa"/>
          </w:tcPr>
          <w:p w:rsidR="00DA6447" w:rsidRDefault="00DA6447">
            <w:pPr>
              <w:pStyle w:val="ConsPlusNormal0"/>
            </w:pPr>
          </w:p>
        </w:tc>
        <w:tc>
          <w:tcPr>
            <w:tcW w:w="1643" w:type="dxa"/>
          </w:tcPr>
          <w:p w:rsidR="00DA6447" w:rsidRDefault="00DA6447">
            <w:pPr>
              <w:pStyle w:val="ConsPlusNormal0"/>
            </w:pPr>
          </w:p>
        </w:tc>
        <w:tc>
          <w:tcPr>
            <w:tcW w:w="1643" w:type="dxa"/>
          </w:tcPr>
          <w:p w:rsidR="00DA6447" w:rsidRDefault="00DA6447">
            <w:pPr>
              <w:pStyle w:val="ConsPlusNormal0"/>
            </w:pPr>
          </w:p>
        </w:tc>
        <w:tc>
          <w:tcPr>
            <w:tcW w:w="1643" w:type="dxa"/>
          </w:tcPr>
          <w:p w:rsidR="00DA6447" w:rsidRDefault="00DA6447">
            <w:pPr>
              <w:pStyle w:val="ConsPlusNormal0"/>
            </w:pPr>
          </w:p>
        </w:tc>
        <w:tc>
          <w:tcPr>
            <w:tcW w:w="1643" w:type="dxa"/>
            <w:tcBorders>
              <w:right w:val="nil"/>
            </w:tcBorders>
          </w:tcPr>
          <w:p w:rsidR="00DA6447" w:rsidRDefault="00DA6447">
            <w:pPr>
              <w:pStyle w:val="ConsPlusNormal0"/>
            </w:pPr>
          </w:p>
        </w:tc>
      </w:tr>
      <w:tr w:rsidR="00DA6447">
        <w:tc>
          <w:tcPr>
            <w:tcW w:w="2494" w:type="dxa"/>
            <w:tcBorders>
              <w:left w:val="nil"/>
              <w:bottom w:val="nil"/>
            </w:tcBorders>
          </w:tcPr>
          <w:p w:rsidR="00DA6447" w:rsidRDefault="004440C5">
            <w:pPr>
              <w:pStyle w:val="ConsPlusNormal0"/>
              <w:jc w:val="right"/>
            </w:pPr>
            <w:r>
              <w:t>Итого</w:t>
            </w:r>
          </w:p>
        </w:tc>
        <w:tc>
          <w:tcPr>
            <w:tcW w:w="1643" w:type="dxa"/>
          </w:tcPr>
          <w:p w:rsidR="00DA6447" w:rsidRDefault="00DA6447">
            <w:pPr>
              <w:pStyle w:val="ConsPlusNormal0"/>
            </w:pPr>
          </w:p>
        </w:tc>
        <w:tc>
          <w:tcPr>
            <w:tcW w:w="1643" w:type="dxa"/>
          </w:tcPr>
          <w:p w:rsidR="00DA6447" w:rsidRDefault="00DA6447">
            <w:pPr>
              <w:pStyle w:val="ConsPlusNormal0"/>
            </w:pPr>
          </w:p>
        </w:tc>
        <w:tc>
          <w:tcPr>
            <w:tcW w:w="1643" w:type="dxa"/>
          </w:tcPr>
          <w:p w:rsidR="00DA6447" w:rsidRDefault="00DA6447">
            <w:pPr>
              <w:pStyle w:val="ConsPlusNormal0"/>
            </w:pPr>
          </w:p>
        </w:tc>
        <w:tc>
          <w:tcPr>
            <w:tcW w:w="1643"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71</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01.04.2020 </w:t>
            </w:r>
            <w:hyperlink r:id="rId99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16н</w:t>
              </w:r>
            </w:hyperlink>
            <w:r>
              <w:rPr>
                <w:color w:val="392C69"/>
              </w:rPr>
              <w:t>,</w:t>
            </w:r>
          </w:p>
          <w:p w:rsidR="00DA6447" w:rsidRDefault="004440C5">
            <w:pPr>
              <w:pStyle w:val="ConsPlusNormal0"/>
              <w:jc w:val="center"/>
            </w:pPr>
            <w:r>
              <w:rPr>
                <w:color w:val="392C69"/>
              </w:rPr>
              <w:t xml:space="preserve">от 28.06.2021 </w:t>
            </w:r>
            <w:hyperlink r:id="rId993"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325" w:name="P24201"/>
      <w:bookmarkEnd w:id="325"/>
      <w:r>
        <w:t xml:space="preserve">                           ПРИЛОЖЕНИЕ К ВЫПИСКЕ</w:t>
      </w:r>
    </w:p>
    <w:p w:rsidR="00DA6447" w:rsidRDefault="004440C5">
      <w:pPr>
        <w:pStyle w:val="ConsPlusNonformat0"/>
        <w:jc w:val="both"/>
      </w:pPr>
      <w:r>
        <w:t xml:space="preserve">           из отдельного лицевого счета бюджетного (автономного)</w:t>
      </w:r>
    </w:p>
    <w:p w:rsidR="00DA6447" w:rsidRDefault="004440C5">
      <w:pPr>
        <w:pStyle w:val="ConsPlusNonformat0"/>
        <w:jc w:val="both"/>
      </w:pPr>
      <w:r>
        <w:t xml:space="preserve">                                     ┌───────────┐</w:t>
      </w:r>
    </w:p>
    <w:p w:rsidR="00DA6447" w:rsidRDefault="004440C5">
      <w:pPr>
        <w:pStyle w:val="ConsPlusNonformat0"/>
        <w:jc w:val="both"/>
      </w:pPr>
      <w:r>
        <w:t xml:space="preserve">                        учреждения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DA6447">
        <w:tc>
          <w:tcPr>
            <w:tcW w:w="3144" w:type="dxa"/>
            <w:tcBorders>
              <w:top w:val="nil"/>
              <w:left w:val="nil"/>
              <w:bottom w:val="nil"/>
              <w:right w:val="nil"/>
            </w:tcBorders>
            <w:vAlign w:val="bottom"/>
          </w:tcPr>
          <w:p w:rsidR="00DA6447" w:rsidRDefault="00DA6447">
            <w:pPr>
              <w:pStyle w:val="ConsPlusNormal0"/>
            </w:pPr>
          </w:p>
        </w:tc>
        <w:tc>
          <w:tcPr>
            <w:tcW w:w="3036"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c>
          <w:tcPr>
            <w:tcW w:w="3144" w:type="dxa"/>
            <w:tcBorders>
              <w:top w:val="nil"/>
              <w:left w:val="nil"/>
              <w:bottom w:val="nil"/>
              <w:right w:val="nil"/>
            </w:tcBorders>
            <w:vAlign w:val="bottom"/>
          </w:tcPr>
          <w:p w:rsidR="00DA6447" w:rsidRDefault="00DA6447">
            <w:pPr>
              <w:pStyle w:val="ConsPlusNormal0"/>
            </w:pP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0531968</w:t>
            </w:r>
          </w:p>
        </w:tc>
      </w:tr>
      <w:tr w:rsidR="00DA6447">
        <w:tc>
          <w:tcPr>
            <w:tcW w:w="3144" w:type="dxa"/>
            <w:tcBorders>
              <w:top w:val="nil"/>
              <w:left w:val="nil"/>
              <w:bottom w:val="nil"/>
              <w:right w:val="nil"/>
            </w:tcBorders>
            <w:vAlign w:val="bottom"/>
          </w:tcPr>
          <w:p w:rsidR="00DA6447" w:rsidRDefault="00DA6447">
            <w:pPr>
              <w:pStyle w:val="ConsPlusNormal0"/>
            </w:pPr>
          </w:p>
        </w:tc>
        <w:tc>
          <w:tcPr>
            <w:tcW w:w="3036" w:type="dxa"/>
            <w:tcBorders>
              <w:top w:val="nil"/>
              <w:left w:val="nil"/>
              <w:bottom w:val="nil"/>
              <w:right w:val="nil"/>
            </w:tcBorders>
            <w:vAlign w:val="bottom"/>
          </w:tcPr>
          <w:p w:rsidR="00DA6447" w:rsidRDefault="004440C5">
            <w:pPr>
              <w:pStyle w:val="ConsPlusNormal0"/>
              <w:jc w:val="center"/>
            </w:pPr>
            <w:r>
              <w:t>за "__" _________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vAlign w:val="bottom"/>
          </w:tcPr>
          <w:p w:rsidR="00DA6447" w:rsidRDefault="004440C5">
            <w:pPr>
              <w:pStyle w:val="ConsPlusNormal0"/>
            </w:pPr>
            <w:r>
              <w:t>Орган Федерального казначейства</w:t>
            </w:r>
          </w:p>
        </w:tc>
        <w:tc>
          <w:tcPr>
            <w:tcW w:w="3036" w:type="dxa"/>
            <w:tcBorders>
              <w:top w:val="nil"/>
              <w:left w:val="nil"/>
              <w:bottom w:val="single" w:sz="4" w:space="0" w:color="auto"/>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vMerge w:val="restart"/>
            <w:tcBorders>
              <w:top w:val="nil"/>
              <w:left w:val="nil"/>
              <w:bottom w:val="nil"/>
              <w:right w:val="nil"/>
            </w:tcBorders>
            <w:vAlign w:val="bottom"/>
          </w:tcPr>
          <w:p w:rsidR="00DA6447" w:rsidRDefault="004440C5">
            <w:pPr>
              <w:pStyle w:val="ConsPlusNormal0"/>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vMerge/>
            <w:tcBorders>
              <w:top w:val="nil"/>
              <w:left w:val="nil"/>
              <w:bottom w:val="nil"/>
              <w:right w:val="nil"/>
            </w:tcBorders>
          </w:tcPr>
          <w:p w:rsidR="00DA6447" w:rsidRDefault="00DA6447">
            <w:pPr>
              <w:pStyle w:val="ConsPlusNormal0"/>
            </w:pPr>
          </w:p>
        </w:tc>
        <w:tc>
          <w:tcPr>
            <w:tcW w:w="3036" w:type="dxa"/>
            <w:vMerge/>
            <w:tcBorders>
              <w:top w:val="single" w:sz="4" w:space="0" w:color="auto"/>
              <w:left w:val="nil"/>
              <w:bottom w:val="single" w:sz="4" w:space="0" w:color="auto"/>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vAlign w:val="bottom"/>
          </w:tcPr>
          <w:p w:rsidR="00DA6447" w:rsidRDefault="004440C5">
            <w:pPr>
              <w:pStyle w:val="ConsPlusNormal0"/>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vAlign w:val="bottom"/>
          </w:tcPr>
          <w:p w:rsidR="00DA6447" w:rsidRDefault="004440C5">
            <w:pPr>
              <w:pStyle w:val="ConsPlusNormal0"/>
            </w:pPr>
            <w:r>
              <w:t>Наименование бюджета</w:t>
            </w:r>
          </w:p>
        </w:tc>
        <w:tc>
          <w:tcPr>
            <w:tcW w:w="3036" w:type="dxa"/>
            <w:tcBorders>
              <w:top w:val="single" w:sz="4" w:space="0" w:color="auto"/>
              <w:left w:val="nil"/>
              <w:bottom w:val="single" w:sz="4" w:space="0" w:color="auto"/>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 xml:space="preserve">по </w:t>
            </w:r>
            <w:hyperlink r:id="rId99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vAlign w:val="bottom"/>
          </w:tcPr>
          <w:p w:rsidR="00DA6447" w:rsidRDefault="004440C5">
            <w:pPr>
              <w:pStyle w:val="ConsPlusNormal0"/>
            </w:pPr>
            <w:r>
              <w:t>Периодичность: ежедневная</w:t>
            </w:r>
          </w:p>
        </w:tc>
        <w:tc>
          <w:tcPr>
            <w:tcW w:w="3036" w:type="dxa"/>
            <w:tcBorders>
              <w:top w:val="single" w:sz="4" w:space="0" w:color="auto"/>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c>
          <w:tcPr>
            <w:tcW w:w="3144" w:type="dxa"/>
            <w:tcBorders>
              <w:top w:val="nil"/>
              <w:left w:val="nil"/>
              <w:bottom w:val="nil"/>
              <w:right w:val="nil"/>
            </w:tcBorders>
            <w:vAlign w:val="bottom"/>
          </w:tcPr>
          <w:p w:rsidR="00DA6447" w:rsidRDefault="004440C5">
            <w:pPr>
              <w:pStyle w:val="ConsPlusNormal0"/>
            </w:pPr>
            <w:r>
              <w:t>Единица измерения: руб.</w:t>
            </w:r>
          </w:p>
        </w:tc>
        <w:tc>
          <w:tcPr>
            <w:tcW w:w="3036" w:type="dxa"/>
            <w:tcBorders>
              <w:top w:val="nil"/>
              <w:left w:val="nil"/>
              <w:bottom w:val="nil"/>
              <w:right w:val="nil"/>
            </w:tcBorders>
            <w:vAlign w:val="bottom"/>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99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Остаток средств на лицевом счете</w:t>
      </w:r>
    </w:p>
    <w:p w:rsidR="00DA6447" w:rsidRDefault="00DA6447">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2"/>
        <w:gridCol w:w="1012"/>
        <w:gridCol w:w="1012"/>
        <w:gridCol w:w="1012"/>
        <w:gridCol w:w="1012"/>
        <w:gridCol w:w="964"/>
      </w:tblGrid>
      <w:tr w:rsidR="00DA6447">
        <w:tc>
          <w:tcPr>
            <w:tcW w:w="2024" w:type="dxa"/>
            <w:gridSpan w:val="2"/>
            <w:vMerge w:val="restart"/>
          </w:tcPr>
          <w:p w:rsidR="00DA6447" w:rsidRDefault="004440C5">
            <w:pPr>
              <w:pStyle w:val="ConsPlusNormal0"/>
              <w:jc w:val="center"/>
            </w:pPr>
            <w:r>
              <w:t>Код субсидии</w:t>
            </w:r>
          </w:p>
        </w:tc>
        <w:tc>
          <w:tcPr>
            <w:tcW w:w="1012" w:type="dxa"/>
            <w:vMerge w:val="restart"/>
          </w:tcPr>
          <w:p w:rsidR="00DA6447" w:rsidRDefault="004440C5">
            <w:pPr>
              <w:pStyle w:val="ConsPlusNormal0"/>
              <w:jc w:val="center"/>
            </w:pPr>
            <w:r>
              <w:t xml:space="preserve">На </w:t>
            </w:r>
            <w:r>
              <w:lastRenderedPageBreak/>
              <w:t>начало года</w:t>
            </w:r>
          </w:p>
        </w:tc>
        <w:tc>
          <w:tcPr>
            <w:tcW w:w="6024" w:type="dxa"/>
            <w:gridSpan w:val="6"/>
            <w:tcBorders>
              <w:right w:val="nil"/>
            </w:tcBorders>
          </w:tcPr>
          <w:p w:rsidR="00DA6447" w:rsidRDefault="004440C5">
            <w:pPr>
              <w:pStyle w:val="ConsPlusNormal0"/>
              <w:jc w:val="center"/>
            </w:pPr>
            <w:r>
              <w:lastRenderedPageBreak/>
              <w:t>На отчетную дату</w:t>
            </w:r>
          </w:p>
        </w:tc>
      </w:tr>
      <w:tr w:rsidR="00DA6447">
        <w:tc>
          <w:tcPr>
            <w:tcW w:w="2024" w:type="dxa"/>
            <w:gridSpan w:val="2"/>
            <w:vMerge/>
          </w:tcPr>
          <w:p w:rsidR="00DA6447" w:rsidRDefault="00DA6447">
            <w:pPr>
              <w:pStyle w:val="ConsPlusNormal0"/>
            </w:pPr>
          </w:p>
        </w:tc>
        <w:tc>
          <w:tcPr>
            <w:tcW w:w="1012" w:type="dxa"/>
            <w:vMerge/>
          </w:tcPr>
          <w:p w:rsidR="00DA6447" w:rsidRDefault="00DA6447">
            <w:pPr>
              <w:pStyle w:val="ConsPlusNormal0"/>
            </w:pPr>
          </w:p>
        </w:tc>
        <w:tc>
          <w:tcPr>
            <w:tcW w:w="2024" w:type="dxa"/>
            <w:gridSpan w:val="2"/>
            <w:vMerge w:val="restart"/>
          </w:tcPr>
          <w:p w:rsidR="00DA6447" w:rsidRDefault="004440C5">
            <w:pPr>
              <w:pStyle w:val="ConsPlusNormal0"/>
              <w:jc w:val="center"/>
            </w:pPr>
            <w:r>
              <w:t>всего</w:t>
            </w:r>
          </w:p>
        </w:tc>
        <w:tc>
          <w:tcPr>
            <w:tcW w:w="4000" w:type="dxa"/>
            <w:gridSpan w:val="4"/>
            <w:tcBorders>
              <w:right w:val="nil"/>
            </w:tcBorders>
          </w:tcPr>
          <w:p w:rsidR="00DA6447" w:rsidRDefault="004440C5">
            <w:pPr>
              <w:pStyle w:val="ConsPlusNormal0"/>
              <w:jc w:val="center"/>
            </w:pPr>
            <w:r>
              <w:t>в том числе неразрешенный к использованию остаток субсидии</w:t>
            </w:r>
          </w:p>
        </w:tc>
      </w:tr>
      <w:tr w:rsidR="00DA6447">
        <w:tc>
          <w:tcPr>
            <w:tcW w:w="1012" w:type="dxa"/>
            <w:vMerge w:val="restart"/>
          </w:tcPr>
          <w:p w:rsidR="00DA6447" w:rsidRDefault="004440C5">
            <w:pPr>
              <w:pStyle w:val="ConsPlusNormal0"/>
              <w:jc w:val="center"/>
            </w:pPr>
            <w:r>
              <w:t>прошлого года</w:t>
            </w:r>
          </w:p>
        </w:tc>
        <w:tc>
          <w:tcPr>
            <w:tcW w:w="1012" w:type="dxa"/>
            <w:vMerge w:val="restart"/>
          </w:tcPr>
          <w:p w:rsidR="00DA6447" w:rsidRDefault="004440C5">
            <w:pPr>
              <w:pStyle w:val="ConsPlusNormal0"/>
              <w:jc w:val="center"/>
            </w:pPr>
            <w:r>
              <w:t>текущего года</w:t>
            </w:r>
          </w:p>
        </w:tc>
        <w:tc>
          <w:tcPr>
            <w:tcW w:w="1012" w:type="dxa"/>
            <w:vMerge/>
          </w:tcPr>
          <w:p w:rsidR="00DA6447" w:rsidRDefault="00DA6447">
            <w:pPr>
              <w:pStyle w:val="ConsPlusNormal0"/>
            </w:pPr>
          </w:p>
        </w:tc>
        <w:tc>
          <w:tcPr>
            <w:tcW w:w="2024" w:type="dxa"/>
            <w:gridSpan w:val="2"/>
            <w:vMerge/>
          </w:tcPr>
          <w:p w:rsidR="00DA6447" w:rsidRDefault="00DA6447">
            <w:pPr>
              <w:pStyle w:val="ConsPlusNormal0"/>
            </w:pPr>
          </w:p>
        </w:tc>
        <w:tc>
          <w:tcPr>
            <w:tcW w:w="2024" w:type="dxa"/>
            <w:gridSpan w:val="2"/>
          </w:tcPr>
          <w:p w:rsidR="00DA6447" w:rsidRDefault="004440C5">
            <w:pPr>
              <w:pStyle w:val="ConsPlusNormal0"/>
              <w:jc w:val="center"/>
            </w:pPr>
            <w:r>
              <w:t>прошлого года</w:t>
            </w:r>
          </w:p>
        </w:tc>
        <w:tc>
          <w:tcPr>
            <w:tcW w:w="1976" w:type="dxa"/>
            <w:gridSpan w:val="2"/>
            <w:tcBorders>
              <w:right w:val="nil"/>
            </w:tcBorders>
          </w:tcPr>
          <w:p w:rsidR="00DA6447" w:rsidRDefault="004440C5">
            <w:pPr>
              <w:pStyle w:val="ConsPlusNormal0"/>
              <w:jc w:val="center"/>
            </w:pPr>
            <w:r>
              <w:t>текущего года</w:t>
            </w:r>
          </w:p>
        </w:tc>
      </w:tr>
      <w:tr w:rsidR="00DA6447">
        <w:tc>
          <w:tcPr>
            <w:tcW w:w="1012" w:type="dxa"/>
            <w:vMerge/>
          </w:tcPr>
          <w:p w:rsidR="00DA6447" w:rsidRDefault="00DA6447">
            <w:pPr>
              <w:pStyle w:val="ConsPlusNormal0"/>
            </w:pPr>
          </w:p>
        </w:tc>
        <w:tc>
          <w:tcPr>
            <w:tcW w:w="1012" w:type="dxa"/>
            <w:vMerge/>
          </w:tcPr>
          <w:p w:rsidR="00DA6447" w:rsidRDefault="00DA6447">
            <w:pPr>
              <w:pStyle w:val="ConsPlusNormal0"/>
            </w:pPr>
          </w:p>
        </w:tc>
        <w:tc>
          <w:tcPr>
            <w:tcW w:w="1012" w:type="dxa"/>
            <w:vMerge/>
          </w:tcPr>
          <w:p w:rsidR="00DA6447" w:rsidRDefault="00DA6447">
            <w:pPr>
              <w:pStyle w:val="ConsPlusNormal0"/>
            </w:pPr>
          </w:p>
        </w:tc>
        <w:tc>
          <w:tcPr>
            <w:tcW w:w="1012" w:type="dxa"/>
          </w:tcPr>
          <w:p w:rsidR="00DA6447" w:rsidRDefault="004440C5">
            <w:pPr>
              <w:pStyle w:val="ConsPlusNormal0"/>
              <w:jc w:val="center"/>
            </w:pPr>
            <w:r>
              <w:t>на начало дня</w:t>
            </w:r>
          </w:p>
        </w:tc>
        <w:tc>
          <w:tcPr>
            <w:tcW w:w="1012" w:type="dxa"/>
          </w:tcPr>
          <w:p w:rsidR="00DA6447" w:rsidRDefault="004440C5">
            <w:pPr>
              <w:pStyle w:val="ConsPlusNormal0"/>
              <w:jc w:val="center"/>
            </w:pPr>
            <w:r>
              <w:t>на конец дня</w:t>
            </w:r>
          </w:p>
        </w:tc>
        <w:tc>
          <w:tcPr>
            <w:tcW w:w="1012" w:type="dxa"/>
          </w:tcPr>
          <w:p w:rsidR="00DA6447" w:rsidRDefault="004440C5">
            <w:pPr>
              <w:pStyle w:val="ConsPlusNormal0"/>
              <w:jc w:val="center"/>
            </w:pPr>
            <w:r>
              <w:t>на начало дня</w:t>
            </w:r>
          </w:p>
        </w:tc>
        <w:tc>
          <w:tcPr>
            <w:tcW w:w="1012" w:type="dxa"/>
          </w:tcPr>
          <w:p w:rsidR="00DA6447" w:rsidRDefault="004440C5">
            <w:pPr>
              <w:pStyle w:val="ConsPlusNormal0"/>
              <w:jc w:val="center"/>
            </w:pPr>
            <w:r>
              <w:t>на конец дня</w:t>
            </w:r>
          </w:p>
        </w:tc>
        <w:tc>
          <w:tcPr>
            <w:tcW w:w="1012" w:type="dxa"/>
          </w:tcPr>
          <w:p w:rsidR="00DA6447" w:rsidRDefault="004440C5">
            <w:pPr>
              <w:pStyle w:val="ConsPlusNormal0"/>
              <w:jc w:val="center"/>
            </w:pPr>
            <w:r>
              <w:t>на начало дня</w:t>
            </w:r>
          </w:p>
        </w:tc>
        <w:tc>
          <w:tcPr>
            <w:tcW w:w="964" w:type="dxa"/>
            <w:tcBorders>
              <w:right w:val="nil"/>
            </w:tcBorders>
          </w:tcPr>
          <w:p w:rsidR="00DA6447" w:rsidRDefault="004440C5">
            <w:pPr>
              <w:pStyle w:val="ConsPlusNormal0"/>
              <w:jc w:val="center"/>
            </w:pPr>
            <w:r>
              <w:t>на конец дня</w:t>
            </w:r>
          </w:p>
        </w:tc>
      </w:tr>
      <w:tr w:rsidR="00DA6447">
        <w:tc>
          <w:tcPr>
            <w:tcW w:w="1012" w:type="dxa"/>
          </w:tcPr>
          <w:p w:rsidR="00DA6447" w:rsidRDefault="004440C5">
            <w:pPr>
              <w:pStyle w:val="ConsPlusNormal0"/>
              <w:jc w:val="center"/>
            </w:pPr>
            <w:r>
              <w:t>1</w:t>
            </w:r>
          </w:p>
        </w:tc>
        <w:tc>
          <w:tcPr>
            <w:tcW w:w="1012" w:type="dxa"/>
          </w:tcPr>
          <w:p w:rsidR="00DA6447" w:rsidRDefault="004440C5">
            <w:pPr>
              <w:pStyle w:val="ConsPlusNormal0"/>
              <w:jc w:val="center"/>
            </w:pPr>
            <w:r>
              <w:t>2</w:t>
            </w:r>
          </w:p>
        </w:tc>
        <w:tc>
          <w:tcPr>
            <w:tcW w:w="1012" w:type="dxa"/>
          </w:tcPr>
          <w:p w:rsidR="00DA6447" w:rsidRDefault="004440C5">
            <w:pPr>
              <w:pStyle w:val="ConsPlusNormal0"/>
              <w:jc w:val="center"/>
            </w:pPr>
            <w:r>
              <w:t>3</w:t>
            </w:r>
          </w:p>
        </w:tc>
        <w:tc>
          <w:tcPr>
            <w:tcW w:w="1012" w:type="dxa"/>
          </w:tcPr>
          <w:p w:rsidR="00DA6447" w:rsidRDefault="004440C5">
            <w:pPr>
              <w:pStyle w:val="ConsPlusNormal0"/>
              <w:jc w:val="center"/>
            </w:pPr>
            <w:r>
              <w:t>4</w:t>
            </w:r>
          </w:p>
        </w:tc>
        <w:tc>
          <w:tcPr>
            <w:tcW w:w="1012" w:type="dxa"/>
          </w:tcPr>
          <w:p w:rsidR="00DA6447" w:rsidRDefault="004440C5">
            <w:pPr>
              <w:pStyle w:val="ConsPlusNormal0"/>
              <w:jc w:val="center"/>
            </w:pPr>
            <w:r>
              <w:t>5</w:t>
            </w:r>
          </w:p>
        </w:tc>
        <w:tc>
          <w:tcPr>
            <w:tcW w:w="1012" w:type="dxa"/>
          </w:tcPr>
          <w:p w:rsidR="00DA6447" w:rsidRDefault="004440C5">
            <w:pPr>
              <w:pStyle w:val="ConsPlusNormal0"/>
              <w:jc w:val="center"/>
            </w:pPr>
            <w:r>
              <w:t>6</w:t>
            </w:r>
          </w:p>
        </w:tc>
        <w:tc>
          <w:tcPr>
            <w:tcW w:w="1012" w:type="dxa"/>
          </w:tcPr>
          <w:p w:rsidR="00DA6447" w:rsidRDefault="004440C5">
            <w:pPr>
              <w:pStyle w:val="ConsPlusNormal0"/>
              <w:jc w:val="center"/>
            </w:pPr>
            <w:r>
              <w:t>7</w:t>
            </w:r>
          </w:p>
        </w:tc>
        <w:tc>
          <w:tcPr>
            <w:tcW w:w="1012" w:type="dxa"/>
          </w:tcPr>
          <w:p w:rsidR="00DA6447" w:rsidRDefault="004440C5">
            <w:pPr>
              <w:pStyle w:val="ConsPlusNormal0"/>
              <w:jc w:val="center"/>
            </w:pPr>
            <w:r>
              <w:t>8</w:t>
            </w:r>
          </w:p>
        </w:tc>
        <w:tc>
          <w:tcPr>
            <w:tcW w:w="964" w:type="dxa"/>
            <w:tcBorders>
              <w:right w:val="nil"/>
            </w:tcBorders>
          </w:tcPr>
          <w:p w:rsidR="00DA6447" w:rsidRDefault="004440C5">
            <w:pPr>
              <w:pStyle w:val="ConsPlusNormal0"/>
              <w:jc w:val="center"/>
            </w:pPr>
            <w:r>
              <w:t>9</w:t>
            </w:r>
          </w:p>
        </w:tc>
      </w:tr>
      <w:tr w:rsidR="00DA6447">
        <w:tblPrEx>
          <w:tblBorders>
            <w:right w:val="single" w:sz="4" w:space="0" w:color="auto"/>
          </w:tblBorders>
        </w:tblPrEx>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964" w:type="dxa"/>
          </w:tcPr>
          <w:p w:rsidR="00DA6447" w:rsidRDefault="00DA6447">
            <w:pPr>
              <w:pStyle w:val="ConsPlusNormal0"/>
            </w:pPr>
          </w:p>
        </w:tc>
      </w:tr>
      <w:tr w:rsidR="00DA6447">
        <w:tblPrEx>
          <w:tblBorders>
            <w:right w:val="single" w:sz="4" w:space="0" w:color="auto"/>
          </w:tblBorders>
        </w:tblPrEx>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964" w:type="dxa"/>
          </w:tcPr>
          <w:p w:rsidR="00DA6447" w:rsidRDefault="00DA6447">
            <w:pPr>
              <w:pStyle w:val="ConsPlusNormal0"/>
            </w:pPr>
          </w:p>
        </w:tc>
      </w:tr>
      <w:tr w:rsidR="00DA6447">
        <w:tblPrEx>
          <w:tblBorders>
            <w:right w:val="single" w:sz="4" w:space="0" w:color="auto"/>
          </w:tblBorders>
        </w:tblPrEx>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964" w:type="dxa"/>
          </w:tcPr>
          <w:p w:rsidR="00DA6447" w:rsidRDefault="00DA6447">
            <w:pPr>
              <w:pStyle w:val="ConsPlusNormal0"/>
            </w:pPr>
          </w:p>
        </w:tc>
      </w:tr>
      <w:tr w:rsidR="00DA6447">
        <w:tblPrEx>
          <w:tblBorders>
            <w:left w:val="nil"/>
            <w:right w:val="single" w:sz="4" w:space="0" w:color="auto"/>
          </w:tblBorders>
        </w:tblPrEx>
        <w:tc>
          <w:tcPr>
            <w:tcW w:w="2024" w:type="dxa"/>
            <w:gridSpan w:val="2"/>
            <w:tcBorders>
              <w:left w:val="nil"/>
              <w:bottom w:val="nil"/>
            </w:tcBorders>
          </w:tcPr>
          <w:p w:rsidR="00DA6447" w:rsidRDefault="004440C5">
            <w:pPr>
              <w:pStyle w:val="ConsPlusNormal0"/>
              <w:jc w:val="right"/>
            </w:pPr>
            <w:r>
              <w:t>Итого</w:t>
            </w:r>
          </w:p>
        </w:tc>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1012" w:type="dxa"/>
          </w:tcPr>
          <w:p w:rsidR="00DA6447" w:rsidRDefault="00DA6447">
            <w:pPr>
              <w:pStyle w:val="ConsPlusNormal0"/>
            </w:pPr>
          </w:p>
        </w:tc>
        <w:tc>
          <w:tcPr>
            <w:tcW w:w="96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0531968, с. 2</w:t>
      </w:r>
    </w:p>
    <w:p w:rsidR="00DA6447" w:rsidRDefault="00DA6447">
      <w:pPr>
        <w:pStyle w:val="ConsPlusNonformat0"/>
        <w:jc w:val="both"/>
      </w:pPr>
    </w:p>
    <w:p w:rsidR="00DA6447" w:rsidRDefault="004440C5">
      <w:pPr>
        <w:pStyle w:val="ConsPlusNonformat0"/>
        <w:jc w:val="both"/>
      </w:pPr>
      <w:r>
        <w:t xml:space="preserve">                          </w:t>
      </w:r>
      <w:r>
        <w:t xml:space="preserve">                  Номер лицевого счета __________</w:t>
      </w:r>
    </w:p>
    <w:p w:rsidR="00DA6447" w:rsidRDefault="004440C5">
      <w:pPr>
        <w:pStyle w:val="ConsPlusNonformat0"/>
        <w:jc w:val="both"/>
      </w:pPr>
      <w:r>
        <w:t xml:space="preserve">                                                  за "__" _________ 20__ г.</w:t>
      </w:r>
    </w:p>
    <w:p w:rsidR="00DA6447" w:rsidRDefault="00DA6447">
      <w:pPr>
        <w:pStyle w:val="ConsPlusNonformat0"/>
        <w:jc w:val="both"/>
      </w:pPr>
    </w:p>
    <w:p w:rsidR="00DA6447" w:rsidRDefault="004440C5">
      <w:pPr>
        <w:pStyle w:val="ConsPlusNonformat0"/>
        <w:jc w:val="both"/>
      </w:pPr>
      <w:r>
        <w:t xml:space="preserve">             2. Сведения о разрешенных операциях с субсидиями</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294"/>
        <w:gridCol w:w="1474"/>
        <w:gridCol w:w="1417"/>
        <w:gridCol w:w="1294"/>
        <w:gridCol w:w="1077"/>
      </w:tblGrid>
      <w:tr w:rsidR="00DA6447">
        <w:tc>
          <w:tcPr>
            <w:tcW w:w="1134" w:type="dxa"/>
            <w:vMerge w:val="restart"/>
          </w:tcPr>
          <w:p w:rsidR="00DA6447" w:rsidRDefault="004440C5">
            <w:pPr>
              <w:pStyle w:val="ConsPlusNormal0"/>
              <w:jc w:val="center"/>
            </w:pPr>
            <w:r>
              <w:t>Код субсидии</w:t>
            </w:r>
          </w:p>
        </w:tc>
        <w:tc>
          <w:tcPr>
            <w:tcW w:w="1361" w:type="dxa"/>
            <w:vMerge w:val="restart"/>
          </w:tcPr>
          <w:p w:rsidR="00DA6447" w:rsidRDefault="004440C5">
            <w:pPr>
              <w:pStyle w:val="ConsPlusNormal0"/>
              <w:jc w:val="center"/>
            </w:pPr>
            <w:r>
              <w:t>Код по бюджетной классификации Российской Федерации</w:t>
            </w:r>
          </w:p>
        </w:tc>
        <w:tc>
          <w:tcPr>
            <w:tcW w:w="1294" w:type="dxa"/>
            <w:vMerge w:val="restart"/>
          </w:tcPr>
          <w:p w:rsidR="00DA6447" w:rsidRDefault="004440C5">
            <w:pPr>
              <w:pStyle w:val="ConsPlusNormal0"/>
              <w:jc w:val="center"/>
            </w:pPr>
            <w:r>
              <w:t>К</w:t>
            </w:r>
            <w:r>
              <w:t>од объекта капитальных вложений</w:t>
            </w:r>
          </w:p>
        </w:tc>
        <w:tc>
          <w:tcPr>
            <w:tcW w:w="1474" w:type="dxa"/>
            <w:vMerge w:val="restart"/>
          </w:tcPr>
          <w:p w:rsidR="00DA6447" w:rsidRDefault="004440C5">
            <w:pPr>
              <w:pStyle w:val="ConsPlusNormal0"/>
              <w:jc w:val="center"/>
            </w:pPr>
            <w:r>
              <w:t>Разрешенный к использованию остаток субсидий прошлых лет на начало 20__ г.</w:t>
            </w:r>
          </w:p>
        </w:tc>
        <w:tc>
          <w:tcPr>
            <w:tcW w:w="1417" w:type="dxa"/>
            <w:vMerge w:val="restart"/>
          </w:tcPr>
          <w:p w:rsidR="00DA6447" w:rsidRDefault="004440C5">
            <w:pPr>
              <w:pStyle w:val="ConsPlusNormal0"/>
              <w:jc w:val="center"/>
            </w:pPr>
            <w:r>
              <w:t>Суммы возврата дебиторской задолженности прошлых лет</w:t>
            </w:r>
          </w:p>
        </w:tc>
        <w:tc>
          <w:tcPr>
            <w:tcW w:w="2371" w:type="dxa"/>
            <w:gridSpan w:val="2"/>
            <w:tcBorders>
              <w:right w:val="nil"/>
            </w:tcBorders>
          </w:tcPr>
          <w:p w:rsidR="00DA6447" w:rsidRDefault="004440C5">
            <w:pPr>
              <w:pStyle w:val="ConsPlusNormal0"/>
              <w:jc w:val="center"/>
            </w:pPr>
            <w:r>
              <w:t>Планируемые</w:t>
            </w:r>
          </w:p>
        </w:tc>
      </w:tr>
      <w:tr w:rsidR="00DA6447">
        <w:tc>
          <w:tcPr>
            <w:tcW w:w="1134" w:type="dxa"/>
            <w:vMerge/>
          </w:tcPr>
          <w:p w:rsidR="00DA6447" w:rsidRDefault="00DA6447">
            <w:pPr>
              <w:pStyle w:val="ConsPlusNormal0"/>
            </w:pPr>
          </w:p>
        </w:tc>
        <w:tc>
          <w:tcPr>
            <w:tcW w:w="1361" w:type="dxa"/>
            <w:vMerge/>
          </w:tcPr>
          <w:p w:rsidR="00DA6447" w:rsidRDefault="00DA6447">
            <w:pPr>
              <w:pStyle w:val="ConsPlusNormal0"/>
            </w:pPr>
          </w:p>
        </w:tc>
        <w:tc>
          <w:tcPr>
            <w:tcW w:w="1294" w:type="dxa"/>
            <w:vMerge/>
          </w:tcPr>
          <w:p w:rsidR="00DA6447" w:rsidRDefault="00DA6447">
            <w:pPr>
              <w:pStyle w:val="ConsPlusNormal0"/>
            </w:pPr>
          </w:p>
        </w:tc>
        <w:tc>
          <w:tcPr>
            <w:tcW w:w="1474" w:type="dxa"/>
            <w:vMerge/>
          </w:tcPr>
          <w:p w:rsidR="00DA6447" w:rsidRDefault="00DA6447">
            <w:pPr>
              <w:pStyle w:val="ConsPlusNormal0"/>
            </w:pPr>
          </w:p>
        </w:tc>
        <w:tc>
          <w:tcPr>
            <w:tcW w:w="1417" w:type="dxa"/>
            <w:vMerge/>
          </w:tcPr>
          <w:p w:rsidR="00DA6447" w:rsidRDefault="00DA6447">
            <w:pPr>
              <w:pStyle w:val="ConsPlusNormal0"/>
            </w:pPr>
          </w:p>
        </w:tc>
        <w:tc>
          <w:tcPr>
            <w:tcW w:w="1294" w:type="dxa"/>
          </w:tcPr>
          <w:p w:rsidR="00DA6447" w:rsidRDefault="004440C5">
            <w:pPr>
              <w:pStyle w:val="ConsPlusNormal0"/>
              <w:jc w:val="center"/>
            </w:pPr>
            <w:r>
              <w:t>поступления</w:t>
            </w:r>
          </w:p>
        </w:tc>
        <w:tc>
          <w:tcPr>
            <w:tcW w:w="1077" w:type="dxa"/>
            <w:tcBorders>
              <w:right w:val="nil"/>
            </w:tcBorders>
          </w:tcPr>
          <w:p w:rsidR="00DA6447" w:rsidRDefault="004440C5">
            <w:pPr>
              <w:pStyle w:val="ConsPlusNormal0"/>
              <w:jc w:val="center"/>
            </w:pPr>
            <w:r>
              <w:t>выплаты</w:t>
            </w:r>
          </w:p>
        </w:tc>
      </w:tr>
      <w:tr w:rsidR="00DA6447">
        <w:tc>
          <w:tcPr>
            <w:tcW w:w="1134" w:type="dxa"/>
          </w:tcPr>
          <w:p w:rsidR="00DA6447" w:rsidRDefault="004440C5">
            <w:pPr>
              <w:pStyle w:val="ConsPlusNormal0"/>
              <w:jc w:val="center"/>
            </w:pPr>
            <w:r>
              <w:t>1</w:t>
            </w:r>
          </w:p>
        </w:tc>
        <w:tc>
          <w:tcPr>
            <w:tcW w:w="1361" w:type="dxa"/>
          </w:tcPr>
          <w:p w:rsidR="00DA6447" w:rsidRDefault="004440C5">
            <w:pPr>
              <w:pStyle w:val="ConsPlusNormal0"/>
              <w:jc w:val="center"/>
            </w:pPr>
            <w:r>
              <w:t>2</w:t>
            </w:r>
          </w:p>
        </w:tc>
        <w:tc>
          <w:tcPr>
            <w:tcW w:w="1294" w:type="dxa"/>
          </w:tcPr>
          <w:p w:rsidR="00DA6447" w:rsidRDefault="004440C5">
            <w:pPr>
              <w:pStyle w:val="ConsPlusNormal0"/>
              <w:jc w:val="center"/>
            </w:pPr>
            <w:r>
              <w:t>3</w:t>
            </w:r>
          </w:p>
        </w:tc>
        <w:tc>
          <w:tcPr>
            <w:tcW w:w="1474" w:type="dxa"/>
          </w:tcPr>
          <w:p w:rsidR="00DA6447" w:rsidRDefault="004440C5">
            <w:pPr>
              <w:pStyle w:val="ConsPlusNormal0"/>
              <w:jc w:val="center"/>
            </w:pPr>
            <w:r>
              <w:t>4</w:t>
            </w:r>
          </w:p>
        </w:tc>
        <w:tc>
          <w:tcPr>
            <w:tcW w:w="1417" w:type="dxa"/>
          </w:tcPr>
          <w:p w:rsidR="00DA6447" w:rsidRDefault="004440C5">
            <w:pPr>
              <w:pStyle w:val="ConsPlusNormal0"/>
              <w:jc w:val="center"/>
            </w:pPr>
            <w:r>
              <w:t>5</w:t>
            </w:r>
          </w:p>
        </w:tc>
        <w:tc>
          <w:tcPr>
            <w:tcW w:w="1294" w:type="dxa"/>
          </w:tcPr>
          <w:p w:rsidR="00DA6447" w:rsidRDefault="004440C5">
            <w:pPr>
              <w:pStyle w:val="ConsPlusNormal0"/>
              <w:jc w:val="center"/>
            </w:pPr>
            <w:r>
              <w:t>6</w:t>
            </w:r>
          </w:p>
        </w:tc>
        <w:tc>
          <w:tcPr>
            <w:tcW w:w="1077" w:type="dxa"/>
            <w:tcBorders>
              <w:right w:val="nil"/>
            </w:tcBorders>
          </w:tcPr>
          <w:p w:rsidR="00DA6447" w:rsidRDefault="004440C5">
            <w:pPr>
              <w:pStyle w:val="ConsPlusNormal0"/>
              <w:jc w:val="center"/>
            </w:pPr>
            <w:r>
              <w:t>7</w:t>
            </w:r>
          </w:p>
        </w:tc>
      </w:tr>
      <w:tr w:rsidR="00DA6447">
        <w:tblPrEx>
          <w:tblBorders>
            <w:right w:val="single" w:sz="4" w:space="0" w:color="auto"/>
          </w:tblBorders>
        </w:tblPrEx>
        <w:tc>
          <w:tcPr>
            <w:tcW w:w="1134" w:type="dxa"/>
          </w:tcPr>
          <w:p w:rsidR="00DA6447" w:rsidRDefault="00DA6447">
            <w:pPr>
              <w:pStyle w:val="ConsPlusNormal0"/>
            </w:pPr>
          </w:p>
        </w:tc>
        <w:tc>
          <w:tcPr>
            <w:tcW w:w="1361" w:type="dxa"/>
          </w:tcPr>
          <w:p w:rsidR="00DA6447" w:rsidRDefault="00DA6447">
            <w:pPr>
              <w:pStyle w:val="ConsPlusNormal0"/>
            </w:pPr>
          </w:p>
        </w:tc>
        <w:tc>
          <w:tcPr>
            <w:tcW w:w="1294" w:type="dxa"/>
          </w:tcPr>
          <w:p w:rsidR="00DA6447" w:rsidRDefault="00DA6447">
            <w:pPr>
              <w:pStyle w:val="ConsPlusNormal0"/>
            </w:pPr>
          </w:p>
        </w:tc>
        <w:tc>
          <w:tcPr>
            <w:tcW w:w="1474" w:type="dxa"/>
          </w:tcPr>
          <w:p w:rsidR="00DA6447" w:rsidRDefault="00DA6447">
            <w:pPr>
              <w:pStyle w:val="ConsPlusNormal0"/>
            </w:pPr>
          </w:p>
        </w:tc>
        <w:tc>
          <w:tcPr>
            <w:tcW w:w="1417" w:type="dxa"/>
          </w:tcPr>
          <w:p w:rsidR="00DA6447" w:rsidRDefault="00DA6447">
            <w:pPr>
              <w:pStyle w:val="ConsPlusNormal0"/>
            </w:pPr>
          </w:p>
        </w:tc>
        <w:tc>
          <w:tcPr>
            <w:tcW w:w="1294" w:type="dxa"/>
          </w:tcPr>
          <w:p w:rsidR="00DA6447" w:rsidRDefault="00DA6447">
            <w:pPr>
              <w:pStyle w:val="ConsPlusNormal0"/>
            </w:pPr>
          </w:p>
        </w:tc>
        <w:tc>
          <w:tcPr>
            <w:tcW w:w="1077" w:type="dxa"/>
          </w:tcPr>
          <w:p w:rsidR="00DA6447" w:rsidRDefault="00DA6447">
            <w:pPr>
              <w:pStyle w:val="ConsPlusNormal0"/>
            </w:pPr>
          </w:p>
        </w:tc>
      </w:tr>
      <w:tr w:rsidR="00DA6447">
        <w:tblPrEx>
          <w:tblBorders>
            <w:right w:val="single" w:sz="4" w:space="0" w:color="auto"/>
          </w:tblBorders>
        </w:tblPrEx>
        <w:tc>
          <w:tcPr>
            <w:tcW w:w="1134" w:type="dxa"/>
          </w:tcPr>
          <w:p w:rsidR="00DA6447" w:rsidRDefault="00DA6447">
            <w:pPr>
              <w:pStyle w:val="ConsPlusNormal0"/>
            </w:pPr>
          </w:p>
        </w:tc>
        <w:tc>
          <w:tcPr>
            <w:tcW w:w="1361" w:type="dxa"/>
          </w:tcPr>
          <w:p w:rsidR="00DA6447" w:rsidRDefault="00DA6447">
            <w:pPr>
              <w:pStyle w:val="ConsPlusNormal0"/>
            </w:pPr>
          </w:p>
        </w:tc>
        <w:tc>
          <w:tcPr>
            <w:tcW w:w="1294" w:type="dxa"/>
          </w:tcPr>
          <w:p w:rsidR="00DA6447" w:rsidRDefault="00DA6447">
            <w:pPr>
              <w:pStyle w:val="ConsPlusNormal0"/>
            </w:pPr>
          </w:p>
        </w:tc>
        <w:tc>
          <w:tcPr>
            <w:tcW w:w="1474" w:type="dxa"/>
          </w:tcPr>
          <w:p w:rsidR="00DA6447" w:rsidRDefault="00DA6447">
            <w:pPr>
              <w:pStyle w:val="ConsPlusNormal0"/>
            </w:pPr>
          </w:p>
        </w:tc>
        <w:tc>
          <w:tcPr>
            <w:tcW w:w="1417" w:type="dxa"/>
          </w:tcPr>
          <w:p w:rsidR="00DA6447" w:rsidRDefault="00DA6447">
            <w:pPr>
              <w:pStyle w:val="ConsPlusNormal0"/>
            </w:pPr>
          </w:p>
        </w:tc>
        <w:tc>
          <w:tcPr>
            <w:tcW w:w="1294" w:type="dxa"/>
          </w:tcPr>
          <w:p w:rsidR="00DA6447" w:rsidRDefault="00DA6447">
            <w:pPr>
              <w:pStyle w:val="ConsPlusNormal0"/>
            </w:pPr>
          </w:p>
        </w:tc>
        <w:tc>
          <w:tcPr>
            <w:tcW w:w="1077" w:type="dxa"/>
          </w:tcPr>
          <w:p w:rsidR="00DA6447" w:rsidRDefault="00DA6447">
            <w:pPr>
              <w:pStyle w:val="ConsPlusNormal0"/>
            </w:pPr>
          </w:p>
        </w:tc>
      </w:tr>
      <w:tr w:rsidR="00DA6447">
        <w:tblPrEx>
          <w:tblBorders>
            <w:right w:val="single" w:sz="4" w:space="0" w:color="auto"/>
          </w:tblBorders>
        </w:tblPrEx>
        <w:tc>
          <w:tcPr>
            <w:tcW w:w="1134" w:type="dxa"/>
          </w:tcPr>
          <w:p w:rsidR="00DA6447" w:rsidRDefault="00DA6447">
            <w:pPr>
              <w:pStyle w:val="ConsPlusNormal0"/>
            </w:pPr>
          </w:p>
        </w:tc>
        <w:tc>
          <w:tcPr>
            <w:tcW w:w="1361" w:type="dxa"/>
          </w:tcPr>
          <w:p w:rsidR="00DA6447" w:rsidRDefault="00DA6447">
            <w:pPr>
              <w:pStyle w:val="ConsPlusNormal0"/>
            </w:pPr>
          </w:p>
        </w:tc>
        <w:tc>
          <w:tcPr>
            <w:tcW w:w="1294" w:type="dxa"/>
          </w:tcPr>
          <w:p w:rsidR="00DA6447" w:rsidRDefault="00DA6447">
            <w:pPr>
              <w:pStyle w:val="ConsPlusNormal0"/>
            </w:pPr>
          </w:p>
        </w:tc>
        <w:tc>
          <w:tcPr>
            <w:tcW w:w="1474" w:type="dxa"/>
          </w:tcPr>
          <w:p w:rsidR="00DA6447" w:rsidRDefault="00DA6447">
            <w:pPr>
              <w:pStyle w:val="ConsPlusNormal0"/>
            </w:pPr>
          </w:p>
        </w:tc>
        <w:tc>
          <w:tcPr>
            <w:tcW w:w="1417" w:type="dxa"/>
          </w:tcPr>
          <w:p w:rsidR="00DA6447" w:rsidRDefault="00DA6447">
            <w:pPr>
              <w:pStyle w:val="ConsPlusNormal0"/>
            </w:pPr>
          </w:p>
        </w:tc>
        <w:tc>
          <w:tcPr>
            <w:tcW w:w="1294" w:type="dxa"/>
          </w:tcPr>
          <w:p w:rsidR="00DA6447" w:rsidRDefault="00DA6447">
            <w:pPr>
              <w:pStyle w:val="ConsPlusNormal0"/>
            </w:pPr>
          </w:p>
        </w:tc>
        <w:tc>
          <w:tcPr>
            <w:tcW w:w="1077" w:type="dxa"/>
          </w:tcPr>
          <w:p w:rsidR="00DA6447" w:rsidRDefault="00DA6447">
            <w:pPr>
              <w:pStyle w:val="ConsPlusNormal0"/>
            </w:pPr>
          </w:p>
        </w:tc>
      </w:tr>
      <w:tr w:rsidR="00DA6447">
        <w:tblPrEx>
          <w:tblBorders>
            <w:left w:val="nil"/>
            <w:right w:val="single" w:sz="4" w:space="0" w:color="auto"/>
          </w:tblBorders>
        </w:tblPrEx>
        <w:tc>
          <w:tcPr>
            <w:tcW w:w="3789" w:type="dxa"/>
            <w:gridSpan w:val="3"/>
            <w:tcBorders>
              <w:left w:val="nil"/>
              <w:bottom w:val="nil"/>
            </w:tcBorders>
          </w:tcPr>
          <w:p w:rsidR="00DA6447" w:rsidRDefault="004440C5">
            <w:pPr>
              <w:pStyle w:val="ConsPlusNormal0"/>
              <w:jc w:val="right"/>
            </w:pPr>
            <w:r>
              <w:t>Итого</w:t>
            </w:r>
          </w:p>
        </w:tc>
        <w:tc>
          <w:tcPr>
            <w:tcW w:w="1474" w:type="dxa"/>
          </w:tcPr>
          <w:p w:rsidR="00DA6447" w:rsidRDefault="00DA6447">
            <w:pPr>
              <w:pStyle w:val="ConsPlusNormal0"/>
            </w:pPr>
          </w:p>
        </w:tc>
        <w:tc>
          <w:tcPr>
            <w:tcW w:w="1417" w:type="dxa"/>
          </w:tcPr>
          <w:p w:rsidR="00DA6447" w:rsidRDefault="00DA6447">
            <w:pPr>
              <w:pStyle w:val="ConsPlusNormal0"/>
            </w:pPr>
          </w:p>
        </w:tc>
        <w:tc>
          <w:tcPr>
            <w:tcW w:w="1294" w:type="dxa"/>
          </w:tcPr>
          <w:p w:rsidR="00DA6447" w:rsidRDefault="00DA6447">
            <w:pPr>
              <w:pStyle w:val="ConsPlusNormal0"/>
            </w:pPr>
          </w:p>
        </w:tc>
        <w:tc>
          <w:tcPr>
            <w:tcW w:w="1077"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 Операции со средствами бюджетного учреждения</w:t>
      </w:r>
    </w:p>
    <w:p w:rsidR="00DA6447" w:rsidRDefault="004440C5">
      <w:pPr>
        <w:pStyle w:val="ConsPlusNonformat0"/>
        <w:jc w:val="both"/>
      </w:pPr>
      <w:r>
        <w:t xml:space="preserve">                         (автономного учреждения)</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2551"/>
        <w:gridCol w:w="1502"/>
        <w:gridCol w:w="1671"/>
        <w:gridCol w:w="1672"/>
      </w:tblGrid>
      <w:tr w:rsidR="00DA6447">
        <w:tc>
          <w:tcPr>
            <w:tcW w:w="1701" w:type="dxa"/>
          </w:tcPr>
          <w:p w:rsidR="00DA6447" w:rsidRDefault="004440C5">
            <w:pPr>
              <w:pStyle w:val="ConsPlusNormal0"/>
              <w:jc w:val="center"/>
            </w:pPr>
            <w:r>
              <w:t>Код субсидии</w:t>
            </w:r>
          </w:p>
        </w:tc>
        <w:tc>
          <w:tcPr>
            <w:tcW w:w="2551" w:type="dxa"/>
          </w:tcPr>
          <w:p w:rsidR="00DA6447" w:rsidRDefault="004440C5">
            <w:pPr>
              <w:pStyle w:val="ConsPlusNormal0"/>
              <w:jc w:val="center"/>
            </w:pPr>
            <w:r>
              <w:t>Код по бюджетной классификации Российской Федерации</w:t>
            </w:r>
          </w:p>
        </w:tc>
        <w:tc>
          <w:tcPr>
            <w:tcW w:w="1502" w:type="dxa"/>
          </w:tcPr>
          <w:p w:rsidR="00DA6447" w:rsidRDefault="004440C5">
            <w:pPr>
              <w:pStyle w:val="ConsPlusNormal0"/>
              <w:jc w:val="center"/>
            </w:pPr>
            <w:r>
              <w:t>Код объекта капитальных вложений</w:t>
            </w:r>
          </w:p>
        </w:tc>
        <w:tc>
          <w:tcPr>
            <w:tcW w:w="1671" w:type="dxa"/>
          </w:tcPr>
          <w:p w:rsidR="00DA6447" w:rsidRDefault="004440C5">
            <w:pPr>
              <w:pStyle w:val="ConsPlusNormal0"/>
              <w:jc w:val="center"/>
            </w:pPr>
            <w:r>
              <w:t>Поступления</w:t>
            </w:r>
          </w:p>
        </w:tc>
        <w:tc>
          <w:tcPr>
            <w:tcW w:w="1672" w:type="dxa"/>
            <w:tcBorders>
              <w:right w:val="nil"/>
            </w:tcBorders>
          </w:tcPr>
          <w:p w:rsidR="00DA6447" w:rsidRDefault="004440C5">
            <w:pPr>
              <w:pStyle w:val="ConsPlusNormal0"/>
              <w:jc w:val="center"/>
            </w:pPr>
            <w:r>
              <w:t>Выплаты</w:t>
            </w:r>
          </w:p>
        </w:tc>
      </w:tr>
      <w:tr w:rsidR="00DA6447">
        <w:tc>
          <w:tcPr>
            <w:tcW w:w="1701" w:type="dxa"/>
          </w:tcPr>
          <w:p w:rsidR="00DA6447" w:rsidRDefault="004440C5">
            <w:pPr>
              <w:pStyle w:val="ConsPlusNormal0"/>
              <w:jc w:val="center"/>
            </w:pPr>
            <w:r>
              <w:t>1</w:t>
            </w:r>
          </w:p>
        </w:tc>
        <w:tc>
          <w:tcPr>
            <w:tcW w:w="2551" w:type="dxa"/>
          </w:tcPr>
          <w:p w:rsidR="00DA6447" w:rsidRDefault="004440C5">
            <w:pPr>
              <w:pStyle w:val="ConsPlusNormal0"/>
              <w:jc w:val="center"/>
            </w:pPr>
            <w:r>
              <w:t>2</w:t>
            </w:r>
          </w:p>
        </w:tc>
        <w:tc>
          <w:tcPr>
            <w:tcW w:w="1502" w:type="dxa"/>
          </w:tcPr>
          <w:p w:rsidR="00DA6447" w:rsidRDefault="004440C5">
            <w:pPr>
              <w:pStyle w:val="ConsPlusNormal0"/>
              <w:jc w:val="center"/>
            </w:pPr>
            <w:r>
              <w:t>3</w:t>
            </w:r>
          </w:p>
        </w:tc>
        <w:tc>
          <w:tcPr>
            <w:tcW w:w="1671" w:type="dxa"/>
          </w:tcPr>
          <w:p w:rsidR="00DA6447" w:rsidRDefault="004440C5">
            <w:pPr>
              <w:pStyle w:val="ConsPlusNormal0"/>
              <w:jc w:val="center"/>
            </w:pPr>
            <w:r>
              <w:t>4</w:t>
            </w:r>
          </w:p>
        </w:tc>
        <w:tc>
          <w:tcPr>
            <w:tcW w:w="1672" w:type="dxa"/>
            <w:tcBorders>
              <w:right w:val="nil"/>
            </w:tcBorders>
          </w:tcPr>
          <w:p w:rsidR="00DA6447" w:rsidRDefault="004440C5">
            <w:pPr>
              <w:pStyle w:val="ConsPlusNormal0"/>
              <w:jc w:val="center"/>
            </w:pPr>
            <w:r>
              <w:t>5</w:t>
            </w:r>
          </w:p>
        </w:tc>
      </w:tr>
      <w:tr w:rsidR="00DA6447">
        <w:tblPrEx>
          <w:tblBorders>
            <w:right w:val="single" w:sz="4" w:space="0" w:color="auto"/>
          </w:tblBorders>
        </w:tblPrEx>
        <w:tc>
          <w:tcPr>
            <w:tcW w:w="1701" w:type="dxa"/>
          </w:tcPr>
          <w:p w:rsidR="00DA6447" w:rsidRDefault="00DA6447">
            <w:pPr>
              <w:pStyle w:val="ConsPlusNormal0"/>
            </w:pPr>
          </w:p>
        </w:tc>
        <w:tc>
          <w:tcPr>
            <w:tcW w:w="2551" w:type="dxa"/>
          </w:tcPr>
          <w:p w:rsidR="00DA6447" w:rsidRDefault="00DA6447">
            <w:pPr>
              <w:pStyle w:val="ConsPlusNormal0"/>
            </w:pPr>
          </w:p>
        </w:tc>
        <w:tc>
          <w:tcPr>
            <w:tcW w:w="1502" w:type="dxa"/>
          </w:tcPr>
          <w:p w:rsidR="00DA6447" w:rsidRDefault="00DA6447">
            <w:pPr>
              <w:pStyle w:val="ConsPlusNormal0"/>
            </w:pPr>
          </w:p>
        </w:tc>
        <w:tc>
          <w:tcPr>
            <w:tcW w:w="1671" w:type="dxa"/>
          </w:tcPr>
          <w:p w:rsidR="00DA6447" w:rsidRDefault="00DA6447">
            <w:pPr>
              <w:pStyle w:val="ConsPlusNormal0"/>
            </w:pPr>
          </w:p>
        </w:tc>
        <w:tc>
          <w:tcPr>
            <w:tcW w:w="1672" w:type="dxa"/>
          </w:tcPr>
          <w:p w:rsidR="00DA6447" w:rsidRDefault="00DA6447">
            <w:pPr>
              <w:pStyle w:val="ConsPlusNormal0"/>
            </w:pPr>
          </w:p>
        </w:tc>
      </w:tr>
      <w:tr w:rsidR="00DA6447">
        <w:tblPrEx>
          <w:tblBorders>
            <w:right w:val="single" w:sz="4" w:space="0" w:color="auto"/>
          </w:tblBorders>
        </w:tblPrEx>
        <w:tc>
          <w:tcPr>
            <w:tcW w:w="1701" w:type="dxa"/>
          </w:tcPr>
          <w:p w:rsidR="00DA6447" w:rsidRDefault="00DA6447">
            <w:pPr>
              <w:pStyle w:val="ConsPlusNormal0"/>
            </w:pPr>
          </w:p>
        </w:tc>
        <w:tc>
          <w:tcPr>
            <w:tcW w:w="2551" w:type="dxa"/>
          </w:tcPr>
          <w:p w:rsidR="00DA6447" w:rsidRDefault="00DA6447">
            <w:pPr>
              <w:pStyle w:val="ConsPlusNormal0"/>
            </w:pPr>
          </w:p>
        </w:tc>
        <w:tc>
          <w:tcPr>
            <w:tcW w:w="1502" w:type="dxa"/>
          </w:tcPr>
          <w:p w:rsidR="00DA6447" w:rsidRDefault="00DA6447">
            <w:pPr>
              <w:pStyle w:val="ConsPlusNormal0"/>
            </w:pPr>
          </w:p>
        </w:tc>
        <w:tc>
          <w:tcPr>
            <w:tcW w:w="1671" w:type="dxa"/>
          </w:tcPr>
          <w:p w:rsidR="00DA6447" w:rsidRDefault="00DA6447">
            <w:pPr>
              <w:pStyle w:val="ConsPlusNormal0"/>
            </w:pPr>
          </w:p>
        </w:tc>
        <w:tc>
          <w:tcPr>
            <w:tcW w:w="1672" w:type="dxa"/>
          </w:tcPr>
          <w:p w:rsidR="00DA6447" w:rsidRDefault="00DA6447">
            <w:pPr>
              <w:pStyle w:val="ConsPlusNormal0"/>
            </w:pPr>
          </w:p>
        </w:tc>
      </w:tr>
      <w:tr w:rsidR="00DA6447">
        <w:tblPrEx>
          <w:tblBorders>
            <w:right w:val="single" w:sz="4" w:space="0" w:color="auto"/>
          </w:tblBorders>
        </w:tblPrEx>
        <w:tc>
          <w:tcPr>
            <w:tcW w:w="1701" w:type="dxa"/>
          </w:tcPr>
          <w:p w:rsidR="00DA6447" w:rsidRDefault="00DA6447">
            <w:pPr>
              <w:pStyle w:val="ConsPlusNormal0"/>
            </w:pPr>
          </w:p>
        </w:tc>
        <w:tc>
          <w:tcPr>
            <w:tcW w:w="2551" w:type="dxa"/>
          </w:tcPr>
          <w:p w:rsidR="00DA6447" w:rsidRDefault="00DA6447">
            <w:pPr>
              <w:pStyle w:val="ConsPlusNormal0"/>
            </w:pPr>
          </w:p>
        </w:tc>
        <w:tc>
          <w:tcPr>
            <w:tcW w:w="1502" w:type="dxa"/>
          </w:tcPr>
          <w:p w:rsidR="00DA6447" w:rsidRDefault="00DA6447">
            <w:pPr>
              <w:pStyle w:val="ConsPlusNormal0"/>
            </w:pPr>
          </w:p>
        </w:tc>
        <w:tc>
          <w:tcPr>
            <w:tcW w:w="1671" w:type="dxa"/>
          </w:tcPr>
          <w:p w:rsidR="00DA6447" w:rsidRDefault="00DA6447">
            <w:pPr>
              <w:pStyle w:val="ConsPlusNormal0"/>
            </w:pPr>
          </w:p>
        </w:tc>
        <w:tc>
          <w:tcPr>
            <w:tcW w:w="1672" w:type="dxa"/>
          </w:tcPr>
          <w:p w:rsidR="00DA6447" w:rsidRDefault="00DA6447">
            <w:pPr>
              <w:pStyle w:val="ConsPlusNormal0"/>
            </w:pPr>
          </w:p>
        </w:tc>
      </w:tr>
      <w:tr w:rsidR="00DA6447">
        <w:tblPrEx>
          <w:tblBorders>
            <w:left w:val="nil"/>
            <w:right w:val="single" w:sz="4" w:space="0" w:color="auto"/>
          </w:tblBorders>
        </w:tblPrEx>
        <w:tc>
          <w:tcPr>
            <w:tcW w:w="5754" w:type="dxa"/>
            <w:gridSpan w:val="3"/>
            <w:tcBorders>
              <w:left w:val="nil"/>
              <w:bottom w:val="nil"/>
            </w:tcBorders>
          </w:tcPr>
          <w:p w:rsidR="00DA6447" w:rsidRDefault="004440C5">
            <w:pPr>
              <w:pStyle w:val="ConsPlusNormal0"/>
              <w:jc w:val="right"/>
            </w:pPr>
            <w:r>
              <w:t>Итого</w:t>
            </w:r>
          </w:p>
        </w:tc>
        <w:tc>
          <w:tcPr>
            <w:tcW w:w="1671" w:type="dxa"/>
          </w:tcPr>
          <w:p w:rsidR="00DA6447" w:rsidRDefault="00DA6447">
            <w:pPr>
              <w:pStyle w:val="ConsPlusNormal0"/>
            </w:pPr>
          </w:p>
        </w:tc>
        <w:tc>
          <w:tcPr>
            <w:tcW w:w="1672"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4. Казначейское обеспечение обязательств</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531"/>
        <w:gridCol w:w="1077"/>
        <w:gridCol w:w="1134"/>
        <w:gridCol w:w="1474"/>
        <w:gridCol w:w="1304"/>
        <w:gridCol w:w="1417"/>
      </w:tblGrid>
      <w:tr w:rsidR="00DA6447">
        <w:tc>
          <w:tcPr>
            <w:tcW w:w="1134" w:type="dxa"/>
          </w:tcPr>
          <w:p w:rsidR="00DA6447" w:rsidRDefault="004440C5">
            <w:pPr>
              <w:pStyle w:val="ConsPlusNormal0"/>
              <w:jc w:val="center"/>
            </w:pPr>
            <w:r>
              <w:t>Код субсидии</w:t>
            </w:r>
          </w:p>
        </w:tc>
        <w:tc>
          <w:tcPr>
            <w:tcW w:w="1531" w:type="dxa"/>
          </w:tcPr>
          <w:p w:rsidR="00DA6447" w:rsidRDefault="004440C5">
            <w:pPr>
              <w:pStyle w:val="ConsPlusNormal0"/>
              <w:jc w:val="center"/>
            </w:pPr>
            <w:r>
              <w:t>Код по бюджетной классификации Российской Федерации</w:t>
            </w:r>
          </w:p>
        </w:tc>
        <w:tc>
          <w:tcPr>
            <w:tcW w:w="1077" w:type="dxa"/>
          </w:tcPr>
          <w:p w:rsidR="00DA6447" w:rsidRDefault="004440C5">
            <w:pPr>
              <w:pStyle w:val="ConsPlusNormal0"/>
              <w:jc w:val="center"/>
            </w:pPr>
            <w:r>
              <w:t>Код объекта капитальных вложений</w:t>
            </w:r>
          </w:p>
        </w:tc>
        <w:tc>
          <w:tcPr>
            <w:tcW w:w="1134" w:type="dxa"/>
          </w:tcPr>
          <w:p w:rsidR="00DA6447" w:rsidRDefault="004440C5">
            <w:pPr>
              <w:pStyle w:val="ConsPlusNormal0"/>
              <w:jc w:val="center"/>
            </w:pPr>
            <w:r>
              <w:t>Получено</w:t>
            </w:r>
          </w:p>
        </w:tc>
        <w:tc>
          <w:tcPr>
            <w:tcW w:w="1474" w:type="dxa"/>
          </w:tcPr>
          <w:p w:rsidR="00DA6447" w:rsidRDefault="004440C5">
            <w:pPr>
              <w:pStyle w:val="ConsPlusNormal0"/>
              <w:jc w:val="center"/>
            </w:pPr>
            <w:r>
              <w:t>Переведено</w:t>
            </w:r>
          </w:p>
        </w:tc>
        <w:tc>
          <w:tcPr>
            <w:tcW w:w="1304" w:type="dxa"/>
          </w:tcPr>
          <w:p w:rsidR="00DA6447" w:rsidRDefault="004440C5">
            <w:pPr>
              <w:pStyle w:val="ConsPlusNormal0"/>
              <w:jc w:val="center"/>
            </w:pPr>
            <w:r>
              <w:t>Исполнено</w:t>
            </w:r>
          </w:p>
        </w:tc>
        <w:tc>
          <w:tcPr>
            <w:tcW w:w="1417" w:type="dxa"/>
            <w:tcBorders>
              <w:right w:val="nil"/>
            </w:tcBorders>
          </w:tcPr>
          <w:p w:rsidR="00DA6447" w:rsidRDefault="004440C5">
            <w:pPr>
              <w:pStyle w:val="ConsPlusNormal0"/>
              <w:jc w:val="center"/>
            </w:pPr>
            <w:r>
              <w:t>Примечание</w:t>
            </w:r>
          </w:p>
        </w:tc>
      </w:tr>
      <w:tr w:rsidR="00DA6447">
        <w:tc>
          <w:tcPr>
            <w:tcW w:w="1134" w:type="dxa"/>
          </w:tcPr>
          <w:p w:rsidR="00DA6447" w:rsidRDefault="004440C5">
            <w:pPr>
              <w:pStyle w:val="ConsPlusNormal0"/>
              <w:jc w:val="center"/>
            </w:pPr>
            <w:r>
              <w:t>1</w:t>
            </w:r>
          </w:p>
        </w:tc>
        <w:tc>
          <w:tcPr>
            <w:tcW w:w="1531" w:type="dxa"/>
          </w:tcPr>
          <w:p w:rsidR="00DA6447" w:rsidRDefault="004440C5">
            <w:pPr>
              <w:pStyle w:val="ConsPlusNormal0"/>
              <w:jc w:val="center"/>
            </w:pPr>
            <w:r>
              <w:t>2</w:t>
            </w:r>
          </w:p>
        </w:tc>
        <w:tc>
          <w:tcPr>
            <w:tcW w:w="1077" w:type="dxa"/>
          </w:tcPr>
          <w:p w:rsidR="00DA6447" w:rsidRDefault="004440C5">
            <w:pPr>
              <w:pStyle w:val="ConsPlusNormal0"/>
              <w:jc w:val="center"/>
            </w:pPr>
            <w:r>
              <w:t>3</w:t>
            </w:r>
          </w:p>
        </w:tc>
        <w:tc>
          <w:tcPr>
            <w:tcW w:w="1134" w:type="dxa"/>
          </w:tcPr>
          <w:p w:rsidR="00DA6447" w:rsidRDefault="004440C5">
            <w:pPr>
              <w:pStyle w:val="ConsPlusNormal0"/>
              <w:jc w:val="center"/>
            </w:pPr>
            <w:r>
              <w:t>4</w:t>
            </w:r>
          </w:p>
        </w:tc>
        <w:tc>
          <w:tcPr>
            <w:tcW w:w="1474" w:type="dxa"/>
          </w:tcPr>
          <w:p w:rsidR="00DA6447" w:rsidRDefault="004440C5">
            <w:pPr>
              <w:pStyle w:val="ConsPlusNormal0"/>
              <w:jc w:val="center"/>
            </w:pPr>
            <w:r>
              <w:t>5</w:t>
            </w:r>
          </w:p>
        </w:tc>
        <w:tc>
          <w:tcPr>
            <w:tcW w:w="1304" w:type="dxa"/>
          </w:tcPr>
          <w:p w:rsidR="00DA6447" w:rsidRDefault="004440C5">
            <w:pPr>
              <w:pStyle w:val="ConsPlusNormal0"/>
              <w:jc w:val="center"/>
            </w:pPr>
            <w:r>
              <w:t>6</w:t>
            </w:r>
          </w:p>
        </w:tc>
        <w:tc>
          <w:tcPr>
            <w:tcW w:w="1417" w:type="dxa"/>
            <w:tcBorders>
              <w:right w:val="nil"/>
            </w:tcBorders>
          </w:tcPr>
          <w:p w:rsidR="00DA6447" w:rsidRDefault="004440C5">
            <w:pPr>
              <w:pStyle w:val="ConsPlusNormal0"/>
              <w:jc w:val="center"/>
            </w:pPr>
            <w:r>
              <w:t>7</w:t>
            </w:r>
          </w:p>
        </w:tc>
      </w:tr>
      <w:tr w:rsidR="00DA6447">
        <w:tblPrEx>
          <w:tblBorders>
            <w:right w:val="single" w:sz="4" w:space="0" w:color="auto"/>
          </w:tblBorders>
        </w:tblPrEx>
        <w:tc>
          <w:tcPr>
            <w:tcW w:w="1134" w:type="dxa"/>
          </w:tcPr>
          <w:p w:rsidR="00DA6447" w:rsidRDefault="00DA6447">
            <w:pPr>
              <w:pStyle w:val="ConsPlusNormal0"/>
            </w:pPr>
          </w:p>
        </w:tc>
        <w:tc>
          <w:tcPr>
            <w:tcW w:w="1531"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1474" w:type="dxa"/>
          </w:tcPr>
          <w:p w:rsidR="00DA6447" w:rsidRDefault="00DA6447">
            <w:pPr>
              <w:pStyle w:val="ConsPlusNormal0"/>
            </w:pPr>
          </w:p>
        </w:tc>
        <w:tc>
          <w:tcPr>
            <w:tcW w:w="1304" w:type="dxa"/>
          </w:tcPr>
          <w:p w:rsidR="00DA6447" w:rsidRDefault="00DA6447">
            <w:pPr>
              <w:pStyle w:val="ConsPlusNormal0"/>
            </w:pPr>
          </w:p>
        </w:tc>
        <w:tc>
          <w:tcPr>
            <w:tcW w:w="1417" w:type="dxa"/>
          </w:tcPr>
          <w:p w:rsidR="00DA6447" w:rsidRDefault="00DA6447">
            <w:pPr>
              <w:pStyle w:val="ConsPlusNormal0"/>
            </w:pPr>
          </w:p>
        </w:tc>
      </w:tr>
      <w:tr w:rsidR="00DA6447">
        <w:tblPrEx>
          <w:tblBorders>
            <w:right w:val="single" w:sz="4" w:space="0" w:color="auto"/>
          </w:tblBorders>
        </w:tblPrEx>
        <w:tc>
          <w:tcPr>
            <w:tcW w:w="1134" w:type="dxa"/>
          </w:tcPr>
          <w:p w:rsidR="00DA6447" w:rsidRDefault="00DA6447">
            <w:pPr>
              <w:pStyle w:val="ConsPlusNormal0"/>
            </w:pPr>
          </w:p>
        </w:tc>
        <w:tc>
          <w:tcPr>
            <w:tcW w:w="1531"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1474" w:type="dxa"/>
          </w:tcPr>
          <w:p w:rsidR="00DA6447" w:rsidRDefault="00DA6447">
            <w:pPr>
              <w:pStyle w:val="ConsPlusNormal0"/>
            </w:pPr>
          </w:p>
        </w:tc>
        <w:tc>
          <w:tcPr>
            <w:tcW w:w="1304" w:type="dxa"/>
          </w:tcPr>
          <w:p w:rsidR="00DA6447" w:rsidRDefault="00DA6447">
            <w:pPr>
              <w:pStyle w:val="ConsPlusNormal0"/>
            </w:pPr>
          </w:p>
        </w:tc>
        <w:tc>
          <w:tcPr>
            <w:tcW w:w="1417" w:type="dxa"/>
          </w:tcPr>
          <w:p w:rsidR="00DA6447" w:rsidRDefault="00DA6447">
            <w:pPr>
              <w:pStyle w:val="ConsPlusNormal0"/>
            </w:pPr>
          </w:p>
        </w:tc>
      </w:tr>
      <w:tr w:rsidR="00DA6447">
        <w:tblPrEx>
          <w:tblBorders>
            <w:right w:val="single" w:sz="4" w:space="0" w:color="auto"/>
          </w:tblBorders>
        </w:tblPrEx>
        <w:tc>
          <w:tcPr>
            <w:tcW w:w="1134" w:type="dxa"/>
          </w:tcPr>
          <w:p w:rsidR="00DA6447" w:rsidRDefault="00DA6447">
            <w:pPr>
              <w:pStyle w:val="ConsPlusNormal0"/>
            </w:pPr>
          </w:p>
        </w:tc>
        <w:tc>
          <w:tcPr>
            <w:tcW w:w="1531" w:type="dxa"/>
          </w:tcPr>
          <w:p w:rsidR="00DA6447" w:rsidRDefault="00DA6447">
            <w:pPr>
              <w:pStyle w:val="ConsPlusNormal0"/>
            </w:pPr>
          </w:p>
        </w:tc>
        <w:tc>
          <w:tcPr>
            <w:tcW w:w="1077" w:type="dxa"/>
          </w:tcPr>
          <w:p w:rsidR="00DA6447" w:rsidRDefault="00DA6447">
            <w:pPr>
              <w:pStyle w:val="ConsPlusNormal0"/>
            </w:pPr>
          </w:p>
        </w:tc>
        <w:tc>
          <w:tcPr>
            <w:tcW w:w="1134" w:type="dxa"/>
          </w:tcPr>
          <w:p w:rsidR="00DA6447" w:rsidRDefault="00DA6447">
            <w:pPr>
              <w:pStyle w:val="ConsPlusNormal0"/>
            </w:pPr>
          </w:p>
        </w:tc>
        <w:tc>
          <w:tcPr>
            <w:tcW w:w="1474" w:type="dxa"/>
          </w:tcPr>
          <w:p w:rsidR="00DA6447" w:rsidRDefault="00DA6447">
            <w:pPr>
              <w:pStyle w:val="ConsPlusNormal0"/>
            </w:pPr>
          </w:p>
        </w:tc>
        <w:tc>
          <w:tcPr>
            <w:tcW w:w="1304" w:type="dxa"/>
          </w:tcPr>
          <w:p w:rsidR="00DA6447" w:rsidRDefault="00DA6447">
            <w:pPr>
              <w:pStyle w:val="ConsPlusNormal0"/>
            </w:pPr>
          </w:p>
        </w:tc>
        <w:tc>
          <w:tcPr>
            <w:tcW w:w="1417" w:type="dxa"/>
          </w:tcPr>
          <w:p w:rsidR="00DA6447" w:rsidRDefault="00DA6447">
            <w:pPr>
              <w:pStyle w:val="ConsPlusNormal0"/>
            </w:pPr>
          </w:p>
        </w:tc>
      </w:tr>
      <w:tr w:rsidR="00DA6447">
        <w:tblPrEx>
          <w:tblBorders>
            <w:left w:val="nil"/>
            <w:right w:val="single" w:sz="4" w:space="0" w:color="auto"/>
          </w:tblBorders>
        </w:tblPrEx>
        <w:tc>
          <w:tcPr>
            <w:tcW w:w="3742" w:type="dxa"/>
            <w:gridSpan w:val="3"/>
            <w:tcBorders>
              <w:left w:val="nil"/>
              <w:bottom w:val="nil"/>
            </w:tcBorders>
          </w:tcPr>
          <w:p w:rsidR="00DA6447" w:rsidRDefault="004440C5">
            <w:pPr>
              <w:pStyle w:val="ConsPlusNormal0"/>
              <w:jc w:val="right"/>
            </w:pPr>
            <w:r>
              <w:t>Итого</w:t>
            </w:r>
          </w:p>
        </w:tc>
        <w:tc>
          <w:tcPr>
            <w:tcW w:w="1134" w:type="dxa"/>
          </w:tcPr>
          <w:p w:rsidR="00DA6447" w:rsidRDefault="00DA6447">
            <w:pPr>
              <w:pStyle w:val="ConsPlusNormal0"/>
            </w:pPr>
          </w:p>
        </w:tc>
        <w:tc>
          <w:tcPr>
            <w:tcW w:w="1474" w:type="dxa"/>
          </w:tcPr>
          <w:p w:rsidR="00DA6447" w:rsidRDefault="00DA6447">
            <w:pPr>
              <w:pStyle w:val="ConsPlusNormal0"/>
            </w:pPr>
          </w:p>
        </w:tc>
        <w:tc>
          <w:tcPr>
            <w:tcW w:w="1304" w:type="dxa"/>
          </w:tcPr>
          <w:p w:rsidR="00DA6447" w:rsidRDefault="00DA6447">
            <w:pPr>
              <w:pStyle w:val="ConsPlusNormal0"/>
            </w:pPr>
          </w:p>
        </w:tc>
        <w:tc>
          <w:tcPr>
            <w:tcW w:w="1417"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72</w:t>
      </w:r>
    </w:p>
    <w:p w:rsidR="00DA6447" w:rsidRDefault="004440C5">
      <w:pPr>
        <w:pStyle w:val="ConsPlusNormal0"/>
        <w:jc w:val="right"/>
      </w:pPr>
      <w:r>
        <w:t>к Порядку открытия и ведения</w:t>
      </w:r>
    </w:p>
    <w:p w:rsidR="00DA6447" w:rsidRDefault="004440C5">
      <w:pPr>
        <w:pStyle w:val="ConsPlusNormal0"/>
        <w:jc w:val="right"/>
      </w:pPr>
      <w:r>
        <w:lastRenderedPageBreak/>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 ред. Приказов Казначейства России от 28.12.2017 </w:t>
            </w:r>
            <w:hyperlink r:id="rId996"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N 36н</w:t>
              </w:r>
            </w:hyperlink>
            <w:r>
              <w:rPr>
                <w:color w:val="392C69"/>
              </w:rPr>
              <w:t>,</w:t>
            </w:r>
          </w:p>
          <w:p w:rsidR="00DA6447" w:rsidRDefault="004440C5">
            <w:pPr>
              <w:pStyle w:val="ConsPlusNormal0"/>
              <w:jc w:val="center"/>
            </w:pPr>
            <w:r>
              <w:rPr>
                <w:color w:val="392C69"/>
              </w:rPr>
              <w:t xml:space="preserve">от 28.06.2021 </w:t>
            </w:r>
            <w:hyperlink r:id="rId99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color w:val="0000FF"/>
                </w:rPr>
                <w:t>N 23н</w:t>
              </w:r>
            </w:hyperlink>
            <w:r>
              <w:rPr>
                <w:color w:val="392C69"/>
              </w:rPr>
              <w:t xml:space="preserve">, от 13.10.2021 </w:t>
            </w:r>
            <w:hyperlink r:id="rId99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bookmarkStart w:id="326" w:name="P24459"/>
      <w:bookmarkEnd w:id="326"/>
      <w:r>
        <w:t xml:space="preserve">                           ПРИЛОЖЕНИЕ К ВЫПИСКЕ</w:t>
      </w:r>
    </w:p>
    <w:p w:rsidR="00DA6447" w:rsidRDefault="004440C5">
      <w:pPr>
        <w:pStyle w:val="ConsPlusNonformat0"/>
        <w:jc w:val="both"/>
      </w:pPr>
      <w:r>
        <w:t xml:space="preserve">             из лицевого счета для учета операций получателя</w:t>
      </w:r>
    </w:p>
    <w:p w:rsidR="00DA6447" w:rsidRDefault="004440C5">
      <w:pPr>
        <w:pStyle w:val="ConsPlusNonformat0"/>
        <w:jc w:val="both"/>
      </w:pPr>
      <w:r>
        <w:t xml:space="preserve">                                         ┌─────────────┐</w:t>
      </w:r>
    </w:p>
    <w:p w:rsidR="00DA6447" w:rsidRDefault="004440C5">
      <w:pPr>
        <w:pStyle w:val="ConsPlusNonformat0"/>
        <w:jc w:val="both"/>
      </w:pPr>
      <w:r>
        <w:t xml:space="preserve">                    средств из бюджета N │             │</w:t>
      </w:r>
    </w:p>
    <w:p w:rsidR="00DA6447" w:rsidRDefault="004440C5">
      <w:pPr>
        <w:pStyle w:val="ConsPlusNonformat0"/>
        <w:jc w:val="both"/>
      </w:pPr>
      <w:r>
        <w:t xml:space="preserve">                                         └─────────────┘</w:t>
      </w:r>
    </w:p>
    <w:p w:rsidR="00DA6447" w:rsidRDefault="00DA6447">
      <w:pPr>
        <w:pStyle w:val="ConsPlusNormal0"/>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DA6447">
        <w:tc>
          <w:tcPr>
            <w:tcW w:w="3144" w:type="dxa"/>
            <w:tcBorders>
              <w:top w:val="nil"/>
              <w:left w:val="nil"/>
              <w:bottom w:val="nil"/>
              <w:right w:val="nil"/>
            </w:tcBorders>
          </w:tcPr>
          <w:p w:rsidR="00DA6447" w:rsidRDefault="00DA6447">
            <w:pPr>
              <w:pStyle w:val="ConsPlusNormal0"/>
            </w:pPr>
          </w:p>
        </w:tc>
        <w:tc>
          <w:tcPr>
            <w:tcW w:w="3036" w:type="dxa"/>
            <w:vMerge w:val="restart"/>
            <w:tcBorders>
              <w:top w:val="nil"/>
              <w:left w:val="nil"/>
              <w:bottom w:val="nil"/>
              <w:right w:val="nil"/>
            </w:tcBorders>
          </w:tcPr>
          <w:p w:rsidR="00DA6447" w:rsidRDefault="00DA6447">
            <w:pPr>
              <w:pStyle w:val="ConsPlusNormal0"/>
            </w:pPr>
          </w:p>
        </w:tc>
        <w:tc>
          <w:tcPr>
            <w:tcW w:w="1757" w:type="dxa"/>
            <w:tcBorders>
              <w:top w:val="nil"/>
              <w:left w:val="nil"/>
              <w:bottom w:val="nil"/>
              <w:right w:val="nil"/>
            </w:tcBorders>
          </w:tcPr>
          <w:p w:rsidR="00DA6447" w:rsidRDefault="00DA6447">
            <w:pPr>
              <w:pStyle w:val="ConsPlusNormal0"/>
            </w:pPr>
          </w:p>
        </w:tc>
        <w:tc>
          <w:tcPr>
            <w:tcW w:w="1134" w:type="dxa"/>
            <w:tcBorders>
              <w:top w:val="nil"/>
              <w:left w:val="nil"/>
              <w:bottom w:val="single" w:sz="4" w:space="0" w:color="auto"/>
              <w:right w:val="nil"/>
            </w:tcBorders>
          </w:tcPr>
          <w:p w:rsidR="00DA6447" w:rsidRDefault="00DA6447">
            <w:pPr>
              <w:pStyle w:val="ConsPlusNormal0"/>
            </w:pPr>
          </w:p>
        </w:tc>
      </w:tr>
      <w:tr w:rsidR="00DA6447">
        <w:tblPrEx>
          <w:tblBorders>
            <w:right w:val="single" w:sz="4" w:space="0" w:color="auto"/>
          </w:tblBorders>
        </w:tblPrEx>
        <w:tc>
          <w:tcPr>
            <w:tcW w:w="3144" w:type="dxa"/>
            <w:tcBorders>
              <w:top w:val="nil"/>
              <w:left w:val="nil"/>
              <w:bottom w:val="nil"/>
              <w:right w:val="nil"/>
            </w:tcBorders>
          </w:tcPr>
          <w:p w:rsidR="00DA6447" w:rsidRDefault="00DA6447">
            <w:pPr>
              <w:pStyle w:val="ConsPlusNormal0"/>
            </w:pPr>
          </w:p>
        </w:tc>
        <w:tc>
          <w:tcPr>
            <w:tcW w:w="3036" w:type="dxa"/>
            <w:vMerge/>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A6447" w:rsidRDefault="004440C5">
            <w:pPr>
              <w:pStyle w:val="ConsPlusNormal0"/>
              <w:jc w:val="center"/>
            </w:pPr>
            <w:r>
              <w:t>Коды</w:t>
            </w:r>
          </w:p>
        </w:tc>
      </w:tr>
      <w:tr w:rsidR="00DA6447">
        <w:tblPrEx>
          <w:tblBorders>
            <w:right w:val="single" w:sz="4" w:space="0" w:color="auto"/>
          </w:tblBorders>
        </w:tblPrEx>
        <w:tc>
          <w:tcPr>
            <w:tcW w:w="3144" w:type="dxa"/>
            <w:tcBorders>
              <w:top w:val="nil"/>
              <w:left w:val="nil"/>
              <w:bottom w:val="nil"/>
              <w:right w:val="nil"/>
            </w:tcBorders>
          </w:tcPr>
          <w:p w:rsidR="00DA6447" w:rsidRDefault="00DA6447">
            <w:pPr>
              <w:pStyle w:val="ConsPlusNormal0"/>
            </w:pPr>
          </w:p>
        </w:tc>
        <w:tc>
          <w:tcPr>
            <w:tcW w:w="3036" w:type="dxa"/>
            <w:vMerge/>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r>
              <w:t>0531838</w:t>
            </w:r>
          </w:p>
        </w:tc>
      </w:tr>
      <w:tr w:rsidR="00DA6447">
        <w:tblPrEx>
          <w:tblBorders>
            <w:right w:val="single" w:sz="4" w:space="0" w:color="auto"/>
          </w:tblBorders>
        </w:tblPrEx>
        <w:tc>
          <w:tcPr>
            <w:tcW w:w="3144" w:type="dxa"/>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tcPr>
          <w:p w:rsidR="00DA6447" w:rsidRDefault="004440C5">
            <w:pPr>
              <w:pStyle w:val="ConsPlusNormal0"/>
              <w:jc w:val="center"/>
            </w:pPr>
            <w:r>
              <w:t>за "__" ________ 20__ г.</w:t>
            </w:r>
          </w:p>
        </w:tc>
        <w:tc>
          <w:tcPr>
            <w:tcW w:w="1757" w:type="dxa"/>
            <w:tcBorders>
              <w:top w:val="nil"/>
              <w:left w:val="nil"/>
              <w:bottom w:val="nil"/>
              <w:right w:val="single" w:sz="4" w:space="0" w:color="auto"/>
            </w:tcBorders>
            <w:vAlign w:val="bottom"/>
          </w:tcPr>
          <w:p w:rsidR="00DA6447" w:rsidRDefault="004440C5">
            <w:pPr>
              <w:pStyle w:val="ConsPlusNormal0"/>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blPrEx>
          <w:tblBorders>
            <w:right w:val="single" w:sz="4" w:space="0" w:color="auto"/>
          </w:tblBorders>
        </w:tblPrEx>
        <w:tc>
          <w:tcPr>
            <w:tcW w:w="3144" w:type="dxa"/>
            <w:tcBorders>
              <w:top w:val="nil"/>
              <w:left w:val="nil"/>
              <w:bottom w:val="nil"/>
              <w:right w:val="nil"/>
            </w:tcBorders>
          </w:tcPr>
          <w:p w:rsidR="00DA6447" w:rsidRDefault="004440C5">
            <w:pPr>
              <w:pStyle w:val="ConsPlusNormal0"/>
            </w:pPr>
            <w:r>
              <w:t>Орган Федерального казначейства</w:t>
            </w:r>
          </w:p>
        </w:tc>
        <w:tc>
          <w:tcPr>
            <w:tcW w:w="3036" w:type="dxa"/>
            <w:tcBorders>
              <w:top w:val="nil"/>
              <w:left w:val="nil"/>
              <w:bottom w:val="nil"/>
              <w:right w:val="nil"/>
            </w:tcBorders>
          </w:tcPr>
          <w:p w:rsidR="00DA6447" w:rsidRDefault="004440C5">
            <w:pPr>
              <w:pStyle w:val="ConsPlusNormal0"/>
              <w:jc w:val="center"/>
            </w:pPr>
            <w:r>
              <w:t>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blPrEx>
          <w:tblBorders>
            <w:right w:val="single" w:sz="4" w:space="0" w:color="auto"/>
          </w:tblBorders>
        </w:tblPrEx>
        <w:tc>
          <w:tcPr>
            <w:tcW w:w="3144" w:type="dxa"/>
            <w:vMerge w:val="restart"/>
            <w:tcBorders>
              <w:top w:val="nil"/>
              <w:left w:val="nil"/>
              <w:bottom w:val="nil"/>
              <w:right w:val="nil"/>
            </w:tcBorders>
          </w:tcPr>
          <w:p w:rsidR="00DA6447" w:rsidRDefault="004440C5">
            <w:pPr>
              <w:pStyle w:val="ConsPlusNormal0"/>
            </w:pPr>
            <w:r>
              <w:t>Получатель средств из бюджета</w:t>
            </w:r>
          </w:p>
        </w:tc>
        <w:tc>
          <w:tcPr>
            <w:tcW w:w="3036" w:type="dxa"/>
            <w:tcBorders>
              <w:top w:val="nil"/>
              <w:left w:val="nil"/>
              <w:bottom w:val="nil"/>
              <w:right w:val="nil"/>
            </w:tcBorders>
          </w:tcPr>
          <w:p w:rsidR="00DA6447" w:rsidRDefault="004440C5">
            <w:pPr>
              <w:pStyle w:val="ConsPlusNormal0"/>
              <w:jc w:val="center"/>
            </w:pPr>
            <w:r>
              <w:t>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blPrEx>
          <w:tblBorders>
            <w:right w:val="single" w:sz="4" w:space="0" w:color="auto"/>
          </w:tblBorders>
        </w:tblPrEx>
        <w:tc>
          <w:tcPr>
            <w:tcW w:w="3144" w:type="dxa"/>
            <w:vMerge/>
            <w:tcBorders>
              <w:top w:val="nil"/>
              <w:left w:val="nil"/>
              <w:bottom w:val="nil"/>
              <w:right w:val="nil"/>
            </w:tcBorders>
          </w:tcPr>
          <w:p w:rsidR="00DA6447" w:rsidRDefault="00DA6447">
            <w:pPr>
              <w:pStyle w:val="ConsPlusNormal0"/>
            </w:pPr>
          </w:p>
        </w:tc>
        <w:tc>
          <w:tcPr>
            <w:tcW w:w="3036"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blPrEx>
          <w:tblBorders>
            <w:right w:val="single" w:sz="4" w:space="0" w:color="auto"/>
          </w:tblBorders>
        </w:tblPrEx>
        <w:tc>
          <w:tcPr>
            <w:tcW w:w="3144" w:type="dxa"/>
            <w:tcBorders>
              <w:top w:val="nil"/>
              <w:left w:val="nil"/>
              <w:bottom w:val="nil"/>
              <w:right w:val="nil"/>
            </w:tcBorders>
          </w:tcPr>
          <w:p w:rsidR="00DA6447" w:rsidRDefault="004440C5">
            <w:pPr>
              <w:pStyle w:val="ConsPlusNormal0"/>
            </w:pPr>
            <w:r>
              <w:t>Вышестоящий получатель средств из бюджета</w:t>
            </w:r>
          </w:p>
        </w:tc>
        <w:tc>
          <w:tcPr>
            <w:tcW w:w="3036" w:type="dxa"/>
            <w:tcBorders>
              <w:top w:val="nil"/>
              <w:left w:val="nil"/>
              <w:bottom w:val="nil"/>
              <w:right w:val="nil"/>
            </w:tcBorders>
          </w:tcPr>
          <w:p w:rsidR="00DA6447" w:rsidRDefault="004440C5">
            <w:pPr>
              <w:pStyle w:val="ConsPlusNormal0"/>
            </w:pPr>
            <w:r>
              <w:t>_______________</w:t>
            </w:r>
          </w:p>
        </w:tc>
        <w:tc>
          <w:tcPr>
            <w:tcW w:w="1757" w:type="dxa"/>
            <w:tcBorders>
              <w:top w:val="nil"/>
              <w:left w:val="nil"/>
              <w:bottom w:val="nil"/>
              <w:right w:val="single" w:sz="4" w:space="0" w:color="auto"/>
            </w:tcBorders>
            <w:vAlign w:val="bottom"/>
          </w:tcPr>
          <w:p w:rsidR="00DA6447" w:rsidRDefault="004440C5">
            <w:pPr>
              <w:pStyle w:val="ConsPlusNormal0"/>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blPrEx>
          <w:tblBorders>
            <w:right w:val="single" w:sz="4" w:space="0" w:color="auto"/>
          </w:tblBorders>
        </w:tblPrEx>
        <w:tc>
          <w:tcPr>
            <w:tcW w:w="3144" w:type="dxa"/>
            <w:tcBorders>
              <w:top w:val="nil"/>
              <w:left w:val="nil"/>
              <w:bottom w:val="nil"/>
              <w:right w:val="nil"/>
            </w:tcBorders>
          </w:tcPr>
          <w:p w:rsidR="00DA6447" w:rsidRDefault="004440C5">
            <w:pPr>
              <w:pStyle w:val="ConsPlusNormal0"/>
            </w:pPr>
            <w:r>
              <w:t>Периодичность: ежедневная</w:t>
            </w:r>
          </w:p>
        </w:tc>
        <w:tc>
          <w:tcPr>
            <w:tcW w:w="3036"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DA6447">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DA6447">
            <w:pPr>
              <w:pStyle w:val="ConsPlusNormal0"/>
            </w:pPr>
          </w:p>
        </w:tc>
      </w:tr>
      <w:tr w:rsidR="00DA6447">
        <w:tblPrEx>
          <w:tblBorders>
            <w:right w:val="single" w:sz="4" w:space="0" w:color="auto"/>
          </w:tblBorders>
        </w:tblPrEx>
        <w:tc>
          <w:tcPr>
            <w:tcW w:w="3144" w:type="dxa"/>
            <w:tcBorders>
              <w:top w:val="nil"/>
              <w:left w:val="nil"/>
              <w:bottom w:val="nil"/>
              <w:right w:val="nil"/>
            </w:tcBorders>
          </w:tcPr>
          <w:p w:rsidR="00DA6447" w:rsidRDefault="004440C5">
            <w:pPr>
              <w:pStyle w:val="ConsPlusNormal0"/>
            </w:pPr>
            <w:r>
              <w:t>Единица измерения: руб.</w:t>
            </w:r>
          </w:p>
        </w:tc>
        <w:tc>
          <w:tcPr>
            <w:tcW w:w="3036" w:type="dxa"/>
            <w:tcBorders>
              <w:top w:val="nil"/>
              <w:left w:val="nil"/>
              <w:bottom w:val="nil"/>
              <w:right w:val="nil"/>
            </w:tcBorders>
          </w:tcPr>
          <w:p w:rsidR="00DA6447" w:rsidRDefault="00DA6447">
            <w:pPr>
              <w:pStyle w:val="ConsPlusNormal0"/>
            </w:pPr>
          </w:p>
        </w:tc>
        <w:tc>
          <w:tcPr>
            <w:tcW w:w="1757" w:type="dxa"/>
            <w:tcBorders>
              <w:top w:val="nil"/>
              <w:left w:val="nil"/>
              <w:bottom w:val="nil"/>
              <w:right w:val="single" w:sz="4" w:space="0" w:color="auto"/>
            </w:tcBorders>
            <w:vAlign w:val="bottom"/>
          </w:tcPr>
          <w:p w:rsidR="00DA6447" w:rsidRDefault="004440C5">
            <w:pPr>
              <w:pStyle w:val="ConsPlusNormal0"/>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DA6447" w:rsidRDefault="004440C5">
            <w:pPr>
              <w:pStyle w:val="ConsPlusNormal0"/>
              <w:jc w:val="center"/>
            </w:pPr>
            <w:hyperlink r:id="rId99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383</w:t>
              </w:r>
            </w:hyperlink>
          </w:p>
        </w:tc>
      </w:tr>
    </w:tbl>
    <w:p w:rsidR="00DA6447" w:rsidRDefault="00DA6447">
      <w:pPr>
        <w:pStyle w:val="ConsPlusNormal0"/>
        <w:jc w:val="both"/>
      </w:pPr>
    </w:p>
    <w:p w:rsidR="00DA6447" w:rsidRDefault="004440C5">
      <w:pPr>
        <w:pStyle w:val="ConsPlusNonformat0"/>
        <w:jc w:val="both"/>
      </w:pPr>
      <w:r>
        <w:t xml:space="preserve">                    1. Остаток средств на лицевом счете</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8"/>
        <w:gridCol w:w="1008"/>
        <w:gridCol w:w="1008"/>
        <w:gridCol w:w="1008"/>
        <w:gridCol w:w="1008"/>
        <w:gridCol w:w="1008"/>
        <w:gridCol w:w="1008"/>
        <w:gridCol w:w="1008"/>
        <w:gridCol w:w="1014"/>
      </w:tblGrid>
      <w:tr w:rsidR="00DA6447">
        <w:tc>
          <w:tcPr>
            <w:tcW w:w="2016" w:type="dxa"/>
            <w:gridSpan w:val="2"/>
            <w:vMerge w:val="restart"/>
            <w:tcBorders>
              <w:left w:val="nil"/>
            </w:tcBorders>
          </w:tcPr>
          <w:p w:rsidR="00DA6447" w:rsidRDefault="004440C5">
            <w:pPr>
              <w:pStyle w:val="ConsPlusNormal0"/>
              <w:jc w:val="center"/>
            </w:pPr>
            <w:r>
              <w:t xml:space="preserve">Код субсидии (цели, целевых </w:t>
            </w:r>
            <w:proofErr w:type="gramStart"/>
            <w:r>
              <w:t>средств)/</w:t>
            </w:r>
            <w:proofErr w:type="gramEnd"/>
            <w:r>
              <w:t xml:space="preserve">Идентификатор государственного контракта, договора </w:t>
            </w:r>
            <w:r>
              <w:lastRenderedPageBreak/>
              <w:t>(соглашения)</w:t>
            </w:r>
          </w:p>
        </w:tc>
        <w:tc>
          <w:tcPr>
            <w:tcW w:w="1008" w:type="dxa"/>
            <w:vMerge w:val="restart"/>
          </w:tcPr>
          <w:p w:rsidR="00DA6447" w:rsidRDefault="004440C5">
            <w:pPr>
              <w:pStyle w:val="ConsPlusNormal0"/>
              <w:jc w:val="center"/>
            </w:pPr>
            <w:r>
              <w:lastRenderedPageBreak/>
              <w:t>На начало года</w:t>
            </w:r>
          </w:p>
        </w:tc>
        <w:tc>
          <w:tcPr>
            <w:tcW w:w="6054" w:type="dxa"/>
            <w:gridSpan w:val="6"/>
            <w:tcBorders>
              <w:right w:val="nil"/>
            </w:tcBorders>
          </w:tcPr>
          <w:p w:rsidR="00DA6447" w:rsidRDefault="004440C5">
            <w:pPr>
              <w:pStyle w:val="ConsPlusNormal0"/>
              <w:jc w:val="center"/>
            </w:pPr>
            <w:r>
              <w:t>На отчетную дату</w:t>
            </w:r>
          </w:p>
        </w:tc>
      </w:tr>
      <w:tr w:rsidR="00DA6447">
        <w:tc>
          <w:tcPr>
            <w:tcW w:w="2016" w:type="dxa"/>
            <w:gridSpan w:val="2"/>
            <w:vMerge/>
            <w:tcBorders>
              <w:left w:val="nil"/>
            </w:tcBorders>
          </w:tcPr>
          <w:p w:rsidR="00DA6447" w:rsidRDefault="00DA6447">
            <w:pPr>
              <w:pStyle w:val="ConsPlusNormal0"/>
            </w:pPr>
          </w:p>
        </w:tc>
        <w:tc>
          <w:tcPr>
            <w:tcW w:w="1008" w:type="dxa"/>
            <w:vMerge/>
          </w:tcPr>
          <w:p w:rsidR="00DA6447" w:rsidRDefault="00DA6447">
            <w:pPr>
              <w:pStyle w:val="ConsPlusNormal0"/>
            </w:pPr>
          </w:p>
        </w:tc>
        <w:tc>
          <w:tcPr>
            <w:tcW w:w="2016" w:type="dxa"/>
            <w:gridSpan w:val="2"/>
            <w:vMerge w:val="restart"/>
          </w:tcPr>
          <w:p w:rsidR="00DA6447" w:rsidRDefault="004440C5">
            <w:pPr>
              <w:pStyle w:val="ConsPlusNormal0"/>
              <w:jc w:val="center"/>
            </w:pPr>
            <w:r>
              <w:t>всего</w:t>
            </w:r>
          </w:p>
        </w:tc>
        <w:tc>
          <w:tcPr>
            <w:tcW w:w="4038" w:type="dxa"/>
            <w:gridSpan w:val="4"/>
            <w:tcBorders>
              <w:right w:val="nil"/>
            </w:tcBorders>
          </w:tcPr>
          <w:p w:rsidR="00DA6447" w:rsidRDefault="004440C5">
            <w:pPr>
              <w:pStyle w:val="ConsPlusNormal0"/>
              <w:jc w:val="center"/>
            </w:pPr>
            <w:r>
              <w:t>в том числе не разрешенный к использованию остаток субсидии</w:t>
            </w:r>
          </w:p>
        </w:tc>
      </w:tr>
      <w:tr w:rsidR="00DA6447">
        <w:tc>
          <w:tcPr>
            <w:tcW w:w="1008" w:type="dxa"/>
            <w:vMerge w:val="restart"/>
            <w:tcBorders>
              <w:left w:val="nil"/>
            </w:tcBorders>
          </w:tcPr>
          <w:p w:rsidR="00DA6447" w:rsidRDefault="004440C5">
            <w:pPr>
              <w:pStyle w:val="ConsPlusNormal0"/>
              <w:jc w:val="center"/>
            </w:pPr>
            <w:r>
              <w:t>прошлого года</w:t>
            </w:r>
          </w:p>
        </w:tc>
        <w:tc>
          <w:tcPr>
            <w:tcW w:w="1008" w:type="dxa"/>
            <w:vMerge w:val="restart"/>
          </w:tcPr>
          <w:p w:rsidR="00DA6447" w:rsidRDefault="004440C5">
            <w:pPr>
              <w:pStyle w:val="ConsPlusNormal0"/>
              <w:jc w:val="center"/>
            </w:pPr>
            <w:r>
              <w:t>текущего года</w:t>
            </w:r>
          </w:p>
        </w:tc>
        <w:tc>
          <w:tcPr>
            <w:tcW w:w="1008" w:type="dxa"/>
            <w:vMerge/>
          </w:tcPr>
          <w:p w:rsidR="00DA6447" w:rsidRDefault="00DA6447">
            <w:pPr>
              <w:pStyle w:val="ConsPlusNormal0"/>
            </w:pPr>
          </w:p>
        </w:tc>
        <w:tc>
          <w:tcPr>
            <w:tcW w:w="2016" w:type="dxa"/>
            <w:gridSpan w:val="2"/>
            <w:vMerge/>
          </w:tcPr>
          <w:p w:rsidR="00DA6447" w:rsidRDefault="00DA6447">
            <w:pPr>
              <w:pStyle w:val="ConsPlusNormal0"/>
            </w:pPr>
          </w:p>
        </w:tc>
        <w:tc>
          <w:tcPr>
            <w:tcW w:w="2016" w:type="dxa"/>
            <w:gridSpan w:val="2"/>
          </w:tcPr>
          <w:p w:rsidR="00DA6447" w:rsidRDefault="004440C5">
            <w:pPr>
              <w:pStyle w:val="ConsPlusNormal0"/>
              <w:jc w:val="center"/>
            </w:pPr>
            <w:r>
              <w:t>прошлого года</w:t>
            </w:r>
          </w:p>
        </w:tc>
        <w:tc>
          <w:tcPr>
            <w:tcW w:w="2022" w:type="dxa"/>
            <w:gridSpan w:val="2"/>
            <w:tcBorders>
              <w:right w:val="nil"/>
            </w:tcBorders>
          </w:tcPr>
          <w:p w:rsidR="00DA6447" w:rsidRDefault="004440C5">
            <w:pPr>
              <w:pStyle w:val="ConsPlusNormal0"/>
              <w:jc w:val="center"/>
            </w:pPr>
            <w:r>
              <w:t>текущего года</w:t>
            </w:r>
          </w:p>
        </w:tc>
      </w:tr>
      <w:tr w:rsidR="00DA6447">
        <w:tc>
          <w:tcPr>
            <w:tcW w:w="1008" w:type="dxa"/>
            <w:vMerge/>
            <w:tcBorders>
              <w:left w:val="nil"/>
            </w:tcBorders>
          </w:tcPr>
          <w:p w:rsidR="00DA6447" w:rsidRDefault="00DA6447">
            <w:pPr>
              <w:pStyle w:val="ConsPlusNormal0"/>
            </w:pPr>
          </w:p>
        </w:tc>
        <w:tc>
          <w:tcPr>
            <w:tcW w:w="1008" w:type="dxa"/>
            <w:vMerge/>
          </w:tcPr>
          <w:p w:rsidR="00DA6447" w:rsidRDefault="00DA6447">
            <w:pPr>
              <w:pStyle w:val="ConsPlusNormal0"/>
            </w:pPr>
          </w:p>
        </w:tc>
        <w:tc>
          <w:tcPr>
            <w:tcW w:w="1008" w:type="dxa"/>
            <w:vMerge/>
          </w:tcPr>
          <w:p w:rsidR="00DA6447" w:rsidRDefault="00DA6447">
            <w:pPr>
              <w:pStyle w:val="ConsPlusNormal0"/>
            </w:pPr>
          </w:p>
        </w:tc>
        <w:tc>
          <w:tcPr>
            <w:tcW w:w="1008" w:type="dxa"/>
          </w:tcPr>
          <w:p w:rsidR="00DA6447" w:rsidRDefault="004440C5">
            <w:pPr>
              <w:pStyle w:val="ConsPlusNormal0"/>
              <w:jc w:val="center"/>
            </w:pPr>
            <w:r>
              <w:t>на начало дня</w:t>
            </w:r>
          </w:p>
        </w:tc>
        <w:tc>
          <w:tcPr>
            <w:tcW w:w="1008" w:type="dxa"/>
          </w:tcPr>
          <w:p w:rsidR="00DA6447" w:rsidRDefault="004440C5">
            <w:pPr>
              <w:pStyle w:val="ConsPlusNormal0"/>
              <w:jc w:val="center"/>
            </w:pPr>
            <w:r>
              <w:t>на конец дня</w:t>
            </w:r>
          </w:p>
        </w:tc>
        <w:tc>
          <w:tcPr>
            <w:tcW w:w="1008" w:type="dxa"/>
          </w:tcPr>
          <w:p w:rsidR="00DA6447" w:rsidRDefault="004440C5">
            <w:pPr>
              <w:pStyle w:val="ConsPlusNormal0"/>
              <w:jc w:val="center"/>
            </w:pPr>
            <w:r>
              <w:t>на начало дня</w:t>
            </w:r>
          </w:p>
        </w:tc>
        <w:tc>
          <w:tcPr>
            <w:tcW w:w="1008" w:type="dxa"/>
          </w:tcPr>
          <w:p w:rsidR="00DA6447" w:rsidRDefault="004440C5">
            <w:pPr>
              <w:pStyle w:val="ConsPlusNormal0"/>
              <w:jc w:val="center"/>
            </w:pPr>
            <w:r>
              <w:t>на конец дня</w:t>
            </w:r>
          </w:p>
        </w:tc>
        <w:tc>
          <w:tcPr>
            <w:tcW w:w="1008" w:type="dxa"/>
          </w:tcPr>
          <w:p w:rsidR="00DA6447" w:rsidRDefault="004440C5">
            <w:pPr>
              <w:pStyle w:val="ConsPlusNormal0"/>
              <w:jc w:val="center"/>
            </w:pPr>
            <w:r>
              <w:t>на начало дня</w:t>
            </w:r>
          </w:p>
        </w:tc>
        <w:tc>
          <w:tcPr>
            <w:tcW w:w="1014" w:type="dxa"/>
            <w:tcBorders>
              <w:right w:val="nil"/>
            </w:tcBorders>
          </w:tcPr>
          <w:p w:rsidR="00DA6447" w:rsidRDefault="004440C5">
            <w:pPr>
              <w:pStyle w:val="ConsPlusNormal0"/>
              <w:jc w:val="center"/>
            </w:pPr>
            <w:r>
              <w:t>на конец дня</w:t>
            </w:r>
          </w:p>
        </w:tc>
      </w:tr>
      <w:tr w:rsidR="00DA6447">
        <w:tc>
          <w:tcPr>
            <w:tcW w:w="1008" w:type="dxa"/>
            <w:tcBorders>
              <w:left w:val="nil"/>
            </w:tcBorders>
          </w:tcPr>
          <w:p w:rsidR="00DA6447" w:rsidRDefault="004440C5">
            <w:pPr>
              <w:pStyle w:val="ConsPlusNormal0"/>
              <w:jc w:val="center"/>
            </w:pPr>
            <w:r>
              <w:t>1</w:t>
            </w:r>
          </w:p>
        </w:tc>
        <w:tc>
          <w:tcPr>
            <w:tcW w:w="1008" w:type="dxa"/>
          </w:tcPr>
          <w:p w:rsidR="00DA6447" w:rsidRDefault="004440C5">
            <w:pPr>
              <w:pStyle w:val="ConsPlusNormal0"/>
              <w:jc w:val="center"/>
            </w:pPr>
            <w:r>
              <w:t>2</w:t>
            </w:r>
          </w:p>
        </w:tc>
        <w:tc>
          <w:tcPr>
            <w:tcW w:w="1008" w:type="dxa"/>
          </w:tcPr>
          <w:p w:rsidR="00DA6447" w:rsidRDefault="004440C5">
            <w:pPr>
              <w:pStyle w:val="ConsPlusNormal0"/>
              <w:jc w:val="center"/>
            </w:pPr>
            <w:r>
              <w:t>3</w:t>
            </w:r>
          </w:p>
        </w:tc>
        <w:tc>
          <w:tcPr>
            <w:tcW w:w="1008" w:type="dxa"/>
          </w:tcPr>
          <w:p w:rsidR="00DA6447" w:rsidRDefault="004440C5">
            <w:pPr>
              <w:pStyle w:val="ConsPlusNormal0"/>
              <w:jc w:val="center"/>
            </w:pPr>
            <w:r>
              <w:t>4</w:t>
            </w:r>
          </w:p>
        </w:tc>
        <w:tc>
          <w:tcPr>
            <w:tcW w:w="1008" w:type="dxa"/>
          </w:tcPr>
          <w:p w:rsidR="00DA6447" w:rsidRDefault="004440C5">
            <w:pPr>
              <w:pStyle w:val="ConsPlusNormal0"/>
              <w:jc w:val="center"/>
            </w:pPr>
            <w:r>
              <w:t>5</w:t>
            </w:r>
          </w:p>
        </w:tc>
        <w:tc>
          <w:tcPr>
            <w:tcW w:w="1008" w:type="dxa"/>
          </w:tcPr>
          <w:p w:rsidR="00DA6447" w:rsidRDefault="004440C5">
            <w:pPr>
              <w:pStyle w:val="ConsPlusNormal0"/>
              <w:jc w:val="center"/>
            </w:pPr>
            <w:r>
              <w:t>6</w:t>
            </w:r>
          </w:p>
        </w:tc>
        <w:tc>
          <w:tcPr>
            <w:tcW w:w="1008" w:type="dxa"/>
          </w:tcPr>
          <w:p w:rsidR="00DA6447" w:rsidRDefault="004440C5">
            <w:pPr>
              <w:pStyle w:val="ConsPlusNormal0"/>
              <w:jc w:val="center"/>
            </w:pPr>
            <w:r>
              <w:t>7</w:t>
            </w:r>
          </w:p>
        </w:tc>
        <w:tc>
          <w:tcPr>
            <w:tcW w:w="1008" w:type="dxa"/>
          </w:tcPr>
          <w:p w:rsidR="00DA6447" w:rsidRDefault="004440C5">
            <w:pPr>
              <w:pStyle w:val="ConsPlusNormal0"/>
              <w:jc w:val="center"/>
            </w:pPr>
            <w:r>
              <w:t>8</w:t>
            </w:r>
          </w:p>
        </w:tc>
        <w:tc>
          <w:tcPr>
            <w:tcW w:w="1014" w:type="dxa"/>
            <w:tcBorders>
              <w:right w:val="nil"/>
            </w:tcBorders>
          </w:tcPr>
          <w:p w:rsidR="00DA6447" w:rsidRDefault="004440C5">
            <w:pPr>
              <w:pStyle w:val="ConsPlusNormal0"/>
              <w:jc w:val="center"/>
            </w:pPr>
            <w:r>
              <w:t>9</w:t>
            </w:r>
          </w:p>
        </w:tc>
      </w:tr>
      <w:tr w:rsidR="00DA6447">
        <w:tblPrEx>
          <w:tblBorders>
            <w:left w:val="single" w:sz="4" w:space="0" w:color="auto"/>
            <w:right w:val="single" w:sz="4" w:space="0" w:color="auto"/>
          </w:tblBorders>
        </w:tblPrEx>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14" w:type="dxa"/>
          </w:tcPr>
          <w:p w:rsidR="00DA6447" w:rsidRDefault="00DA6447">
            <w:pPr>
              <w:pStyle w:val="ConsPlusNormal0"/>
            </w:pPr>
          </w:p>
        </w:tc>
      </w:tr>
      <w:tr w:rsidR="00DA6447">
        <w:tblPrEx>
          <w:tblBorders>
            <w:left w:val="single" w:sz="4" w:space="0" w:color="auto"/>
            <w:right w:val="single" w:sz="4" w:space="0" w:color="auto"/>
          </w:tblBorders>
        </w:tblPrEx>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14" w:type="dxa"/>
          </w:tcPr>
          <w:p w:rsidR="00DA6447" w:rsidRDefault="00DA6447">
            <w:pPr>
              <w:pStyle w:val="ConsPlusNormal0"/>
            </w:pPr>
          </w:p>
        </w:tc>
      </w:tr>
      <w:tr w:rsidR="00DA6447">
        <w:tblPrEx>
          <w:tblBorders>
            <w:left w:val="single" w:sz="4" w:space="0" w:color="auto"/>
            <w:right w:val="single" w:sz="4" w:space="0" w:color="auto"/>
          </w:tblBorders>
        </w:tblPrEx>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14" w:type="dxa"/>
          </w:tcPr>
          <w:p w:rsidR="00DA6447" w:rsidRDefault="00DA6447">
            <w:pPr>
              <w:pStyle w:val="ConsPlusNormal0"/>
            </w:pPr>
          </w:p>
        </w:tc>
      </w:tr>
      <w:tr w:rsidR="00DA6447">
        <w:tblPrEx>
          <w:tblBorders>
            <w:right w:val="single" w:sz="4" w:space="0" w:color="auto"/>
          </w:tblBorders>
        </w:tblPrEx>
        <w:tc>
          <w:tcPr>
            <w:tcW w:w="2016" w:type="dxa"/>
            <w:gridSpan w:val="2"/>
            <w:tcBorders>
              <w:left w:val="nil"/>
              <w:bottom w:val="nil"/>
            </w:tcBorders>
          </w:tcPr>
          <w:p w:rsidR="00DA6447" w:rsidRDefault="004440C5">
            <w:pPr>
              <w:pStyle w:val="ConsPlusNormal0"/>
              <w:jc w:val="right"/>
            </w:pPr>
            <w:r>
              <w:t>Итого</w:t>
            </w:r>
          </w:p>
        </w:tc>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08" w:type="dxa"/>
          </w:tcPr>
          <w:p w:rsidR="00DA6447" w:rsidRDefault="00DA6447">
            <w:pPr>
              <w:pStyle w:val="ConsPlusNormal0"/>
            </w:pPr>
          </w:p>
        </w:tc>
        <w:tc>
          <w:tcPr>
            <w:tcW w:w="101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nformat0"/>
        <w:jc w:val="both"/>
      </w:pPr>
    </w:p>
    <w:p w:rsidR="00DA6447" w:rsidRDefault="004440C5">
      <w:pPr>
        <w:pStyle w:val="ConsPlusNonformat0"/>
        <w:jc w:val="both"/>
      </w:pPr>
      <w:r>
        <w:t xml:space="preserve">                                                        Форма 0531838, с. 2</w:t>
      </w:r>
    </w:p>
    <w:p w:rsidR="00DA6447" w:rsidRDefault="00DA6447">
      <w:pPr>
        <w:pStyle w:val="ConsPlusNonformat0"/>
        <w:jc w:val="both"/>
      </w:pPr>
    </w:p>
    <w:p w:rsidR="00DA6447" w:rsidRDefault="004440C5">
      <w:pPr>
        <w:pStyle w:val="ConsPlusNonformat0"/>
        <w:jc w:val="both"/>
      </w:pPr>
      <w:r>
        <w:t xml:space="preserve">                                            Номер лицевого счета __________</w:t>
      </w:r>
    </w:p>
    <w:p w:rsidR="00DA6447" w:rsidRDefault="004440C5">
      <w:pPr>
        <w:pStyle w:val="ConsPlusNonformat0"/>
        <w:jc w:val="both"/>
      </w:pPr>
      <w:r>
        <w:t xml:space="preserve">                                                  за "__" _________ 20__ г.</w:t>
      </w:r>
    </w:p>
    <w:p w:rsidR="00DA6447" w:rsidRDefault="00DA6447">
      <w:pPr>
        <w:pStyle w:val="ConsPlusNonformat0"/>
        <w:jc w:val="both"/>
      </w:pPr>
    </w:p>
    <w:p w:rsidR="00DA6447" w:rsidRDefault="004440C5">
      <w:pPr>
        <w:pStyle w:val="ConsPlusNonformat0"/>
        <w:jc w:val="both"/>
      </w:pPr>
      <w:r>
        <w:t xml:space="preserve">             2. Сведения о</w:t>
      </w:r>
      <w:r>
        <w:t xml:space="preserve"> разрешенных операциях с субсидиями</w:t>
      </w:r>
    </w:p>
    <w:p w:rsidR="00DA6447" w:rsidRDefault="00DA6447">
      <w:pPr>
        <w:pStyle w:val="ConsPlusNormal0"/>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91"/>
        <w:gridCol w:w="1077"/>
        <w:gridCol w:w="1531"/>
        <w:gridCol w:w="1292"/>
        <w:gridCol w:w="1191"/>
        <w:gridCol w:w="1134"/>
      </w:tblGrid>
      <w:tr w:rsidR="00DA6447">
        <w:tc>
          <w:tcPr>
            <w:tcW w:w="1644" w:type="dxa"/>
            <w:vMerge w:val="restart"/>
          </w:tcPr>
          <w:p w:rsidR="00DA6447" w:rsidRDefault="004440C5">
            <w:pPr>
              <w:pStyle w:val="ConsPlusNormal0"/>
              <w:jc w:val="center"/>
            </w:pPr>
            <w:r>
              <w:t xml:space="preserve">Код субсидии (целевых </w:t>
            </w:r>
            <w:proofErr w:type="gramStart"/>
            <w:r>
              <w:t>средств)/</w:t>
            </w:r>
            <w:proofErr w:type="gramEnd"/>
            <w:r>
              <w:t>Идентификатор государственного контракта, договора (соглашения)</w:t>
            </w:r>
          </w:p>
        </w:tc>
        <w:tc>
          <w:tcPr>
            <w:tcW w:w="1191" w:type="dxa"/>
            <w:vMerge w:val="restart"/>
          </w:tcPr>
          <w:p w:rsidR="00DA6447" w:rsidRDefault="004440C5">
            <w:pPr>
              <w:pStyle w:val="ConsPlusNormal0"/>
              <w:jc w:val="center"/>
            </w:pPr>
            <w:r>
              <w:t>Код по бюджетной классификации Российской Федерации</w:t>
            </w:r>
          </w:p>
        </w:tc>
        <w:tc>
          <w:tcPr>
            <w:tcW w:w="1077" w:type="dxa"/>
            <w:vMerge w:val="restart"/>
          </w:tcPr>
          <w:p w:rsidR="00DA6447" w:rsidRDefault="004440C5">
            <w:pPr>
              <w:pStyle w:val="ConsPlusNormal0"/>
              <w:jc w:val="center"/>
            </w:pPr>
            <w:r>
              <w:t>Код объекта капитальных вложений</w:t>
            </w:r>
          </w:p>
        </w:tc>
        <w:tc>
          <w:tcPr>
            <w:tcW w:w="1531" w:type="dxa"/>
            <w:vMerge w:val="restart"/>
          </w:tcPr>
          <w:p w:rsidR="00DA6447" w:rsidRDefault="004440C5">
            <w:pPr>
              <w:pStyle w:val="ConsPlusNormal0"/>
              <w:jc w:val="center"/>
            </w:pPr>
            <w:r>
              <w:t>Разрешенный к использованию остаток суб</w:t>
            </w:r>
            <w:r>
              <w:t>сидий прошлых лет на начало 20__ г.</w:t>
            </w:r>
          </w:p>
        </w:tc>
        <w:tc>
          <w:tcPr>
            <w:tcW w:w="1292" w:type="dxa"/>
            <w:vMerge w:val="restart"/>
          </w:tcPr>
          <w:p w:rsidR="00DA6447" w:rsidRDefault="004440C5">
            <w:pPr>
              <w:pStyle w:val="ConsPlusNormal0"/>
              <w:jc w:val="center"/>
            </w:pPr>
            <w:r>
              <w:t>Суммы возврата дебиторской задолженности прошлых лет</w:t>
            </w:r>
          </w:p>
        </w:tc>
        <w:tc>
          <w:tcPr>
            <w:tcW w:w="2325" w:type="dxa"/>
            <w:gridSpan w:val="2"/>
            <w:tcBorders>
              <w:right w:val="nil"/>
            </w:tcBorders>
          </w:tcPr>
          <w:p w:rsidR="00DA6447" w:rsidRDefault="004440C5">
            <w:pPr>
              <w:pStyle w:val="ConsPlusNormal0"/>
              <w:jc w:val="center"/>
            </w:pPr>
            <w:r>
              <w:t>Планируемые</w:t>
            </w:r>
          </w:p>
        </w:tc>
      </w:tr>
      <w:tr w:rsidR="00DA6447">
        <w:tc>
          <w:tcPr>
            <w:tcW w:w="1644" w:type="dxa"/>
            <w:vMerge/>
          </w:tcPr>
          <w:p w:rsidR="00DA6447" w:rsidRDefault="00DA6447">
            <w:pPr>
              <w:pStyle w:val="ConsPlusNormal0"/>
            </w:pPr>
          </w:p>
        </w:tc>
        <w:tc>
          <w:tcPr>
            <w:tcW w:w="1191" w:type="dxa"/>
            <w:vMerge/>
          </w:tcPr>
          <w:p w:rsidR="00DA6447" w:rsidRDefault="00DA6447">
            <w:pPr>
              <w:pStyle w:val="ConsPlusNormal0"/>
            </w:pPr>
          </w:p>
        </w:tc>
        <w:tc>
          <w:tcPr>
            <w:tcW w:w="1077" w:type="dxa"/>
            <w:vMerge/>
          </w:tcPr>
          <w:p w:rsidR="00DA6447" w:rsidRDefault="00DA6447">
            <w:pPr>
              <w:pStyle w:val="ConsPlusNormal0"/>
            </w:pPr>
          </w:p>
        </w:tc>
        <w:tc>
          <w:tcPr>
            <w:tcW w:w="1531" w:type="dxa"/>
            <w:vMerge/>
          </w:tcPr>
          <w:p w:rsidR="00DA6447" w:rsidRDefault="00DA6447">
            <w:pPr>
              <w:pStyle w:val="ConsPlusNormal0"/>
            </w:pPr>
          </w:p>
        </w:tc>
        <w:tc>
          <w:tcPr>
            <w:tcW w:w="1292" w:type="dxa"/>
            <w:vMerge/>
          </w:tcPr>
          <w:p w:rsidR="00DA6447" w:rsidRDefault="00DA6447">
            <w:pPr>
              <w:pStyle w:val="ConsPlusNormal0"/>
            </w:pPr>
          </w:p>
        </w:tc>
        <w:tc>
          <w:tcPr>
            <w:tcW w:w="1191" w:type="dxa"/>
          </w:tcPr>
          <w:p w:rsidR="00DA6447" w:rsidRDefault="004440C5">
            <w:pPr>
              <w:pStyle w:val="ConsPlusNormal0"/>
              <w:jc w:val="center"/>
            </w:pPr>
            <w:r>
              <w:t>поступления</w:t>
            </w:r>
          </w:p>
        </w:tc>
        <w:tc>
          <w:tcPr>
            <w:tcW w:w="1134" w:type="dxa"/>
            <w:tcBorders>
              <w:right w:val="nil"/>
            </w:tcBorders>
          </w:tcPr>
          <w:p w:rsidR="00DA6447" w:rsidRDefault="004440C5">
            <w:pPr>
              <w:pStyle w:val="ConsPlusNormal0"/>
              <w:jc w:val="center"/>
            </w:pPr>
            <w:r>
              <w:t>выплаты</w:t>
            </w:r>
          </w:p>
        </w:tc>
      </w:tr>
      <w:tr w:rsidR="00DA6447">
        <w:tblPrEx>
          <w:tblBorders>
            <w:left w:val="nil"/>
          </w:tblBorders>
        </w:tblPrEx>
        <w:tc>
          <w:tcPr>
            <w:tcW w:w="1644" w:type="dxa"/>
            <w:tcBorders>
              <w:left w:val="nil"/>
            </w:tcBorders>
          </w:tcPr>
          <w:p w:rsidR="00DA6447" w:rsidRDefault="004440C5">
            <w:pPr>
              <w:pStyle w:val="ConsPlusNormal0"/>
              <w:jc w:val="center"/>
            </w:pPr>
            <w:r>
              <w:t>1</w:t>
            </w:r>
          </w:p>
        </w:tc>
        <w:tc>
          <w:tcPr>
            <w:tcW w:w="1191" w:type="dxa"/>
          </w:tcPr>
          <w:p w:rsidR="00DA6447" w:rsidRDefault="004440C5">
            <w:pPr>
              <w:pStyle w:val="ConsPlusNormal0"/>
              <w:jc w:val="center"/>
            </w:pPr>
            <w:r>
              <w:t>2</w:t>
            </w:r>
          </w:p>
        </w:tc>
        <w:tc>
          <w:tcPr>
            <w:tcW w:w="1077" w:type="dxa"/>
          </w:tcPr>
          <w:p w:rsidR="00DA6447" w:rsidRDefault="004440C5">
            <w:pPr>
              <w:pStyle w:val="ConsPlusNormal0"/>
              <w:jc w:val="center"/>
            </w:pPr>
            <w:r>
              <w:t>3</w:t>
            </w:r>
          </w:p>
        </w:tc>
        <w:tc>
          <w:tcPr>
            <w:tcW w:w="1531" w:type="dxa"/>
          </w:tcPr>
          <w:p w:rsidR="00DA6447" w:rsidRDefault="004440C5">
            <w:pPr>
              <w:pStyle w:val="ConsPlusNormal0"/>
              <w:jc w:val="center"/>
            </w:pPr>
            <w:r>
              <w:t>4</w:t>
            </w:r>
          </w:p>
        </w:tc>
        <w:tc>
          <w:tcPr>
            <w:tcW w:w="1292" w:type="dxa"/>
          </w:tcPr>
          <w:p w:rsidR="00DA6447" w:rsidRDefault="004440C5">
            <w:pPr>
              <w:pStyle w:val="ConsPlusNormal0"/>
              <w:jc w:val="center"/>
            </w:pPr>
            <w:r>
              <w:t>5</w:t>
            </w:r>
          </w:p>
        </w:tc>
        <w:tc>
          <w:tcPr>
            <w:tcW w:w="1191" w:type="dxa"/>
          </w:tcPr>
          <w:p w:rsidR="00DA6447" w:rsidRDefault="004440C5">
            <w:pPr>
              <w:pStyle w:val="ConsPlusNormal0"/>
              <w:jc w:val="center"/>
            </w:pPr>
            <w:r>
              <w:t>6</w:t>
            </w:r>
          </w:p>
        </w:tc>
        <w:tc>
          <w:tcPr>
            <w:tcW w:w="1134" w:type="dxa"/>
            <w:tcBorders>
              <w:right w:val="nil"/>
            </w:tcBorders>
          </w:tcPr>
          <w:p w:rsidR="00DA6447" w:rsidRDefault="004440C5">
            <w:pPr>
              <w:pStyle w:val="ConsPlusNormal0"/>
              <w:jc w:val="center"/>
            </w:pPr>
            <w:r>
              <w:t>7</w:t>
            </w:r>
          </w:p>
        </w:tc>
      </w:tr>
      <w:tr w:rsidR="00DA6447">
        <w:tblPrEx>
          <w:tblBorders>
            <w:right w:val="single" w:sz="4" w:space="0" w:color="auto"/>
          </w:tblBorders>
        </w:tblPrEx>
        <w:tc>
          <w:tcPr>
            <w:tcW w:w="1644" w:type="dxa"/>
          </w:tcPr>
          <w:p w:rsidR="00DA6447" w:rsidRDefault="00DA6447">
            <w:pPr>
              <w:pStyle w:val="ConsPlusNormal0"/>
            </w:pPr>
          </w:p>
        </w:tc>
        <w:tc>
          <w:tcPr>
            <w:tcW w:w="1191" w:type="dxa"/>
          </w:tcPr>
          <w:p w:rsidR="00DA6447" w:rsidRDefault="00DA6447">
            <w:pPr>
              <w:pStyle w:val="ConsPlusNormal0"/>
            </w:pPr>
          </w:p>
        </w:tc>
        <w:tc>
          <w:tcPr>
            <w:tcW w:w="1077" w:type="dxa"/>
          </w:tcPr>
          <w:p w:rsidR="00DA6447" w:rsidRDefault="00DA6447">
            <w:pPr>
              <w:pStyle w:val="ConsPlusNormal0"/>
            </w:pPr>
          </w:p>
        </w:tc>
        <w:tc>
          <w:tcPr>
            <w:tcW w:w="1531" w:type="dxa"/>
          </w:tcPr>
          <w:p w:rsidR="00DA6447" w:rsidRDefault="00DA6447">
            <w:pPr>
              <w:pStyle w:val="ConsPlusNormal0"/>
            </w:pPr>
          </w:p>
        </w:tc>
        <w:tc>
          <w:tcPr>
            <w:tcW w:w="1292"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r>
      <w:tr w:rsidR="00DA6447">
        <w:tblPrEx>
          <w:tblBorders>
            <w:right w:val="single" w:sz="4" w:space="0" w:color="auto"/>
          </w:tblBorders>
        </w:tblPrEx>
        <w:tc>
          <w:tcPr>
            <w:tcW w:w="1644" w:type="dxa"/>
          </w:tcPr>
          <w:p w:rsidR="00DA6447" w:rsidRDefault="00DA6447">
            <w:pPr>
              <w:pStyle w:val="ConsPlusNormal0"/>
            </w:pPr>
          </w:p>
        </w:tc>
        <w:tc>
          <w:tcPr>
            <w:tcW w:w="1191" w:type="dxa"/>
          </w:tcPr>
          <w:p w:rsidR="00DA6447" w:rsidRDefault="00DA6447">
            <w:pPr>
              <w:pStyle w:val="ConsPlusNormal0"/>
            </w:pPr>
          </w:p>
        </w:tc>
        <w:tc>
          <w:tcPr>
            <w:tcW w:w="1077" w:type="dxa"/>
          </w:tcPr>
          <w:p w:rsidR="00DA6447" w:rsidRDefault="00DA6447">
            <w:pPr>
              <w:pStyle w:val="ConsPlusNormal0"/>
            </w:pPr>
          </w:p>
        </w:tc>
        <w:tc>
          <w:tcPr>
            <w:tcW w:w="1531" w:type="dxa"/>
          </w:tcPr>
          <w:p w:rsidR="00DA6447" w:rsidRDefault="00DA6447">
            <w:pPr>
              <w:pStyle w:val="ConsPlusNormal0"/>
            </w:pPr>
          </w:p>
        </w:tc>
        <w:tc>
          <w:tcPr>
            <w:tcW w:w="1292"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r>
      <w:tr w:rsidR="00DA6447">
        <w:tblPrEx>
          <w:tblBorders>
            <w:right w:val="single" w:sz="4" w:space="0" w:color="auto"/>
          </w:tblBorders>
        </w:tblPrEx>
        <w:tc>
          <w:tcPr>
            <w:tcW w:w="1644" w:type="dxa"/>
          </w:tcPr>
          <w:p w:rsidR="00DA6447" w:rsidRDefault="00DA6447">
            <w:pPr>
              <w:pStyle w:val="ConsPlusNormal0"/>
            </w:pPr>
          </w:p>
        </w:tc>
        <w:tc>
          <w:tcPr>
            <w:tcW w:w="1191" w:type="dxa"/>
          </w:tcPr>
          <w:p w:rsidR="00DA6447" w:rsidRDefault="00DA6447">
            <w:pPr>
              <w:pStyle w:val="ConsPlusNormal0"/>
            </w:pPr>
          </w:p>
        </w:tc>
        <w:tc>
          <w:tcPr>
            <w:tcW w:w="1077" w:type="dxa"/>
          </w:tcPr>
          <w:p w:rsidR="00DA6447" w:rsidRDefault="00DA6447">
            <w:pPr>
              <w:pStyle w:val="ConsPlusNormal0"/>
            </w:pPr>
          </w:p>
        </w:tc>
        <w:tc>
          <w:tcPr>
            <w:tcW w:w="1531" w:type="dxa"/>
          </w:tcPr>
          <w:p w:rsidR="00DA6447" w:rsidRDefault="00DA6447">
            <w:pPr>
              <w:pStyle w:val="ConsPlusNormal0"/>
            </w:pPr>
          </w:p>
        </w:tc>
        <w:tc>
          <w:tcPr>
            <w:tcW w:w="1292"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r>
      <w:tr w:rsidR="00DA6447">
        <w:tblPrEx>
          <w:tblBorders>
            <w:left w:val="nil"/>
            <w:right w:val="single" w:sz="4" w:space="0" w:color="auto"/>
          </w:tblBorders>
        </w:tblPrEx>
        <w:tc>
          <w:tcPr>
            <w:tcW w:w="3912" w:type="dxa"/>
            <w:gridSpan w:val="3"/>
            <w:tcBorders>
              <w:left w:val="nil"/>
              <w:bottom w:val="nil"/>
            </w:tcBorders>
          </w:tcPr>
          <w:p w:rsidR="00DA6447" w:rsidRDefault="004440C5">
            <w:pPr>
              <w:pStyle w:val="ConsPlusNormal0"/>
              <w:jc w:val="right"/>
            </w:pPr>
            <w:r>
              <w:t>Итого</w:t>
            </w:r>
          </w:p>
        </w:tc>
        <w:tc>
          <w:tcPr>
            <w:tcW w:w="1531" w:type="dxa"/>
          </w:tcPr>
          <w:p w:rsidR="00DA6447" w:rsidRDefault="00DA6447">
            <w:pPr>
              <w:pStyle w:val="ConsPlusNormal0"/>
            </w:pPr>
          </w:p>
        </w:tc>
        <w:tc>
          <w:tcPr>
            <w:tcW w:w="1292" w:type="dxa"/>
          </w:tcPr>
          <w:p w:rsidR="00DA6447" w:rsidRDefault="00DA6447">
            <w:pPr>
              <w:pStyle w:val="ConsPlusNormal0"/>
            </w:pPr>
          </w:p>
        </w:tc>
        <w:tc>
          <w:tcPr>
            <w:tcW w:w="1191" w:type="dxa"/>
          </w:tcPr>
          <w:p w:rsidR="00DA6447" w:rsidRDefault="00DA6447">
            <w:pPr>
              <w:pStyle w:val="ConsPlusNormal0"/>
            </w:pPr>
          </w:p>
        </w:tc>
        <w:tc>
          <w:tcPr>
            <w:tcW w:w="1134" w:type="dxa"/>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3. Операции со средствами</w:t>
      </w:r>
    </w:p>
    <w:p w:rsidR="00DA6447" w:rsidRDefault="004440C5">
      <w:pPr>
        <w:pStyle w:val="ConsPlusNonformat0"/>
        <w:jc w:val="both"/>
      </w:pPr>
      <w:r>
        <w:t xml:space="preserve">                 получателя средств из бюджета</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06"/>
        <w:gridCol w:w="1506"/>
        <w:gridCol w:w="1506"/>
        <w:gridCol w:w="1247"/>
        <w:gridCol w:w="850"/>
      </w:tblGrid>
      <w:tr w:rsidR="00DA6447">
        <w:tc>
          <w:tcPr>
            <w:tcW w:w="2381" w:type="dxa"/>
            <w:tcBorders>
              <w:left w:val="nil"/>
            </w:tcBorders>
          </w:tcPr>
          <w:p w:rsidR="00DA6447" w:rsidRDefault="004440C5">
            <w:pPr>
              <w:pStyle w:val="ConsPlusNormal0"/>
              <w:jc w:val="center"/>
            </w:pPr>
            <w:r>
              <w:t xml:space="preserve">Код субсидии (цели, целевых </w:t>
            </w:r>
            <w:proofErr w:type="gramStart"/>
            <w:r>
              <w:t>средств)/</w:t>
            </w:r>
            <w:proofErr w:type="gramEnd"/>
            <w:r>
              <w:t>Идентификатор государственного контракта, договора (соглашения)</w:t>
            </w:r>
          </w:p>
        </w:tc>
        <w:tc>
          <w:tcPr>
            <w:tcW w:w="1506" w:type="dxa"/>
          </w:tcPr>
          <w:p w:rsidR="00DA6447" w:rsidRDefault="004440C5">
            <w:pPr>
              <w:pStyle w:val="ConsPlusNormal0"/>
              <w:jc w:val="center"/>
            </w:pPr>
            <w:r>
              <w:t>Код по бюджетной классификации Российской Федерации</w:t>
            </w:r>
          </w:p>
        </w:tc>
        <w:tc>
          <w:tcPr>
            <w:tcW w:w="1506" w:type="dxa"/>
          </w:tcPr>
          <w:p w:rsidR="00DA6447" w:rsidRDefault="004440C5">
            <w:pPr>
              <w:pStyle w:val="ConsPlusNormal0"/>
              <w:jc w:val="center"/>
            </w:pPr>
            <w:r>
              <w:t>Код объекта капитальных вложений</w:t>
            </w:r>
          </w:p>
        </w:tc>
        <w:tc>
          <w:tcPr>
            <w:tcW w:w="1506" w:type="dxa"/>
          </w:tcPr>
          <w:p w:rsidR="00DA6447" w:rsidRDefault="004440C5">
            <w:pPr>
              <w:pStyle w:val="ConsPlusNormal0"/>
              <w:jc w:val="center"/>
            </w:pPr>
            <w:r>
              <w:t>Поступления</w:t>
            </w:r>
          </w:p>
        </w:tc>
        <w:tc>
          <w:tcPr>
            <w:tcW w:w="1247" w:type="dxa"/>
          </w:tcPr>
          <w:p w:rsidR="00DA6447" w:rsidRDefault="004440C5">
            <w:pPr>
              <w:pStyle w:val="ConsPlusNormal0"/>
              <w:jc w:val="center"/>
            </w:pPr>
            <w:r>
              <w:t>Выплаты</w:t>
            </w:r>
          </w:p>
        </w:tc>
        <w:tc>
          <w:tcPr>
            <w:tcW w:w="850" w:type="dxa"/>
            <w:tcBorders>
              <w:right w:val="nil"/>
            </w:tcBorders>
          </w:tcPr>
          <w:p w:rsidR="00DA6447" w:rsidRDefault="004440C5">
            <w:pPr>
              <w:pStyle w:val="ConsPlusNormal0"/>
              <w:jc w:val="center"/>
            </w:pPr>
            <w:r>
              <w:t>Пр</w:t>
            </w:r>
            <w:r>
              <w:t>имечание</w:t>
            </w:r>
          </w:p>
        </w:tc>
      </w:tr>
      <w:tr w:rsidR="00DA6447">
        <w:tc>
          <w:tcPr>
            <w:tcW w:w="2381" w:type="dxa"/>
            <w:tcBorders>
              <w:left w:val="nil"/>
            </w:tcBorders>
          </w:tcPr>
          <w:p w:rsidR="00DA6447" w:rsidRDefault="004440C5">
            <w:pPr>
              <w:pStyle w:val="ConsPlusNormal0"/>
              <w:jc w:val="center"/>
            </w:pPr>
            <w:r>
              <w:t>1</w:t>
            </w:r>
          </w:p>
        </w:tc>
        <w:tc>
          <w:tcPr>
            <w:tcW w:w="1506" w:type="dxa"/>
          </w:tcPr>
          <w:p w:rsidR="00DA6447" w:rsidRDefault="004440C5">
            <w:pPr>
              <w:pStyle w:val="ConsPlusNormal0"/>
              <w:jc w:val="center"/>
            </w:pPr>
            <w:r>
              <w:t>2</w:t>
            </w:r>
          </w:p>
        </w:tc>
        <w:tc>
          <w:tcPr>
            <w:tcW w:w="1506" w:type="dxa"/>
          </w:tcPr>
          <w:p w:rsidR="00DA6447" w:rsidRDefault="004440C5">
            <w:pPr>
              <w:pStyle w:val="ConsPlusNormal0"/>
              <w:jc w:val="center"/>
            </w:pPr>
            <w:r>
              <w:t>3</w:t>
            </w:r>
          </w:p>
        </w:tc>
        <w:tc>
          <w:tcPr>
            <w:tcW w:w="1506" w:type="dxa"/>
          </w:tcPr>
          <w:p w:rsidR="00DA6447" w:rsidRDefault="004440C5">
            <w:pPr>
              <w:pStyle w:val="ConsPlusNormal0"/>
              <w:jc w:val="center"/>
            </w:pPr>
            <w:r>
              <w:t>4</w:t>
            </w:r>
          </w:p>
        </w:tc>
        <w:tc>
          <w:tcPr>
            <w:tcW w:w="1247" w:type="dxa"/>
          </w:tcPr>
          <w:p w:rsidR="00DA6447" w:rsidRDefault="004440C5">
            <w:pPr>
              <w:pStyle w:val="ConsPlusNormal0"/>
              <w:jc w:val="center"/>
            </w:pPr>
            <w:r>
              <w:t>5</w:t>
            </w:r>
          </w:p>
        </w:tc>
        <w:tc>
          <w:tcPr>
            <w:tcW w:w="850" w:type="dxa"/>
            <w:tcBorders>
              <w:right w:val="nil"/>
            </w:tcBorders>
          </w:tcPr>
          <w:p w:rsidR="00DA6447" w:rsidRDefault="004440C5">
            <w:pPr>
              <w:pStyle w:val="ConsPlusNormal0"/>
              <w:jc w:val="center"/>
            </w:pPr>
            <w:r>
              <w:t>6</w:t>
            </w:r>
          </w:p>
        </w:tc>
      </w:tr>
      <w:tr w:rsidR="00DA6447">
        <w:tblPrEx>
          <w:tblBorders>
            <w:left w:val="single" w:sz="4" w:space="0" w:color="auto"/>
          </w:tblBorders>
        </w:tblPrEx>
        <w:tc>
          <w:tcPr>
            <w:tcW w:w="2381" w:type="dxa"/>
          </w:tcPr>
          <w:p w:rsidR="00DA6447" w:rsidRDefault="00DA6447">
            <w:pPr>
              <w:pStyle w:val="ConsPlusNormal0"/>
            </w:pPr>
          </w:p>
        </w:tc>
        <w:tc>
          <w:tcPr>
            <w:tcW w:w="1506" w:type="dxa"/>
          </w:tcPr>
          <w:p w:rsidR="00DA6447" w:rsidRDefault="00DA6447">
            <w:pPr>
              <w:pStyle w:val="ConsPlusNormal0"/>
            </w:pPr>
          </w:p>
        </w:tc>
        <w:tc>
          <w:tcPr>
            <w:tcW w:w="1506" w:type="dxa"/>
          </w:tcPr>
          <w:p w:rsidR="00DA6447" w:rsidRDefault="00DA6447">
            <w:pPr>
              <w:pStyle w:val="ConsPlusNormal0"/>
            </w:pPr>
          </w:p>
        </w:tc>
        <w:tc>
          <w:tcPr>
            <w:tcW w:w="1506" w:type="dxa"/>
          </w:tcPr>
          <w:p w:rsidR="00DA6447" w:rsidRDefault="00DA6447">
            <w:pPr>
              <w:pStyle w:val="ConsPlusNormal0"/>
            </w:pPr>
          </w:p>
        </w:tc>
        <w:tc>
          <w:tcPr>
            <w:tcW w:w="1247" w:type="dxa"/>
          </w:tcPr>
          <w:p w:rsidR="00DA6447" w:rsidRDefault="00DA6447">
            <w:pPr>
              <w:pStyle w:val="ConsPlusNormal0"/>
            </w:pPr>
          </w:p>
        </w:tc>
        <w:tc>
          <w:tcPr>
            <w:tcW w:w="850" w:type="dxa"/>
            <w:tcBorders>
              <w:right w:val="nil"/>
            </w:tcBorders>
          </w:tcPr>
          <w:p w:rsidR="00DA6447" w:rsidRDefault="00DA6447">
            <w:pPr>
              <w:pStyle w:val="ConsPlusNormal0"/>
            </w:pPr>
          </w:p>
        </w:tc>
      </w:tr>
      <w:tr w:rsidR="00DA6447">
        <w:tblPrEx>
          <w:tblBorders>
            <w:left w:val="single" w:sz="4" w:space="0" w:color="auto"/>
          </w:tblBorders>
        </w:tblPrEx>
        <w:tc>
          <w:tcPr>
            <w:tcW w:w="2381" w:type="dxa"/>
          </w:tcPr>
          <w:p w:rsidR="00DA6447" w:rsidRDefault="00DA6447">
            <w:pPr>
              <w:pStyle w:val="ConsPlusNormal0"/>
            </w:pPr>
          </w:p>
        </w:tc>
        <w:tc>
          <w:tcPr>
            <w:tcW w:w="1506" w:type="dxa"/>
          </w:tcPr>
          <w:p w:rsidR="00DA6447" w:rsidRDefault="00DA6447">
            <w:pPr>
              <w:pStyle w:val="ConsPlusNormal0"/>
            </w:pPr>
          </w:p>
        </w:tc>
        <w:tc>
          <w:tcPr>
            <w:tcW w:w="1506" w:type="dxa"/>
          </w:tcPr>
          <w:p w:rsidR="00DA6447" w:rsidRDefault="00DA6447">
            <w:pPr>
              <w:pStyle w:val="ConsPlusNormal0"/>
            </w:pPr>
          </w:p>
        </w:tc>
        <w:tc>
          <w:tcPr>
            <w:tcW w:w="1506" w:type="dxa"/>
          </w:tcPr>
          <w:p w:rsidR="00DA6447" w:rsidRDefault="00DA6447">
            <w:pPr>
              <w:pStyle w:val="ConsPlusNormal0"/>
            </w:pPr>
          </w:p>
        </w:tc>
        <w:tc>
          <w:tcPr>
            <w:tcW w:w="1247" w:type="dxa"/>
          </w:tcPr>
          <w:p w:rsidR="00DA6447" w:rsidRDefault="00DA6447">
            <w:pPr>
              <w:pStyle w:val="ConsPlusNormal0"/>
            </w:pPr>
          </w:p>
        </w:tc>
        <w:tc>
          <w:tcPr>
            <w:tcW w:w="850" w:type="dxa"/>
            <w:tcBorders>
              <w:right w:val="nil"/>
            </w:tcBorders>
          </w:tcPr>
          <w:p w:rsidR="00DA6447" w:rsidRDefault="00DA6447">
            <w:pPr>
              <w:pStyle w:val="ConsPlusNormal0"/>
            </w:pPr>
          </w:p>
        </w:tc>
      </w:tr>
      <w:tr w:rsidR="00DA6447">
        <w:tblPrEx>
          <w:tblBorders>
            <w:left w:val="single" w:sz="4" w:space="0" w:color="auto"/>
          </w:tblBorders>
        </w:tblPrEx>
        <w:tc>
          <w:tcPr>
            <w:tcW w:w="2381" w:type="dxa"/>
          </w:tcPr>
          <w:p w:rsidR="00DA6447" w:rsidRDefault="00DA6447">
            <w:pPr>
              <w:pStyle w:val="ConsPlusNormal0"/>
            </w:pPr>
          </w:p>
        </w:tc>
        <w:tc>
          <w:tcPr>
            <w:tcW w:w="1506" w:type="dxa"/>
          </w:tcPr>
          <w:p w:rsidR="00DA6447" w:rsidRDefault="00DA6447">
            <w:pPr>
              <w:pStyle w:val="ConsPlusNormal0"/>
            </w:pPr>
          </w:p>
        </w:tc>
        <w:tc>
          <w:tcPr>
            <w:tcW w:w="1506" w:type="dxa"/>
          </w:tcPr>
          <w:p w:rsidR="00DA6447" w:rsidRDefault="00DA6447">
            <w:pPr>
              <w:pStyle w:val="ConsPlusNormal0"/>
            </w:pPr>
          </w:p>
        </w:tc>
        <w:tc>
          <w:tcPr>
            <w:tcW w:w="1506" w:type="dxa"/>
          </w:tcPr>
          <w:p w:rsidR="00DA6447" w:rsidRDefault="00DA6447">
            <w:pPr>
              <w:pStyle w:val="ConsPlusNormal0"/>
            </w:pPr>
          </w:p>
        </w:tc>
        <w:tc>
          <w:tcPr>
            <w:tcW w:w="1247" w:type="dxa"/>
          </w:tcPr>
          <w:p w:rsidR="00DA6447" w:rsidRDefault="00DA6447">
            <w:pPr>
              <w:pStyle w:val="ConsPlusNormal0"/>
            </w:pPr>
          </w:p>
        </w:tc>
        <w:tc>
          <w:tcPr>
            <w:tcW w:w="850" w:type="dxa"/>
            <w:tcBorders>
              <w:right w:val="nil"/>
            </w:tcBorders>
          </w:tcPr>
          <w:p w:rsidR="00DA6447" w:rsidRDefault="00DA6447">
            <w:pPr>
              <w:pStyle w:val="ConsPlusNormal0"/>
            </w:pPr>
          </w:p>
        </w:tc>
      </w:tr>
      <w:tr w:rsidR="00DA6447">
        <w:tc>
          <w:tcPr>
            <w:tcW w:w="5393" w:type="dxa"/>
            <w:gridSpan w:val="3"/>
            <w:tcBorders>
              <w:left w:val="nil"/>
              <w:bottom w:val="nil"/>
            </w:tcBorders>
          </w:tcPr>
          <w:p w:rsidR="00DA6447" w:rsidRDefault="004440C5">
            <w:pPr>
              <w:pStyle w:val="ConsPlusNormal0"/>
              <w:jc w:val="right"/>
            </w:pPr>
            <w:r>
              <w:t>Итого</w:t>
            </w:r>
          </w:p>
        </w:tc>
        <w:tc>
          <w:tcPr>
            <w:tcW w:w="1506" w:type="dxa"/>
          </w:tcPr>
          <w:p w:rsidR="00DA6447" w:rsidRDefault="00DA6447">
            <w:pPr>
              <w:pStyle w:val="ConsPlusNormal0"/>
            </w:pPr>
          </w:p>
        </w:tc>
        <w:tc>
          <w:tcPr>
            <w:tcW w:w="1247" w:type="dxa"/>
          </w:tcPr>
          <w:p w:rsidR="00DA6447" w:rsidRDefault="00DA6447">
            <w:pPr>
              <w:pStyle w:val="ConsPlusNormal0"/>
            </w:pPr>
          </w:p>
        </w:tc>
        <w:tc>
          <w:tcPr>
            <w:tcW w:w="850" w:type="dxa"/>
            <w:tcBorders>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 xml:space="preserve">                 4. Казначейское обеспечение обязательств</w:t>
      </w:r>
    </w:p>
    <w:p w:rsidR="00DA6447" w:rsidRDefault="00DA644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31"/>
        <w:gridCol w:w="1361"/>
        <w:gridCol w:w="934"/>
        <w:gridCol w:w="934"/>
        <w:gridCol w:w="934"/>
        <w:gridCol w:w="937"/>
      </w:tblGrid>
      <w:tr w:rsidR="00DA6447">
        <w:tc>
          <w:tcPr>
            <w:tcW w:w="2381" w:type="dxa"/>
            <w:tcBorders>
              <w:left w:val="nil"/>
            </w:tcBorders>
          </w:tcPr>
          <w:p w:rsidR="00DA6447" w:rsidRDefault="004440C5">
            <w:pPr>
              <w:pStyle w:val="ConsPlusNormal0"/>
              <w:jc w:val="center"/>
            </w:pPr>
            <w:r>
              <w:t xml:space="preserve">Код субсидии (цели, целевых </w:t>
            </w:r>
            <w:proofErr w:type="gramStart"/>
            <w:r>
              <w:t>средств)/</w:t>
            </w:r>
            <w:proofErr w:type="gramEnd"/>
            <w:r>
              <w:t>Идентификатор государственного контракта, договора (соглашения)</w:t>
            </w:r>
          </w:p>
        </w:tc>
        <w:tc>
          <w:tcPr>
            <w:tcW w:w="1531" w:type="dxa"/>
          </w:tcPr>
          <w:p w:rsidR="00DA6447" w:rsidRDefault="004440C5">
            <w:pPr>
              <w:pStyle w:val="ConsPlusNormal0"/>
              <w:jc w:val="center"/>
            </w:pPr>
            <w:r>
              <w:t>Код по бюджетной классификации Российской Федерации</w:t>
            </w:r>
          </w:p>
        </w:tc>
        <w:tc>
          <w:tcPr>
            <w:tcW w:w="1361" w:type="dxa"/>
          </w:tcPr>
          <w:p w:rsidR="00DA6447" w:rsidRDefault="004440C5">
            <w:pPr>
              <w:pStyle w:val="ConsPlusNormal0"/>
              <w:jc w:val="center"/>
            </w:pPr>
            <w:r>
              <w:t>Код объекта капитальных вложений</w:t>
            </w:r>
          </w:p>
        </w:tc>
        <w:tc>
          <w:tcPr>
            <w:tcW w:w="934" w:type="dxa"/>
          </w:tcPr>
          <w:p w:rsidR="00DA6447" w:rsidRDefault="004440C5">
            <w:pPr>
              <w:pStyle w:val="ConsPlusNormal0"/>
              <w:jc w:val="center"/>
            </w:pPr>
            <w:r>
              <w:t>Получено</w:t>
            </w:r>
          </w:p>
        </w:tc>
        <w:tc>
          <w:tcPr>
            <w:tcW w:w="934" w:type="dxa"/>
          </w:tcPr>
          <w:p w:rsidR="00DA6447" w:rsidRDefault="004440C5">
            <w:pPr>
              <w:pStyle w:val="ConsPlusNormal0"/>
              <w:jc w:val="center"/>
            </w:pPr>
            <w:r>
              <w:t>Переведено</w:t>
            </w:r>
          </w:p>
        </w:tc>
        <w:tc>
          <w:tcPr>
            <w:tcW w:w="934" w:type="dxa"/>
          </w:tcPr>
          <w:p w:rsidR="00DA6447" w:rsidRDefault="004440C5">
            <w:pPr>
              <w:pStyle w:val="ConsPlusNormal0"/>
              <w:jc w:val="center"/>
            </w:pPr>
            <w:r>
              <w:t>Исполнено</w:t>
            </w:r>
          </w:p>
        </w:tc>
        <w:tc>
          <w:tcPr>
            <w:tcW w:w="937" w:type="dxa"/>
            <w:tcBorders>
              <w:right w:val="nil"/>
            </w:tcBorders>
          </w:tcPr>
          <w:p w:rsidR="00DA6447" w:rsidRDefault="004440C5">
            <w:pPr>
              <w:pStyle w:val="ConsPlusNormal0"/>
              <w:jc w:val="center"/>
            </w:pPr>
            <w:r>
              <w:t>Примечание</w:t>
            </w:r>
          </w:p>
        </w:tc>
      </w:tr>
      <w:tr w:rsidR="00DA6447">
        <w:tc>
          <w:tcPr>
            <w:tcW w:w="2381" w:type="dxa"/>
            <w:tcBorders>
              <w:left w:val="nil"/>
            </w:tcBorders>
          </w:tcPr>
          <w:p w:rsidR="00DA6447" w:rsidRDefault="004440C5">
            <w:pPr>
              <w:pStyle w:val="ConsPlusNormal0"/>
              <w:jc w:val="center"/>
            </w:pPr>
            <w:r>
              <w:t>1</w:t>
            </w:r>
          </w:p>
        </w:tc>
        <w:tc>
          <w:tcPr>
            <w:tcW w:w="1531" w:type="dxa"/>
          </w:tcPr>
          <w:p w:rsidR="00DA6447" w:rsidRDefault="004440C5">
            <w:pPr>
              <w:pStyle w:val="ConsPlusNormal0"/>
              <w:jc w:val="center"/>
            </w:pPr>
            <w:r>
              <w:t>2</w:t>
            </w:r>
          </w:p>
        </w:tc>
        <w:tc>
          <w:tcPr>
            <w:tcW w:w="1361" w:type="dxa"/>
          </w:tcPr>
          <w:p w:rsidR="00DA6447" w:rsidRDefault="004440C5">
            <w:pPr>
              <w:pStyle w:val="ConsPlusNormal0"/>
              <w:jc w:val="center"/>
            </w:pPr>
            <w:r>
              <w:t>3</w:t>
            </w:r>
          </w:p>
        </w:tc>
        <w:tc>
          <w:tcPr>
            <w:tcW w:w="934" w:type="dxa"/>
          </w:tcPr>
          <w:p w:rsidR="00DA6447" w:rsidRDefault="004440C5">
            <w:pPr>
              <w:pStyle w:val="ConsPlusNormal0"/>
              <w:jc w:val="center"/>
            </w:pPr>
            <w:r>
              <w:t>4</w:t>
            </w:r>
          </w:p>
        </w:tc>
        <w:tc>
          <w:tcPr>
            <w:tcW w:w="934" w:type="dxa"/>
          </w:tcPr>
          <w:p w:rsidR="00DA6447" w:rsidRDefault="004440C5">
            <w:pPr>
              <w:pStyle w:val="ConsPlusNormal0"/>
              <w:jc w:val="center"/>
            </w:pPr>
            <w:r>
              <w:t>5</w:t>
            </w:r>
          </w:p>
        </w:tc>
        <w:tc>
          <w:tcPr>
            <w:tcW w:w="934" w:type="dxa"/>
          </w:tcPr>
          <w:p w:rsidR="00DA6447" w:rsidRDefault="004440C5">
            <w:pPr>
              <w:pStyle w:val="ConsPlusNormal0"/>
              <w:jc w:val="center"/>
            </w:pPr>
            <w:r>
              <w:t>6</w:t>
            </w:r>
          </w:p>
        </w:tc>
        <w:tc>
          <w:tcPr>
            <w:tcW w:w="937" w:type="dxa"/>
            <w:tcBorders>
              <w:right w:val="nil"/>
            </w:tcBorders>
          </w:tcPr>
          <w:p w:rsidR="00DA6447" w:rsidRDefault="004440C5">
            <w:pPr>
              <w:pStyle w:val="ConsPlusNormal0"/>
              <w:jc w:val="center"/>
            </w:pPr>
            <w:r>
              <w:t>7</w:t>
            </w:r>
          </w:p>
        </w:tc>
      </w:tr>
      <w:tr w:rsidR="00DA6447">
        <w:tblPrEx>
          <w:tblBorders>
            <w:left w:val="single" w:sz="4" w:space="0" w:color="auto"/>
          </w:tblBorders>
        </w:tblPrEx>
        <w:tc>
          <w:tcPr>
            <w:tcW w:w="2381" w:type="dxa"/>
          </w:tcPr>
          <w:p w:rsidR="00DA6447" w:rsidRDefault="00DA6447">
            <w:pPr>
              <w:pStyle w:val="ConsPlusNormal0"/>
            </w:pPr>
          </w:p>
        </w:tc>
        <w:tc>
          <w:tcPr>
            <w:tcW w:w="1531" w:type="dxa"/>
          </w:tcPr>
          <w:p w:rsidR="00DA6447" w:rsidRDefault="00DA6447">
            <w:pPr>
              <w:pStyle w:val="ConsPlusNormal0"/>
            </w:pPr>
          </w:p>
        </w:tc>
        <w:tc>
          <w:tcPr>
            <w:tcW w:w="1361" w:type="dxa"/>
          </w:tcPr>
          <w:p w:rsidR="00DA6447" w:rsidRDefault="00DA6447">
            <w:pPr>
              <w:pStyle w:val="ConsPlusNormal0"/>
            </w:pPr>
          </w:p>
        </w:tc>
        <w:tc>
          <w:tcPr>
            <w:tcW w:w="934" w:type="dxa"/>
          </w:tcPr>
          <w:p w:rsidR="00DA6447" w:rsidRDefault="00DA6447">
            <w:pPr>
              <w:pStyle w:val="ConsPlusNormal0"/>
            </w:pPr>
          </w:p>
        </w:tc>
        <w:tc>
          <w:tcPr>
            <w:tcW w:w="934" w:type="dxa"/>
          </w:tcPr>
          <w:p w:rsidR="00DA6447" w:rsidRDefault="00DA6447">
            <w:pPr>
              <w:pStyle w:val="ConsPlusNormal0"/>
            </w:pPr>
          </w:p>
        </w:tc>
        <w:tc>
          <w:tcPr>
            <w:tcW w:w="934" w:type="dxa"/>
          </w:tcPr>
          <w:p w:rsidR="00DA6447" w:rsidRDefault="00DA6447">
            <w:pPr>
              <w:pStyle w:val="ConsPlusNormal0"/>
            </w:pPr>
          </w:p>
        </w:tc>
        <w:tc>
          <w:tcPr>
            <w:tcW w:w="937" w:type="dxa"/>
            <w:tcBorders>
              <w:right w:val="nil"/>
            </w:tcBorders>
          </w:tcPr>
          <w:p w:rsidR="00DA6447" w:rsidRDefault="00DA6447">
            <w:pPr>
              <w:pStyle w:val="ConsPlusNormal0"/>
            </w:pPr>
          </w:p>
        </w:tc>
      </w:tr>
      <w:tr w:rsidR="00DA6447">
        <w:tblPrEx>
          <w:tblBorders>
            <w:left w:val="single" w:sz="4" w:space="0" w:color="auto"/>
          </w:tblBorders>
        </w:tblPrEx>
        <w:tc>
          <w:tcPr>
            <w:tcW w:w="2381" w:type="dxa"/>
          </w:tcPr>
          <w:p w:rsidR="00DA6447" w:rsidRDefault="00DA6447">
            <w:pPr>
              <w:pStyle w:val="ConsPlusNormal0"/>
            </w:pPr>
          </w:p>
        </w:tc>
        <w:tc>
          <w:tcPr>
            <w:tcW w:w="1531" w:type="dxa"/>
          </w:tcPr>
          <w:p w:rsidR="00DA6447" w:rsidRDefault="00DA6447">
            <w:pPr>
              <w:pStyle w:val="ConsPlusNormal0"/>
            </w:pPr>
          </w:p>
        </w:tc>
        <w:tc>
          <w:tcPr>
            <w:tcW w:w="1361" w:type="dxa"/>
          </w:tcPr>
          <w:p w:rsidR="00DA6447" w:rsidRDefault="00DA6447">
            <w:pPr>
              <w:pStyle w:val="ConsPlusNormal0"/>
            </w:pPr>
          </w:p>
        </w:tc>
        <w:tc>
          <w:tcPr>
            <w:tcW w:w="934" w:type="dxa"/>
          </w:tcPr>
          <w:p w:rsidR="00DA6447" w:rsidRDefault="00DA6447">
            <w:pPr>
              <w:pStyle w:val="ConsPlusNormal0"/>
            </w:pPr>
          </w:p>
        </w:tc>
        <w:tc>
          <w:tcPr>
            <w:tcW w:w="934" w:type="dxa"/>
          </w:tcPr>
          <w:p w:rsidR="00DA6447" w:rsidRDefault="00DA6447">
            <w:pPr>
              <w:pStyle w:val="ConsPlusNormal0"/>
            </w:pPr>
          </w:p>
        </w:tc>
        <w:tc>
          <w:tcPr>
            <w:tcW w:w="934" w:type="dxa"/>
          </w:tcPr>
          <w:p w:rsidR="00DA6447" w:rsidRDefault="00DA6447">
            <w:pPr>
              <w:pStyle w:val="ConsPlusNormal0"/>
            </w:pPr>
          </w:p>
        </w:tc>
        <w:tc>
          <w:tcPr>
            <w:tcW w:w="937" w:type="dxa"/>
            <w:tcBorders>
              <w:right w:val="nil"/>
            </w:tcBorders>
          </w:tcPr>
          <w:p w:rsidR="00DA6447" w:rsidRDefault="00DA6447">
            <w:pPr>
              <w:pStyle w:val="ConsPlusNormal0"/>
            </w:pPr>
          </w:p>
        </w:tc>
      </w:tr>
      <w:tr w:rsidR="00DA6447">
        <w:tc>
          <w:tcPr>
            <w:tcW w:w="5273" w:type="dxa"/>
            <w:gridSpan w:val="3"/>
            <w:tcBorders>
              <w:left w:val="nil"/>
              <w:bottom w:val="nil"/>
            </w:tcBorders>
          </w:tcPr>
          <w:p w:rsidR="00DA6447" w:rsidRDefault="004440C5">
            <w:pPr>
              <w:pStyle w:val="ConsPlusNormal0"/>
              <w:jc w:val="right"/>
            </w:pPr>
            <w:r>
              <w:t>Итого</w:t>
            </w:r>
          </w:p>
        </w:tc>
        <w:tc>
          <w:tcPr>
            <w:tcW w:w="934" w:type="dxa"/>
          </w:tcPr>
          <w:p w:rsidR="00DA6447" w:rsidRDefault="00DA6447">
            <w:pPr>
              <w:pStyle w:val="ConsPlusNormal0"/>
            </w:pPr>
          </w:p>
        </w:tc>
        <w:tc>
          <w:tcPr>
            <w:tcW w:w="934" w:type="dxa"/>
          </w:tcPr>
          <w:p w:rsidR="00DA6447" w:rsidRDefault="00DA6447">
            <w:pPr>
              <w:pStyle w:val="ConsPlusNormal0"/>
            </w:pPr>
          </w:p>
        </w:tc>
        <w:tc>
          <w:tcPr>
            <w:tcW w:w="934" w:type="dxa"/>
          </w:tcPr>
          <w:p w:rsidR="00DA6447" w:rsidRDefault="00DA6447">
            <w:pPr>
              <w:pStyle w:val="ConsPlusNormal0"/>
            </w:pPr>
          </w:p>
        </w:tc>
        <w:tc>
          <w:tcPr>
            <w:tcW w:w="937" w:type="dxa"/>
            <w:tcBorders>
              <w:bottom w:val="nil"/>
              <w:right w:val="nil"/>
            </w:tcBorders>
          </w:tcPr>
          <w:p w:rsidR="00DA6447" w:rsidRDefault="00DA6447">
            <w:pPr>
              <w:pStyle w:val="ConsPlusNormal0"/>
            </w:pPr>
          </w:p>
        </w:tc>
      </w:tr>
    </w:tbl>
    <w:p w:rsidR="00DA6447" w:rsidRDefault="00DA6447">
      <w:pPr>
        <w:pStyle w:val="ConsPlusNormal0"/>
        <w:jc w:val="both"/>
      </w:pPr>
    </w:p>
    <w:p w:rsidR="00DA6447" w:rsidRDefault="004440C5">
      <w:pPr>
        <w:pStyle w:val="ConsPlusNonformat0"/>
        <w:jc w:val="both"/>
      </w:pPr>
      <w:r>
        <w:t>Ответственный</w:t>
      </w:r>
    </w:p>
    <w:p w:rsidR="00DA6447" w:rsidRDefault="004440C5">
      <w:pPr>
        <w:pStyle w:val="ConsPlusNonformat0"/>
        <w:jc w:val="both"/>
      </w:pPr>
      <w:r>
        <w:t>исполнитель   ___________ _________ _____________________ _________</w:t>
      </w:r>
    </w:p>
    <w:p w:rsidR="00DA6447" w:rsidRDefault="004440C5">
      <w:pPr>
        <w:pStyle w:val="ConsPlusNonformat0"/>
        <w:jc w:val="both"/>
      </w:pPr>
      <w:r>
        <w:t xml:space="preserve">              (должность) (подпись) (расшифровка подписи) (телефон)</w:t>
      </w:r>
    </w:p>
    <w:p w:rsidR="00DA6447" w:rsidRDefault="00DA6447">
      <w:pPr>
        <w:pStyle w:val="ConsPlusNonformat0"/>
        <w:jc w:val="both"/>
      </w:pPr>
    </w:p>
    <w:p w:rsidR="00DA6447" w:rsidRDefault="004440C5">
      <w:pPr>
        <w:pStyle w:val="ConsPlusNonformat0"/>
        <w:jc w:val="both"/>
      </w:pPr>
      <w:r>
        <w:t>"__" _______________ 20__ г.</w:t>
      </w:r>
    </w:p>
    <w:p w:rsidR="00DA6447" w:rsidRDefault="00DA6447">
      <w:pPr>
        <w:pStyle w:val="ConsPlusNonformat0"/>
        <w:jc w:val="both"/>
      </w:pPr>
    </w:p>
    <w:p w:rsidR="00DA6447" w:rsidRDefault="004440C5">
      <w:pPr>
        <w:pStyle w:val="ConsPlusNonformat0"/>
        <w:jc w:val="both"/>
      </w:pPr>
      <w:r>
        <w:t xml:space="preserve">                                                         Номер страницы ___</w:t>
      </w:r>
    </w:p>
    <w:p w:rsidR="00DA6447" w:rsidRDefault="004440C5">
      <w:pPr>
        <w:pStyle w:val="ConsPlusNonformat0"/>
        <w:jc w:val="both"/>
      </w:pPr>
      <w:r>
        <w:t xml:space="preserve">                                                          Всего страниц ___</w:t>
      </w: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w:t>
      </w:r>
      <w:r>
        <w:t>иложение N 73</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lastRenderedPageBreak/>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Normal0"/>
        <w:jc w:val="center"/>
      </w:pPr>
      <w:r>
        <w:t>Реестр администрируемых доходов</w:t>
      </w:r>
    </w:p>
    <w:p w:rsidR="00DA6447" w:rsidRDefault="00DA6447">
      <w:pPr>
        <w:pStyle w:val="ConsPlusNormal0"/>
        <w:jc w:val="both"/>
      </w:pPr>
    </w:p>
    <w:p w:rsidR="00DA6447" w:rsidRDefault="004440C5">
      <w:pPr>
        <w:pStyle w:val="ConsPlusNormal0"/>
        <w:ind w:firstLine="540"/>
        <w:jc w:val="both"/>
      </w:pPr>
      <w:r>
        <w:t xml:space="preserve">Утратил силу с 1 января 2021 года. - </w:t>
      </w:r>
      <w:hyperlink r:id="rId100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w:t>
        </w:r>
      </w:hyperlink>
      <w:r>
        <w:t xml:space="preserve"> Казначейства России от 01.04.2020 N 16н</w:t>
      </w:r>
    </w:p>
    <w:p w:rsidR="00DA6447" w:rsidRDefault="00DA6447">
      <w:pPr>
        <w:pStyle w:val="ConsPlusNormal0"/>
        <w:ind w:firstLine="540"/>
        <w:jc w:val="both"/>
      </w:pPr>
    </w:p>
    <w:p w:rsidR="00DA6447" w:rsidRDefault="00DA6447">
      <w:pPr>
        <w:pStyle w:val="ConsPlusNormal0"/>
        <w:ind w:firstLine="540"/>
        <w:jc w:val="both"/>
      </w:pPr>
    </w:p>
    <w:p w:rsidR="00DA6447" w:rsidRDefault="00DA6447">
      <w:pPr>
        <w:pStyle w:val="ConsPlusNormal0"/>
        <w:ind w:firstLine="540"/>
        <w:jc w:val="both"/>
      </w:pPr>
    </w:p>
    <w:p w:rsidR="00DA6447" w:rsidRDefault="004440C5">
      <w:pPr>
        <w:pStyle w:val="ConsPlusNormal0"/>
        <w:jc w:val="right"/>
        <w:outlineLvl w:val="1"/>
      </w:pPr>
      <w:r>
        <w:t>Приложение N 74</w:t>
      </w:r>
    </w:p>
    <w:p w:rsidR="00DA6447" w:rsidRDefault="004440C5">
      <w:pPr>
        <w:pStyle w:val="ConsPlusNormal0"/>
        <w:jc w:val="right"/>
      </w:pPr>
      <w:r>
        <w:t>к Порядк</w:t>
      </w:r>
      <w:r>
        <w:t>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Title0"/>
        <w:jc w:val="center"/>
      </w:pPr>
      <w:bookmarkStart w:id="327" w:name="P24724"/>
      <w:bookmarkEnd w:id="327"/>
      <w:r>
        <w:t>РЕКВИЗИТЫ</w:t>
      </w:r>
    </w:p>
    <w:p w:rsidR="00DA6447" w:rsidRDefault="004440C5">
      <w:pPr>
        <w:pStyle w:val="ConsPlusTitle0"/>
        <w:jc w:val="center"/>
      </w:pPr>
      <w:r>
        <w:t>ДЛЯ ФОРМИРОВАНИЯ ВЫПИСКИ ИЗ ЛИЦЕВОГО СЧЕТА АДМИНИСТРАТОРА</w:t>
      </w:r>
    </w:p>
    <w:p w:rsidR="00DA6447" w:rsidRDefault="004440C5">
      <w:pPr>
        <w:pStyle w:val="ConsPlusTitle0"/>
        <w:jc w:val="center"/>
      </w:pPr>
      <w:r>
        <w:t>ДОХОДОВ БЮДЖЕТА, ОТДЕ</w:t>
      </w:r>
      <w:r>
        <w:t>ЛЬНЫХ АДМИНИСТРАТОРОВ ИСТОЧНИКОВ</w:t>
      </w:r>
    </w:p>
    <w:p w:rsidR="00DA6447" w:rsidRDefault="004440C5">
      <w:pPr>
        <w:pStyle w:val="ConsPlusTitle0"/>
        <w:jc w:val="center"/>
      </w:pPr>
      <w:r>
        <w:t>ФИНАНСИРОВАНИЯ ДЕФИЦИТА ФЕДЕРАЛЬНОГО БЮДЖЕТА И ОТЧЕТА</w:t>
      </w:r>
    </w:p>
    <w:p w:rsidR="00DA6447" w:rsidRDefault="004440C5">
      <w:pPr>
        <w:pStyle w:val="ConsPlusTitle0"/>
        <w:jc w:val="center"/>
      </w:pPr>
      <w:r>
        <w:t>О СОСТОЯНИИ ЛИЦЕВОГО СЧЕТА АДМИНИСТРАТОРА</w:t>
      </w:r>
    </w:p>
    <w:p w:rsidR="00DA6447" w:rsidRDefault="004440C5">
      <w:pPr>
        <w:pStyle w:val="ConsPlusTitle0"/>
        <w:jc w:val="center"/>
      </w:pPr>
      <w:r>
        <w:t>ДОХОДОВ БЮДЖЕТА</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(введены </w:t>
            </w:r>
            <w:hyperlink r:id="rId100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DA6447">
        <w:tc>
          <w:tcPr>
            <w:tcW w:w="680" w:type="dxa"/>
          </w:tcPr>
          <w:p w:rsidR="00DA6447" w:rsidRDefault="004440C5">
            <w:pPr>
              <w:pStyle w:val="ConsPlusNormal0"/>
              <w:jc w:val="center"/>
            </w:pPr>
            <w:r>
              <w:t>N</w:t>
            </w:r>
          </w:p>
          <w:p w:rsidR="00DA6447" w:rsidRDefault="004440C5">
            <w:pPr>
              <w:pStyle w:val="ConsPlusNormal0"/>
              <w:jc w:val="center"/>
            </w:pPr>
            <w:r>
              <w:t>п/п</w:t>
            </w:r>
          </w:p>
        </w:tc>
        <w:tc>
          <w:tcPr>
            <w:tcW w:w="2551" w:type="dxa"/>
          </w:tcPr>
          <w:p w:rsidR="00DA6447" w:rsidRDefault="004440C5">
            <w:pPr>
              <w:pStyle w:val="ConsPlusNormal0"/>
              <w:jc w:val="center"/>
            </w:pPr>
            <w:r>
              <w:t>Наименование реквизита</w:t>
            </w:r>
          </w:p>
        </w:tc>
        <w:tc>
          <w:tcPr>
            <w:tcW w:w="5839" w:type="dxa"/>
          </w:tcPr>
          <w:p w:rsidR="00DA6447" w:rsidRDefault="004440C5">
            <w:pPr>
              <w:pStyle w:val="ConsPlusNormal0"/>
              <w:jc w:val="center"/>
            </w:pPr>
            <w:r>
              <w:t>Формирование (заполнение) реквизита</w:t>
            </w:r>
          </w:p>
        </w:tc>
      </w:tr>
      <w:tr w:rsidR="00DA6447">
        <w:tc>
          <w:tcPr>
            <w:tcW w:w="680" w:type="dxa"/>
          </w:tcPr>
          <w:p w:rsidR="00DA6447" w:rsidRDefault="004440C5">
            <w:pPr>
              <w:pStyle w:val="ConsPlusNormal0"/>
              <w:jc w:val="center"/>
            </w:pPr>
            <w:r>
              <w:t>1</w:t>
            </w:r>
          </w:p>
        </w:tc>
        <w:tc>
          <w:tcPr>
            <w:tcW w:w="2551" w:type="dxa"/>
          </w:tcPr>
          <w:p w:rsidR="00DA6447" w:rsidRDefault="004440C5">
            <w:pPr>
              <w:pStyle w:val="ConsPlusNormal0"/>
              <w:jc w:val="center"/>
            </w:pPr>
            <w:r>
              <w:t>2</w:t>
            </w:r>
          </w:p>
        </w:tc>
        <w:tc>
          <w:tcPr>
            <w:tcW w:w="5839" w:type="dxa"/>
          </w:tcPr>
          <w:p w:rsidR="00DA6447" w:rsidRDefault="004440C5">
            <w:pPr>
              <w:pStyle w:val="ConsPlusNormal0"/>
              <w:jc w:val="center"/>
            </w:pPr>
            <w:r>
              <w:t>3</w:t>
            </w:r>
          </w:p>
        </w:tc>
      </w:tr>
      <w:tr w:rsidR="00DA6447">
        <w:tc>
          <w:tcPr>
            <w:tcW w:w="9070" w:type="dxa"/>
            <w:gridSpan w:val="3"/>
          </w:tcPr>
          <w:p w:rsidR="00DA6447" w:rsidRDefault="004440C5">
            <w:pPr>
              <w:pStyle w:val="ConsPlusNormal0"/>
              <w:jc w:val="center"/>
              <w:outlineLvl w:val="2"/>
            </w:pPr>
            <w:r>
              <w:t>1. Общие сведения</w:t>
            </w:r>
          </w:p>
        </w:tc>
      </w:tr>
      <w:tr w:rsidR="00DA6447">
        <w:tc>
          <w:tcPr>
            <w:tcW w:w="680" w:type="dxa"/>
          </w:tcPr>
          <w:p w:rsidR="00DA6447" w:rsidRDefault="004440C5">
            <w:pPr>
              <w:pStyle w:val="ConsPlusNormal0"/>
              <w:jc w:val="center"/>
            </w:pPr>
            <w:r>
              <w:t>1.1</w:t>
            </w:r>
          </w:p>
        </w:tc>
        <w:tc>
          <w:tcPr>
            <w:tcW w:w="2551" w:type="dxa"/>
          </w:tcPr>
          <w:p w:rsidR="00DA6447" w:rsidRDefault="004440C5">
            <w:pPr>
              <w:pStyle w:val="ConsPlusNormal0"/>
            </w:pPr>
            <w:r>
              <w:t>Номер лицевого счета</w:t>
            </w:r>
          </w:p>
        </w:tc>
        <w:tc>
          <w:tcPr>
            <w:tcW w:w="5839" w:type="dxa"/>
          </w:tcPr>
          <w:p w:rsidR="00DA6447" w:rsidRDefault="004440C5">
            <w:pPr>
              <w:pStyle w:val="ConsPlusNormal0"/>
              <w:jc w:val="both"/>
            </w:pPr>
            <w:r>
              <w:t>Указывается номер лицевого счета, по которому формируется документ</w:t>
            </w:r>
          </w:p>
        </w:tc>
      </w:tr>
      <w:tr w:rsidR="00DA6447">
        <w:tc>
          <w:tcPr>
            <w:tcW w:w="680" w:type="dxa"/>
          </w:tcPr>
          <w:p w:rsidR="00DA6447" w:rsidRDefault="004440C5">
            <w:pPr>
              <w:pStyle w:val="ConsPlusNormal0"/>
              <w:jc w:val="center"/>
            </w:pPr>
            <w:r>
              <w:t>1.2</w:t>
            </w:r>
          </w:p>
        </w:tc>
        <w:tc>
          <w:tcPr>
            <w:tcW w:w="2551" w:type="dxa"/>
          </w:tcPr>
          <w:p w:rsidR="00DA6447" w:rsidRDefault="004440C5">
            <w:pPr>
              <w:pStyle w:val="ConsPlusNormal0"/>
            </w:pPr>
            <w:r>
              <w:t>Дата</w:t>
            </w:r>
          </w:p>
        </w:tc>
        <w:tc>
          <w:tcPr>
            <w:tcW w:w="5839" w:type="dxa"/>
          </w:tcPr>
          <w:p w:rsidR="00DA6447" w:rsidRDefault="004440C5">
            <w:pPr>
              <w:pStyle w:val="ConsPlusNormal0"/>
              <w:jc w:val="both"/>
            </w:pPr>
            <w:r>
              <w:t>При выборе кода специальных указаний "1", "3"</w:t>
            </w:r>
            <w:r>
              <w:t xml:space="preserve">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rsidR="00DA6447">
        <w:tc>
          <w:tcPr>
            <w:tcW w:w="680" w:type="dxa"/>
          </w:tcPr>
          <w:p w:rsidR="00DA6447" w:rsidRDefault="004440C5">
            <w:pPr>
              <w:pStyle w:val="ConsPlusNormal0"/>
              <w:jc w:val="center"/>
            </w:pPr>
            <w:r>
              <w:t>1.3</w:t>
            </w:r>
          </w:p>
        </w:tc>
        <w:tc>
          <w:tcPr>
            <w:tcW w:w="2551" w:type="dxa"/>
          </w:tcPr>
          <w:p w:rsidR="00DA6447" w:rsidRDefault="004440C5">
            <w:pPr>
              <w:pStyle w:val="ConsPlusNormal0"/>
            </w:pPr>
            <w:r>
              <w:t xml:space="preserve">Дата предыдущей </w:t>
            </w:r>
            <w:r>
              <w:lastRenderedPageBreak/>
              <w:t>выписки</w:t>
            </w:r>
          </w:p>
        </w:tc>
        <w:tc>
          <w:tcPr>
            <w:tcW w:w="5839" w:type="dxa"/>
          </w:tcPr>
          <w:p w:rsidR="00DA6447" w:rsidRDefault="004440C5">
            <w:pPr>
              <w:pStyle w:val="ConsPlusNormal0"/>
              <w:jc w:val="both"/>
            </w:pPr>
            <w:r>
              <w:lastRenderedPageBreak/>
              <w:t>При выборе кода специальных указаний "1", "3"</w:t>
            </w:r>
            <w:r>
              <w:t xml:space="preserve"> </w:t>
            </w:r>
            <w:r>
              <w:lastRenderedPageBreak/>
              <w:t>указывается дата формирования предыдущего документа. При выборе кода специальных указаний "2" реквизит не заполняется</w:t>
            </w:r>
          </w:p>
        </w:tc>
      </w:tr>
      <w:tr w:rsidR="00DA6447">
        <w:tc>
          <w:tcPr>
            <w:tcW w:w="680" w:type="dxa"/>
          </w:tcPr>
          <w:p w:rsidR="00DA6447" w:rsidRDefault="004440C5">
            <w:pPr>
              <w:pStyle w:val="ConsPlusNormal0"/>
              <w:jc w:val="center"/>
            </w:pPr>
            <w:r>
              <w:lastRenderedPageBreak/>
              <w:t>1.4</w:t>
            </w:r>
          </w:p>
        </w:tc>
        <w:tc>
          <w:tcPr>
            <w:tcW w:w="2551" w:type="dxa"/>
          </w:tcPr>
          <w:p w:rsidR="00DA6447" w:rsidRDefault="004440C5">
            <w:pPr>
              <w:pStyle w:val="ConsPlusNormal0"/>
            </w:pPr>
            <w:r>
              <w:t>Орган Федерального казначейства</w:t>
            </w:r>
          </w:p>
        </w:tc>
        <w:tc>
          <w:tcPr>
            <w:tcW w:w="5839" w:type="dxa"/>
          </w:tcPr>
          <w:p w:rsidR="00DA6447" w:rsidRDefault="004440C5">
            <w:pPr>
              <w:pStyle w:val="ConsPlusNormal0"/>
              <w:jc w:val="both"/>
            </w:pPr>
            <w:r>
              <w:t>Указывается полное наименование органа Федерального казначейства, в котором открыт лицевой счет клие</w:t>
            </w:r>
            <w:r>
              <w:t>нту</w:t>
            </w:r>
          </w:p>
        </w:tc>
      </w:tr>
      <w:tr w:rsidR="00DA6447">
        <w:tc>
          <w:tcPr>
            <w:tcW w:w="680" w:type="dxa"/>
          </w:tcPr>
          <w:p w:rsidR="00DA6447" w:rsidRDefault="004440C5">
            <w:pPr>
              <w:pStyle w:val="ConsPlusNormal0"/>
              <w:jc w:val="center"/>
            </w:pPr>
            <w:r>
              <w:t>1.5</w:t>
            </w:r>
          </w:p>
        </w:tc>
        <w:tc>
          <w:tcPr>
            <w:tcW w:w="2551" w:type="dxa"/>
          </w:tcPr>
          <w:p w:rsidR="00DA6447" w:rsidRDefault="004440C5">
            <w:pPr>
              <w:pStyle w:val="ConsPlusNormal0"/>
            </w:pPr>
            <w:r>
              <w:t>Код по ТОФК</w:t>
            </w:r>
          </w:p>
        </w:tc>
        <w:tc>
          <w:tcPr>
            <w:tcW w:w="5839" w:type="dxa"/>
          </w:tcPr>
          <w:p w:rsidR="00DA6447" w:rsidRDefault="004440C5">
            <w:pPr>
              <w:pStyle w:val="ConsPlusNormal0"/>
              <w:jc w:val="both"/>
            </w:pPr>
            <w:r>
              <w:t>Указывается код территориального органа Федерального казначейства по месту открытия лицевого счета клиента</w:t>
            </w:r>
          </w:p>
        </w:tc>
      </w:tr>
      <w:tr w:rsidR="00DA6447">
        <w:tc>
          <w:tcPr>
            <w:tcW w:w="680" w:type="dxa"/>
          </w:tcPr>
          <w:p w:rsidR="00DA6447" w:rsidRDefault="004440C5">
            <w:pPr>
              <w:pStyle w:val="ConsPlusNormal0"/>
              <w:jc w:val="center"/>
            </w:pPr>
            <w:r>
              <w:t>1.6</w:t>
            </w:r>
          </w:p>
        </w:tc>
        <w:tc>
          <w:tcPr>
            <w:tcW w:w="2551" w:type="dxa"/>
          </w:tcPr>
          <w:p w:rsidR="00DA6447" w:rsidRDefault="004440C5">
            <w:pPr>
              <w:pStyle w:val="ConsPlusNormal0"/>
            </w:pPr>
            <w:r>
              <w:t>Администратор доходов бюджета (администратор источников финансирования дефицита федерального бюджета)</w:t>
            </w:r>
          </w:p>
        </w:tc>
        <w:tc>
          <w:tcPr>
            <w:tcW w:w="5839" w:type="dxa"/>
          </w:tcPr>
          <w:p w:rsidR="00DA6447" w:rsidRDefault="004440C5">
            <w:pPr>
              <w:pStyle w:val="ConsPlusNormal0"/>
              <w:jc w:val="both"/>
            </w:pPr>
            <w:r>
              <w:t>Указывается полное на</w:t>
            </w:r>
            <w:r>
              <w:t>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rsidR="00DA6447">
        <w:tc>
          <w:tcPr>
            <w:tcW w:w="680" w:type="dxa"/>
          </w:tcPr>
          <w:p w:rsidR="00DA6447" w:rsidRDefault="004440C5">
            <w:pPr>
              <w:pStyle w:val="ConsPlusNormal0"/>
              <w:jc w:val="center"/>
            </w:pPr>
            <w:r>
              <w:t>1.7</w:t>
            </w:r>
          </w:p>
        </w:tc>
        <w:tc>
          <w:tcPr>
            <w:tcW w:w="2551" w:type="dxa"/>
          </w:tcPr>
          <w:p w:rsidR="00DA6447" w:rsidRDefault="004440C5">
            <w:pPr>
              <w:pStyle w:val="ConsPlusNormal0"/>
            </w:pPr>
            <w:r>
              <w:t>Код по Сводному реестру</w:t>
            </w:r>
          </w:p>
        </w:tc>
        <w:tc>
          <w:tcPr>
            <w:tcW w:w="5839" w:type="dxa"/>
          </w:tcPr>
          <w:p w:rsidR="00DA6447" w:rsidRDefault="004440C5">
            <w:pPr>
              <w:pStyle w:val="ConsPlusNormal0"/>
              <w:jc w:val="both"/>
            </w:pPr>
            <w:r>
              <w:t>Указывается код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по Сводному реестру</w:t>
            </w:r>
          </w:p>
        </w:tc>
      </w:tr>
      <w:tr w:rsidR="00DA6447">
        <w:tc>
          <w:tcPr>
            <w:tcW w:w="680" w:type="dxa"/>
          </w:tcPr>
          <w:p w:rsidR="00DA6447" w:rsidRDefault="004440C5">
            <w:pPr>
              <w:pStyle w:val="ConsPlusNormal0"/>
              <w:jc w:val="center"/>
            </w:pPr>
            <w:r>
              <w:t>1.8</w:t>
            </w:r>
          </w:p>
        </w:tc>
        <w:tc>
          <w:tcPr>
            <w:tcW w:w="2551" w:type="dxa"/>
          </w:tcPr>
          <w:p w:rsidR="00DA6447" w:rsidRDefault="004440C5">
            <w:pPr>
              <w:pStyle w:val="ConsPlusNormal0"/>
            </w:pPr>
            <w:r>
              <w:t xml:space="preserve">Главный администратор доходов бюджета (главный администратор </w:t>
            </w:r>
            <w:r>
              <w:t>источников финансирования дефицита федерального бюджета)</w:t>
            </w:r>
          </w:p>
        </w:tc>
        <w:tc>
          <w:tcPr>
            <w:tcW w:w="5839" w:type="dxa"/>
          </w:tcPr>
          <w:p w:rsidR="00DA6447" w:rsidRDefault="004440C5">
            <w:pPr>
              <w:pStyle w:val="ConsPlusNormal0"/>
              <w:jc w:val="both"/>
            </w:pPr>
            <w:r>
              <w:t>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w:t>
            </w:r>
            <w:r>
              <w:t>, таможенного органа</w:t>
            </w:r>
          </w:p>
        </w:tc>
      </w:tr>
      <w:tr w:rsidR="00DA6447">
        <w:tc>
          <w:tcPr>
            <w:tcW w:w="680" w:type="dxa"/>
          </w:tcPr>
          <w:p w:rsidR="00DA6447" w:rsidRDefault="004440C5">
            <w:pPr>
              <w:pStyle w:val="ConsPlusNormal0"/>
              <w:jc w:val="center"/>
            </w:pPr>
            <w:r>
              <w:t>1.9</w:t>
            </w:r>
          </w:p>
        </w:tc>
        <w:tc>
          <w:tcPr>
            <w:tcW w:w="2551" w:type="dxa"/>
          </w:tcPr>
          <w:p w:rsidR="00DA6447" w:rsidRDefault="004440C5">
            <w:pPr>
              <w:pStyle w:val="ConsPlusNormal0"/>
            </w:pPr>
            <w:r>
              <w:t>Глава по БК</w:t>
            </w:r>
          </w:p>
        </w:tc>
        <w:tc>
          <w:tcPr>
            <w:tcW w:w="5839" w:type="dxa"/>
          </w:tcPr>
          <w:p w:rsidR="00DA6447" w:rsidRDefault="004440C5">
            <w:pPr>
              <w:pStyle w:val="ConsPlusNormal0"/>
              <w:jc w:val="both"/>
            </w:pPr>
            <w:r>
              <w:t>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DA6447">
        <w:tc>
          <w:tcPr>
            <w:tcW w:w="680" w:type="dxa"/>
          </w:tcPr>
          <w:p w:rsidR="00DA6447" w:rsidRDefault="004440C5">
            <w:pPr>
              <w:pStyle w:val="ConsPlusNormal0"/>
              <w:jc w:val="center"/>
            </w:pPr>
            <w:r>
              <w:t>1.10</w:t>
            </w:r>
          </w:p>
        </w:tc>
        <w:tc>
          <w:tcPr>
            <w:tcW w:w="2551" w:type="dxa"/>
          </w:tcPr>
          <w:p w:rsidR="00DA6447" w:rsidRDefault="004440C5">
            <w:pPr>
              <w:pStyle w:val="ConsPlusNormal0"/>
            </w:pPr>
            <w:r>
              <w:t xml:space="preserve">Наименование </w:t>
            </w:r>
            <w:r>
              <w:t>бюджета</w:t>
            </w:r>
          </w:p>
        </w:tc>
        <w:tc>
          <w:tcPr>
            <w:tcW w:w="5839" w:type="dxa"/>
          </w:tcPr>
          <w:p w:rsidR="00DA6447" w:rsidRDefault="004440C5">
            <w:pPr>
              <w:pStyle w:val="ConsPlusNormal0"/>
              <w:jc w:val="both"/>
            </w:pPr>
            <w:r>
              <w:t>Указывается наименование бюджета</w:t>
            </w:r>
          </w:p>
        </w:tc>
      </w:tr>
      <w:tr w:rsidR="00DA6447">
        <w:tc>
          <w:tcPr>
            <w:tcW w:w="680" w:type="dxa"/>
          </w:tcPr>
          <w:p w:rsidR="00DA6447" w:rsidRDefault="004440C5">
            <w:pPr>
              <w:pStyle w:val="ConsPlusNormal0"/>
              <w:jc w:val="center"/>
            </w:pPr>
            <w:r>
              <w:t>1.11</w:t>
            </w:r>
          </w:p>
        </w:tc>
        <w:tc>
          <w:tcPr>
            <w:tcW w:w="2551" w:type="dxa"/>
          </w:tcPr>
          <w:p w:rsidR="00DA6447" w:rsidRDefault="004440C5">
            <w:pPr>
              <w:pStyle w:val="ConsPlusNormal0"/>
            </w:pPr>
            <w:hyperlink r:id="rId100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c>
          <w:tcPr>
            <w:tcW w:w="5839" w:type="dxa"/>
          </w:tcPr>
          <w:p w:rsidR="00DA6447" w:rsidRDefault="004440C5">
            <w:pPr>
              <w:pStyle w:val="ConsPlusNormal0"/>
              <w:jc w:val="both"/>
            </w:pPr>
            <w:r>
              <w:t xml:space="preserve">Указывается соответствующий код по </w:t>
            </w:r>
            <w:hyperlink r:id="rId100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r>
      <w:tr w:rsidR="00DA6447">
        <w:tc>
          <w:tcPr>
            <w:tcW w:w="680" w:type="dxa"/>
          </w:tcPr>
          <w:p w:rsidR="00DA6447" w:rsidRDefault="004440C5">
            <w:pPr>
              <w:pStyle w:val="ConsPlusNormal0"/>
              <w:jc w:val="center"/>
            </w:pPr>
            <w:r>
              <w:lastRenderedPageBreak/>
              <w:t>1.12</w:t>
            </w:r>
          </w:p>
        </w:tc>
        <w:tc>
          <w:tcPr>
            <w:tcW w:w="2551" w:type="dxa"/>
          </w:tcPr>
          <w:p w:rsidR="00DA6447" w:rsidRDefault="004440C5">
            <w:pPr>
              <w:pStyle w:val="ConsPlusNormal0"/>
              <w:jc w:val="both"/>
            </w:pPr>
            <w:r>
              <w:t>Специальные указания</w:t>
            </w:r>
          </w:p>
        </w:tc>
        <w:tc>
          <w:tcPr>
            <w:tcW w:w="5839" w:type="dxa"/>
          </w:tcPr>
          <w:p w:rsidR="00DA6447" w:rsidRDefault="004440C5">
            <w:pPr>
              <w:pStyle w:val="ConsPlusNormal0"/>
              <w:jc w:val="both"/>
            </w:pPr>
            <w:r>
              <w:t>Указываются соответствующие наименования и код специальных указаний:</w:t>
            </w:r>
          </w:p>
          <w:p w:rsidR="00DA6447" w:rsidRDefault="004440C5">
            <w:pPr>
              <w:pStyle w:val="ConsPlusNormal0"/>
              <w:jc w:val="both"/>
            </w:pPr>
            <w:r>
              <w:t>"1" - Выписка из лицевого счета администратора доходов бюджета"</w:t>
            </w:r>
          </w:p>
          <w:p w:rsidR="00DA6447" w:rsidRDefault="004440C5">
            <w:pPr>
              <w:pStyle w:val="ConsPlusNormal0"/>
              <w:jc w:val="both"/>
            </w:pPr>
            <w:r>
              <w:t>"2" - Отчет о состоянии лицевого счета администратора доходов бюджета</w:t>
            </w:r>
          </w:p>
          <w:p w:rsidR="00DA6447" w:rsidRDefault="004440C5">
            <w:pPr>
              <w:pStyle w:val="ConsPlusNormal0"/>
              <w:jc w:val="both"/>
            </w:pPr>
            <w:r>
              <w:t>"3" - Выписка из лицевого счета отдельных администрат</w:t>
            </w:r>
            <w:r>
              <w:t>ора источников финансирования дефицита федерального бюджета - налогового органа, таможенного органа"</w:t>
            </w:r>
          </w:p>
        </w:tc>
      </w:tr>
      <w:tr w:rsidR="00DA6447">
        <w:tc>
          <w:tcPr>
            <w:tcW w:w="680" w:type="dxa"/>
          </w:tcPr>
          <w:p w:rsidR="00DA6447" w:rsidRDefault="004440C5">
            <w:pPr>
              <w:pStyle w:val="ConsPlusNormal0"/>
              <w:jc w:val="center"/>
            </w:pPr>
            <w:r>
              <w:t>1.13</w:t>
            </w:r>
          </w:p>
        </w:tc>
        <w:tc>
          <w:tcPr>
            <w:tcW w:w="2551" w:type="dxa"/>
          </w:tcPr>
          <w:p w:rsidR="00DA6447" w:rsidRDefault="004440C5">
            <w:pPr>
              <w:pStyle w:val="ConsPlusNormal0"/>
              <w:jc w:val="both"/>
            </w:pPr>
            <w:r>
              <w:t>Должность контактного лица</w:t>
            </w:r>
          </w:p>
        </w:tc>
        <w:tc>
          <w:tcPr>
            <w:tcW w:w="5839" w:type="dxa"/>
          </w:tcPr>
          <w:p w:rsidR="00DA6447" w:rsidRDefault="004440C5">
            <w:pPr>
              <w:pStyle w:val="ConsPlusNormal0"/>
              <w:jc w:val="both"/>
            </w:pPr>
            <w:r>
              <w:t>Указывается должность контактного лица</w:t>
            </w:r>
          </w:p>
        </w:tc>
      </w:tr>
      <w:tr w:rsidR="00DA6447">
        <w:tc>
          <w:tcPr>
            <w:tcW w:w="680" w:type="dxa"/>
          </w:tcPr>
          <w:p w:rsidR="00DA6447" w:rsidRDefault="004440C5">
            <w:pPr>
              <w:pStyle w:val="ConsPlusNormal0"/>
              <w:jc w:val="center"/>
            </w:pPr>
            <w:r>
              <w:t>1.14</w:t>
            </w:r>
          </w:p>
        </w:tc>
        <w:tc>
          <w:tcPr>
            <w:tcW w:w="2551" w:type="dxa"/>
          </w:tcPr>
          <w:p w:rsidR="00DA6447" w:rsidRDefault="004440C5">
            <w:pPr>
              <w:pStyle w:val="ConsPlusNormal0"/>
              <w:jc w:val="both"/>
            </w:pPr>
            <w:r>
              <w:t>ФИО контактного лица</w:t>
            </w:r>
          </w:p>
        </w:tc>
        <w:tc>
          <w:tcPr>
            <w:tcW w:w="5839" w:type="dxa"/>
          </w:tcPr>
          <w:p w:rsidR="00DA6447" w:rsidRDefault="004440C5">
            <w:pPr>
              <w:pStyle w:val="ConsPlusNormal0"/>
              <w:jc w:val="both"/>
            </w:pPr>
            <w:r>
              <w:t>Указывается фамилия, имя, отчество (при наличии) контактного лица</w:t>
            </w:r>
          </w:p>
        </w:tc>
      </w:tr>
      <w:tr w:rsidR="00DA6447">
        <w:tc>
          <w:tcPr>
            <w:tcW w:w="680" w:type="dxa"/>
          </w:tcPr>
          <w:p w:rsidR="00DA6447" w:rsidRDefault="004440C5">
            <w:pPr>
              <w:pStyle w:val="ConsPlusNormal0"/>
              <w:jc w:val="center"/>
            </w:pPr>
            <w:r>
              <w:t>1.15</w:t>
            </w:r>
          </w:p>
        </w:tc>
        <w:tc>
          <w:tcPr>
            <w:tcW w:w="2551" w:type="dxa"/>
          </w:tcPr>
          <w:p w:rsidR="00DA6447" w:rsidRDefault="004440C5">
            <w:pPr>
              <w:pStyle w:val="ConsPlusNormal0"/>
              <w:jc w:val="both"/>
            </w:pPr>
            <w:r>
              <w:t>Телефон контактного лица</w:t>
            </w:r>
          </w:p>
        </w:tc>
        <w:tc>
          <w:tcPr>
            <w:tcW w:w="5839" w:type="dxa"/>
          </w:tcPr>
          <w:p w:rsidR="00DA6447" w:rsidRDefault="004440C5">
            <w:pPr>
              <w:pStyle w:val="ConsPlusNormal0"/>
              <w:jc w:val="both"/>
            </w:pPr>
            <w:r>
              <w:t>Указывается номер телефона контактного лица с указанием кода города</w:t>
            </w:r>
          </w:p>
        </w:tc>
      </w:tr>
      <w:tr w:rsidR="00DA6447">
        <w:tc>
          <w:tcPr>
            <w:tcW w:w="680" w:type="dxa"/>
          </w:tcPr>
          <w:p w:rsidR="00DA6447" w:rsidRDefault="004440C5">
            <w:pPr>
              <w:pStyle w:val="ConsPlusNormal0"/>
              <w:jc w:val="center"/>
            </w:pPr>
            <w:r>
              <w:t>1.16</w:t>
            </w:r>
          </w:p>
        </w:tc>
        <w:tc>
          <w:tcPr>
            <w:tcW w:w="2551" w:type="dxa"/>
          </w:tcPr>
          <w:p w:rsidR="00DA6447" w:rsidRDefault="004440C5">
            <w:pPr>
              <w:pStyle w:val="ConsPlusNormal0"/>
              <w:jc w:val="both"/>
            </w:pPr>
            <w:r>
              <w:t>Дата утверждения</w:t>
            </w:r>
          </w:p>
        </w:tc>
        <w:tc>
          <w:tcPr>
            <w:tcW w:w="5839" w:type="dxa"/>
          </w:tcPr>
          <w:p w:rsidR="00DA6447" w:rsidRDefault="004440C5">
            <w:pPr>
              <w:pStyle w:val="ConsPlusNormal0"/>
              <w:jc w:val="both"/>
            </w:pPr>
            <w:r>
              <w:t>Указывается дата утверждения документа</w:t>
            </w:r>
          </w:p>
        </w:tc>
      </w:tr>
      <w:tr w:rsidR="00DA6447">
        <w:tc>
          <w:tcPr>
            <w:tcW w:w="9070" w:type="dxa"/>
            <w:gridSpan w:val="3"/>
          </w:tcPr>
          <w:p w:rsidR="00DA6447" w:rsidRDefault="004440C5">
            <w:pPr>
              <w:pStyle w:val="ConsPlusNormal0"/>
              <w:jc w:val="center"/>
              <w:outlineLvl w:val="2"/>
            </w:pPr>
            <w:r>
              <w:t>2. Изменение остатков на лиц</w:t>
            </w:r>
            <w:r>
              <w:t>евом счете</w:t>
            </w:r>
          </w:p>
          <w:p w:rsidR="00DA6447" w:rsidRDefault="004440C5">
            <w:pPr>
              <w:pStyle w:val="ConsPlusNormal0"/>
              <w:jc w:val="center"/>
            </w:pPr>
            <w:r>
              <w:t>(при выборе кода специальных указаний "1", "3")</w:t>
            </w:r>
          </w:p>
        </w:tc>
      </w:tr>
      <w:tr w:rsidR="00DA6447">
        <w:tc>
          <w:tcPr>
            <w:tcW w:w="680" w:type="dxa"/>
            <w:vMerge w:val="restart"/>
          </w:tcPr>
          <w:p w:rsidR="00DA6447" w:rsidRDefault="004440C5">
            <w:pPr>
              <w:pStyle w:val="ConsPlusNormal0"/>
              <w:jc w:val="center"/>
            </w:pPr>
            <w:bookmarkStart w:id="328" w:name="P24794"/>
            <w:bookmarkEnd w:id="328"/>
            <w:r>
              <w:t>2.1</w:t>
            </w:r>
          </w:p>
        </w:tc>
        <w:tc>
          <w:tcPr>
            <w:tcW w:w="2551" w:type="dxa"/>
            <w:vMerge w:val="restart"/>
          </w:tcPr>
          <w:p w:rsidR="00DA6447" w:rsidRDefault="004440C5">
            <w:pPr>
              <w:pStyle w:val="ConsPlusNormal0"/>
              <w:jc w:val="both"/>
            </w:pPr>
            <w:r>
              <w:t>Поступления на начало дня</w:t>
            </w:r>
          </w:p>
        </w:tc>
        <w:tc>
          <w:tcPr>
            <w:tcW w:w="5839" w:type="dxa"/>
            <w:tcBorders>
              <w:bottom w:val="nil"/>
            </w:tcBorders>
          </w:tcPr>
          <w:p w:rsidR="00DA6447" w:rsidRDefault="004440C5">
            <w:pPr>
              <w:pStyle w:val="ConsPlusNormal0"/>
              <w:jc w:val="both"/>
            </w:pPr>
            <w:r>
              <w:t>При выборе кода специальных указаний "1" указывается сумма доходов на начало дня</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При выборе кода специальных указаний "3"</w:t>
            </w:r>
            <w:r>
              <w:t xml:space="preserve"> указывается сумма источников финансирования дефицита федерального бюджета на начало дня</w:t>
            </w:r>
          </w:p>
        </w:tc>
      </w:tr>
      <w:tr w:rsidR="00DA6447">
        <w:tc>
          <w:tcPr>
            <w:tcW w:w="680" w:type="dxa"/>
            <w:vMerge w:val="restart"/>
          </w:tcPr>
          <w:p w:rsidR="00DA6447" w:rsidRDefault="004440C5">
            <w:pPr>
              <w:pStyle w:val="ConsPlusNormal0"/>
              <w:jc w:val="center"/>
            </w:pPr>
            <w:bookmarkStart w:id="329" w:name="P24798"/>
            <w:bookmarkEnd w:id="329"/>
            <w:r>
              <w:t>2.2</w:t>
            </w:r>
          </w:p>
        </w:tc>
        <w:tc>
          <w:tcPr>
            <w:tcW w:w="2551" w:type="dxa"/>
            <w:vMerge w:val="restart"/>
          </w:tcPr>
          <w:p w:rsidR="00DA6447" w:rsidRDefault="004440C5">
            <w:pPr>
              <w:pStyle w:val="ConsPlusNormal0"/>
              <w:jc w:val="both"/>
            </w:pPr>
            <w:r>
              <w:t>Возврат на начало дня</w:t>
            </w:r>
          </w:p>
        </w:tc>
        <w:tc>
          <w:tcPr>
            <w:tcW w:w="5839" w:type="dxa"/>
            <w:tcBorders>
              <w:bottom w:val="nil"/>
            </w:tcBorders>
          </w:tcPr>
          <w:p w:rsidR="00DA6447" w:rsidRDefault="004440C5">
            <w:pPr>
              <w:pStyle w:val="ConsPlusNormal0"/>
              <w:jc w:val="both"/>
            </w:pPr>
            <w:r>
              <w:t>При выборе кода специальных указаний "1" указывается сумма возвратов по доходам на начало дня</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При выборе кода специальных указаний "3"</w:t>
            </w:r>
            <w:r>
              <w:t xml:space="preserve"> указывается сумма возвратов по источникам финансирования дефицита федерального бюджета на начало дня</w:t>
            </w:r>
          </w:p>
        </w:tc>
      </w:tr>
      <w:tr w:rsidR="00DA6447">
        <w:tc>
          <w:tcPr>
            <w:tcW w:w="680" w:type="dxa"/>
            <w:vMerge w:val="restart"/>
          </w:tcPr>
          <w:p w:rsidR="00DA6447" w:rsidRDefault="004440C5">
            <w:pPr>
              <w:pStyle w:val="ConsPlusNormal0"/>
              <w:jc w:val="center"/>
            </w:pPr>
            <w:bookmarkStart w:id="330" w:name="P24802"/>
            <w:bookmarkEnd w:id="330"/>
            <w:r>
              <w:t>2.3</w:t>
            </w:r>
          </w:p>
        </w:tc>
        <w:tc>
          <w:tcPr>
            <w:tcW w:w="2551" w:type="dxa"/>
            <w:vMerge w:val="restart"/>
          </w:tcPr>
          <w:p w:rsidR="00DA6447" w:rsidRDefault="004440C5">
            <w:pPr>
              <w:pStyle w:val="ConsPlusNormal0"/>
              <w:jc w:val="both"/>
            </w:pPr>
            <w:proofErr w:type="spellStart"/>
            <w:r>
              <w:t>Внутриказначейские</w:t>
            </w:r>
            <w:proofErr w:type="spellEnd"/>
            <w:r>
              <w:t xml:space="preserve"> операции на начало дня</w:t>
            </w:r>
          </w:p>
        </w:tc>
        <w:tc>
          <w:tcPr>
            <w:tcW w:w="5839" w:type="dxa"/>
            <w:tcBorders>
              <w:bottom w:val="nil"/>
            </w:tcBorders>
          </w:tcPr>
          <w:p w:rsidR="00DA6447" w:rsidRDefault="004440C5">
            <w:pPr>
              <w:pStyle w:val="ConsPlusNormal0"/>
              <w:jc w:val="both"/>
            </w:pPr>
            <w:r>
              <w:t>При выборе кода специальных указаний "1"</w:t>
            </w:r>
            <w:r>
              <w:t xml:space="preserve"> указывается сумма </w:t>
            </w:r>
            <w:proofErr w:type="spellStart"/>
            <w:r>
              <w:t>внутриказначейских</w:t>
            </w:r>
            <w:proofErr w:type="spellEnd"/>
            <w:r>
              <w:t xml:space="preserve"> операций по доходам на начало дня</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 xml:space="preserve">При выборе кода специальных указаний "3" указывается сумма </w:t>
            </w:r>
            <w:proofErr w:type="spellStart"/>
            <w:r>
              <w:t>внутриказначейских</w:t>
            </w:r>
            <w:proofErr w:type="spellEnd"/>
            <w:r>
              <w:t xml:space="preserve"> операций по источникам финансирования дефицита федерального бюджета на начало дня</w:t>
            </w:r>
          </w:p>
        </w:tc>
      </w:tr>
      <w:tr w:rsidR="00DA6447">
        <w:tc>
          <w:tcPr>
            <w:tcW w:w="680" w:type="dxa"/>
            <w:vMerge w:val="restart"/>
          </w:tcPr>
          <w:p w:rsidR="00DA6447" w:rsidRDefault="004440C5">
            <w:pPr>
              <w:pStyle w:val="ConsPlusNormal0"/>
              <w:jc w:val="center"/>
            </w:pPr>
            <w:r>
              <w:lastRenderedPageBreak/>
              <w:t>2.4</w:t>
            </w:r>
          </w:p>
        </w:tc>
        <w:tc>
          <w:tcPr>
            <w:tcW w:w="2551" w:type="dxa"/>
            <w:vMerge w:val="restart"/>
          </w:tcPr>
          <w:p w:rsidR="00DA6447" w:rsidRDefault="004440C5">
            <w:pPr>
              <w:pStyle w:val="ConsPlusNormal0"/>
              <w:jc w:val="both"/>
            </w:pPr>
            <w:r>
              <w:t>Поступления на конец дня</w:t>
            </w:r>
          </w:p>
        </w:tc>
        <w:tc>
          <w:tcPr>
            <w:tcW w:w="5839" w:type="dxa"/>
            <w:tcBorders>
              <w:bottom w:val="nil"/>
            </w:tcBorders>
          </w:tcPr>
          <w:p w:rsidR="00DA6447" w:rsidRDefault="004440C5">
            <w:pPr>
              <w:pStyle w:val="ConsPlusNormal0"/>
              <w:jc w:val="both"/>
            </w:pPr>
            <w:r>
              <w:t xml:space="preserve">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w:t>
            </w:r>
            <w:hyperlink w:anchor="P24794" w:tooltip="2.1">
              <w:r>
                <w:rPr>
                  <w:color w:val="0000FF"/>
                </w:rPr>
                <w:t>пункте 2.1</w:t>
              </w:r>
            </w:hyperlink>
            <w:r>
              <w:t xml:space="preserve">, и </w:t>
            </w:r>
            <w:r>
              <w:t xml:space="preserve">сумма поступлений по доходам за день, указанная в </w:t>
            </w:r>
            <w:hyperlink w:anchor="P24874" w:tooltip="3.16">
              <w:r>
                <w:rPr>
                  <w:color w:val="0000FF"/>
                </w:rPr>
                <w:t>пункте 3.16</w:t>
              </w:r>
            </w:hyperlink>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При выборе кода специальных указаний "3"</w:t>
            </w:r>
            <w:r>
              <w:t xml:space="preserve"> указывается сумма поступлений по источникам финансирования дефицита федерального бюджета на конец дня, которая рассчитывается как сумма поступлений по источникам финансирования дефицита федерального бюджета на начало дня, указанная в </w:t>
            </w:r>
            <w:hyperlink w:anchor="P24794" w:tooltip="2.1">
              <w:r>
                <w:rPr>
                  <w:color w:val="0000FF"/>
                </w:rPr>
                <w:t>пункте 2.1</w:t>
              </w:r>
            </w:hyperlink>
            <w:r>
              <w:t xml:space="preserve">, и сумма поступлений по источникам финансирования дефицита федерального бюджета за день, указанная в </w:t>
            </w:r>
            <w:hyperlink w:anchor="P24874" w:tooltip="3.16">
              <w:r>
                <w:rPr>
                  <w:color w:val="0000FF"/>
                </w:rPr>
                <w:t>пункте 3.16</w:t>
              </w:r>
            </w:hyperlink>
          </w:p>
        </w:tc>
      </w:tr>
      <w:tr w:rsidR="00DA6447">
        <w:tc>
          <w:tcPr>
            <w:tcW w:w="680" w:type="dxa"/>
            <w:vMerge w:val="restart"/>
          </w:tcPr>
          <w:p w:rsidR="00DA6447" w:rsidRDefault="004440C5">
            <w:pPr>
              <w:pStyle w:val="ConsPlusNormal0"/>
              <w:jc w:val="center"/>
            </w:pPr>
            <w:r>
              <w:t>2.5</w:t>
            </w:r>
          </w:p>
        </w:tc>
        <w:tc>
          <w:tcPr>
            <w:tcW w:w="2551" w:type="dxa"/>
            <w:vMerge w:val="restart"/>
          </w:tcPr>
          <w:p w:rsidR="00DA6447" w:rsidRDefault="004440C5">
            <w:pPr>
              <w:pStyle w:val="ConsPlusNormal0"/>
              <w:jc w:val="both"/>
            </w:pPr>
            <w:r>
              <w:t>Возврат на конец дня</w:t>
            </w:r>
          </w:p>
        </w:tc>
        <w:tc>
          <w:tcPr>
            <w:tcW w:w="5839" w:type="dxa"/>
            <w:tcBorders>
              <w:bottom w:val="nil"/>
            </w:tcBorders>
          </w:tcPr>
          <w:p w:rsidR="00DA6447" w:rsidRDefault="004440C5">
            <w:pPr>
              <w:pStyle w:val="ConsPlusNormal0"/>
              <w:jc w:val="both"/>
            </w:pPr>
            <w:r>
              <w:t>При выборе кода специальных указаний "1" указывает</w:t>
            </w:r>
            <w:r>
              <w:t xml:space="preserve">ся сумма возвратов по доходам на конец дня, которая рассчитывается как сумма возвратов по доходам на начало дня, указанная в </w:t>
            </w:r>
            <w:hyperlink w:anchor="P24798" w:tooltip="2.2">
              <w:r>
                <w:rPr>
                  <w:color w:val="0000FF"/>
                </w:rPr>
                <w:t>пункте 2.2</w:t>
              </w:r>
            </w:hyperlink>
            <w:r>
              <w:t xml:space="preserve">, и сумма возвратов по доходам за день, указанная в </w:t>
            </w:r>
            <w:hyperlink w:anchor="P24877" w:tooltip="3.17">
              <w:r>
                <w:rPr>
                  <w:color w:val="0000FF"/>
                </w:rPr>
                <w:t>пункте 3.17</w:t>
              </w:r>
            </w:hyperlink>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При выборе кода специальных указаний "3"</w:t>
            </w:r>
            <w:r>
              <w:t xml:space="preserve"> указывается сумма возвратов по источникам 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w:t>
            </w:r>
            <w:hyperlink w:anchor="P24798" w:tooltip="2.2">
              <w:r>
                <w:rPr>
                  <w:color w:val="0000FF"/>
                </w:rPr>
                <w:t>пункте 2.2</w:t>
              </w:r>
            </w:hyperlink>
            <w:r>
              <w:t xml:space="preserve">, и сумма возвратов по источникам финансирования дефицита федерального бюджета за день, указанная в </w:t>
            </w:r>
            <w:hyperlink w:anchor="P24877" w:tooltip="3.17">
              <w:r>
                <w:rPr>
                  <w:color w:val="0000FF"/>
                </w:rPr>
                <w:t>пункте 3.17</w:t>
              </w:r>
            </w:hyperlink>
          </w:p>
        </w:tc>
      </w:tr>
      <w:tr w:rsidR="00DA6447">
        <w:tc>
          <w:tcPr>
            <w:tcW w:w="680" w:type="dxa"/>
            <w:vMerge w:val="restart"/>
          </w:tcPr>
          <w:p w:rsidR="00DA6447" w:rsidRDefault="004440C5">
            <w:pPr>
              <w:pStyle w:val="ConsPlusNormal0"/>
              <w:jc w:val="center"/>
            </w:pPr>
            <w:r>
              <w:t>2.6</w:t>
            </w:r>
          </w:p>
        </w:tc>
        <w:tc>
          <w:tcPr>
            <w:tcW w:w="2551" w:type="dxa"/>
            <w:vMerge w:val="restart"/>
          </w:tcPr>
          <w:p w:rsidR="00DA6447" w:rsidRDefault="004440C5">
            <w:pPr>
              <w:pStyle w:val="ConsPlusNormal0"/>
              <w:jc w:val="both"/>
            </w:pPr>
            <w:proofErr w:type="spellStart"/>
            <w:r>
              <w:t>Внутриказначейские</w:t>
            </w:r>
            <w:proofErr w:type="spellEnd"/>
            <w:r>
              <w:t xml:space="preserve"> операции на конец дня</w:t>
            </w:r>
          </w:p>
        </w:tc>
        <w:tc>
          <w:tcPr>
            <w:tcW w:w="5839" w:type="dxa"/>
            <w:tcBorders>
              <w:bottom w:val="nil"/>
            </w:tcBorders>
          </w:tcPr>
          <w:p w:rsidR="00DA6447" w:rsidRDefault="004440C5">
            <w:pPr>
              <w:pStyle w:val="ConsPlusNormal0"/>
              <w:jc w:val="both"/>
            </w:pPr>
            <w:r>
              <w:t xml:space="preserve">При выборе кода специальных указаний "1" указывается сумма </w:t>
            </w:r>
            <w:proofErr w:type="spellStart"/>
            <w:r>
              <w:t>внутриказначейских</w:t>
            </w:r>
            <w:proofErr w:type="spellEnd"/>
            <w:r>
              <w:t xml:space="preserve"> операций по доходам на конец дня, которая рассчитывается как сумма </w:t>
            </w:r>
            <w:proofErr w:type="spellStart"/>
            <w:r>
              <w:t>внутриказначейских</w:t>
            </w:r>
            <w:proofErr w:type="spellEnd"/>
            <w:r>
              <w:t xml:space="preserve"> операций по доходам на начало дня, указанная в </w:t>
            </w:r>
            <w:hyperlink w:anchor="P24802" w:tooltip="2.3">
              <w:r>
                <w:rPr>
                  <w:color w:val="0000FF"/>
                </w:rPr>
                <w:t xml:space="preserve">пункте </w:t>
              </w:r>
              <w:r>
                <w:rPr>
                  <w:color w:val="0000FF"/>
                </w:rPr>
                <w:t>2.3</w:t>
              </w:r>
            </w:hyperlink>
            <w:r>
              <w:t xml:space="preserve">, и сумма </w:t>
            </w:r>
            <w:proofErr w:type="spellStart"/>
            <w:r>
              <w:t>внутриказначейских</w:t>
            </w:r>
            <w:proofErr w:type="spellEnd"/>
            <w:r>
              <w:t xml:space="preserve"> операций по доходам за день, указанная в </w:t>
            </w:r>
            <w:hyperlink w:anchor="P24880" w:tooltip="3.18">
              <w:r>
                <w:rPr>
                  <w:color w:val="0000FF"/>
                </w:rPr>
                <w:t>пункте 3.18</w:t>
              </w:r>
            </w:hyperlink>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 xml:space="preserve">При выборе кода специальных указаний "3" указывается сумма </w:t>
            </w:r>
            <w:proofErr w:type="spellStart"/>
            <w:r>
              <w:t>внутриказначейских</w:t>
            </w:r>
            <w:proofErr w:type="spellEnd"/>
            <w:r>
              <w:t xml:space="preserve"> операций по источникам финансирования дефицита феде</w:t>
            </w:r>
            <w:r>
              <w:t xml:space="preserve">рального бюджета на конец дня, которая рассчитывается как сумма </w:t>
            </w:r>
            <w:proofErr w:type="spellStart"/>
            <w:r>
              <w:t>внутриказначейских</w:t>
            </w:r>
            <w:proofErr w:type="spellEnd"/>
            <w:r>
              <w:t xml:space="preserve"> операций по источникам </w:t>
            </w:r>
            <w:r>
              <w:lastRenderedPageBreak/>
              <w:t xml:space="preserve">финансирования дефицита федерального бюджета на начало дня, указанная в </w:t>
            </w:r>
            <w:hyperlink w:anchor="P24802" w:tooltip="2.3">
              <w:r>
                <w:rPr>
                  <w:color w:val="0000FF"/>
                </w:rPr>
                <w:t>пункте 2.3</w:t>
              </w:r>
            </w:hyperlink>
            <w:r>
              <w:t xml:space="preserve">, и сумма </w:t>
            </w:r>
            <w:proofErr w:type="spellStart"/>
            <w:r>
              <w:t>внутриказначейских</w:t>
            </w:r>
            <w:proofErr w:type="spellEnd"/>
            <w:r>
              <w:t xml:space="preserve"> о</w:t>
            </w:r>
            <w:r>
              <w:t xml:space="preserve">пераций по источникам финансирования дефицита федерального бюджета за день, указанная в </w:t>
            </w:r>
            <w:hyperlink w:anchor="P24880" w:tooltip="3.18">
              <w:r>
                <w:rPr>
                  <w:color w:val="0000FF"/>
                </w:rPr>
                <w:t>пункте 3.18</w:t>
              </w:r>
            </w:hyperlink>
          </w:p>
        </w:tc>
      </w:tr>
      <w:tr w:rsidR="00DA6447">
        <w:tc>
          <w:tcPr>
            <w:tcW w:w="9070" w:type="dxa"/>
            <w:gridSpan w:val="3"/>
          </w:tcPr>
          <w:p w:rsidR="00DA6447" w:rsidRDefault="004440C5">
            <w:pPr>
              <w:pStyle w:val="ConsPlusNormal0"/>
              <w:jc w:val="center"/>
              <w:outlineLvl w:val="2"/>
            </w:pPr>
            <w:r>
              <w:lastRenderedPageBreak/>
              <w:t>3. Операции со средствами</w:t>
            </w:r>
          </w:p>
        </w:tc>
      </w:tr>
      <w:tr w:rsidR="00DA6447">
        <w:tc>
          <w:tcPr>
            <w:tcW w:w="680" w:type="dxa"/>
            <w:vMerge w:val="restart"/>
          </w:tcPr>
          <w:p w:rsidR="00DA6447" w:rsidRDefault="004440C5">
            <w:pPr>
              <w:pStyle w:val="ConsPlusNormal0"/>
              <w:jc w:val="center"/>
            </w:pPr>
            <w:r>
              <w:t>3.1</w:t>
            </w:r>
          </w:p>
        </w:tc>
        <w:tc>
          <w:tcPr>
            <w:tcW w:w="2551" w:type="dxa"/>
            <w:vMerge w:val="restart"/>
          </w:tcPr>
          <w:p w:rsidR="00DA6447" w:rsidRDefault="004440C5">
            <w:pPr>
              <w:pStyle w:val="ConsPlusNormal0"/>
            </w:pPr>
            <w:r>
              <w:t>Порядковый номер</w:t>
            </w:r>
          </w:p>
        </w:tc>
        <w:tc>
          <w:tcPr>
            <w:tcW w:w="5839" w:type="dxa"/>
            <w:tcBorders>
              <w:bottom w:val="nil"/>
            </w:tcBorders>
          </w:tcPr>
          <w:p w:rsidR="00DA6447" w:rsidRDefault="004440C5">
            <w:pPr>
              <w:pStyle w:val="ConsPlusNormal0"/>
              <w:jc w:val="both"/>
            </w:pPr>
            <w:r>
              <w:t>При выборе кода специальных указаний "1", "3"</w:t>
            </w:r>
            <w:r>
              <w:t xml:space="preserve"> указывается порядковый номер операции</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При выборе кодов специальных указаний "2" реквизит не заполняется</w:t>
            </w:r>
          </w:p>
        </w:tc>
      </w:tr>
      <w:tr w:rsidR="00DA6447">
        <w:tc>
          <w:tcPr>
            <w:tcW w:w="680" w:type="dxa"/>
            <w:vMerge w:val="restart"/>
          </w:tcPr>
          <w:p w:rsidR="00DA6447" w:rsidRDefault="004440C5">
            <w:pPr>
              <w:pStyle w:val="ConsPlusNormal0"/>
              <w:jc w:val="center"/>
            </w:pPr>
            <w:r>
              <w:t>3.2</w:t>
            </w:r>
          </w:p>
        </w:tc>
        <w:tc>
          <w:tcPr>
            <w:tcW w:w="2551" w:type="dxa"/>
            <w:vMerge w:val="restart"/>
          </w:tcPr>
          <w:p w:rsidR="00DA6447" w:rsidRDefault="004440C5">
            <w:pPr>
              <w:pStyle w:val="ConsPlusNormal0"/>
            </w:pPr>
            <w:r>
              <w:t>Наименование документа, подтверждающего проведение операции</w:t>
            </w:r>
          </w:p>
        </w:tc>
        <w:tc>
          <w:tcPr>
            <w:tcW w:w="5839" w:type="dxa"/>
            <w:tcBorders>
              <w:bottom w:val="nil"/>
            </w:tcBorders>
          </w:tcPr>
          <w:p w:rsidR="00DA6447" w:rsidRDefault="004440C5">
            <w:pPr>
              <w:pStyle w:val="ConsPlusNormal0"/>
              <w:jc w:val="both"/>
            </w:pPr>
            <w:r>
              <w:t>При выборе кода специальных указаний "1", "3"</w:t>
            </w:r>
            <w:r>
              <w:t xml:space="preserve"> указывается наименование документа, на основании которого была отражена операция на соответствующем лицевом счете</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При выборе кодов специальных указаний "2" реквизит не заполняется</w:t>
            </w:r>
          </w:p>
        </w:tc>
      </w:tr>
      <w:tr w:rsidR="00DA6447">
        <w:tc>
          <w:tcPr>
            <w:tcW w:w="680" w:type="dxa"/>
            <w:vMerge w:val="restart"/>
          </w:tcPr>
          <w:p w:rsidR="00DA6447" w:rsidRDefault="004440C5">
            <w:pPr>
              <w:pStyle w:val="ConsPlusNormal0"/>
              <w:jc w:val="center"/>
            </w:pPr>
            <w:r>
              <w:t>3.3</w:t>
            </w:r>
          </w:p>
        </w:tc>
        <w:tc>
          <w:tcPr>
            <w:tcW w:w="2551" w:type="dxa"/>
            <w:vMerge w:val="restart"/>
          </w:tcPr>
          <w:p w:rsidR="00DA6447" w:rsidRDefault="004440C5">
            <w:pPr>
              <w:pStyle w:val="ConsPlusNormal0"/>
              <w:jc w:val="both"/>
            </w:pPr>
            <w:r>
              <w:t>Номер документа, подтверждающего проведение операции</w:t>
            </w:r>
          </w:p>
        </w:tc>
        <w:tc>
          <w:tcPr>
            <w:tcW w:w="5839" w:type="dxa"/>
            <w:tcBorders>
              <w:bottom w:val="nil"/>
            </w:tcBorders>
          </w:tcPr>
          <w:p w:rsidR="00DA6447" w:rsidRDefault="004440C5">
            <w:pPr>
              <w:pStyle w:val="ConsPlusNormal0"/>
              <w:jc w:val="both"/>
            </w:pPr>
            <w:r>
              <w:t>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При выборе кодов специальных указаний "2" реквизит не заполняется</w:t>
            </w:r>
          </w:p>
        </w:tc>
      </w:tr>
      <w:tr w:rsidR="00DA6447">
        <w:tc>
          <w:tcPr>
            <w:tcW w:w="680" w:type="dxa"/>
            <w:vMerge w:val="restart"/>
          </w:tcPr>
          <w:p w:rsidR="00DA6447" w:rsidRDefault="004440C5">
            <w:pPr>
              <w:pStyle w:val="ConsPlusNormal0"/>
              <w:jc w:val="center"/>
            </w:pPr>
            <w:r>
              <w:t>3.4</w:t>
            </w:r>
          </w:p>
        </w:tc>
        <w:tc>
          <w:tcPr>
            <w:tcW w:w="2551" w:type="dxa"/>
            <w:vMerge w:val="restart"/>
          </w:tcPr>
          <w:p w:rsidR="00DA6447" w:rsidRDefault="004440C5">
            <w:pPr>
              <w:pStyle w:val="ConsPlusNormal0"/>
              <w:jc w:val="both"/>
            </w:pPr>
            <w:r>
              <w:t>Дата документа, подтверждающего проведение операции</w:t>
            </w:r>
          </w:p>
        </w:tc>
        <w:tc>
          <w:tcPr>
            <w:tcW w:w="5839" w:type="dxa"/>
            <w:tcBorders>
              <w:bottom w:val="nil"/>
            </w:tcBorders>
          </w:tcPr>
          <w:p w:rsidR="00DA6447" w:rsidRDefault="004440C5">
            <w:pPr>
              <w:pStyle w:val="ConsPlusNormal0"/>
              <w:jc w:val="both"/>
            </w:pPr>
            <w:r>
              <w:t>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При выборе кодов специальных указаний "2" реквизит не заполняется</w:t>
            </w:r>
          </w:p>
        </w:tc>
      </w:tr>
      <w:tr w:rsidR="00DA6447">
        <w:tc>
          <w:tcPr>
            <w:tcW w:w="680" w:type="dxa"/>
            <w:vMerge w:val="restart"/>
          </w:tcPr>
          <w:p w:rsidR="00DA6447" w:rsidRDefault="004440C5">
            <w:pPr>
              <w:pStyle w:val="ConsPlusNormal0"/>
              <w:jc w:val="center"/>
            </w:pPr>
            <w:r>
              <w:t>3.5</w:t>
            </w:r>
          </w:p>
        </w:tc>
        <w:tc>
          <w:tcPr>
            <w:tcW w:w="2551" w:type="dxa"/>
            <w:vMerge w:val="restart"/>
          </w:tcPr>
          <w:p w:rsidR="00DA6447" w:rsidRDefault="004440C5">
            <w:pPr>
              <w:pStyle w:val="ConsPlusNormal0"/>
              <w:jc w:val="both"/>
            </w:pPr>
            <w:r>
              <w:t>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DA6447" w:rsidRDefault="004440C5">
            <w:pPr>
              <w:pStyle w:val="ConsPlusNormal0"/>
              <w:jc w:val="both"/>
            </w:pPr>
            <w:r>
              <w:t xml:space="preserve">При выборе кода специальных указаний "1", "3" указывается </w:t>
            </w:r>
            <w:r>
              <w:t>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При выборе кодов специальных указаний "2" реквизит не заполняется</w:t>
            </w:r>
          </w:p>
        </w:tc>
      </w:tr>
      <w:tr w:rsidR="00DA6447">
        <w:tc>
          <w:tcPr>
            <w:tcW w:w="680" w:type="dxa"/>
            <w:vMerge w:val="restart"/>
          </w:tcPr>
          <w:p w:rsidR="00DA6447" w:rsidRDefault="004440C5">
            <w:pPr>
              <w:pStyle w:val="ConsPlusNormal0"/>
              <w:jc w:val="center"/>
            </w:pPr>
            <w:r>
              <w:lastRenderedPageBreak/>
              <w:t>3.6</w:t>
            </w:r>
          </w:p>
        </w:tc>
        <w:tc>
          <w:tcPr>
            <w:tcW w:w="2551" w:type="dxa"/>
            <w:vMerge w:val="restart"/>
          </w:tcPr>
          <w:p w:rsidR="00DA6447" w:rsidRDefault="004440C5">
            <w:pPr>
              <w:pStyle w:val="ConsPlusNormal0"/>
              <w:jc w:val="both"/>
            </w:pPr>
            <w:r>
              <w:t>Номер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DA6447" w:rsidRDefault="004440C5">
            <w:pPr>
              <w:pStyle w:val="ConsPlusNormal0"/>
              <w:jc w:val="both"/>
            </w:pPr>
            <w:r>
              <w:t>При выборе кода специальных указаний "1", "3"</w:t>
            </w:r>
            <w:r>
              <w:t xml:space="preserve"> указывается номер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w:t>
            </w:r>
            <w:r>
              <w:t>счете</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При выборе кодов специальных указаний "2" реквизит не заполняется</w:t>
            </w:r>
          </w:p>
        </w:tc>
      </w:tr>
      <w:tr w:rsidR="00DA6447">
        <w:tc>
          <w:tcPr>
            <w:tcW w:w="680" w:type="dxa"/>
            <w:vMerge w:val="restart"/>
          </w:tcPr>
          <w:p w:rsidR="00DA6447" w:rsidRDefault="004440C5">
            <w:pPr>
              <w:pStyle w:val="ConsPlusNormal0"/>
              <w:jc w:val="center"/>
            </w:pPr>
            <w:r>
              <w:t>3.7</w:t>
            </w:r>
          </w:p>
        </w:tc>
        <w:tc>
          <w:tcPr>
            <w:tcW w:w="2551" w:type="dxa"/>
            <w:vMerge w:val="restart"/>
          </w:tcPr>
          <w:p w:rsidR="00DA6447" w:rsidRDefault="004440C5">
            <w:pPr>
              <w:pStyle w:val="ConsPlusNormal0"/>
              <w:jc w:val="both"/>
            </w:pPr>
            <w:r>
              <w:t>Дата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DA6447" w:rsidRDefault="004440C5">
            <w:pPr>
              <w:pStyle w:val="ConsPlusNormal0"/>
              <w:jc w:val="both"/>
            </w:pPr>
            <w:r>
              <w:t>При выборе кода специальных указаний "1", "3"</w:t>
            </w:r>
            <w:r>
              <w:t xml:space="preserve">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w:t>
            </w:r>
            <w:r>
              <w:t>чете</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При выборе кодов специальных указаний "2" реквизит не заполняется</w:t>
            </w:r>
          </w:p>
        </w:tc>
      </w:tr>
      <w:tr w:rsidR="00DA6447">
        <w:tc>
          <w:tcPr>
            <w:tcW w:w="680" w:type="dxa"/>
            <w:vMerge w:val="restart"/>
          </w:tcPr>
          <w:p w:rsidR="00DA6447" w:rsidRDefault="004440C5">
            <w:pPr>
              <w:pStyle w:val="ConsPlusNormal0"/>
              <w:jc w:val="center"/>
            </w:pPr>
            <w:r>
              <w:t>3.8</w:t>
            </w:r>
          </w:p>
        </w:tc>
        <w:tc>
          <w:tcPr>
            <w:tcW w:w="2551" w:type="dxa"/>
            <w:vMerge w:val="restart"/>
          </w:tcPr>
          <w:p w:rsidR="00DA6447" w:rsidRDefault="004440C5">
            <w:pPr>
              <w:pStyle w:val="ConsPlusNormal0"/>
            </w:pPr>
            <w:r>
              <w:t>Код по БК</w:t>
            </w:r>
          </w:p>
        </w:tc>
        <w:tc>
          <w:tcPr>
            <w:tcW w:w="5839" w:type="dxa"/>
            <w:tcBorders>
              <w:bottom w:val="nil"/>
            </w:tcBorders>
          </w:tcPr>
          <w:p w:rsidR="00DA6447" w:rsidRDefault="004440C5">
            <w:pPr>
              <w:pStyle w:val="ConsPlusNormal0"/>
              <w:jc w:val="both"/>
            </w:pPr>
            <w:r>
              <w:t>При выборе кода специальных указаний "1", "2" указывается код классификации доходов бюджетов, по которому отражены операции на лицевом счете</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rsidR="00DA6447">
        <w:tc>
          <w:tcPr>
            <w:tcW w:w="680" w:type="dxa"/>
            <w:vMerge w:val="restart"/>
          </w:tcPr>
          <w:p w:rsidR="00DA6447" w:rsidRDefault="004440C5">
            <w:pPr>
              <w:pStyle w:val="ConsPlusNormal0"/>
              <w:jc w:val="center"/>
            </w:pPr>
            <w:r>
              <w:t>3.9</w:t>
            </w:r>
          </w:p>
        </w:tc>
        <w:tc>
          <w:tcPr>
            <w:tcW w:w="2551" w:type="dxa"/>
            <w:vMerge w:val="restart"/>
          </w:tcPr>
          <w:p w:rsidR="00DA6447" w:rsidRDefault="004440C5">
            <w:pPr>
              <w:pStyle w:val="ConsPlusNormal0"/>
            </w:pPr>
            <w:r>
              <w:t>Аналитический код</w:t>
            </w:r>
          </w:p>
        </w:tc>
        <w:tc>
          <w:tcPr>
            <w:tcW w:w="5839" w:type="dxa"/>
            <w:tcBorders>
              <w:bottom w:val="nil"/>
            </w:tcBorders>
          </w:tcPr>
          <w:p w:rsidR="00DA6447" w:rsidRDefault="004440C5">
            <w:pPr>
              <w:pStyle w:val="ConsPlusNormal0"/>
              <w:jc w:val="both"/>
            </w:pPr>
            <w:r>
              <w:t>При выборе кода специальных указаний "1", "2"</w:t>
            </w:r>
            <w:r>
              <w:t xml:space="preserve"> указывается аналитический код, по которому отражены операции на лицевом счете</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При выборе кода специальных указаний "3" реквизит не заполняется</w:t>
            </w:r>
          </w:p>
        </w:tc>
      </w:tr>
      <w:tr w:rsidR="00DA6447">
        <w:tc>
          <w:tcPr>
            <w:tcW w:w="680" w:type="dxa"/>
          </w:tcPr>
          <w:p w:rsidR="00DA6447" w:rsidRDefault="004440C5">
            <w:pPr>
              <w:pStyle w:val="ConsPlusNormal0"/>
              <w:jc w:val="center"/>
            </w:pPr>
            <w:r>
              <w:t>3.10</w:t>
            </w:r>
          </w:p>
        </w:tc>
        <w:tc>
          <w:tcPr>
            <w:tcW w:w="2551" w:type="dxa"/>
          </w:tcPr>
          <w:p w:rsidR="00DA6447" w:rsidRDefault="004440C5">
            <w:pPr>
              <w:pStyle w:val="ConsPlusNormal0"/>
            </w:pPr>
            <w:r>
              <w:t>Код по ОКТМО</w:t>
            </w:r>
          </w:p>
        </w:tc>
        <w:tc>
          <w:tcPr>
            <w:tcW w:w="5839" w:type="dxa"/>
          </w:tcPr>
          <w:p w:rsidR="00DA6447" w:rsidRDefault="004440C5">
            <w:pPr>
              <w:pStyle w:val="ConsPlusNormal0"/>
              <w:jc w:val="both"/>
            </w:pPr>
            <w:r>
              <w:t xml:space="preserve">Указывается соответствующий код по </w:t>
            </w:r>
            <w:hyperlink r:id="rId100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r>
      <w:tr w:rsidR="00DA6447">
        <w:tc>
          <w:tcPr>
            <w:tcW w:w="680" w:type="dxa"/>
          </w:tcPr>
          <w:p w:rsidR="00DA6447" w:rsidRDefault="004440C5">
            <w:pPr>
              <w:pStyle w:val="ConsPlusNormal0"/>
              <w:jc w:val="center"/>
            </w:pPr>
            <w:bookmarkStart w:id="331" w:name="P24858"/>
            <w:bookmarkEnd w:id="331"/>
            <w:r>
              <w:t>3.11</w:t>
            </w:r>
          </w:p>
        </w:tc>
        <w:tc>
          <w:tcPr>
            <w:tcW w:w="2551" w:type="dxa"/>
          </w:tcPr>
          <w:p w:rsidR="00DA6447" w:rsidRDefault="004440C5">
            <w:pPr>
              <w:pStyle w:val="ConsPlusNormal0"/>
            </w:pPr>
            <w:r>
              <w:t>Поступления</w:t>
            </w:r>
          </w:p>
        </w:tc>
        <w:tc>
          <w:tcPr>
            <w:tcW w:w="5839" w:type="dxa"/>
          </w:tcPr>
          <w:p w:rsidR="00DA6447" w:rsidRDefault="004440C5">
            <w:pPr>
              <w:pStyle w:val="ConsPlusNormal0"/>
              <w:jc w:val="both"/>
            </w:pPr>
            <w:r>
              <w:t>Указывается сумма поступлений</w:t>
            </w:r>
          </w:p>
        </w:tc>
      </w:tr>
      <w:tr w:rsidR="00DA6447">
        <w:tc>
          <w:tcPr>
            <w:tcW w:w="680" w:type="dxa"/>
          </w:tcPr>
          <w:p w:rsidR="00DA6447" w:rsidRDefault="004440C5">
            <w:pPr>
              <w:pStyle w:val="ConsPlusNormal0"/>
              <w:jc w:val="center"/>
            </w:pPr>
            <w:bookmarkStart w:id="332" w:name="P24861"/>
            <w:bookmarkEnd w:id="332"/>
            <w:r>
              <w:t>3.12</w:t>
            </w:r>
          </w:p>
        </w:tc>
        <w:tc>
          <w:tcPr>
            <w:tcW w:w="2551" w:type="dxa"/>
          </w:tcPr>
          <w:p w:rsidR="00DA6447" w:rsidRDefault="004440C5">
            <w:pPr>
              <w:pStyle w:val="ConsPlusNormal0"/>
            </w:pPr>
            <w:r>
              <w:t>Возврат</w:t>
            </w:r>
          </w:p>
        </w:tc>
        <w:tc>
          <w:tcPr>
            <w:tcW w:w="5839" w:type="dxa"/>
          </w:tcPr>
          <w:p w:rsidR="00DA6447" w:rsidRDefault="004440C5">
            <w:pPr>
              <w:pStyle w:val="ConsPlusNormal0"/>
              <w:jc w:val="both"/>
            </w:pPr>
            <w:r>
              <w:t>Указывается сумма возвратов</w:t>
            </w:r>
          </w:p>
        </w:tc>
      </w:tr>
      <w:tr w:rsidR="00DA6447">
        <w:tc>
          <w:tcPr>
            <w:tcW w:w="680" w:type="dxa"/>
          </w:tcPr>
          <w:p w:rsidR="00DA6447" w:rsidRDefault="004440C5">
            <w:pPr>
              <w:pStyle w:val="ConsPlusNormal0"/>
              <w:jc w:val="center"/>
            </w:pPr>
            <w:bookmarkStart w:id="333" w:name="P24864"/>
            <w:bookmarkEnd w:id="333"/>
            <w:r>
              <w:t>3.13</w:t>
            </w:r>
          </w:p>
        </w:tc>
        <w:tc>
          <w:tcPr>
            <w:tcW w:w="2551" w:type="dxa"/>
          </w:tcPr>
          <w:p w:rsidR="00DA6447" w:rsidRDefault="004440C5">
            <w:pPr>
              <w:pStyle w:val="ConsPlusNormal0"/>
            </w:pPr>
            <w:proofErr w:type="spellStart"/>
            <w:r>
              <w:t>Внутриказначейские</w:t>
            </w:r>
            <w:proofErr w:type="spellEnd"/>
            <w:r>
              <w:t xml:space="preserve"> операции</w:t>
            </w:r>
          </w:p>
        </w:tc>
        <w:tc>
          <w:tcPr>
            <w:tcW w:w="5839" w:type="dxa"/>
          </w:tcPr>
          <w:p w:rsidR="00DA6447" w:rsidRDefault="004440C5">
            <w:pPr>
              <w:pStyle w:val="ConsPlusNormal0"/>
              <w:jc w:val="both"/>
            </w:pPr>
            <w:r>
              <w:t xml:space="preserve">Указывается сумма </w:t>
            </w:r>
            <w:proofErr w:type="spellStart"/>
            <w:r>
              <w:t>внутриказначейских</w:t>
            </w:r>
            <w:proofErr w:type="spellEnd"/>
            <w:r>
              <w:t xml:space="preserve"> операций</w:t>
            </w:r>
          </w:p>
        </w:tc>
      </w:tr>
      <w:tr w:rsidR="00DA6447">
        <w:tc>
          <w:tcPr>
            <w:tcW w:w="680" w:type="dxa"/>
            <w:vMerge w:val="restart"/>
          </w:tcPr>
          <w:p w:rsidR="00DA6447" w:rsidRDefault="004440C5">
            <w:pPr>
              <w:pStyle w:val="ConsPlusNormal0"/>
              <w:jc w:val="center"/>
            </w:pPr>
            <w:r>
              <w:t>3.14</w:t>
            </w:r>
          </w:p>
        </w:tc>
        <w:tc>
          <w:tcPr>
            <w:tcW w:w="2551" w:type="dxa"/>
            <w:vMerge w:val="restart"/>
          </w:tcPr>
          <w:p w:rsidR="00DA6447" w:rsidRDefault="004440C5">
            <w:pPr>
              <w:pStyle w:val="ConsPlusNormal0"/>
              <w:jc w:val="both"/>
            </w:pPr>
            <w:r>
              <w:t>Итоговая сумма поступлений</w:t>
            </w:r>
          </w:p>
        </w:tc>
        <w:tc>
          <w:tcPr>
            <w:tcW w:w="5839" w:type="dxa"/>
            <w:tcBorders>
              <w:bottom w:val="nil"/>
            </w:tcBorders>
          </w:tcPr>
          <w:p w:rsidR="00DA6447" w:rsidRDefault="004440C5">
            <w:pPr>
              <w:pStyle w:val="ConsPlusNormal0"/>
              <w:jc w:val="both"/>
            </w:pPr>
            <w:r>
              <w:t>При выборе кодов специальных указаний "1", "3" реквизит не заполняется</w:t>
            </w:r>
          </w:p>
        </w:tc>
      </w:tr>
      <w:tr w:rsidR="00DA6447">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При выборе кодов специальных указаний "2"</w:t>
            </w:r>
            <w:r>
              <w:t xml:space="preserve"> указывается итоговая сумма поступлений, которая рассчитывается как сумма поступлений, указанная в </w:t>
            </w:r>
            <w:hyperlink w:anchor="P24858" w:tooltip="3.11">
              <w:r>
                <w:rPr>
                  <w:color w:val="0000FF"/>
                </w:rPr>
                <w:t>пункте 3.11</w:t>
              </w:r>
            </w:hyperlink>
            <w:r>
              <w:t xml:space="preserve">, и сумма </w:t>
            </w:r>
            <w:proofErr w:type="spellStart"/>
            <w:r>
              <w:t>внутриказначейских</w:t>
            </w:r>
            <w:proofErr w:type="spellEnd"/>
            <w:r>
              <w:t xml:space="preserve"> операций, указанная в </w:t>
            </w:r>
            <w:hyperlink w:anchor="P24864" w:tooltip="3.13">
              <w:r>
                <w:rPr>
                  <w:color w:val="0000FF"/>
                </w:rPr>
                <w:t>пункте 3.13</w:t>
              </w:r>
            </w:hyperlink>
            <w:r>
              <w:t>, за в</w:t>
            </w:r>
            <w:r>
              <w:t xml:space="preserve">ычетом суммы возвратов, указанной в </w:t>
            </w:r>
            <w:hyperlink w:anchor="P24861" w:tooltip="3.12">
              <w:r>
                <w:rPr>
                  <w:color w:val="0000FF"/>
                </w:rPr>
                <w:t>пункте 3.12</w:t>
              </w:r>
            </w:hyperlink>
          </w:p>
        </w:tc>
      </w:tr>
      <w:tr w:rsidR="00DA6447">
        <w:tc>
          <w:tcPr>
            <w:tcW w:w="680" w:type="dxa"/>
          </w:tcPr>
          <w:p w:rsidR="00DA6447" w:rsidRDefault="004440C5">
            <w:pPr>
              <w:pStyle w:val="ConsPlusNormal0"/>
              <w:jc w:val="center"/>
            </w:pPr>
            <w:r>
              <w:t>3.15</w:t>
            </w:r>
          </w:p>
        </w:tc>
        <w:tc>
          <w:tcPr>
            <w:tcW w:w="2551" w:type="dxa"/>
          </w:tcPr>
          <w:p w:rsidR="00DA6447" w:rsidRDefault="004440C5">
            <w:pPr>
              <w:pStyle w:val="ConsPlusNormal0"/>
              <w:jc w:val="both"/>
            </w:pPr>
            <w:r>
              <w:t>Примечание</w:t>
            </w:r>
          </w:p>
        </w:tc>
        <w:tc>
          <w:tcPr>
            <w:tcW w:w="5839" w:type="dxa"/>
          </w:tcPr>
          <w:p w:rsidR="00DA6447" w:rsidRDefault="004440C5">
            <w:pPr>
              <w:pStyle w:val="ConsPlusNormal0"/>
              <w:jc w:val="both"/>
            </w:pPr>
            <w:r>
              <w:t>Указывается необходимая дополнительная информация</w:t>
            </w:r>
          </w:p>
        </w:tc>
      </w:tr>
      <w:tr w:rsidR="00DA6447">
        <w:tc>
          <w:tcPr>
            <w:tcW w:w="680" w:type="dxa"/>
          </w:tcPr>
          <w:p w:rsidR="00DA6447" w:rsidRDefault="004440C5">
            <w:pPr>
              <w:pStyle w:val="ConsPlusNormal0"/>
              <w:jc w:val="center"/>
            </w:pPr>
            <w:bookmarkStart w:id="334" w:name="P24874"/>
            <w:bookmarkEnd w:id="334"/>
            <w:r>
              <w:t>3.16</w:t>
            </w:r>
          </w:p>
        </w:tc>
        <w:tc>
          <w:tcPr>
            <w:tcW w:w="2551" w:type="dxa"/>
          </w:tcPr>
          <w:p w:rsidR="00DA6447" w:rsidRDefault="004440C5">
            <w:pPr>
              <w:pStyle w:val="ConsPlusNormal0"/>
              <w:jc w:val="both"/>
            </w:pPr>
            <w:r>
              <w:t>Итого поступлений</w:t>
            </w:r>
          </w:p>
        </w:tc>
        <w:tc>
          <w:tcPr>
            <w:tcW w:w="5839" w:type="dxa"/>
          </w:tcPr>
          <w:p w:rsidR="00DA6447" w:rsidRDefault="004440C5">
            <w:pPr>
              <w:pStyle w:val="ConsPlusNormal0"/>
              <w:jc w:val="both"/>
            </w:pPr>
            <w:r>
              <w:t>Указывается общая сумма поступлений</w:t>
            </w:r>
          </w:p>
        </w:tc>
      </w:tr>
      <w:tr w:rsidR="00DA6447">
        <w:tc>
          <w:tcPr>
            <w:tcW w:w="680" w:type="dxa"/>
          </w:tcPr>
          <w:p w:rsidR="00DA6447" w:rsidRDefault="004440C5">
            <w:pPr>
              <w:pStyle w:val="ConsPlusNormal0"/>
              <w:jc w:val="center"/>
            </w:pPr>
            <w:bookmarkStart w:id="335" w:name="P24877"/>
            <w:bookmarkEnd w:id="335"/>
            <w:r>
              <w:t>3.17</w:t>
            </w:r>
          </w:p>
        </w:tc>
        <w:tc>
          <w:tcPr>
            <w:tcW w:w="2551" w:type="dxa"/>
          </w:tcPr>
          <w:p w:rsidR="00DA6447" w:rsidRDefault="004440C5">
            <w:pPr>
              <w:pStyle w:val="ConsPlusNormal0"/>
              <w:jc w:val="both"/>
            </w:pPr>
            <w:r>
              <w:t>Итого возвратов</w:t>
            </w:r>
          </w:p>
        </w:tc>
        <w:tc>
          <w:tcPr>
            <w:tcW w:w="5839" w:type="dxa"/>
          </w:tcPr>
          <w:p w:rsidR="00DA6447" w:rsidRDefault="004440C5">
            <w:pPr>
              <w:pStyle w:val="ConsPlusNormal0"/>
              <w:jc w:val="both"/>
            </w:pPr>
            <w:r>
              <w:t>Указывается общая сумма возвратов</w:t>
            </w:r>
          </w:p>
        </w:tc>
      </w:tr>
      <w:tr w:rsidR="00DA6447">
        <w:tc>
          <w:tcPr>
            <w:tcW w:w="680" w:type="dxa"/>
          </w:tcPr>
          <w:p w:rsidR="00DA6447" w:rsidRDefault="004440C5">
            <w:pPr>
              <w:pStyle w:val="ConsPlusNormal0"/>
              <w:jc w:val="center"/>
            </w:pPr>
            <w:bookmarkStart w:id="336" w:name="P24880"/>
            <w:bookmarkEnd w:id="336"/>
            <w:r>
              <w:t>3.18</w:t>
            </w:r>
          </w:p>
        </w:tc>
        <w:tc>
          <w:tcPr>
            <w:tcW w:w="2551" w:type="dxa"/>
          </w:tcPr>
          <w:p w:rsidR="00DA6447" w:rsidRDefault="004440C5">
            <w:pPr>
              <w:pStyle w:val="ConsPlusNormal0"/>
              <w:jc w:val="both"/>
            </w:pPr>
            <w:r>
              <w:t xml:space="preserve">Итого </w:t>
            </w:r>
            <w:proofErr w:type="spellStart"/>
            <w:r>
              <w:t>внутриказначейских</w:t>
            </w:r>
            <w:proofErr w:type="spellEnd"/>
            <w:r>
              <w:t xml:space="preserve"> операций</w:t>
            </w:r>
          </w:p>
        </w:tc>
        <w:tc>
          <w:tcPr>
            <w:tcW w:w="5839" w:type="dxa"/>
          </w:tcPr>
          <w:p w:rsidR="00DA6447" w:rsidRDefault="004440C5">
            <w:pPr>
              <w:pStyle w:val="ConsPlusNormal0"/>
              <w:jc w:val="both"/>
            </w:pPr>
            <w:r>
              <w:t xml:space="preserve">Указывается общая сумма </w:t>
            </w:r>
            <w:proofErr w:type="spellStart"/>
            <w:r>
              <w:t>внутриказначейских</w:t>
            </w:r>
            <w:proofErr w:type="spellEnd"/>
            <w:r>
              <w:t xml:space="preserve"> операций</w:t>
            </w:r>
          </w:p>
        </w:tc>
      </w:tr>
      <w:tr w:rsidR="00DA6447">
        <w:tc>
          <w:tcPr>
            <w:tcW w:w="680" w:type="dxa"/>
            <w:vMerge w:val="restart"/>
          </w:tcPr>
          <w:p w:rsidR="00DA6447" w:rsidRDefault="004440C5">
            <w:pPr>
              <w:pStyle w:val="ConsPlusNormal0"/>
              <w:jc w:val="center"/>
            </w:pPr>
            <w:r>
              <w:t>3.19</w:t>
            </w:r>
          </w:p>
        </w:tc>
        <w:tc>
          <w:tcPr>
            <w:tcW w:w="2551" w:type="dxa"/>
            <w:vMerge w:val="restart"/>
          </w:tcPr>
          <w:p w:rsidR="00DA6447" w:rsidRDefault="004440C5">
            <w:pPr>
              <w:pStyle w:val="ConsPlusNormal0"/>
              <w:jc w:val="both"/>
            </w:pPr>
            <w:r>
              <w:t>Итого поступлений за период</w:t>
            </w:r>
          </w:p>
        </w:tc>
        <w:tc>
          <w:tcPr>
            <w:tcW w:w="5839" w:type="dxa"/>
            <w:tcBorders>
              <w:bottom w:val="nil"/>
            </w:tcBorders>
          </w:tcPr>
          <w:p w:rsidR="00DA6447" w:rsidRDefault="004440C5">
            <w:pPr>
              <w:pStyle w:val="ConsPlusNormal0"/>
              <w:jc w:val="both"/>
            </w:pPr>
            <w:r>
              <w:t>При выборе кодов специальных указаний "1", "3" реквизит не заполняется</w:t>
            </w:r>
          </w:p>
        </w:tc>
      </w:tr>
      <w:tr w:rsidR="00DA6447">
        <w:tblPrEx>
          <w:tblBorders>
            <w:insideH w:val="nil"/>
          </w:tblBorders>
        </w:tblPrEx>
        <w:tc>
          <w:tcPr>
            <w:tcW w:w="680" w:type="dxa"/>
            <w:vMerge/>
          </w:tcPr>
          <w:p w:rsidR="00DA6447" w:rsidRDefault="00DA6447">
            <w:pPr>
              <w:pStyle w:val="ConsPlusNormal0"/>
            </w:pPr>
          </w:p>
        </w:tc>
        <w:tc>
          <w:tcPr>
            <w:tcW w:w="2551" w:type="dxa"/>
            <w:vMerge/>
          </w:tcPr>
          <w:p w:rsidR="00DA6447" w:rsidRDefault="00DA6447">
            <w:pPr>
              <w:pStyle w:val="ConsPlusNormal0"/>
            </w:pPr>
          </w:p>
        </w:tc>
        <w:tc>
          <w:tcPr>
            <w:tcW w:w="5839" w:type="dxa"/>
            <w:tcBorders>
              <w:top w:val="nil"/>
            </w:tcBorders>
          </w:tcPr>
          <w:p w:rsidR="00DA6447" w:rsidRDefault="004440C5">
            <w:pPr>
              <w:pStyle w:val="ConsPlusNormal0"/>
              <w:jc w:val="both"/>
            </w:pPr>
            <w:r>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в </w:t>
            </w:r>
            <w:hyperlink w:anchor="P24874" w:tooltip="3.16">
              <w:r>
                <w:rPr>
                  <w:color w:val="0000FF"/>
                </w:rPr>
                <w:t>пункте 3.16</w:t>
              </w:r>
            </w:hyperlink>
            <w:r>
              <w:t xml:space="preserve">, и итоговая сумма </w:t>
            </w:r>
            <w:proofErr w:type="spellStart"/>
            <w:r>
              <w:t>внутриказначейских</w:t>
            </w:r>
            <w:proofErr w:type="spellEnd"/>
            <w:r>
              <w:t xml:space="preserve"> операций,</w:t>
            </w:r>
            <w:r>
              <w:t xml:space="preserve"> указанная в </w:t>
            </w:r>
            <w:hyperlink w:anchor="P24880" w:tooltip="3.18">
              <w:r>
                <w:rPr>
                  <w:color w:val="0000FF"/>
                </w:rPr>
                <w:t>пункте 3.18</w:t>
              </w:r>
            </w:hyperlink>
            <w:r>
              <w:t xml:space="preserve">, за вычетом итоговой суммы возвратов, указанной в </w:t>
            </w:r>
            <w:hyperlink w:anchor="P24877" w:tooltip="3.17">
              <w:r>
                <w:rPr>
                  <w:color w:val="0000FF"/>
                </w:rPr>
                <w:t>пункте 3.17</w:t>
              </w:r>
            </w:hyperlink>
          </w:p>
        </w:tc>
      </w:tr>
    </w:tbl>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DA6447">
      <w:pPr>
        <w:pStyle w:val="ConsPlusNormal0"/>
        <w:jc w:val="both"/>
      </w:pPr>
    </w:p>
    <w:p w:rsidR="00DA6447" w:rsidRDefault="004440C5">
      <w:pPr>
        <w:pStyle w:val="ConsPlusNormal0"/>
        <w:jc w:val="right"/>
        <w:outlineLvl w:val="1"/>
      </w:pPr>
      <w:r>
        <w:t>Приложение N 75</w:t>
      </w:r>
    </w:p>
    <w:p w:rsidR="00DA6447" w:rsidRDefault="004440C5">
      <w:pPr>
        <w:pStyle w:val="ConsPlusNormal0"/>
        <w:jc w:val="right"/>
      </w:pPr>
      <w:r>
        <w:t>к Порядку открытия и ведения</w:t>
      </w:r>
    </w:p>
    <w:p w:rsidR="00DA6447" w:rsidRDefault="004440C5">
      <w:pPr>
        <w:pStyle w:val="ConsPlusNormal0"/>
        <w:jc w:val="right"/>
      </w:pPr>
      <w:r>
        <w:t>лицевых счетов территориальными</w:t>
      </w:r>
    </w:p>
    <w:p w:rsidR="00DA6447" w:rsidRDefault="004440C5">
      <w:pPr>
        <w:pStyle w:val="ConsPlusNormal0"/>
        <w:jc w:val="right"/>
      </w:pPr>
      <w:r>
        <w:t>органами Федерального казначейства,</w:t>
      </w:r>
    </w:p>
    <w:p w:rsidR="00DA6447" w:rsidRDefault="004440C5">
      <w:pPr>
        <w:pStyle w:val="ConsPlusNormal0"/>
        <w:jc w:val="right"/>
      </w:pPr>
      <w:r>
        <w:t>утвержденному приказом</w:t>
      </w:r>
    </w:p>
    <w:p w:rsidR="00DA6447" w:rsidRDefault="004440C5">
      <w:pPr>
        <w:pStyle w:val="ConsPlusNormal0"/>
        <w:jc w:val="right"/>
      </w:pPr>
      <w:r>
        <w:t>Федерального казначейства</w:t>
      </w:r>
    </w:p>
    <w:p w:rsidR="00DA6447" w:rsidRDefault="004440C5">
      <w:pPr>
        <w:pStyle w:val="ConsPlusNormal0"/>
        <w:jc w:val="right"/>
      </w:pPr>
      <w:r>
        <w:t>от 17 октября 2016 г. N 21н</w:t>
      </w:r>
    </w:p>
    <w:p w:rsidR="00DA6447" w:rsidRDefault="00DA6447">
      <w:pPr>
        <w:pStyle w:val="ConsPlusNormal0"/>
        <w:jc w:val="both"/>
      </w:pPr>
    </w:p>
    <w:p w:rsidR="00DA6447" w:rsidRDefault="004440C5">
      <w:pPr>
        <w:pStyle w:val="ConsPlusTitle0"/>
        <w:jc w:val="center"/>
      </w:pPr>
      <w:bookmarkStart w:id="337" w:name="P24900"/>
      <w:bookmarkEnd w:id="337"/>
      <w:r>
        <w:t>РЕКВИЗИТЫ</w:t>
      </w:r>
    </w:p>
    <w:p w:rsidR="00DA6447" w:rsidRDefault="004440C5">
      <w:pPr>
        <w:pStyle w:val="ConsPlusTitle0"/>
        <w:jc w:val="center"/>
      </w:pPr>
      <w:r>
        <w:t>ДЛЯ ФОРМИРОВАНИЯ АКТА ПРИЕМКИ-ПЕРЕДАЧИ ПОКАЗАТЕЛЕЙ ЛИЦЕВОГО</w:t>
      </w:r>
    </w:p>
    <w:p w:rsidR="00DA6447" w:rsidRDefault="004440C5">
      <w:pPr>
        <w:pStyle w:val="ConsPlusTitle0"/>
        <w:jc w:val="center"/>
      </w:pPr>
      <w:r>
        <w:t>СЧЕТА АДМИНИСТРАТОРА ДОХОДОВ БЮДЖЕТА</w:t>
      </w:r>
    </w:p>
    <w:p w:rsidR="00DA6447" w:rsidRDefault="00DA644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A644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6447" w:rsidRDefault="00DA644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A6447" w:rsidRDefault="004440C5">
            <w:pPr>
              <w:pStyle w:val="ConsPlusNormal0"/>
              <w:jc w:val="center"/>
            </w:pPr>
            <w:r>
              <w:rPr>
                <w:color w:val="392C69"/>
              </w:rPr>
              <w:t>Список изменяющих документов</w:t>
            </w:r>
          </w:p>
          <w:p w:rsidR="00DA6447" w:rsidRDefault="004440C5">
            <w:pPr>
              <w:pStyle w:val="ConsPlusNormal0"/>
              <w:jc w:val="center"/>
            </w:pPr>
            <w:r>
              <w:rPr>
                <w:color w:val="392C69"/>
              </w:rPr>
              <w:t xml:space="preserve">(введены </w:t>
            </w:r>
            <w:hyperlink r:id="rId100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DA6447" w:rsidRDefault="00DA6447">
            <w:pPr>
              <w:pStyle w:val="ConsPlusNormal0"/>
            </w:pPr>
          </w:p>
        </w:tc>
      </w:tr>
    </w:tbl>
    <w:p w:rsidR="00DA6447" w:rsidRDefault="00DA644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DA6447">
        <w:tc>
          <w:tcPr>
            <w:tcW w:w="680" w:type="dxa"/>
          </w:tcPr>
          <w:p w:rsidR="00DA6447" w:rsidRDefault="004440C5">
            <w:pPr>
              <w:pStyle w:val="ConsPlusNormal0"/>
              <w:jc w:val="center"/>
            </w:pPr>
            <w:r>
              <w:t>N</w:t>
            </w:r>
          </w:p>
          <w:p w:rsidR="00DA6447" w:rsidRDefault="004440C5">
            <w:pPr>
              <w:pStyle w:val="ConsPlusNormal0"/>
              <w:jc w:val="center"/>
            </w:pPr>
            <w:r>
              <w:t>п/п</w:t>
            </w:r>
          </w:p>
        </w:tc>
        <w:tc>
          <w:tcPr>
            <w:tcW w:w="2551" w:type="dxa"/>
          </w:tcPr>
          <w:p w:rsidR="00DA6447" w:rsidRDefault="004440C5">
            <w:pPr>
              <w:pStyle w:val="ConsPlusNormal0"/>
              <w:jc w:val="center"/>
            </w:pPr>
            <w:r>
              <w:t>Наименование реквизита</w:t>
            </w:r>
          </w:p>
        </w:tc>
        <w:tc>
          <w:tcPr>
            <w:tcW w:w="5839" w:type="dxa"/>
          </w:tcPr>
          <w:p w:rsidR="00DA6447" w:rsidRDefault="004440C5">
            <w:pPr>
              <w:pStyle w:val="ConsPlusNormal0"/>
              <w:jc w:val="center"/>
            </w:pPr>
            <w:r>
              <w:t>Формирование (заполнение) реквизита</w:t>
            </w:r>
          </w:p>
        </w:tc>
      </w:tr>
      <w:tr w:rsidR="00DA6447">
        <w:tc>
          <w:tcPr>
            <w:tcW w:w="680" w:type="dxa"/>
          </w:tcPr>
          <w:p w:rsidR="00DA6447" w:rsidRDefault="004440C5">
            <w:pPr>
              <w:pStyle w:val="ConsPlusNormal0"/>
              <w:jc w:val="center"/>
            </w:pPr>
            <w:r>
              <w:t>1</w:t>
            </w:r>
          </w:p>
        </w:tc>
        <w:tc>
          <w:tcPr>
            <w:tcW w:w="2551" w:type="dxa"/>
          </w:tcPr>
          <w:p w:rsidR="00DA6447" w:rsidRDefault="004440C5">
            <w:pPr>
              <w:pStyle w:val="ConsPlusNormal0"/>
              <w:jc w:val="center"/>
            </w:pPr>
            <w:r>
              <w:t>2</w:t>
            </w:r>
          </w:p>
        </w:tc>
        <w:tc>
          <w:tcPr>
            <w:tcW w:w="5839" w:type="dxa"/>
          </w:tcPr>
          <w:p w:rsidR="00DA6447" w:rsidRDefault="004440C5">
            <w:pPr>
              <w:pStyle w:val="ConsPlusNormal0"/>
              <w:jc w:val="center"/>
            </w:pPr>
            <w:r>
              <w:t>3</w:t>
            </w:r>
          </w:p>
        </w:tc>
      </w:tr>
      <w:tr w:rsidR="00DA6447">
        <w:tc>
          <w:tcPr>
            <w:tcW w:w="9070" w:type="dxa"/>
            <w:gridSpan w:val="3"/>
          </w:tcPr>
          <w:p w:rsidR="00DA6447" w:rsidRDefault="004440C5">
            <w:pPr>
              <w:pStyle w:val="ConsPlusNormal0"/>
              <w:jc w:val="center"/>
              <w:outlineLvl w:val="2"/>
            </w:pPr>
            <w:r>
              <w:t>1. Общие сведения</w:t>
            </w:r>
          </w:p>
        </w:tc>
      </w:tr>
      <w:tr w:rsidR="00DA6447">
        <w:tc>
          <w:tcPr>
            <w:tcW w:w="680" w:type="dxa"/>
          </w:tcPr>
          <w:p w:rsidR="00DA6447" w:rsidRDefault="004440C5">
            <w:pPr>
              <w:pStyle w:val="ConsPlusNormal0"/>
              <w:jc w:val="center"/>
            </w:pPr>
            <w:r>
              <w:t>1.1</w:t>
            </w:r>
          </w:p>
        </w:tc>
        <w:tc>
          <w:tcPr>
            <w:tcW w:w="2551" w:type="dxa"/>
          </w:tcPr>
          <w:p w:rsidR="00DA6447" w:rsidRDefault="004440C5">
            <w:pPr>
              <w:pStyle w:val="ConsPlusNormal0"/>
              <w:jc w:val="both"/>
            </w:pPr>
            <w:r>
              <w:t>Номер</w:t>
            </w:r>
          </w:p>
        </w:tc>
        <w:tc>
          <w:tcPr>
            <w:tcW w:w="5839" w:type="dxa"/>
          </w:tcPr>
          <w:p w:rsidR="00DA6447" w:rsidRDefault="004440C5">
            <w:pPr>
              <w:pStyle w:val="ConsPlusNormal0"/>
              <w:jc w:val="both"/>
            </w:pPr>
            <w:r>
              <w:t>Указывается номер документа</w:t>
            </w:r>
          </w:p>
        </w:tc>
      </w:tr>
      <w:tr w:rsidR="00DA6447">
        <w:tc>
          <w:tcPr>
            <w:tcW w:w="680" w:type="dxa"/>
          </w:tcPr>
          <w:p w:rsidR="00DA6447" w:rsidRDefault="004440C5">
            <w:pPr>
              <w:pStyle w:val="ConsPlusNormal0"/>
              <w:jc w:val="center"/>
            </w:pPr>
            <w:r>
              <w:t>1.2</w:t>
            </w:r>
          </w:p>
        </w:tc>
        <w:tc>
          <w:tcPr>
            <w:tcW w:w="2551" w:type="dxa"/>
          </w:tcPr>
          <w:p w:rsidR="00DA6447" w:rsidRDefault="004440C5">
            <w:pPr>
              <w:pStyle w:val="ConsPlusNormal0"/>
              <w:jc w:val="both"/>
            </w:pPr>
            <w:r>
              <w:t>Дата</w:t>
            </w:r>
          </w:p>
        </w:tc>
        <w:tc>
          <w:tcPr>
            <w:tcW w:w="5839" w:type="dxa"/>
          </w:tcPr>
          <w:p w:rsidR="00DA6447" w:rsidRDefault="004440C5">
            <w:pPr>
              <w:pStyle w:val="ConsPlusNormal0"/>
              <w:jc w:val="both"/>
            </w:pPr>
            <w:r>
              <w:t>Указывается дата формирования документа</w:t>
            </w:r>
          </w:p>
        </w:tc>
      </w:tr>
      <w:tr w:rsidR="00DA6447">
        <w:tc>
          <w:tcPr>
            <w:tcW w:w="680" w:type="dxa"/>
          </w:tcPr>
          <w:p w:rsidR="00DA6447" w:rsidRDefault="004440C5">
            <w:pPr>
              <w:pStyle w:val="ConsPlusNormal0"/>
              <w:jc w:val="center"/>
            </w:pPr>
            <w:r>
              <w:t>1.3</w:t>
            </w:r>
          </w:p>
        </w:tc>
        <w:tc>
          <w:tcPr>
            <w:tcW w:w="2551" w:type="dxa"/>
          </w:tcPr>
          <w:p w:rsidR="00DA6447" w:rsidRDefault="004440C5">
            <w:pPr>
              <w:pStyle w:val="ConsPlusNormal0"/>
              <w:jc w:val="both"/>
            </w:pPr>
            <w:r>
              <w:t>Орган Федерального казначейства</w:t>
            </w:r>
          </w:p>
        </w:tc>
        <w:tc>
          <w:tcPr>
            <w:tcW w:w="5839" w:type="dxa"/>
          </w:tcPr>
          <w:p w:rsidR="00DA6447" w:rsidRDefault="004440C5">
            <w:pPr>
              <w:pStyle w:val="ConsPlusNormal0"/>
              <w:jc w:val="both"/>
            </w:pPr>
            <w:r>
              <w:t>Указывается полное наименование органа Федерального казначейства по месту представления Акта</w:t>
            </w:r>
          </w:p>
        </w:tc>
      </w:tr>
      <w:tr w:rsidR="00DA6447">
        <w:tc>
          <w:tcPr>
            <w:tcW w:w="680" w:type="dxa"/>
          </w:tcPr>
          <w:p w:rsidR="00DA6447" w:rsidRDefault="004440C5">
            <w:pPr>
              <w:pStyle w:val="ConsPlusNormal0"/>
              <w:jc w:val="center"/>
            </w:pPr>
            <w:r>
              <w:t>1.4</w:t>
            </w:r>
          </w:p>
        </w:tc>
        <w:tc>
          <w:tcPr>
            <w:tcW w:w="2551" w:type="dxa"/>
          </w:tcPr>
          <w:p w:rsidR="00DA6447" w:rsidRDefault="004440C5">
            <w:pPr>
              <w:pStyle w:val="ConsPlusNormal0"/>
              <w:jc w:val="both"/>
            </w:pPr>
            <w:r>
              <w:t>Код по ТОФК</w:t>
            </w:r>
          </w:p>
        </w:tc>
        <w:tc>
          <w:tcPr>
            <w:tcW w:w="5839" w:type="dxa"/>
          </w:tcPr>
          <w:p w:rsidR="00DA6447" w:rsidRDefault="004440C5">
            <w:pPr>
              <w:pStyle w:val="ConsPlusNormal0"/>
              <w:jc w:val="both"/>
            </w:pPr>
            <w:r>
              <w:t>Указывается код территориального органа Федерального казначейства по месту открытия лицевого счета клиента</w:t>
            </w:r>
          </w:p>
        </w:tc>
      </w:tr>
      <w:tr w:rsidR="00DA6447">
        <w:tc>
          <w:tcPr>
            <w:tcW w:w="680" w:type="dxa"/>
          </w:tcPr>
          <w:p w:rsidR="00DA6447" w:rsidRDefault="004440C5">
            <w:pPr>
              <w:pStyle w:val="ConsPlusNormal0"/>
              <w:jc w:val="center"/>
            </w:pPr>
            <w:r>
              <w:t>1.5</w:t>
            </w:r>
          </w:p>
        </w:tc>
        <w:tc>
          <w:tcPr>
            <w:tcW w:w="2551" w:type="dxa"/>
          </w:tcPr>
          <w:p w:rsidR="00DA6447" w:rsidRDefault="004440C5">
            <w:pPr>
              <w:pStyle w:val="ConsPlusNormal0"/>
              <w:jc w:val="both"/>
            </w:pPr>
            <w:r>
              <w:t>Основание для передачи</w:t>
            </w:r>
          </w:p>
        </w:tc>
        <w:tc>
          <w:tcPr>
            <w:tcW w:w="5839" w:type="dxa"/>
          </w:tcPr>
          <w:p w:rsidR="00DA6447" w:rsidRDefault="004440C5">
            <w:pPr>
              <w:pStyle w:val="ConsPlusNormal0"/>
              <w:jc w:val="both"/>
            </w:pPr>
            <w:r>
              <w:t>Указывается нормативный акт, являющийся основанием для передачи полномочий по администрированию доходов бюджета</w:t>
            </w:r>
          </w:p>
        </w:tc>
      </w:tr>
      <w:tr w:rsidR="00DA6447">
        <w:tc>
          <w:tcPr>
            <w:tcW w:w="9070" w:type="dxa"/>
            <w:gridSpan w:val="3"/>
          </w:tcPr>
          <w:p w:rsidR="00DA6447" w:rsidRDefault="004440C5">
            <w:pPr>
              <w:pStyle w:val="ConsPlusNormal0"/>
              <w:jc w:val="center"/>
              <w:outlineLvl w:val="2"/>
            </w:pPr>
            <w:r>
              <w:t>2. Передающая сторона</w:t>
            </w:r>
          </w:p>
        </w:tc>
      </w:tr>
      <w:tr w:rsidR="00DA6447">
        <w:tc>
          <w:tcPr>
            <w:tcW w:w="680" w:type="dxa"/>
          </w:tcPr>
          <w:p w:rsidR="00DA6447" w:rsidRDefault="004440C5">
            <w:pPr>
              <w:pStyle w:val="ConsPlusNormal0"/>
              <w:jc w:val="center"/>
            </w:pPr>
            <w:r>
              <w:t>2.1</w:t>
            </w:r>
          </w:p>
        </w:tc>
        <w:tc>
          <w:tcPr>
            <w:tcW w:w="2551" w:type="dxa"/>
          </w:tcPr>
          <w:p w:rsidR="00DA6447" w:rsidRDefault="004440C5">
            <w:pPr>
              <w:pStyle w:val="ConsPlusNormal0"/>
              <w:jc w:val="both"/>
            </w:pPr>
            <w:r>
              <w:t>Администратор доходов бюджета</w:t>
            </w:r>
          </w:p>
        </w:tc>
        <w:tc>
          <w:tcPr>
            <w:tcW w:w="5839" w:type="dxa"/>
          </w:tcPr>
          <w:p w:rsidR="00DA6447" w:rsidRDefault="004440C5">
            <w:pPr>
              <w:pStyle w:val="ConsPlusNormal0"/>
              <w:jc w:val="both"/>
            </w:pPr>
            <w:r>
              <w:t>Указывается полное наименование администратора доходов бюджета</w:t>
            </w:r>
          </w:p>
        </w:tc>
      </w:tr>
      <w:tr w:rsidR="00DA6447">
        <w:tc>
          <w:tcPr>
            <w:tcW w:w="680" w:type="dxa"/>
          </w:tcPr>
          <w:p w:rsidR="00DA6447" w:rsidRDefault="004440C5">
            <w:pPr>
              <w:pStyle w:val="ConsPlusNormal0"/>
              <w:jc w:val="center"/>
            </w:pPr>
            <w:r>
              <w:t>2.2</w:t>
            </w:r>
          </w:p>
        </w:tc>
        <w:tc>
          <w:tcPr>
            <w:tcW w:w="2551" w:type="dxa"/>
          </w:tcPr>
          <w:p w:rsidR="00DA6447" w:rsidRDefault="004440C5">
            <w:pPr>
              <w:pStyle w:val="ConsPlusNormal0"/>
              <w:jc w:val="both"/>
            </w:pPr>
            <w:r>
              <w:t>Код по Сводному реестру</w:t>
            </w:r>
          </w:p>
        </w:tc>
        <w:tc>
          <w:tcPr>
            <w:tcW w:w="5839" w:type="dxa"/>
          </w:tcPr>
          <w:p w:rsidR="00DA6447" w:rsidRDefault="004440C5">
            <w:pPr>
              <w:pStyle w:val="ConsPlusNormal0"/>
              <w:jc w:val="both"/>
            </w:pPr>
            <w:r>
              <w:t>Указывается код администратора доходов бюджета по Сводному реестру</w:t>
            </w:r>
          </w:p>
        </w:tc>
      </w:tr>
      <w:tr w:rsidR="00DA6447">
        <w:tc>
          <w:tcPr>
            <w:tcW w:w="680" w:type="dxa"/>
          </w:tcPr>
          <w:p w:rsidR="00DA6447" w:rsidRDefault="004440C5">
            <w:pPr>
              <w:pStyle w:val="ConsPlusNormal0"/>
              <w:jc w:val="center"/>
            </w:pPr>
            <w:r>
              <w:t>2.3</w:t>
            </w:r>
          </w:p>
        </w:tc>
        <w:tc>
          <w:tcPr>
            <w:tcW w:w="2551" w:type="dxa"/>
          </w:tcPr>
          <w:p w:rsidR="00DA6447" w:rsidRDefault="004440C5">
            <w:pPr>
              <w:pStyle w:val="ConsPlusNormal0"/>
              <w:jc w:val="both"/>
            </w:pPr>
            <w:r>
              <w:t>Номер лицевого счета</w:t>
            </w:r>
          </w:p>
        </w:tc>
        <w:tc>
          <w:tcPr>
            <w:tcW w:w="5839" w:type="dxa"/>
          </w:tcPr>
          <w:p w:rsidR="00DA6447" w:rsidRDefault="004440C5">
            <w:pPr>
              <w:pStyle w:val="ConsPlusNormal0"/>
              <w:jc w:val="both"/>
            </w:pPr>
            <w:r>
              <w:t>Указывается номер лицевого счета, по которому формируется документ</w:t>
            </w:r>
          </w:p>
        </w:tc>
      </w:tr>
      <w:tr w:rsidR="00DA6447">
        <w:tc>
          <w:tcPr>
            <w:tcW w:w="680" w:type="dxa"/>
          </w:tcPr>
          <w:p w:rsidR="00DA6447" w:rsidRDefault="004440C5">
            <w:pPr>
              <w:pStyle w:val="ConsPlusNormal0"/>
              <w:jc w:val="center"/>
            </w:pPr>
            <w:r>
              <w:t>2.4</w:t>
            </w:r>
          </w:p>
        </w:tc>
        <w:tc>
          <w:tcPr>
            <w:tcW w:w="2551" w:type="dxa"/>
          </w:tcPr>
          <w:p w:rsidR="00DA6447" w:rsidRDefault="004440C5">
            <w:pPr>
              <w:pStyle w:val="ConsPlusNormal0"/>
              <w:jc w:val="both"/>
            </w:pPr>
            <w:r>
              <w:t>Должность руководителя администратора доходов бюджета (уполномоченного им лица)</w:t>
            </w:r>
          </w:p>
        </w:tc>
        <w:tc>
          <w:tcPr>
            <w:tcW w:w="5839" w:type="dxa"/>
          </w:tcPr>
          <w:p w:rsidR="00DA6447" w:rsidRDefault="004440C5">
            <w:pPr>
              <w:pStyle w:val="ConsPlusNormal0"/>
              <w:jc w:val="both"/>
            </w:pPr>
            <w:r>
              <w:t>Указывается должность руководителя администратора доходов бюджета (уполномоченного им лица)</w:t>
            </w:r>
          </w:p>
        </w:tc>
      </w:tr>
      <w:tr w:rsidR="00DA6447">
        <w:tc>
          <w:tcPr>
            <w:tcW w:w="680" w:type="dxa"/>
          </w:tcPr>
          <w:p w:rsidR="00DA6447" w:rsidRDefault="004440C5">
            <w:pPr>
              <w:pStyle w:val="ConsPlusNormal0"/>
              <w:jc w:val="center"/>
            </w:pPr>
            <w:r>
              <w:t>2.5</w:t>
            </w:r>
          </w:p>
        </w:tc>
        <w:tc>
          <w:tcPr>
            <w:tcW w:w="2551" w:type="dxa"/>
          </w:tcPr>
          <w:p w:rsidR="00DA6447" w:rsidRDefault="004440C5">
            <w:pPr>
              <w:pStyle w:val="ConsPlusNormal0"/>
              <w:jc w:val="both"/>
            </w:pPr>
            <w:r>
              <w:t>ФИО руководителя администратора доходов бюджета (уполномоченного им лица)</w:t>
            </w:r>
          </w:p>
        </w:tc>
        <w:tc>
          <w:tcPr>
            <w:tcW w:w="5839" w:type="dxa"/>
          </w:tcPr>
          <w:p w:rsidR="00DA6447" w:rsidRDefault="004440C5">
            <w:pPr>
              <w:pStyle w:val="ConsPlusNormal0"/>
              <w:jc w:val="both"/>
            </w:pPr>
            <w:r>
              <w:t>Указы</w:t>
            </w:r>
            <w:r>
              <w:t>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DA6447">
        <w:tc>
          <w:tcPr>
            <w:tcW w:w="680" w:type="dxa"/>
          </w:tcPr>
          <w:p w:rsidR="00DA6447" w:rsidRDefault="004440C5">
            <w:pPr>
              <w:pStyle w:val="ConsPlusNormal0"/>
              <w:jc w:val="center"/>
            </w:pPr>
            <w:r>
              <w:t>2.6</w:t>
            </w:r>
          </w:p>
        </w:tc>
        <w:tc>
          <w:tcPr>
            <w:tcW w:w="2551" w:type="dxa"/>
          </w:tcPr>
          <w:p w:rsidR="00DA6447" w:rsidRDefault="004440C5">
            <w:pPr>
              <w:pStyle w:val="ConsPlusNormal0"/>
              <w:jc w:val="both"/>
            </w:pPr>
            <w:r>
              <w:t xml:space="preserve">Должность главного </w:t>
            </w:r>
            <w:r>
              <w:lastRenderedPageBreak/>
              <w:t>бухгалтера администратора доходов бюджета (уполномоченного лица)</w:t>
            </w:r>
          </w:p>
        </w:tc>
        <w:tc>
          <w:tcPr>
            <w:tcW w:w="5839" w:type="dxa"/>
          </w:tcPr>
          <w:p w:rsidR="00DA6447" w:rsidRDefault="004440C5">
            <w:pPr>
              <w:pStyle w:val="ConsPlusNormal0"/>
              <w:jc w:val="both"/>
            </w:pPr>
            <w:r>
              <w:lastRenderedPageBreak/>
              <w:t>Указывается должнос</w:t>
            </w:r>
            <w:r>
              <w:t xml:space="preserve">ть главного бухгалтера </w:t>
            </w:r>
            <w:r>
              <w:lastRenderedPageBreak/>
              <w:t>администратора доходов бюджета (уполномоченного лица)</w:t>
            </w:r>
          </w:p>
        </w:tc>
      </w:tr>
      <w:tr w:rsidR="00DA6447">
        <w:tc>
          <w:tcPr>
            <w:tcW w:w="680" w:type="dxa"/>
          </w:tcPr>
          <w:p w:rsidR="00DA6447" w:rsidRDefault="004440C5">
            <w:pPr>
              <w:pStyle w:val="ConsPlusNormal0"/>
              <w:jc w:val="center"/>
            </w:pPr>
            <w:r>
              <w:lastRenderedPageBreak/>
              <w:t>2.7</w:t>
            </w:r>
          </w:p>
        </w:tc>
        <w:tc>
          <w:tcPr>
            <w:tcW w:w="2551" w:type="dxa"/>
          </w:tcPr>
          <w:p w:rsidR="00DA6447" w:rsidRDefault="004440C5">
            <w:pPr>
              <w:pStyle w:val="ConsPlusNormal0"/>
              <w:jc w:val="both"/>
            </w:pPr>
            <w:r>
              <w:t>ФИО главного бухгалтера администратора доходов бюджета (уполномоченного лица)</w:t>
            </w:r>
          </w:p>
        </w:tc>
        <w:tc>
          <w:tcPr>
            <w:tcW w:w="5839" w:type="dxa"/>
          </w:tcPr>
          <w:p w:rsidR="00DA6447" w:rsidRDefault="004440C5">
            <w:pPr>
              <w:pStyle w:val="ConsPlusNormal0"/>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DA6447">
        <w:tc>
          <w:tcPr>
            <w:tcW w:w="680" w:type="dxa"/>
          </w:tcPr>
          <w:p w:rsidR="00DA6447" w:rsidRDefault="004440C5">
            <w:pPr>
              <w:pStyle w:val="ConsPlusNormal0"/>
              <w:jc w:val="center"/>
            </w:pPr>
            <w:r>
              <w:t>2.8</w:t>
            </w:r>
          </w:p>
        </w:tc>
        <w:tc>
          <w:tcPr>
            <w:tcW w:w="2551" w:type="dxa"/>
          </w:tcPr>
          <w:p w:rsidR="00DA6447" w:rsidRDefault="004440C5">
            <w:pPr>
              <w:pStyle w:val="ConsPlusNormal0"/>
              <w:jc w:val="both"/>
            </w:pPr>
            <w:r>
              <w:t>Дата подписания</w:t>
            </w:r>
          </w:p>
        </w:tc>
        <w:tc>
          <w:tcPr>
            <w:tcW w:w="5839" w:type="dxa"/>
          </w:tcPr>
          <w:p w:rsidR="00DA6447" w:rsidRDefault="004440C5">
            <w:pPr>
              <w:pStyle w:val="ConsPlusNormal0"/>
              <w:jc w:val="both"/>
            </w:pPr>
            <w:r>
              <w:t>Указывается дата подписания</w:t>
            </w:r>
          </w:p>
        </w:tc>
      </w:tr>
      <w:tr w:rsidR="00DA6447">
        <w:tc>
          <w:tcPr>
            <w:tcW w:w="9070" w:type="dxa"/>
            <w:gridSpan w:val="3"/>
          </w:tcPr>
          <w:p w:rsidR="00DA6447" w:rsidRDefault="004440C5">
            <w:pPr>
              <w:pStyle w:val="ConsPlusNormal0"/>
              <w:jc w:val="center"/>
              <w:outlineLvl w:val="2"/>
            </w:pPr>
            <w:r>
              <w:t>3. Принимающая сторона</w:t>
            </w:r>
          </w:p>
        </w:tc>
      </w:tr>
      <w:tr w:rsidR="00DA6447">
        <w:tc>
          <w:tcPr>
            <w:tcW w:w="680" w:type="dxa"/>
          </w:tcPr>
          <w:p w:rsidR="00DA6447" w:rsidRDefault="004440C5">
            <w:pPr>
              <w:pStyle w:val="ConsPlusNormal0"/>
              <w:jc w:val="center"/>
            </w:pPr>
            <w:r>
              <w:t>3.1</w:t>
            </w:r>
          </w:p>
        </w:tc>
        <w:tc>
          <w:tcPr>
            <w:tcW w:w="2551" w:type="dxa"/>
          </w:tcPr>
          <w:p w:rsidR="00DA6447" w:rsidRDefault="004440C5">
            <w:pPr>
              <w:pStyle w:val="ConsPlusNormal0"/>
              <w:jc w:val="both"/>
            </w:pPr>
            <w:r>
              <w:t>Администратор доходов бюджета</w:t>
            </w:r>
          </w:p>
        </w:tc>
        <w:tc>
          <w:tcPr>
            <w:tcW w:w="5839" w:type="dxa"/>
          </w:tcPr>
          <w:p w:rsidR="00DA6447" w:rsidRDefault="004440C5">
            <w:pPr>
              <w:pStyle w:val="ConsPlusNormal0"/>
              <w:jc w:val="both"/>
            </w:pPr>
            <w:r>
              <w:t>Указывается полное наименование администратора доходов бюджета, принимающего показатели лицевого счета</w:t>
            </w:r>
          </w:p>
        </w:tc>
      </w:tr>
      <w:tr w:rsidR="00DA6447">
        <w:tc>
          <w:tcPr>
            <w:tcW w:w="680" w:type="dxa"/>
          </w:tcPr>
          <w:p w:rsidR="00DA6447" w:rsidRDefault="004440C5">
            <w:pPr>
              <w:pStyle w:val="ConsPlusNormal0"/>
              <w:jc w:val="center"/>
            </w:pPr>
            <w:r>
              <w:t>3.2</w:t>
            </w:r>
          </w:p>
        </w:tc>
        <w:tc>
          <w:tcPr>
            <w:tcW w:w="2551" w:type="dxa"/>
          </w:tcPr>
          <w:p w:rsidR="00DA6447" w:rsidRDefault="004440C5">
            <w:pPr>
              <w:pStyle w:val="ConsPlusNormal0"/>
              <w:jc w:val="both"/>
            </w:pPr>
            <w:r>
              <w:t>Код по Сводному реестру</w:t>
            </w:r>
          </w:p>
        </w:tc>
        <w:tc>
          <w:tcPr>
            <w:tcW w:w="5839" w:type="dxa"/>
          </w:tcPr>
          <w:p w:rsidR="00DA6447" w:rsidRDefault="004440C5">
            <w:pPr>
              <w:pStyle w:val="ConsPlusNormal0"/>
              <w:jc w:val="both"/>
            </w:pPr>
            <w:r>
              <w:t>Указывается код администратора доходов бюджета, принимающего показатели лицевого счета, по Сво</w:t>
            </w:r>
            <w:r>
              <w:t>дному реестру</w:t>
            </w:r>
          </w:p>
        </w:tc>
      </w:tr>
      <w:tr w:rsidR="00DA6447">
        <w:tc>
          <w:tcPr>
            <w:tcW w:w="680" w:type="dxa"/>
          </w:tcPr>
          <w:p w:rsidR="00DA6447" w:rsidRDefault="004440C5">
            <w:pPr>
              <w:pStyle w:val="ConsPlusNormal0"/>
              <w:jc w:val="center"/>
            </w:pPr>
            <w:r>
              <w:t>3.3</w:t>
            </w:r>
          </w:p>
        </w:tc>
        <w:tc>
          <w:tcPr>
            <w:tcW w:w="2551" w:type="dxa"/>
          </w:tcPr>
          <w:p w:rsidR="00DA6447" w:rsidRDefault="004440C5">
            <w:pPr>
              <w:pStyle w:val="ConsPlusNormal0"/>
              <w:jc w:val="both"/>
            </w:pPr>
            <w:r>
              <w:t>Номер лицевого счета</w:t>
            </w:r>
          </w:p>
        </w:tc>
        <w:tc>
          <w:tcPr>
            <w:tcW w:w="5839" w:type="dxa"/>
          </w:tcPr>
          <w:p w:rsidR="00DA6447" w:rsidRDefault="004440C5">
            <w:pPr>
              <w:pStyle w:val="ConsPlusNormal0"/>
              <w:jc w:val="both"/>
            </w:pPr>
            <w:r>
              <w:t>Указывается номер лицевого счета, по которому формируется документ</w:t>
            </w:r>
          </w:p>
        </w:tc>
      </w:tr>
      <w:tr w:rsidR="00DA6447">
        <w:tc>
          <w:tcPr>
            <w:tcW w:w="680" w:type="dxa"/>
          </w:tcPr>
          <w:p w:rsidR="00DA6447" w:rsidRDefault="004440C5">
            <w:pPr>
              <w:pStyle w:val="ConsPlusNormal0"/>
              <w:jc w:val="center"/>
            </w:pPr>
            <w:r>
              <w:t>3.4</w:t>
            </w:r>
          </w:p>
        </w:tc>
        <w:tc>
          <w:tcPr>
            <w:tcW w:w="2551" w:type="dxa"/>
          </w:tcPr>
          <w:p w:rsidR="00DA6447" w:rsidRDefault="004440C5">
            <w:pPr>
              <w:pStyle w:val="ConsPlusNormal0"/>
              <w:jc w:val="both"/>
            </w:pPr>
            <w:r>
              <w:t>Должность руководителя администратора доходов бюджета (уполномоченного им лица)</w:t>
            </w:r>
          </w:p>
        </w:tc>
        <w:tc>
          <w:tcPr>
            <w:tcW w:w="5839" w:type="dxa"/>
          </w:tcPr>
          <w:p w:rsidR="00DA6447" w:rsidRDefault="004440C5">
            <w:pPr>
              <w:pStyle w:val="ConsPlusNormal0"/>
              <w:jc w:val="both"/>
            </w:pPr>
            <w:r>
              <w:t>Указывается должность руководителя администратора доходов бюджета (уполномоченного им лица)</w:t>
            </w:r>
          </w:p>
        </w:tc>
      </w:tr>
      <w:tr w:rsidR="00DA6447">
        <w:tc>
          <w:tcPr>
            <w:tcW w:w="680" w:type="dxa"/>
          </w:tcPr>
          <w:p w:rsidR="00DA6447" w:rsidRDefault="004440C5">
            <w:pPr>
              <w:pStyle w:val="ConsPlusNormal0"/>
              <w:jc w:val="center"/>
            </w:pPr>
            <w:r>
              <w:t>3.5</w:t>
            </w:r>
          </w:p>
        </w:tc>
        <w:tc>
          <w:tcPr>
            <w:tcW w:w="2551" w:type="dxa"/>
          </w:tcPr>
          <w:p w:rsidR="00DA6447" w:rsidRDefault="004440C5">
            <w:pPr>
              <w:pStyle w:val="ConsPlusNormal0"/>
              <w:jc w:val="both"/>
            </w:pPr>
            <w:r>
              <w:t>ФИО руководителя администратора доходов бюджета (уполномоченного им лица)</w:t>
            </w:r>
          </w:p>
        </w:tc>
        <w:tc>
          <w:tcPr>
            <w:tcW w:w="5839" w:type="dxa"/>
          </w:tcPr>
          <w:p w:rsidR="00DA6447" w:rsidRDefault="004440C5">
            <w:pPr>
              <w:pStyle w:val="ConsPlusNormal0"/>
              <w:jc w:val="both"/>
            </w:pPr>
            <w:r>
              <w:t>Указывается расшифровка подписи руководителя администратора доходов бюджета (уполномо</w:t>
            </w:r>
            <w:r>
              <w:t>ченного им лица) с указанием фамилии, имени, отчества (при наличии)</w:t>
            </w:r>
          </w:p>
        </w:tc>
      </w:tr>
      <w:tr w:rsidR="00DA6447">
        <w:tc>
          <w:tcPr>
            <w:tcW w:w="680" w:type="dxa"/>
          </w:tcPr>
          <w:p w:rsidR="00DA6447" w:rsidRDefault="004440C5">
            <w:pPr>
              <w:pStyle w:val="ConsPlusNormal0"/>
              <w:jc w:val="center"/>
            </w:pPr>
            <w:r>
              <w:t>3.6</w:t>
            </w:r>
          </w:p>
        </w:tc>
        <w:tc>
          <w:tcPr>
            <w:tcW w:w="2551" w:type="dxa"/>
          </w:tcPr>
          <w:p w:rsidR="00DA6447" w:rsidRDefault="004440C5">
            <w:pPr>
              <w:pStyle w:val="ConsPlusNormal0"/>
              <w:jc w:val="both"/>
            </w:pPr>
            <w:r>
              <w:t>Должность главного бухгалтера администратора доходов бюджета (уполномоченного лица)</w:t>
            </w:r>
          </w:p>
        </w:tc>
        <w:tc>
          <w:tcPr>
            <w:tcW w:w="5839" w:type="dxa"/>
          </w:tcPr>
          <w:p w:rsidR="00DA6447" w:rsidRDefault="004440C5">
            <w:pPr>
              <w:pStyle w:val="ConsPlusNormal0"/>
              <w:jc w:val="both"/>
            </w:pPr>
            <w:r>
              <w:t>Указывается должность главного бухгалтера администратора доходов бюджета (уполномоченного лица)</w:t>
            </w:r>
          </w:p>
        </w:tc>
      </w:tr>
      <w:tr w:rsidR="00DA6447">
        <w:tc>
          <w:tcPr>
            <w:tcW w:w="680" w:type="dxa"/>
          </w:tcPr>
          <w:p w:rsidR="00DA6447" w:rsidRDefault="004440C5">
            <w:pPr>
              <w:pStyle w:val="ConsPlusNormal0"/>
              <w:jc w:val="center"/>
            </w:pPr>
            <w:r>
              <w:lastRenderedPageBreak/>
              <w:t>3.</w:t>
            </w:r>
            <w:r>
              <w:t>7</w:t>
            </w:r>
          </w:p>
        </w:tc>
        <w:tc>
          <w:tcPr>
            <w:tcW w:w="2551" w:type="dxa"/>
          </w:tcPr>
          <w:p w:rsidR="00DA6447" w:rsidRDefault="004440C5">
            <w:pPr>
              <w:pStyle w:val="ConsPlusNormal0"/>
              <w:jc w:val="both"/>
            </w:pPr>
            <w:r>
              <w:t>ФИО главного бухгалтера администратора доходов бюджета (уполномоченного лица)</w:t>
            </w:r>
          </w:p>
        </w:tc>
        <w:tc>
          <w:tcPr>
            <w:tcW w:w="5839" w:type="dxa"/>
          </w:tcPr>
          <w:p w:rsidR="00DA6447" w:rsidRDefault="004440C5">
            <w:pPr>
              <w:pStyle w:val="ConsPlusNormal0"/>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DA6447">
        <w:tc>
          <w:tcPr>
            <w:tcW w:w="680" w:type="dxa"/>
          </w:tcPr>
          <w:p w:rsidR="00DA6447" w:rsidRDefault="004440C5">
            <w:pPr>
              <w:pStyle w:val="ConsPlusNormal0"/>
              <w:jc w:val="center"/>
            </w:pPr>
            <w:r>
              <w:t>3.8</w:t>
            </w:r>
          </w:p>
        </w:tc>
        <w:tc>
          <w:tcPr>
            <w:tcW w:w="2551" w:type="dxa"/>
          </w:tcPr>
          <w:p w:rsidR="00DA6447" w:rsidRDefault="004440C5">
            <w:pPr>
              <w:pStyle w:val="ConsPlusNormal0"/>
              <w:jc w:val="both"/>
            </w:pPr>
            <w:r>
              <w:t>Дата подписания</w:t>
            </w:r>
          </w:p>
        </w:tc>
        <w:tc>
          <w:tcPr>
            <w:tcW w:w="5839" w:type="dxa"/>
          </w:tcPr>
          <w:p w:rsidR="00DA6447" w:rsidRDefault="004440C5">
            <w:pPr>
              <w:pStyle w:val="ConsPlusNormal0"/>
              <w:jc w:val="both"/>
            </w:pPr>
            <w:r>
              <w:t>Указывается дата подписания</w:t>
            </w:r>
          </w:p>
        </w:tc>
      </w:tr>
      <w:tr w:rsidR="00DA6447">
        <w:tc>
          <w:tcPr>
            <w:tcW w:w="9070" w:type="dxa"/>
            <w:gridSpan w:val="3"/>
          </w:tcPr>
          <w:p w:rsidR="00DA6447" w:rsidRDefault="004440C5">
            <w:pPr>
              <w:pStyle w:val="ConsPlusNormal0"/>
              <w:jc w:val="center"/>
              <w:outlineLvl w:val="2"/>
            </w:pPr>
            <w:r>
              <w:t>4. Операции со средствами</w:t>
            </w:r>
          </w:p>
        </w:tc>
      </w:tr>
      <w:tr w:rsidR="00DA6447">
        <w:tc>
          <w:tcPr>
            <w:tcW w:w="680" w:type="dxa"/>
          </w:tcPr>
          <w:p w:rsidR="00DA6447" w:rsidRDefault="004440C5">
            <w:pPr>
              <w:pStyle w:val="ConsPlusNormal0"/>
              <w:jc w:val="center"/>
            </w:pPr>
            <w:r>
              <w:t>4.1</w:t>
            </w:r>
          </w:p>
        </w:tc>
        <w:tc>
          <w:tcPr>
            <w:tcW w:w="2551" w:type="dxa"/>
          </w:tcPr>
          <w:p w:rsidR="00DA6447" w:rsidRDefault="004440C5">
            <w:pPr>
              <w:pStyle w:val="ConsPlusNormal0"/>
              <w:jc w:val="both"/>
            </w:pPr>
            <w:r>
              <w:t>Коды по БК, передаваемые администратором</w:t>
            </w:r>
          </w:p>
        </w:tc>
        <w:tc>
          <w:tcPr>
            <w:tcW w:w="5839" w:type="dxa"/>
          </w:tcPr>
          <w:p w:rsidR="00DA6447" w:rsidRDefault="004440C5">
            <w:pPr>
              <w:pStyle w:val="ConsPlusNormal0"/>
              <w:jc w:val="both"/>
            </w:pPr>
            <w:r>
              <w:t>Указываются коды классификации доходов бюджетов, передаваемые администратором</w:t>
            </w:r>
          </w:p>
        </w:tc>
      </w:tr>
      <w:tr w:rsidR="00DA6447">
        <w:tc>
          <w:tcPr>
            <w:tcW w:w="680" w:type="dxa"/>
          </w:tcPr>
          <w:p w:rsidR="00DA6447" w:rsidRDefault="004440C5">
            <w:pPr>
              <w:pStyle w:val="ConsPlusNormal0"/>
              <w:jc w:val="center"/>
            </w:pPr>
            <w:r>
              <w:t>4.2</w:t>
            </w:r>
          </w:p>
        </w:tc>
        <w:tc>
          <w:tcPr>
            <w:tcW w:w="2551" w:type="dxa"/>
          </w:tcPr>
          <w:p w:rsidR="00DA6447" w:rsidRDefault="004440C5">
            <w:pPr>
              <w:pStyle w:val="ConsPlusNormal0"/>
              <w:jc w:val="both"/>
            </w:pPr>
            <w:r>
              <w:t>Коды по БК, принимаемые администратором</w:t>
            </w:r>
          </w:p>
        </w:tc>
        <w:tc>
          <w:tcPr>
            <w:tcW w:w="5839" w:type="dxa"/>
          </w:tcPr>
          <w:p w:rsidR="00DA6447" w:rsidRDefault="004440C5">
            <w:pPr>
              <w:pStyle w:val="ConsPlusNormal0"/>
              <w:jc w:val="both"/>
            </w:pPr>
            <w:r>
              <w:t>Указываются коды классификации доходов бюджетов, принимаемые администратором</w:t>
            </w:r>
          </w:p>
        </w:tc>
      </w:tr>
      <w:tr w:rsidR="00DA6447">
        <w:tc>
          <w:tcPr>
            <w:tcW w:w="680" w:type="dxa"/>
          </w:tcPr>
          <w:p w:rsidR="00DA6447" w:rsidRDefault="004440C5">
            <w:pPr>
              <w:pStyle w:val="ConsPlusNormal0"/>
              <w:jc w:val="center"/>
            </w:pPr>
            <w:r>
              <w:t>4.3</w:t>
            </w:r>
          </w:p>
        </w:tc>
        <w:tc>
          <w:tcPr>
            <w:tcW w:w="2551" w:type="dxa"/>
          </w:tcPr>
          <w:p w:rsidR="00DA6447" w:rsidRDefault="004440C5">
            <w:pPr>
              <w:pStyle w:val="ConsPlusNormal0"/>
              <w:jc w:val="both"/>
            </w:pPr>
            <w:r>
              <w:t>Аналитический код</w:t>
            </w:r>
          </w:p>
        </w:tc>
        <w:tc>
          <w:tcPr>
            <w:tcW w:w="5839" w:type="dxa"/>
          </w:tcPr>
          <w:p w:rsidR="00DA6447" w:rsidRDefault="004440C5">
            <w:pPr>
              <w:pStyle w:val="ConsPlusNormal0"/>
              <w:jc w:val="both"/>
            </w:pPr>
            <w:r>
              <w:t>Указывается соответствующий аналитический код</w:t>
            </w:r>
          </w:p>
        </w:tc>
      </w:tr>
      <w:tr w:rsidR="00DA6447">
        <w:tc>
          <w:tcPr>
            <w:tcW w:w="680" w:type="dxa"/>
          </w:tcPr>
          <w:p w:rsidR="00DA6447" w:rsidRDefault="004440C5">
            <w:pPr>
              <w:pStyle w:val="ConsPlusNormal0"/>
              <w:jc w:val="center"/>
            </w:pPr>
            <w:r>
              <w:t>4.4</w:t>
            </w:r>
          </w:p>
        </w:tc>
        <w:tc>
          <w:tcPr>
            <w:tcW w:w="2551" w:type="dxa"/>
          </w:tcPr>
          <w:p w:rsidR="00DA6447" w:rsidRDefault="004440C5">
            <w:pPr>
              <w:pStyle w:val="ConsPlusNormal0"/>
              <w:jc w:val="both"/>
            </w:pPr>
            <w:r>
              <w:t>Код по ОКТМО</w:t>
            </w:r>
          </w:p>
        </w:tc>
        <w:tc>
          <w:tcPr>
            <w:tcW w:w="5839" w:type="dxa"/>
          </w:tcPr>
          <w:p w:rsidR="00DA6447" w:rsidRDefault="004440C5">
            <w:pPr>
              <w:pStyle w:val="ConsPlusNormal0"/>
              <w:jc w:val="both"/>
            </w:pPr>
            <w:r>
              <w:t xml:space="preserve">Указывается соответствующий код по </w:t>
            </w:r>
            <w:hyperlink r:id="rId100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6/2025) {КонсультантПлюс}">
              <w:r>
                <w:rPr>
                  <w:color w:val="0000FF"/>
                </w:rPr>
                <w:t>ОКТМО</w:t>
              </w:r>
            </w:hyperlink>
          </w:p>
        </w:tc>
      </w:tr>
      <w:tr w:rsidR="00DA6447">
        <w:tc>
          <w:tcPr>
            <w:tcW w:w="680" w:type="dxa"/>
          </w:tcPr>
          <w:p w:rsidR="00DA6447" w:rsidRDefault="004440C5">
            <w:pPr>
              <w:pStyle w:val="ConsPlusNormal0"/>
              <w:jc w:val="center"/>
            </w:pPr>
            <w:bookmarkStart w:id="338" w:name="P24992"/>
            <w:bookmarkEnd w:id="338"/>
            <w:r>
              <w:t>4.5</w:t>
            </w:r>
          </w:p>
        </w:tc>
        <w:tc>
          <w:tcPr>
            <w:tcW w:w="2551" w:type="dxa"/>
          </w:tcPr>
          <w:p w:rsidR="00DA6447" w:rsidRDefault="004440C5">
            <w:pPr>
              <w:pStyle w:val="ConsPlusNormal0"/>
              <w:jc w:val="both"/>
            </w:pPr>
            <w:r>
              <w:t>Поступления</w:t>
            </w:r>
          </w:p>
        </w:tc>
        <w:tc>
          <w:tcPr>
            <w:tcW w:w="5839" w:type="dxa"/>
          </w:tcPr>
          <w:p w:rsidR="00DA6447" w:rsidRDefault="004440C5">
            <w:pPr>
              <w:pStyle w:val="ConsPlusNormal0"/>
              <w:jc w:val="both"/>
            </w:pPr>
            <w:r>
              <w:t>Указывается сумма поступлений</w:t>
            </w:r>
          </w:p>
        </w:tc>
      </w:tr>
      <w:tr w:rsidR="00DA6447">
        <w:tc>
          <w:tcPr>
            <w:tcW w:w="680" w:type="dxa"/>
          </w:tcPr>
          <w:p w:rsidR="00DA6447" w:rsidRDefault="004440C5">
            <w:pPr>
              <w:pStyle w:val="ConsPlusNormal0"/>
              <w:jc w:val="center"/>
            </w:pPr>
            <w:bookmarkStart w:id="339" w:name="P24995"/>
            <w:bookmarkEnd w:id="339"/>
            <w:r>
              <w:t>4.6</w:t>
            </w:r>
          </w:p>
        </w:tc>
        <w:tc>
          <w:tcPr>
            <w:tcW w:w="2551" w:type="dxa"/>
          </w:tcPr>
          <w:p w:rsidR="00DA6447" w:rsidRDefault="004440C5">
            <w:pPr>
              <w:pStyle w:val="ConsPlusNormal0"/>
              <w:jc w:val="both"/>
            </w:pPr>
            <w:r>
              <w:t>Возвраты</w:t>
            </w:r>
          </w:p>
        </w:tc>
        <w:tc>
          <w:tcPr>
            <w:tcW w:w="5839" w:type="dxa"/>
          </w:tcPr>
          <w:p w:rsidR="00DA6447" w:rsidRDefault="004440C5">
            <w:pPr>
              <w:pStyle w:val="ConsPlusNormal0"/>
              <w:jc w:val="both"/>
            </w:pPr>
            <w:r>
              <w:t>Указывается сумма возвратов</w:t>
            </w:r>
          </w:p>
        </w:tc>
      </w:tr>
      <w:tr w:rsidR="00DA6447">
        <w:tc>
          <w:tcPr>
            <w:tcW w:w="680" w:type="dxa"/>
          </w:tcPr>
          <w:p w:rsidR="00DA6447" w:rsidRDefault="004440C5">
            <w:pPr>
              <w:pStyle w:val="ConsPlusNormal0"/>
              <w:jc w:val="center"/>
            </w:pPr>
            <w:bookmarkStart w:id="340" w:name="P24998"/>
            <w:bookmarkEnd w:id="340"/>
            <w:r>
              <w:t>4.7</w:t>
            </w:r>
          </w:p>
        </w:tc>
        <w:tc>
          <w:tcPr>
            <w:tcW w:w="2551" w:type="dxa"/>
          </w:tcPr>
          <w:p w:rsidR="00DA6447" w:rsidRDefault="004440C5">
            <w:pPr>
              <w:pStyle w:val="ConsPlusNormal0"/>
              <w:jc w:val="both"/>
            </w:pPr>
            <w:proofErr w:type="spellStart"/>
            <w:r>
              <w:t>Внутриказначейские</w:t>
            </w:r>
            <w:proofErr w:type="spellEnd"/>
            <w:r>
              <w:t xml:space="preserve"> операции</w:t>
            </w:r>
          </w:p>
        </w:tc>
        <w:tc>
          <w:tcPr>
            <w:tcW w:w="5839" w:type="dxa"/>
          </w:tcPr>
          <w:p w:rsidR="00DA6447" w:rsidRDefault="004440C5">
            <w:pPr>
              <w:pStyle w:val="ConsPlusNormal0"/>
              <w:jc w:val="both"/>
            </w:pPr>
            <w:r>
              <w:t xml:space="preserve">Указывается сумма </w:t>
            </w:r>
            <w:proofErr w:type="spellStart"/>
            <w:r>
              <w:t>внутриказначейских</w:t>
            </w:r>
            <w:proofErr w:type="spellEnd"/>
            <w:r>
              <w:t xml:space="preserve"> операций</w:t>
            </w:r>
          </w:p>
        </w:tc>
      </w:tr>
      <w:tr w:rsidR="00DA6447">
        <w:tc>
          <w:tcPr>
            <w:tcW w:w="680" w:type="dxa"/>
          </w:tcPr>
          <w:p w:rsidR="00DA6447" w:rsidRDefault="004440C5">
            <w:pPr>
              <w:pStyle w:val="ConsPlusNormal0"/>
              <w:jc w:val="center"/>
            </w:pPr>
            <w:r>
              <w:t>4.8</w:t>
            </w:r>
          </w:p>
        </w:tc>
        <w:tc>
          <w:tcPr>
            <w:tcW w:w="2551" w:type="dxa"/>
          </w:tcPr>
          <w:p w:rsidR="00DA6447" w:rsidRDefault="004440C5">
            <w:pPr>
              <w:pStyle w:val="ConsPlusNormal0"/>
              <w:jc w:val="both"/>
            </w:pPr>
            <w:r>
              <w:t>Итоговая сумма операций</w:t>
            </w:r>
          </w:p>
        </w:tc>
        <w:tc>
          <w:tcPr>
            <w:tcW w:w="5839" w:type="dxa"/>
          </w:tcPr>
          <w:p w:rsidR="00DA6447" w:rsidRDefault="004440C5">
            <w:pPr>
              <w:pStyle w:val="ConsPlusNormal0"/>
              <w:jc w:val="both"/>
            </w:pPr>
            <w:r>
              <w:t xml:space="preserve">Указывается итоговая сумма операций по показателю, которая рассчитывается как сумма поступлений, указанная в </w:t>
            </w:r>
            <w:hyperlink w:anchor="P24992" w:tooltip="4.5">
              <w:r>
                <w:rPr>
                  <w:color w:val="0000FF"/>
                </w:rPr>
                <w:t>пункте 5</w:t>
              </w:r>
            </w:hyperlink>
            <w:r>
              <w:t xml:space="preserve">, и сумма </w:t>
            </w:r>
            <w:proofErr w:type="spellStart"/>
            <w:r>
              <w:t>внутриказначейск</w:t>
            </w:r>
            <w:r>
              <w:t>их</w:t>
            </w:r>
            <w:proofErr w:type="spellEnd"/>
            <w:r>
              <w:t xml:space="preserve"> операций, указанная в. </w:t>
            </w:r>
            <w:hyperlink w:anchor="P24998" w:tooltip="4.7">
              <w:r>
                <w:rPr>
                  <w:color w:val="0000FF"/>
                </w:rPr>
                <w:t>пункте 7</w:t>
              </w:r>
            </w:hyperlink>
            <w:r>
              <w:t xml:space="preserve">, за вычетом суммы возвратов, указанной в </w:t>
            </w:r>
            <w:hyperlink w:anchor="P24995" w:tooltip="4.6">
              <w:r>
                <w:rPr>
                  <w:color w:val="0000FF"/>
                </w:rPr>
                <w:t>пункте 6</w:t>
              </w:r>
            </w:hyperlink>
          </w:p>
        </w:tc>
      </w:tr>
      <w:tr w:rsidR="00DA6447">
        <w:tc>
          <w:tcPr>
            <w:tcW w:w="680" w:type="dxa"/>
          </w:tcPr>
          <w:p w:rsidR="00DA6447" w:rsidRDefault="004440C5">
            <w:pPr>
              <w:pStyle w:val="ConsPlusNormal0"/>
              <w:jc w:val="center"/>
            </w:pPr>
            <w:r>
              <w:t>4.9</w:t>
            </w:r>
          </w:p>
        </w:tc>
        <w:tc>
          <w:tcPr>
            <w:tcW w:w="2551" w:type="dxa"/>
          </w:tcPr>
          <w:p w:rsidR="00DA6447" w:rsidRDefault="004440C5">
            <w:pPr>
              <w:pStyle w:val="ConsPlusNormal0"/>
              <w:jc w:val="both"/>
            </w:pPr>
            <w:r>
              <w:t>Примечание</w:t>
            </w:r>
          </w:p>
        </w:tc>
        <w:tc>
          <w:tcPr>
            <w:tcW w:w="5839" w:type="dxa"/>
          </w:tcPr>
          <w:p w:rsidR="00DA6447" w:rsidRDefault="004440C5">
            <w:pPr>
              <w:pStyle w:val="ConsPlusNormal0"/>
              <w:jc w:val="both"/>
            </w:pPr>
            <w:r>
              <w:t>Указывается необходимая дополнительная информация</w:t>
            </w:r>
          </w:p>
        </w:tc>
      </w:tr>
      <w:tr w:rsidR="00DA6447">
        <w:tc>
          <w:tcPr>
            <w:tcW w:w="680" w:type="dxa"/>
          </w:tcPr>
          <w:p w:rsidR="00DA6447" w:rsidRDefault="004440C5">
            <w:pPr>
              <w:pStyle w:val="ConsPlusNormal0"/>
              <w:jc w:val="center"/>
            </w:pPr>
            <w:r>
              <w:t>4.10</w:t>
            </w:r>
          </w:p>
        </w:tc>
        <w:tc>
          <w:tcPr>
            <w:tcW w:w="2551" w:type="dxa"/>
          </w:tcPr>
          <w:p w:rsidR="00DA6447" w:rsidRDefault="004440C5">
            <w:pPr>
              <w:pStyle w:val="ConsPlusNormal0"/>
              <w:jc w:val="both"/>
            </w:pPr>
            <w:r>
              <w:t>Итого поступлений</w:t>
            </w:r>
          </w:p>
        </w:tc>
        <w:tc>
          <w:tcPr>
            <w:tcW w:w="5839" w:type="dxa"/>
          </w:tcPr>
          <w:p w:rsidR="00DA6447" w:rsidRDefault="004440C5">
            <w:pPr>
              <w:pStyle w:val="ConsPlusNormal0"/>
              <w:jc w:val="both"/>
            </w:pPr>
            <w:r>
              <w:t>Указы</w:t>
            </w:r>
            <w:r>
              <w:t>вается общая сумма поступлений</w:t>
            </w:r>
          </w:p>
        </w:tc>
      </w:tr>
      <w:tr w:rsidR="00DA6447">
        <w:tc>
          <w:tcPr>
            <w:tcW w:w="680" w:type="dxa"/>
          </w:tcPr>
          <w:p w:rsidR="00DA6447" w:rsidRDefault="004440C5">
            <w:pPr>
              <w:pStyle w:val="ConsPlusNormal0"/>
              <w:jc w:val="center"/>
            </w:pPr>
            <w:r>
              <w:t>4.11</w:t>
            </w:r>
          </w:p>
        </w:tc>
        <w:tc>
          <w:tcPr>
            <w:tcW w:w="2551" w:type="dxa"/>
          </w:tcPr>
          <w:p w:rsidR="00DA6447" w:rsidRDefault="004440C5">
            <w:pPr>
              <w:pStyle w:val="ConsPlusNormal0"/>
              <w:jc w:val="both"/>
            </w:pPr>
            <w:r>
              <w:t>Итого возвратов</w:t>
            </w:r>
          </w:p>
        </w:tc>
        <w:tc>
          <w:tcPr>
            <w:tcW w:w="5839" w:type="dxa"/>
          </w:tcPr>
          <w:p w:rsidR="00DA6447" w:rsidRDefault="004440C5">
            <w:pPr>
              <w:pStyle w:val="ConsPlusNormal0"/>
              <w:jc w:val="both"/>
            </w:pPr>
            <w:r>
              <w:t>Указывается общая сумма возвратов</w:t>
            </w:r>
          </w:p>
        </w:tc>
      </w:tr>
      <w:tr w:rsidR="00DA6447">
        <w:tc>
          <w:tcPr>
            <w:tcW w:w="680" w:type="dxa"/>
          </w:tcPr>
          <w:p w:rsidR="00DA6447" w:rsidRDefault="004440C5">
            <w:pPr>
              <w:pStyle w:val="ConsPlusNormal0"/>
              <w:jc w:val="center"/>
            </w:pPr>
            <w:r>
              <w:t>4.12</w:t>
            </w:r>
          </w:p>
        </w:tc>
        <w:tc>
          <w:tcPr>
            <w:tcW w:w="2551" w:type="dxa"/>
          </w:tcPr>
          <w:p w:rsidR="00DA6447" w:rsidRDefault="004440C5">
            <w:pPr>
              <w:pStyle w:val="ConsPlusNormal0"/>
              <w:jc w:val="both"/>
            </w:pPr>
            <w:r>
              <w:t xml:space="preserve">Итого </w:t>
            </w:r>
            <w:proofErr w:type="spellStart"/>
            <w:r>
              <w:t>внутриказначейских</w:t>
            </w:r>
            <w:proofErr w:type="spellEnd"/>
            <w:r>
              <w:t xml:space="preserve"> операций</w:t>
            </w:r>
          </w:p>
        </w:tc>
        <w:tc>
          <w:tcPr>
            <w:tcW w:w="5839" w:type="dxa"/>
          </w:tcPr>
          <w:p w:rsidR="00DA6447" w:rsidRDefault="004440C5">
            <w:pPr>
              <w:pStyle w:val="ConsPlusNormal0"/>
              <w:jc w:val="both"/>
            </w:pPr>
            <w:r>
              <w:t xml:space="preserve">Указывается общая сумма </w:t>
            </w:r>
            <w:proofErr w:type="spellStart"/>
            <w:r>
              <w:t>внутриказначейских</w:t>
            </w:r>
            <w:proofErr w:type="spellEnd"/>
            <w:r>
              <w:t xml:space="preserve"> операций</w:t>
            </w:r>
          </w:p>
        </w:tc>
      </w:tr>
      <w:tr w:rsidR="00DA6447">
        <w:tc>
          <w:tcPr>
            <w:tcW w:w="680" w:type="dxa"/>
          </w:tcPr>
          <w:p w:rsidR="00DA6447" w:rsidRDefault="004440C5">
            <w:pPr>
              <w:pStyle w:val="ConsPlusNormal0"/>
              <w:jc w:val="center"/>
            </w:pPr>
            <w:r>
              <w:t>4.13</w:t>
            </w:r>
          </w:p>
        </w:tc>
        <w:tc>
          <w:tcPr>
            <w:tcW w:w="2551" w:type="dxa"/>
          </w:tcPr>
          <w:p w:rsidR="00DA6447" w:rsidRDefault="004440C5">
            <w:pPr>
              <w:pStyle w:val="ConsPlusNormal0"/>
              <w:jc w:val="both"/>
            </w:pPr>
            <w:r>
              <w:t>Итого по операциям</w:t>
            </w:r>
          </w:p>
        </w:tc>
        <w:tc>
          <w:tcPr>
            <w:tcW w:w="5839" w:type="dxa"/>
          </w:tcPr>
          <w:p w:rsidR="00DA6447" w:rsidRDefault="004440C5">
            <w:pPr>
              <w:pStyle w:val="ConsPlusNormal0"/>
              <w:jc w:val="both"/>
            </w:pPr>
            <w:r>
              <w:t>Указывается итоговая сумма по передаваемым операциям</w:t>
            </w:r>
          </w:p>
        </w:tc>
      </w:tr>
    </w:tbl>
    <w:p w:rsidR="00DA6447" w:rsidRDefault="00DA6447">
      <w:pPr>
        <w:pStyle w:val="ConsPlusNormal0"/>
        <w:ind w:firstLine="540"/>
        <w:jc w:val="both"/>
      </w:pPr>
    </w:p>
    <w:p w:rsidR="00DA6447" w:rsidRDefault="00DA6447">
      <w:pPr>
        <w:pStyle w:val="ConsPlusNormal0"/>
        <w:jc w:val="both"/>
      </w:pPr>
    </w:p>
    <w:p w:rsidR="00DA6447" w:rsidRDefault="00DA6447">
      <w:pPr>
        <w:pStyle w:val="ConsPlusNormal0"/>
        <w:pBdr>
          <w:bottom w:val="single" w:sz="6" w:space="0" w:color="auto"/>
        </w:pBdr>
        <w:spacing w:before="100" w:after="100"/>
        <w:jc w:val="both"/>
        <w:rPr>
          <w:sz w:val="2"/>
          <w:szCs w:val="2"/>
        </w:rPr>
      </w:pPr>
    </w:p>
    <w:sectPr w:rsidR="00DA6447">
      <w:headerReference w:type="default" r:id="rId1007"/>
      <w:footerReference w:type="default" r:id="rId1008"/>
      <w:headerReference w:type="first" r:id="rId1009"/>
      <w:footerReference w:type="first" r:id="rId1010"/>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440C5">
      <w:r>
        <w:separator/>
      </w:r>
    </w:p>
  </w:endnote>
  <w:endnote w:type="continuationSeparator" w:id="0">
    <w:p w:rsidR="00000000" w:rsidRDefault="00444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93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106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94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108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107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110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109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112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111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113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w:t>
          </w:r>
          <w:r>
            <w:rPr>
              <w:rFonts w:ascii="Tahoma" w:hAnsi="Tahoma" w:cs="Tahoma"/>
              <w:b/>
              <w:noProof/>
              <w:sz w:val="16"/>
              <w:szCs w:val="16"/>
            </w:rPr>
            <w:t>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114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w:t>
          </w:r>
          <w:r>
            <w:rPr>
              <w:rFonts w:ascii="Tahoma" w:hAnsi="Tahoma" w:cs="Tahoma"/>
              <w:b/>
              <w:noProof/>
              <w:sz w:val="16"/>
              <w:szCs w:val="16"/>
            </w:rPr>
            <w:t xml:space="preserve">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118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115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120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119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122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121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123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w:t>
          </w:r>
          <w:r>
            <w:rPr>
              <w:rFonts w:ascii="Tahoma" w:hAnsi="Tahoma" w:cs="Tahoma"/>
              <w:b/>
              <w:noProof/>
              <w:color w:val="F58220"/>
              <w:sz w:val="28"/>
              <w:szCs w:val="28"/>
            </w:rPr>
            <w:t>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125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124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126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128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127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129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133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130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134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160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135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161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166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162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167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169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168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171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170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172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173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175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174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177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176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178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w:t>
          </w:r>
          <w:r>
            <w:rPr>
              <w:rFonts w:ascii="Tahoma" w:hAnsi="Tahoma" w:cs="Tahoma"/>
              <w:b/>
              <w:noProof/>
              <w:color w:val="F58220"/>
              <w:sz w:val="28"/>
              <w:szCs w:val="28"/>
            </w:rPr>
            <w:t>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179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209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180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210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215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211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216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w:t>
          </w:r>
          <w:r>
            <w:rPr>
              <w:rFonts w:ascii="Tahoma" w:hAnsi="Tahoma" w:cs="Tahoma"/>
              <w:b/>
              <w:noProof/>
              <w:sz w:val="16"/>
              <w:szCs w:val="16"/>
            </w:rPr>
            <w:t xml:space="preserve">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223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217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225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224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228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226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230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229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w:t>
          </w:r>
          <w:r>
            <w:rPr>
              <w:rFonts w:ascii="Tahoma" w:hAnsi="Tahoma" w:cs="Tahoma"/>
              <w:b/>
              <w:noProof/>
              <w:sz w:val="16"/>
              <w:szCs w:val="16"/>
            </w:rPr>
            <w:t xml:space="preserve">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233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231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r>
          <w:r>
            <w:rPr>
              <w:rFonts w:ascii="Tahoma" w:hAnsi="Tahoma" w:cs="Tahoma"/>
              <w:b/>
              <w:noProof/>
              <w:sz w:val="16"/>
              <w:szCs w:val="16"/>
            </w:rP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234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239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241</w:t>
          </w:r>
          <w:r>
            <w:fldChar w:fldCharType="end"/>
          </w:r>
        </w:p>
      </w:tc>
    </w:tr>
  </w:tbl>
  <w:p w:rsidR="00DA6447" w:rsidRDefault="004440C5">
    <w:pPr>
      <w:pStyle w:val="ConsPlusNormal0"/>
    </w:pPr>
    <w:r>
      <w:rPr>
        <w:sz w:val="2"/>
        <w:szCs w:val="2"/>
      </w:rPr>
      <w:t>1</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235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418</w:t>
          </w:r>
          <w:r>
            <w:fldChar w:fldCharType="end"/>
          </w:r>
        </w:p>
      </w:tc>
    </w:tr>
  </w:tbl>
  <w:p w:rsidR="00DA6447" w:rsidRDefault="004440C5">
    <w:pPr>
      <w:pStyle w:val="ConsPlusNormal0"/>
    </w:pPr>
    <w:r>
      <w:rPr>
        <w:sz w:val="2"/>
        <w:szCs w:val="2"/>
      </w:rPr>
      <w:t>1</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240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240</w:t>
          </w:r>
          <w:r>
            <w:fldChar w:fldCharType="end"/>
          </w:r>
        </w:p>
      </w:tc>
    </w:tr>
  </w:tbl>
  <w:p w:rsidR="00DA6447" w:rsidRDefault="004440C5">
    <w:pPr>
      <w:pStyle w:val="ConsPlusNormal0"/>
    </w:pPr>
    <w:r>
      <w:rPr>
        <w:sz w:val="2"/>
        <w:szCs w:val="2"/>
      </w:rPr>
      <w:t>1</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241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243</w:t>
          </w:r>
          <w:r>
            <w:fldChar w:fldCharType="end"/>
          </w:r>
        </w:p>
      </w:tc>
    </w:tr>
  </w:tbl>
  <w:p w:rsidR="00DA6447" w:rsidRDefault="004440C5">
    <w:pPr>
      <w:pStyle w:val="ConsPlusNormal0"/>
    </w:pPr>
    <w:r>
      <w:rPr>
        <w:sz w:val="2"/>
        <w:szCs w:val="2"/>
      </w:rPr>
      <w:t>1</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242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242</w:t>
          </w:r>
          <w:r>
            <w:fldChar w:fldCharType="end"/>
          </w:r>
        </w:p>
      </w:tc>
    </w:tr>
  </w:tbl>
  <w:p w:rsidR="00DA6447" w:rsidRDefault="004440C5">
    <w:pPr>
      <w:pStyle w:val="ConsPlusNormal0"/>
    </w:pPr>
    <w:r>
      <w:rPr>
        <w:sz w:val="2"/>
        <w:szCs w:val="2"/>
      </w:rPr>
      <w:t>1</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245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247</w:t>
          </w:r>
          <w:r>
            <w:fldChar w:fldCharType="end"/>
          </w:r>
        </w:p>
      </w:tc>
    </w:tr>
  </w:tbl>
  <w:p w:rsidR="00DA6447" w:rsidRDefault="004440C5">
    <w:pPr>
      <w:pStyle w:val="ConsPlusNormal0"/>
    </w:pPr>
    <w:r>
      <w:rPr>
        <w:sz w:val="2"/>
        <w:szCs w:val="2"/>
      </w:rPr>
      <w:t>1</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243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244</w:t>
          </w:r>
          <w:r>
            <w:fldChar w:fldCharType="end"/>
          </w:r>
        </w:p>
      </w:tc>
    </w:tr>
  </w:tbl>
  <w:p w:rsidR="00DA6447" w:rsidRDefault="004440C5">
    <w:pPr>
      <w:pStyle w:val="ConsPlusNormal0"/>
    </w:pPr>
    <w:r>
      <w:rPr>
        <w:sz w:val="2"/>
        <w:szCs w:val="2"/>
      </w:rPr>
      <w:t>1</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246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249</w:t>
          </w:r>
          <w:r>
            <w:fldChar w:fldCharType="end"/>
          </w:r>
        </w:p>
      </w:tc>
    </w:tr>
  </w:tbl>
  <w:p w:rsidR="00DA6447" w:rsidRDefault="004440C5">
    <w:pPr>
      <w:pStyle w:val="ConsPlusNormal0"/>
    </w:pPr>
    <w:r>
      <w:rPr>
        <w:sz w:val="2"/>
        <w:szCs w:val="2"/>
      </w:rPr>
      <w:t>1</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262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264</w:t>
          </w:r>
          <w:r>
            <w:fldChar w:fldCharType="end"/>
          </w:r>
        </w:p>
      </w:tc>
    </w:tr>
  </w:tbl>
  <w:p w:rsidR="00DA6447" w:rsidRDefault="004440C5">
    <w:pPr>
      <w:pStyle w:val="ConsPlusNormal0"/>
    </w:pPr>
    <w:r>
      <w:rPr>
        <w:sz w:val="2"/>
        <w:szCs w:val="2"/>
      </w:rPr>
      <w:t>1</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247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249</w:t>
          </w:r>
          <w:r>
            <w:fldChar w:fldCharType="end"/>
          </w:r>
        </w:p>
      </w:tc>
    </w:tr>
  </w:tbl>
  <w:p w:rsidR="00DA6447" w:rsidRDefault="004440C5">
    <w:pPr>
      <w:pStyle w:val="ConsPlusNormal0"/>
    </w:pPr>
    <w:r>
      <w:rPr>
        <w:sz w:val="2"/>
        <w:szCs w:val="2"/>
      </w:rPr>
      <w:t>1</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263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263</w:t>
          </w:r>
          <w:r>
            <w:fldChar w:fldCharType="end"/>
          </w:r>
        </w:p>
      </w:tc>
    </w:tr>
  </w:tbl>
  <w:p w:rsidR="00DA6447" w:rsidRDefault="004440C5">
    <w:pPr>
      <w:pStyle w:val="ConsPlusNormal0"/>
    </w:pPr>
    <w:r>
      <w:rPr>
        <w:sz w:val="2"/>
        <w:szCs w:val="2"/>
      </w:rPr>
      <w:t>1</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273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276</w:t>
          </w:r>
          <w:r>
            <w:fldChar w:fldCharType="end"/>
          </w:r>
        </w:p>
      </w:tc>
    </w:tr>
  </w:tbl>
  <w:p w:rsidR="00DA6447" w:rsidRDefault="004440C5">
    <w:pPr>
      <w:pStyle w:val="ConsPlusNormal0"/>
    </w:pPr>
    <w:r>
      <w:rPr>
        <w:sz w:val="2"/>
        <w:szCs w:val="2"/>
      </w:rPr>
      <w:t>1</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264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266</w:t>
          </w:r>
          <w:r>
            <w:fldChar w:fldCharType="end"/>
          </w:r>
        </w:p>
      </w:tc>
    </w:tr>
  </w:tbl>
  <w:p w:rsidR="00DA6447" w:rsidRDefault="004440C5">
    <w:pPr>
      <w:pStyle w:val="ConsPlusNormal0"/>
    </w:pPr>
    <w:r>
      <w:rPr>
        <w:sz w:val="2"/>
        <w:szCs w:val="2"/>
      </w:rPr>
      <w:t>1</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275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275</w:t>
          </w:r>
          <w:r>
            <w:fldChar w:fldCharType="end"/>
          </w:r>
        </w:p>
      </w:tc>
    </w:tr>
  </w:tbl>
  <w:p w:rsidR="00DA6447" w:rsidRDefault="004440C5">
    <w:pPr>
      <w:pStyle w:val="ConsPlusNormal0"/>
    </w:pPr>
    <w:r>
      <w:rPr>
        <w:sz w:val="2"/>
        <w:szCs w:val="2"/>
      </w:rPr>
      <w:t>1</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274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276</w:t>
          </w:r>
          <w:r>
            <w:fldChar w:fldCharType="end"/>
          </w:r>
        </w:p>
      </w:tc>
    </w:tr>
  </w:tbl>
  <w:p w:rsidR="00DA6447" w:rsidRDefault="004440C5">
    <w:pPr>
      <w:pStyle w:val="ConsPlusNormal0"/>
    </w:pPr>
    <w:r>
      <w:rPr>
        <w:sz w:val="2"/>
        <w:szCs w:val="2"/>
      </w:rPr>
      <w:t>1</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281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285</w:t>
          </w:r>
          <w:r>
            <w:fldChar w:fldCharType="end"/>
          </w:r>
        </w:p>
      </w:tc>
    </w:tr>
  </w:tbl>
  <w:p w:rsidR="00DA6447" w:rsidRDefault="004440C5">
    <w:pPr>
      <w:pStyle w:val="ConsPlusNormal0"/>
    </w:pPr>
    <w:r>
      <w:rPr>
        <w:sz w:val="2"/>
        <w:szCs w:val="2"/>
      </w:rPr>
      <w:t>1</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276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280</w:t>
          </w:r>
          <w:r>
            <w:fldChar w:fldCharType="end"/>
          </w:r>
        </w:p>
      </w:tc>
    </w:tr>
  </w:tbl>
  <w:p w:rsidR="00DA6447" w:rsidRDefault="004440C5">
    <w:pPr>
      <w:pStyle w:val="ConsPlusNormal0"/>
    </w:pPr>
    <w:r>
      <w:rPr>
        <w:sz w:val="2"/>
        <w:szCs w:val="2"/>
      </w:rPr>
      <w:t>1</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282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282</w:t>
          </w:r>
          <w:r>
            <w:fldChar w:fldCharType="end"/>
          </w:r>
        </w:p>
      </w:tc>
    </w:tr>
  </w:tbl>
  <w:p w:rsidR="00DA6447" w:rsidRDefault="004440C5">
    <w:pPr>
      <w:pStyle w:val="ConsPlusNormal0"/>
    </w:pPr>
    <w:r>
      <w:rPr>
        <w:sz w:val="2"/>
        <w:szCs w:val="2"/>
      </w:rPr>
      <w:t>1</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291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294</w:t>
          </w:r>
          <w:r>
            <w:fldChar w:fldCharType="end"/>
          </w:r>
        </w:p>
      </w:tc>
    </w:tr>
  </w:tbl>
  <w:p w:rsidR="00DA6447" w:rsidRDefault="004440C5">
    <w:pPr>
      <w:pStyle w:val="ConsPlusNormal0"/>
    </w:pPr>
    <w:r>
      <w:rPr>
        <w:sz w:val="2"/>
        <w:szCs w:val="2"/>
      </w:rPr>
      <w:t>1</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283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285</w:t>
          </w:r>
          <w:r>
            <w:fldChar w:fldCharType="end"/>
          </w:r>
        </w:p>
      </w:tc>
    </w:tr>
  </w:tbl>
  <w:p w:rsidR="00DA6447" w:rsidRDefault="004440C5">
    <w:pPr>
      <w:pStyle w:val="ConsPlusNormal0"/>
    </w:pPr>
    <w:r>
      <w:rPr>
        <w:sz w:val="2"/>
        <w:szCs w:val="2"/>
      </w:rPr>
      <w:t>1</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292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292</w:t>
          </w:r>
          <w:r>
            <w:fldChar w:fldCharType="end"/>
          </w:r>
        </w:p>
      </w:tc>
    </w:tr>
  </w:tbl>
  <w:p w:rsidR="00DA6447" w:rsidRDefault="004440C5">
    <w:pPr>
      <w:pStyle w:val="ConsPlusNormal0"/>
    </w:pPr>
    <w:r>
      <w:rPr>
        <w:sz w:val="2"/>
        <w:szCs w:val="2"/>
      </w:rPr>
      <w:t>1</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w:t>
          </w:r>
          <w:r>
            <w:rPr>
              <w:rFonts w:ascii="Tahoma" w:hAnsi="Tahoma" w:cs="Tahoma"/>
              <w:b/>
              <w:noProof/>
              <w:sz w:val="16"/>
              <w:szCs w:val="16"/>
            </w:rPr>
            <w:t>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294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296</w:t>
          </w:r>
          <w:r>
            <w:fldChar w:fldCharType="end"/>
          </w:r>
        </w:p>
      </w:tc>
    </w:tr>
  </w:tbl>
  <w:p w:rsidR="00DA6447" w:rsidRDefault="004440C5">
    <w:pPr>
      <w:pStyle w:val="ConsPlusNormal0"/>
    </w:pPr>
    <w:r>
      <w:rPr>
        <w:sz w:val="2"/>
        <w:szCs w:val="2"/>
      </w:rPr>
      <w:t>1</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293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296</w:t>
          </w:r>
          <w:r>
            <w:fldChar w:fldCharType="end"/>
          </w:r>
        </w:p>
      </w:tc>
    </w:tr>
  </w:tbl>
  <w:p w:rsidR="00DA6447" w:rsidRDefault="004440C5">
    <w:pPr>
      <w:pStyle w:val="ConsPlusNormal0"/>
    </w:pPr>
    <w:r>
      <w:rPr>
        <w:sz w:val="2"/>
        <w:szCs w:val="2"/>
      </w:rPr>
      <w:t>1</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 xml:space="preserve">надежная </w:t>
          </w:r>
          <w:r>
            <w:rPr>
              <w:rFonts w:ascii="Tahoma" w:hAnsi="Tahoma" w:cs="Tahoma"/>
              <w:b/>
              <w:noProof/>
              <w:sz w:val="16"/>
              <w:szCs w:val="16"/>
            </w:rPr>
            <w:t>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295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295</w:t>
          </w:r>
          <w:r>
            <w:fldChar w:fldCharType="end"/>
          </w:r>
        </w:p>
      </w:tc>
    </w:tr>
  </w:tbl>
  <w:p w:rsidR="00DA6447" w:rsidRDefault="004440C5">
    <w:pPr>
      <w:pStyle w:val="ConsPlusNormal0"/>
    </w:pPr>
    <w:r>
      <w:rPr>
        <w:sz w:val="2"/>
        <w:szCs w:val="2"/>
      </w:rPr>
      <w:t>1</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296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300</w:t>
          </w:r>
          <w:r>
            <w:fldChar w:fldCharType="end"/>
          </w:r>
        </w:p>
      </w:tc>
    </w:tr>
  </w:tbl>
  <w:p w:rsidR="00DA6447" w:rsidRDefault="004440C5">
    <w:pPr>
      <w:pStyle w:val="ConsPlusNormal0"/>
    </w:pPr>
    <w:r>
      <w:rPr>
        <w:sz w:val="2"/>
        <w:szCs w:val="2"/>
      </w:rPr>
      <w:t>1</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298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298</w:t>
          </w:r>
          <w:r>
            <w:fldChar w:fldCharType="end"/>
          </w:r>
        </w:p>
      </w:tc>
    </w:tr>
  </w:tbl>
  <w:p w:rsidR="00DA6447" w:rsidRDefault="004440C5">
    <w:pPr>
      <w:pStyle w:val="ConsPlusNormal0"/>
    </w:pPr>
    <w:r>
      <w:rPr>
        <w:sz w:val="2"/>
        <w:szCs w:val="2"/>
      </w:rPr>
      <w:t>1</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297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300</w:t>
          </w:r>
          <w:r>
            <w:fldChar w:fldCharType="end"/>
          </w:r>
        </w:p>
      </w:tc>
    </w:tr>
  </w:tbl>
  <w:p w:rsidR="00DA6447" w:rsidRDefault="004440C5">
    <w:pPr>
      <w:pStyle w:val="ConsPlusNormal0"/>
    </w:pPr>
    <w:r>
      <w:rPr>
        <w:sz w:val="2"/>
        <w:szCs w:val="2"/>
      </w:rPr>
      <w:t>1</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302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306</w:t>
          </w:r>
          <w:r>
            <w:fldChar w:fldCharType="end"/>
          </w:r>
        </w:p>
      </w:tc>
    </w:tr>
  </w:tbl>
  <w:p w:rsidR="00DA6447" w:rsidRDefault="004440C5">
    <w:pPr>
      <w:pStyle w:val="ConsPlusNormal0"/>
    </w:pPr>
    <w:r>
      <w:rPr>
        <w:sz w:val="2"/>
        <w:szCs w:val="2"/>
      </w:rPr>
      <w:t>1</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299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301</w:t>
          </w:r>
          <w:r>
            <w:fldChar w:fldCharType="end"/>
          </w:r>
        </w:p>
      </w:tc>
    </w:tr>
  </w:tbl>
  <w:p w:rsidR="00DA6447" w:rsidRDefault="004440C5">
    <w:pPr>
      <w:pStyle w:val="ConsPlusNormal0"/>
    </w:pPr>
    <w:r>
      <w:rPr>
        <w:sz w:val="2"/>
        <w:szCs w:val="2"/>
      </w:rPr>
      <w:t>1</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303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303</w:t>
          </w:r>
          <w:r>
            <w:fldChar w:fldCharType="end"/>
          </w:r>
        </w:p>
      </w:tc>
    </w:tr>
  </w:tbl>
  <w:p w:rsidR="00DA6447" w:rsidRDefault="004440C5">
    <w:pPr>
      <w:pStyle w:val="ConsPlusNormal0"/>
    </w:pPr>
    <w:r>
      <w:rPr>
        <w:sz w:val="2"/>
        <w:szCs w:val="2"/>
      </w:rPr>
      <w:t>1</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306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310</w:t>
          </w:r>
          <w:r>
            <w:fldChar w:fldCharType="end"/>
          </w:r>
        </w:p>
      </w:tc>
    </w:tr>
  </w:tbl>
  <w:p w:rsidR="00DA6447" w:rsidRDefault="004440C5">
    <w:pPr>
      <w:pStyle w:val="ConsPlusNormal0"/>
    </w:pPr>
    <w:r>
      <w:rPr>
        <w:sz w:val="2"/>
        <w:szCs w:val="2"/>
      </w:rPr>
      <w:t>1</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304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306</w:t>
          </w:r>
          <w:r>
            <w:fldChar w:fldCharType="end"/>
          </w:r>
        </w:p>
      </w:tc>
    </w:tr>
  </w:tbl>
  <w:p w:rsidR="00DA6447" w:rsidRDefault="004440C5">
    <w:pPr>
      <w:pStyle w:val="ConsPlusNormal0"/>
    </w:pPr>
    <w:r>
      <w:rPr>
        <w:sz w:val="2"/>
        <w:szCs w:val="2"/>
      </w:rPr>
      <w:t>1</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307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307</w:t>
          </w:r>
          <w:r>
            <w:fldChar w:fldCharType="end"/>
          </w:r>
        </w:p>
      </w:tc>
    </w:tr>
  </w:tbl>
  <w:p w:rsidR="00DA6447" w:rsidRDefault="004440C5">
    <w:pPr>
      <w:pStyle w:val="ConsPlusNormal0"/>
    </w:pPr>
    <w:r>
      <w:rPr>
        <w:sz w:val="2"/>
        <w:szCs w:val="2"/>
      </w:rPr>
      <w:t>1</w: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308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310</w:t>
          </w:r>
          <w:r>
            <w:fldChar w:fldCharType="end"/>
          </w:r>
        </w:p>
      </w:tc>
    </w:tr>
  </w:tbl>
  <w:p w:rsidR="00DA6447" w:rsidRDefault="004440C5">
    <w:pPr>
      <w:pStyle w:val="ConsPlusNormal0"/>
    </w:pPr>
    <w:r>
      <w:rPr>
        <w:sz w:val="2"/>
        <w:szCs w:val="2"/>
      </w:rPr>
      <w:t>1</w: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w:t>
          </w:r>
          <w:r>
            <w:rPr>
              <w:rFonts w:ascii="Tahoma" w:hAnsi="Tahoma" w:cs="Tahoma"/>
              <w:b/>
              <w:noProof/>
              <w:sz w:val="16"/>
              <w:szCs w:val="16"/>
            </w:rPr>
            <w:t>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309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309</w:t>
          </w:r>
          <w:r>
            <w:fldChar w:fldCharType="end"/>
          </w:r>
        </w:p>
      </w:tc>
    </w:tr>
  </w:tbl>
  <w:p w:rsidR="00DA6447" w:rsidRDefault="004440C5">
    <w:pPr>
      <w:pStyle w:val="ConsPlusNormal0"/>
    </w:pPr>
    <w:r>
      <w:rPr>
        <w:sz w:val="2"/>
        <w:szCs w:val="2"/>
      </w:rPr>
      <w:t>1</w: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311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314</w:t>
          </w:r>
          <w:r>
            <w:fldChar w:fldCharType="end"/>
          </w:r>
        </w:p>
      </w:tc>
    </w:tr>
  </w:tbl>
  <w:p w:rsidR="00DA6447" w:rsidRDefault="004440C5">
    <w:pPr>
      <w:pStyle w:val="ConsPlusNormal0"/>
    </w:pPr>
    <w:r>
      <w:rPr>
        <w:sz w:val="2"/>
        <w:szCs w:val="2"/>
      </w:rPr>
      <w:t>1</w:t>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310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314</w:t>
          </w:r>
          <w:r>
            <w:fldChar w:fldCharType="end"/>
          </w:r>
        </w:p>
      </w:tc>
    </w:tr>
  </w:tbl>
  <w:p w:rsidR="00DA6447" w:rsidRDefault="004440C5">
    <w:pPr>
      <w:pStyle w:val="ConsPlusNormal0"/>
    </w:pPr>
    <w:r>
      <w:rPr>
        <w:sz w:val="2"/>
        <w:szCs w:val="2"/>
      </w:rPr>
      <w:t>1</w:t>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w:t>
          </w:r>
          <w:r>
            <w:rPr>
              <w:rFonts w:ascii="Tahoma" w:hAnsi="Tahoma" w:cs="Tahoma"/>
              <w:b/>
              <w:noProof/>
              <w:color w:val="F58220"/>
              <w:sz w:val="28"/>
              <w:szCs w:val="28"/>
            </w:rPr>
            <w:t>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312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312</w:t>
          </w:r>
          <w:r>
            <w:fldChar w:fldCharType="end"/>
          </w:r>
        </w:p>
      </w:tc>
    </w:tr>
  </w:tbl>
  <w:p w:rsidR="00DA6447" w:rsidRDefault="004440C5">
    <w:pPr>
      <w:pStyle w:val="ConsPlusNormal0"/>
    </w:pPr>
    <w:r>
      <w:rPr>
        <w:sz w:val="2"/>
        <w:szCs w:val="2"/>
      </w:rPr>
      <w:t>1</w:t>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358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362</w:t>
          </w:r>
          <w:r>
            <w:fldChar w:fldCharType="end"/>
          </w:r>
        </w:p>
      </w:tc>
    </w:tr>
  </w:tbl>
  <w:p w:rsidR="00DA6447" w:rsidRDefault="004440C5">
    <w:pPr>
      <w:pStyle w:val="ConsPlusNormal0"/>
    </w:pPr>
    <w:r>
      <w:rPr>
        <w:sz w:val="2"/>
        <w:szCs w:val="2"/>
      </w:rPr>
      <w:t>1</w:t>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313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315</w:t>
          </w:r>
          <w:r>
            <w:fldChar w:fldCharType="end"/>
          </w:r>
        </w:p>
      </w:tc>
    </w:tr>
  </w:tbl>
  <w:p w:rsidR="00DA6447" w:rsidRDefault="004440C5">
    <w:pPr>
      <w:pStyle w:val="ConsPlusNormal0"/>
    </w:pPr>
    <w:r>
      <w:rPr>
        <w:sz w:val="2"/>
        <w:szCs w:val="2"/>
      </w:rPr>
      <w:t>1</w:t>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359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359</w:t>
          </w:r>
          <w:r>
            <w:fldChar w:fldCharType="end"/>
          </w:r>
        </w:p>
      </w:tc>
    </w:tr>
  </w:tbl>
  <w:p w:rsidR="00DA6447" w:rsidRDefault="004440C5">
    <w:pPr>
      <w:pStyle w:val="ConsPlusNormal0"/>
    </w:pPr>
    <w:r>
      <w:rPr>
        <w:sz w:val="2"/>
        <w:szCs w:val="2"/>
      </w:rPr>
      <w:t>1</w:t>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364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368</w:t>
          </w:r>
          <w:r>
            <w:fldChar w:fldCharType="end"/>
          </w:r>
        </w:p>
      </w:tc>
    </w:tr>
  </w:tbl>
  <w:p w:rsidR="00DA6447" w:rsidRDefault="004440C5">
    <w:pPr>
      <w:pStyle w:val="ConsPlusNormal0"/>
    </w:pPr>
    <w:r>
      <w:rPr>
        <w:sz w:val="2"/>
        <w:szCs w:val="2"/>
      </w:rPr>
      <w:t>1</w:t>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360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362</w:t>
          </w:r>
          <w:r>
            <w:fldChar w:fldCharType="end"/>
          </w:r>
        </w:p>
      </w:tc>
    </w:tr>
  </w:tbl>
  <w:p w:rsidR="00DA6447" w:rsidRDefault="004440C5">
    <w:pPr>
      <w:pStyle w:val="ConsPlusNormal0"/>
    </w:pPr>
    <w:r>
      <w:rPr>
        <w:sz w:val="2"/>
        <w:szCs w:val="2"/>
      </w:rPr>
      <w:t>1</w:t>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 xml:space="preserve">надежная правовая </w:t>
          </w:r>
          <w:r>
            <w:rPr>
              <w:rFonts w:ascii="Tahoma" w:hAnsi="Tahoma" w:cs="Tahoma"/>
              <w:b/>
              <w:noProof/>
              <w:sz w:val="16"/>
              <w:szCs w:val="16"/>
            </w:rPr>
            <w:t>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366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366</w:t>
          </w:r>
          <w:r>
            <w:fldChar w:fldCharType="end"/>
          </w:r>
        </w:p>
      </w:tc>
    </w:tr>
  </w:tbl>
  <w:p w:rsidR="00DA6447" w:rsidRDefault="004440C5">
    <w:pPr>
      <w:pStyle w:val="ConsPlusNormal0"/>
    </w:pPr>
    <w:r>
      <w:rPr>
        <w:sz w:val="2"/>
        <w:szCs w:val="2"/>
      </w:rPr>
      <w:t>1</w:t>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365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368</w:t>
          </w:r>
          <w:r>
            <w:fldChar w:fldCharType="end"/>
          </w:r>
        </w:p>
      </w:tc>
    </w:tr>
  </w:tbl>
  <w:p w:rsidR="00DA6447" w:rsidRDefault="004440C5">
    <w:pPr>
      <w:pStyle w:val="ConsPlusNormal0"/>
    </w:pPr>
    <w:r>
      <w:rPr>
        <w:sz w:val="2"/>
        <w:szCs w:val="2"/>
      </w:rPr>
      <w:t>1</w:t>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372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374</w:t>
          </w:r>
          <w:r>
            <w:fldChar w:fldCharType="end"/>
          </w:r>
        </w:p>
      </w:tc>
    </w:tr>
  </w:tbl>
  <w:p w:rsidR="00DA6447" w:rsidRDefault="004440C5">
    <w:pPr>
      <w:pStyle w:val="ConsPlusNormal0"/>
    </w:pPr>
    <w:r>
      <w:rPr>
        <w:sz w:val="2"/>
        <w:szCs w:val="2"/>
      </w:rPr>
      <w:t>1</w:t>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367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369</w:t>
          </w:r>
          <w:r>
            <w:fldChar w:fldCharType="end"/>
          </w:r>
        </w:p>
      </w:tc>
    </w:tr>
  </w:tbl>
  <w:p w:rsidR="00DA6447" w:rsidRDefault="004440C5">
    <w:pPr>
      <w:pStyle w:val="ConsPlusNormal0"/>
    </w:pPr>
    <w:r>
      <w:rPr>
        <w:sz w:val="2"/>
        <w:szCs w:val="2"/>
      </w:rPr>
      <w:t>1</w:t>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w:t>
          </w:r>
          <w:r>
            <w:rPr>
              <w:rFonts w:ascii="Tahoma" w:hAnsi="Tahoma" w:cs="Tahoma"/>
              <w:b/>
              <w:noProof/>
              <w:sz w:val="16"/>
              <w:szCs w:val="16"/>
            </w:rPr>
            <w:t xml:space="preserve">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373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373</w:t>
          </w:r>
          <w:r>
            <w:fldChar w:fldCharType="end"/>
          </w:r>
        </w:p>
      </w:tc>
    </w:tr>
  </w:tbl>
  <w:p w:rsidR="00DA6447" w:rsidRDefault="004440C5">
    <w:pPr>
      <w:pStyle w:val="ConsPlusNormal0"/>
    </w:pPr>
    <w:r>
      <w:rPr>
        <w:sz w:val="2"/>
        <w:szCs w:val="2"/>
      </w:rPr>
      <w:t>1</w:t>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378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381</w:t>
          </w:r>
          <w:r>
            <w:fldChar w:fldCharType="end"/>
          </w:r>
        </w:p>
      </w:tc>
    </w:tr>
  </w:tbl>
  <w:p w:rsidR="00DA6447" w:rsidRDefault="004440C5">
    <w:pPr>
      <w:pStyle w:val="ConsPlusNormal0"/>
    </w:pPr>
    <w:r>
      <w:rPr>
        <w:sz w:val="2"/>
        <w:szCs w:val="2"/>
      </w:rPr>
      <w:t>1</w:t>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374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376</w:t>
          </w:r>
          <w:r>
            <w:fldChar w:fldCharType="end"/>
          </w:r>
        </w:p>
      </w:tc>
    </w:tr>
  </w:tbl>
  <w:p w:rsidR="00DA6447" w:rsidRDefault="004440C5">
    <w:pPr>
      <w:pStyle w:val="ConsPlusNormal0"/>
    </w:pPr>
    <w:r>
      <w:rPr>
        <w:sz w:val="2"/>
        <w:szCs w:val="2"/>
      </w:rPr>
      <w:t>1</w:t>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379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379</w:t>
          </w:r>
          <w:r>
            <w:fldChar w:fldCharType="end"/>
          </w:r>
        </w:p>
      </w:tc>
    </w:tr>
  </w:tbl>
  <w:p w:rsidR="00DA6447" w:rsidRDefault="004440C5">
    <w:pPr>
      <w:pStyle w:val="ConsPlusNormal0"/>
    </w:pPr>
    <w:r>
      <w:rPr>
        <w:sz w:val="2"/>
        <w:szCs w:val="2"/>
      </w:rPr>
      <w:t>1</w:t>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386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388</w:t>
          </w:r>
          <w:r>
            <w:fldChar w:fldCharType="end"/>
          </w:r>
        </w:p>
      </w:tc>
    </w:tr>
  </w:tbl>
  <w:p w:rsidR="00DA6447" w:rsidRDefault="004440C5">
    <w:pPr>
      <w:pStyle w:val="ConsPlusNormal0"/>
    </w:pPr>
    <w:r>
      <w:rPr>
        <w:sz w:val="2"/>
        <w:szCs w:val="2"/>
      </w:rPr>
      <w:t>1</w:t>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380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383</w:t>
          </w:r>
          <w:r>
            <w:fldChar w:fldCharType="end"/>
          </w:r>
        </w:p>
      </w:tc>
    </w:tr>
  </w:tbl>
  <w:p w:rsidR="00DA6447" w:rsidRDefault="004440C5">
    <w:pPr>
      <w:pStyle w:val="ConsPlusNormal0"/>
    </w:pPr>
    <w:r>
      <w:rPr>
        <w:sz w:val="2"/>
        <w:szCs w:val="2"/>
      </w:rPr>
      <w:t>1</w:t>
    </w: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387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387</w:t>
          </w:r>
          <w:r>
            <w:fldChar w:fldCharType="end"/>
          </w:r>
        </w:p>
      </w:tc>
    </w:tr>
  </w:tbl>
  <w:p w:rsidR="00DA6447" w:rsidRDefault="004440C5">
    <w:pPr>
      <w:pStyle w:val="ConsPlusNormal0"/>
    </w:pPr>
    <w:r>
      <w:rPr>
        <w:sz w:val="2"/>
        <w:szCs w:val="2"/>
      </w:rPr>
      <w:t>1</w:t>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389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392</w:t>
          </w:r>
          <w:r>
            <w:fldChar w:fldCharType="end"/>
          </w:r>
        </w:p>
      </w:tc>
    </w:tr>
  </w:tbl>
  <w:p w:rsidR="00DA6447" w:rsidRDefault="004440C5">
    <w:pPr>
      <w:pStyle w:val="ConsPlusNormal0"/>
    </w:pPr>
    <w:r>
      <w:rPr>
        <w:sz w:val="2"/>
        <w:szCs w:val="2"/>
      </w:rPr>
      <w:t>1</w:t>
    </w: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388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390</w:t>
          </w:r>
          <w:r>
            <w:fldChar w:fldCharType="end"/>
          </w:r>
        </w:p>
      </w:tc>
    </w:tr>
  </w:tbl>
  <w:p w:rsidR="00DA6447" w:rsidRDefault="004440C5">
    <w:pPr>
      <w:pStyle w:val="ConsPlusNormal0"/>
    </w:pPr>
    <w:r>
      <w:rPr>
        <w:sz w:val="2"/>
        <w:szCs w:val="2"/>
      </w:rPr>
      <w:t>1</w:t>
    </w:r>
  </w:p>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A6447" w:rsidRDefault="004440C5">
    <w:pPr>
      <w:pStyle w:val="ConsPlusNormal0"/>
    </w:pPr>
    <w:r>
      <w:rPr>
        <w:sz w:val="2"/>
        <w:szCs w:val="2"/>
      </w:rPr>
      <w:t>1</w:t>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DA6447">
      <w:tblPrEx>
        <w:tblCellMar>
          <w:top w:w="0" w:type="dxa"/>
          <w:bottom w:w="0" w:type="dxa"/>
        </w:tblCellMar>
      </w:tblPrEx>
      <w:trPr>
        <w:trHeight w:hRule="exact" w:val="1170"/>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390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390</w:t>
          </w:r>
          <w:r>
            <w:fldChar w:fldCharType="end"/>
          </w:r>
        </w:p>
      </w:tc>
    </w:tr>
  </w:tbl>
  <w:p w:rsidR="00DA6447" w:rsidRDefault="004440C5">
    <w:pPr>
      <w:pStyle w:val="ConsPlusNormal0"/>
    </w:pPr>
    <w:r>
      <w:rPr>
        <w:sz w:val="2"/>
        <w:szCs w:val="2"/>
      </w:rPr>
      <w:t>1</w:t>
    </w: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418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418</w:t>
          </w:r>
          <w:r>
            <w:fldChar w:fldCharType="end"/>
          </w:r>
        </w:p>
      </w:tc>
    </w:tr>
  </w:tbl>
  <w:p w:rsidR="00DA6447" w:rsidRDefault="004440C5">
    <w:pPr>
      <w:pStyle w:val="ConsPlusNormal0"/>
    </w:pPr>
    <w:r>
      <w:rPr>
        <w:sz w:val="2"/>
        <w:szCs w:val="2"/>
      </w:rPr>
      <w:t>1</w:t>
    </w: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47" w:rsidRDefault="00DA644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A6447">
      <w:tblPrEx>
        <w:tblCellMar>
          <w:top w:w="0" w:type="dxa"/>
          <w:bottom w:w="0" w:type="dxa"/>
        </w:tblCellMar>
      </w:tblPrEx>
      <w:trPr>
        <w:trHeight w:hRule="exact" w:val="1663"/>
      </w:trPr>
      <w:tc>
        <w:tcPr>
          <w:tcW w:w="1650" w:type="pct"/>
          <w:vAlign w:val="center"/>
        </w:tcPr>
        <w:p w:rsidR="00DA6447" w:rsidRDefault="004440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 xml:space="preserve">надежная </w:t>
          </w:r>
          <w:r>
            <w:rPr>
              <w:rFonts w:ascii="Tahoma" w:hAnsi="Tahoma" w:cs="Tahoma"/>
              <w:b/>
              <w:noProof/>
              <w:sz w:val="16"/>
              <w:szCs w:val="16"/>
            </w:rPr>
            <w:t>правовая поддержка</w:t>
          </w:r>
        </w:p>
      </w:tc>
      <w:tc>
        <w:tcPr>
          <w:tcW w:w="1700" w:type="pct"/>
          <w:vAlign w:val="center"/>
        </w:tcPr>
        <w:p w:rsidR="00DA6447" w:rsidRDefault="004440C5">
          <w:pPr>
            <w:pStyle w:val="ConsPlusNormal0"/>
            <w:jc w:val="center"/>
          </w:pPr>
          <w:hyperlink r:id="rId1">
            <w:r>
              <w:rPr>
                <w:rFonts w:ascii="Tahoma" w:hAnsi="Tahoma" w:cs="Tahoma"/>
                <w:b/>
                <w:color w:val="0000FF"/>
              </w:rPr>
              <w:t>www.consultant.ru</w:t>
            </w:r>
          </w:hyperlink>
        </w:p>
      </w:tc>
      <w:tc>
        <w:tcPr>
          <w:tcW w:w="1650" w:type="pct"/>
          <w:vAlign w:val="center"/>
        </w:tcPr>
        <w:p w:rsidR="00DA6447" w:rsidRDefault="004440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C55">
            <w:rPr>
              <w:rFonts w:ascii="Tahoma" w:hAnsi="Tahoma" w:cs="Tahoma"/>
              <w:noProof/>
            </w:rPr>
            <w:t>391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C55">
            <w:rPr>
              <w:rFonts w:ascii="Tahoma" w:hAnsi="Tahoma" w:cs="Tahoma"/>
              <w:noProof/>
            </w:rPr>
            <w:t>394</w:t>
          </w:r>
          <w:r>
            <w:fldChar w:fldCharType="end"/>
          </w:r>
        </w:p>
      </w:tc>
    </w:tr>
  </w:tbl>
  <w:p w:rsidR="00DA6447" w:rsidRDefault="004440C5">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440C5">
      <w:r>
        <w:separator/>
      </w:r>
    </w:p>
  </w:footnote>
  <w:footnote w:type="continuationSeparator" w:id="0">
    <w:p w:rsidR="00000000" w:rsidRDefault="004440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w:t>
          </w:r>
          <w:r>
            <w:rPr>
              <w:rFonts w:ascii="Tahoma" w:hAnsi="Tahoma" w:cs="Tahoma"/>
              <w:sz w:val="16"/>
              <w:szCs w:val="16"/>
            </w:rPr>
            <w:t xml:space="preserve">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Казначейства России от </w:t>
          </w:r>
          <w:r>
            <w:rPr>
              <w:rFonts w:ascii="Tahoma" w:hAnsi="Tahoma" w:cs="Tahoma"/>
              <w:sz w:val="16"/>
              <w:szCs w:val="16"/>
            </w:rPr>
            <w:t>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w:t>
          </w:r>
          <w:r>
            <w:rPr>
              <w:rFonts w:ascii="Tahoma" w:hAnsi="Tahoma" w:cs="Tahoma"/>
              <w:sz w:val="16"/>
              <w:szCs w:val="16"/>
            </w:rPr>
            <w:t xml:space="preserve">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w:t>
          </w:r>
          <w:r>
            <w:rPr>
              <w:rFonts w:ascii="Tahoma" w:hAnsi="Tahoma" w:cs="Tahoma"/>
              <w:sz w:val="16"/>
              <w:szCs w:val="16"/>
            </w:rPr>
            <w:t>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w:t>
          </w:r>
          <w:r>
            <w:rPr>
              <w:rFonts w:ascii="Tahoma" w:hAnsi="Tahoma" w:cs="Tahoma"/>
              <w:sz w:val="16"/>
              <w:szCs w:val="16"/>
            </w:rPr>
            <w:t xml:space="preserve">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w:t>
          </w:r>
          <w:r>
            <w:rPr>
              <w:rFonts w:ascii="Tahoma" w:hAnsi="Tahoma" w:cs="Tahoma"/>
              <w:sz w:val="16"/>
              <w:szCs w:val="16"/>
            </w:rPr>
            <w:t>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w:t>
          </w:r>
          <w:r>
            <w:rPr>
              <w:rFonts w:ascii="Tahoma" w:hAnsi="Tahoma" w:cs="Tahoma"/>
              <w:sz w:val="16"/>
              <w:szCs w:val="16"/>
            </w:rPr>
            <w:t>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 xml:space="preserve">Дата </w:t>
          </w:r>
          <w:r>
            <w:rPr>
              <w:rFonts w:ascii="Tahoma" w:hAnsi="Tahoma" w:cs="Tahoma"/>
              <w:sz w:val="16"/>
              <w:szCs w:val="16"/>
            </w:rPr>
            <w:t>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"О порядке открытия и ведения лицевы</w:t>
          </w:r>
          <w:r>
            <w:rPr>
              <w:rFonts w:ascii="Tahoma" w:hAnsi="Tahoma" w:cs="Tahoma"/>
              <w:sz w:val="16"/>
              <w:szCs w:val="16"/>
            </w:rPr>
            <w:t xml:space="preserve">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"О по</w:t>
          </w:r>
          <w:r>
            <w:rPr>
              <w:rFonts w:ascii="Tahoma" w:hAnsi="Tahoma" w:cs="Tahoma"/>
              <w:sz w:val="16"/>
              <w:szCs w:val="16"/>
            </w:rPr>
            <w:t xml:space="preserve">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"О порядке открытия</w:t>
          </w:r>
          <w:r>
            <w:rPr>
              <w:rFonts w:ascii="Tahoma" w:hAnsi="Tahoma" w:cs="Tahoma"/>
              <w:sz w:val="16"/>
              <w:szCs w:val="16"/>
            </w:rPr>
            <w:t xml:space="preserve">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 xml:space="preserve">ред. от </w:t>
          </w:r>
          <w:r>
            <w:rPr>
              <w:rFonts w:ascii="Tahoma" w:hAnsi="Tahoma" w:cs="Tahoma"/>
              <w:sz w:val="16"/>
              <w:szCs w:val="16"/>
            </w:rPr>
            <w:t>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w:t>
          </w:r>
          <w:r>
            <w:rPr>
              <w:rFonts w:ascii="Tahoma" w:hAnsi="Tahoma" w:cs="Tahoma"/>
              <w:sz w:val="16"/>
              <w:szCs w:val="16"/>
            </w:rPr>
            <w:t xml:space="preserve">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Документ предос</w:t>
          </w:r>
          <w:r>
            <w:rPr>
              <w:rFonts w:ascii="Tahoma" w:hAnsi="Tahoma" w:cs="Tahoma"/>
              <w:noProof/>
              <w:sz w:val="18"/>
              <w:szCs w:val="18"/>
            </w:rPr>
            <w:t xml:space="preserve">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w:t>
          </w:r>
          <w:r>
            <w:rPr>
              <w:rFonts w:ascii="Tahoma" w:hAnsi="Tahoma" w:cs="Tahoma"/>
              <w:sz w:val="16"/>
              <w:szCs w:val="16"/>
            </w:rPr>
            <w:t xml:space="preserve">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r>
          <w:r>
            <w:rPr>
              <w:rFonts w:ascii="Tahoma" w:hAnsi="Tahoma" w:cs="Tahoma"/>
              <w:sz w:val="16"/>
              <w:szCs w:val="16"/>
            </w:rP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w:t>
          </w:r>
          <w:r>
            <w:rPr>
              <w:rFonts w:ascii="Tahoma" w:hAnsi="Tahoma" w:cs="Tahoma"/>
              <w:sz w:val="16"/>
              <w:szCs w:val="16"/>
            </w:rPr>
            <w:t>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w:t>
          </w:r>
          <w:r>
            <w:rPr>
              <w:rFonts w:ascii="Tahoma" w:hAnsi="Tahoma" w:cs="Tahoma"/>
              <w:sz w:val="16"/>
              <w:szCs w:val="16"/>
            </w:rPr>
            <w:t xml:space="preserve">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"О по</w:t>
          </w:r>
          <w:r>
            <w:rPr>
              <w:rFonts w:ascii="Tahoma" w:hAnsi="Tahoma" w:cs="Tahoma"/>
              <w:sz w:val="16"/>
              <w:szCs w:val="16"/>
            </w:rPr>
            <w:t xml:space="preserve">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w:t>
          </w:r>
          <w:r>
            <w:rPr>
              <w:rFonts w:ascii="Tahoma" w:hAnsi="Tahoma" w:cs="Tahoma"/>
              <w:sz w:val="16"/>
              <w:szCs w:val="16"/>
            </w:rPr>
            <w:t xml:space="preserve">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w:t>
          </w:r>
          <w:r>
            <w:rPr>
              <w:rFonts w:ascii="Tahoma" w:hAnsi="Tahoma" w:cs="Tahoma"/>
              <w:sz w:val="16"/>
              <w:szCs w:val="16"/>
            </w:rPr>
            <w:t>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Казначейства России от </w:t>
          </w:r>
          <w:r>
            <w:rPr>
              <w:rFonts w:ascii="Tahoma" w:hAnsi="Tahoma" w:cs="Tahoma"/>
              <w:sz w:val="16"/>
              <w:szCs w:val="16"/>
            </w:rPr>
            <w:t>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Казначейства России от 17.10.2016 N </w:t>
          </w:r>
          <w:r>
            <w:rPr>
              <w:rFonts w:ascii="Tahoma" w:hAnsi="Tahoma" w:cs="Tahoma"/>
              <w:sz w:val="16"/>
              <w:szCs w:val="16"/>
            </w:rPr>
            <w:t>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w:t>
          </w:r>
          <w:r>
            <w:rPr>
              <w:rFonts w:ascii="Tahoma" w:hAnsi="Tahoma" w:cs="Tahoma"/>
              <w:sz w:val="16"/>
              <w:szCs w:val="16"/>
            </w:rPr>
            <w:t>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w:t>
          </w:r>
          <w:r>
            <w:rPr>
              <w:rFonts w:ascii="Tahoma" w:hAnsi="Tahoma" w:cs="Tahoma"/>
              <w:sz w:val="16"/>
              <w:szCs w:val="16"/>
            </w:rPr>
            <w:t>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 xml:space="preserve">ред. от </w:t>
          </w:r>
          <w:r>
            <w:rPr>
              <w:rFonts w:ascii="Tahoma" w:hAnsi="Tahoma" w:cs="Tahoma"/>
              <w:sz w:val="16"/>
              <w:szCs w:val="16"/>
            </w:rPr>
            <w:t>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w:t>
          </w:r>
          <w:r>
            <w:rPr>
              <w:rFonts w:ascii="Tahoma" w:hAnsi="Tahoma" w:cs="Tahoma"/>
              <w:sz w:val="16"/>
              <w:szCs w:val="16"/>
            </w:rPr>
            <w:t>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w:t>
          </w:r>
          <w:r>
            <w:rPr>
              <w:rFonts w:ascii="Tahoma" w:hAnsi="Tahoma" w:cs="Tahoma"/>
              <w:sz w:val="16"/>
              <w:szCs w:val="16"/>
            </w:rPr>
            <w:t>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w:t>
          </w:r>
          <w:r>
            <w:rPr>
              <w:rFonts w:ascii="Tahoma" w:hAnsi="Tahoma" w:cs="Tahoma"/>
              <w:sz w:val="16"/>
              <w:szCs w:val="16"/>
            </w:rPr>
            <w:t xml:space="preserve">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w:t>
            </w:r>
            <w:r>
              <w:rPr>
                <w:rFonts w:ascii="Tahoma" w:hAnsi="Tahoma" w:cs="Tahoma"/>
                <w:noProof/>
                <w:color w:val="0000FF"/>
                <w:sz w:val="18"/>
                <w:szCs w:val="18"/>
              </w:rPr>
              <w:t>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w:t>
          </w:r>
          <w:r>
            <w:rPr>
              <w:rFonts w:ascii="Tahoma" w:hAnsi="Tahoma" w:cs="Tahoma"/>
              <w:sz w:val="16"/>
              <w:szCs w:val="16"/>
            </w:rPr>
            <w:t xml:space="preserve">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w:t>
            </w:r>
            <w:r>
              <w:rPr>
                <w:rFonts w:ascii="Tahoma" w:hAnsi="Tahoma" w:cs="Tahoma"/>
                <w:noProof/>
                <w:color w:val="0000FF"/>
                <w:sz w:val="18"/>
                <w:szCs w:val="18"/>
              </w:rPr>
              <w:t>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Документ предо</w:t>
          </w:r>
          <w:r>
            <w:rPr>
              <w:rFonts w:ascii="Tahoma" w:hAnsi="Tahoma" w:cs="Tahoma"/>
              <w:noProof/>
              <w:sz w:val="18"/>
              <w:szCs w:val="18"/>
            </w:rPr>
            <w:t xml:space="preserve">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w:t>
          </w:r>
          <w:r>
            <w:rPr>
              <w:rFonts w:ascii="Tahoma" w:hAnsi="Tahoma" w:cs="Tahoma"/>
              <w:sz w:val="16"/>
              <w:szCs w:val="16"/>
            </w:rPr>
            <w:t xml:space="preserve">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w:t>
          </w:r>
          <w:r>
            <w:rPr>
              <w:rFonts w:ascii="Tahoma" w:hAnsi="Tahoma" w:cs="Tahoma"/>
              <w:sz w:val="16"/>
              <w:szCs w:val="16"/>
            </w:rPr>
            <w:t xml:space="preserve">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r>
          <w:r>
            <w:rPr>
              <w:rFonts w:ascii="Tahoma" w:hAnsi="Tahoma" w:cs="Tahoma"/>
              <w:sz w:val="16"/>
              <w:szCs w:val="16"/>
            </w:rP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"О пор</w:t>
          </w:r>
          <w:r>
            <w:rPr>
              <w:rFonts w:ascii="Tahoma" w:hAnsi="Tahoma" w:cs="Tahoma"/>
              <w:sz w:val="16"/>
              <w:szCs w:val="16"/>
            </w:rPr>
            <w:t xml:space="preserve">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Казначейства России от 17.10.2016 N </w:t>
          </w:r>
          <w:r>
            <w:rPr>
              <w:rFonts w:ascii="Tahoma" w:hAnsi="Tahoma" w:cs="Tahoma"/>
              <w:sz w:val="16"/>
              <w:szCs w:val="16"/>
            </w:rPr>
            <w:t>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"О порядке открытия и вед</w:t>
          </w:r>
          <w:r>
            <w:rPr>
              <w:rFonts w:ascii="Tahoma" w:hAnsi="Tahoma" w:cs="Tahoma"/>
              <w:sz w:val="16"/>
              <w:szCs w:val="16"/>
            </w:rPr>
            <w:t xml:space="preserve">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 xml:space="preserve">ред. от </w:t>
          </w:r>
          <w:r>
            <w:rPr>
              <w:rFonts w:ascii="Tahoma" w:hAnsi="Tahoma" w:cs="Tahoma"/>
              <w:sz w:val="16"/>
              <w:szCs w:val="16"/>
            </w:rPr>
            <w:t>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Казначейства </w:t>
          </w:r>
          <w:r>
            <w:rPr>
              <w:rFonts w:ascii="Tahoma" w:hAnsi="Tahoma" w:cs="Tahoma"/>
              <w:sz w:val="16"/>
              <w:szCs w:val="16"/>
            </w:rPr>
            <w:t>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w:t>
          </w:r>
          <w:r>
            <w:rPr>
              <w:rFonts w:ascii="Tahoma" w:hAnsi="Tahoma" w:cs="Tahoma"/>
              <w:sz w:val="16"/>
              <w:szCs w:val="16"/>
            </w:rPr>
            <w:t>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w:t>
          </w:r>
          <w:r>
            <w:rPr>
              <w:rFonts w:ascii="Tahoma" w:hAnsi="Tahoma" w:cs="Tahoma"/>
              <w:sz w:val="16"/>
              <w:szCs w:val="16"/>
            </w:rPr>
            <w:t xml:space="preserve">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r>
          <w:r>
            <w:rPr>
              <w:rFonts w:ascii="Tahoma" w:hAnsi="Tahoma" w:cs="Tahoma"/>
              <w:sz w:val="16"/>
              <w:szCs w:val="16"/>
            </w:rP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"О поря</w:t>
          </w:r>
          <w:r>
            <w:rPr>
              <w:rFonts w:ascii="Tahoma" w:hAnsi="Tahoma" w:cs="Tahoma"/>
              <w:sz w:val="16"/>
              <w:szCs w:val="16"/>
            </w:rPr>
            <w:t xml:space="preserve">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Казначейства России от 17.10.2016 N </w:t>
          </w:r>
          <w:r>
            <w:rPr>
              <w:rFonts w:ascii="Tahoma" w:hAnsi="Tahoma" w:cs="Tahoma"/>
              <w:sz w:val="16"/>
              <w:szCs w:val="16"/>
            </w:rPr>
            <w:t>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w:t>
          </w:r>
          <w:r>
            <w:rPr>
              <w:rFonts w:ascii="Tahoma" w:hAnsi="Tahoma" w:cs="Tahoma"/>
              <w:sz w:val="16"/>
              <w:szCs w:val="16"/>
            </w:rPr>
            <w:t xml:space="preserve">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Казначейства России от 17.10.2016 N </w:t>
          </w:r>
          <w:r>
            <w:rPr>
              <w:rFonts w:ascii="Tahoma" w:hAnsi="Tahoma" w:cs="Tahoma"/>
              <w:sz w:val="16"/>
              <w:szCs w:val="16"/>
            </w:rPr>
            <w:t>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w:t>
          </w:r>
          <w:r>
            <w:rPr>
              <w:rFonts w:ascii="Tahoma" w:hAnsi="Tahoma" w:cs="Tahoma"/>
              <w:sz w:val="16"/>
              <w:szCs w:val="16"/>
            </w:rPr>
            <w:t>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w:t>
          </w:r>
          <w:r>
            <w:rPr>
              <w:rFonts w:ascii="Tahoma" w:hAnsi="Tahoma" w:cs="Tahoma"/>
              <w:sz w:val="16"/>
              <w:szCs w:val="16"/>
            </w:rPr>
            <w:t>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w:t>
          </w:r>
          <w:r>
            <w:rPr>
              <w:rFonts w:ascii="Tahoma" w:hAnsi="Tahoma" w:cs="Tahoma"/>
              <w:sz w:val="16"/>
              <w:szCs w:val="16"/>
            </w:rPr>
            <w:t xml:space="preserve">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w:t>
          </w:r>
          <w:r>
            <w:rPr>
              <w:rFonts w:ascii="Tahoma" w:hAnsi="Tahoma" w:cs="Tahoma"/>
              <w:sz w:val="16"/>
              <w:szCs w:val="16"/>
            </w:rPr>
            <w:t>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"О порядке открытия</w:t>
          </w:r>
          <w:r>
            <w:rPr>
              <w:rFonts w:ascii="Tahoma" w:hAnsi="Tahoma" w:cs="Tahoma"/>
              <w:sz w:val="16"/>
              <w:szCs w:val="16"/>
            </w:rPr>
            <w:t xml:space="preserve">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 xml:space="preserve">ред. от </w:t>
          </w:r>
          <w:r>
            <w:rPr>
              <w:rFonts w:ascii="Tahoma" w:hAnsi="Tahoma" w:cs="Tahoma"/>
              <w:sz w:val="16"/>
              <w:szCs w:val="16"/>
            </w:rPr>
            <w:t>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Казначейства России от </w:t>
          </w:r>
          <w:r>
            <w:rPr>
              <w:rFonts w:ascii="Tahoma" w:hAnsi="Tahoma" w:cs="Tahoma"/>
              <w:sz w:val="16"/>
              <w:szCs w:val="16"/>
            </w:rPr>
            <w:t>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w:t>
          </w:r>
          <w:r>
            <w:rPr>
              <w:rFonts w:ascii="Tahoma" w:hAnsi="Tahoma" w:cs="Tahoma"/>
              <w:sz w:val="16"/>
              <w:szCs w:val="16"/>
            </w:rPr>
            <w:t xml:space="preserve">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w:t>
          </w:r>
          <w:r>
            <w:rPr>
              <w:rFonts w:ascii="Tahoma" w:hAnsi="Tahoma" w:cs="Tahoma"/>
              <w:sz w:val="16"/>
              <w:szCs w:val="16"/>
            </w:rPr>
            <w:t>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w:t>
          </w:r>
          <w:r>
            <w:rPr>
              <w:rFonts w:ascii="Tahoma" w:hAnsi="Tahoma" w:cs="Tahoma"/>
              <w:sz w:val="16"/>
              <w:szCs w:val="16"/>
            </w:rPr>
            <w:t>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"О порядке открытия</w:t>
          </w:r>
          <w:r>
            <w:rPr>
              <w:rFonts w:ascii="Tahoma" w:hAnsi="Tahoma" w:cs="Tahoma"/>
              <w:sz w:val="16"/>
              <w:szCs w:val="16"/>
            </w:rPr>
            <w:t xml:space="preserve">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 xml:space="preserve">ред. от </w:t>
          </w:r>
          <w:r>
            <w:rPr>
              <w:rFonts w:ascii="Tahoma" w:hAnsi="Tahoma" w:cs="Tahoma"/>
              <w:sz w:val="16"/>
              <w:szCs w:val="16"/>
            </w:rPr>
            <w:t>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w:t>
          </w:r>
          <w:r>
            <w:rPr>
              <w:rFonts w:ascii="Tahoma" w:hAnsi="Tahoma" w:cs="Tahoma"/>
              <w:sz w:val="16"/>
              <w:szCs w:val="16"/>
            </w:rPr>
            <w:t xml:space="preserve">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w:t>
          </w:r>
          <w:r>
            <w:rPr>
              <w:rFonts w:ascii="Tahoma" w:hAnsi="Tahoma" w:cs="Tahoma"/>
              <w:sz w:val="16"/>
              <w:szCs w:val="16"/>
            </w:rPr>
            <w:t>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w:t>
          </w:r>
          <w:r>
            <w:rPr>
              <w:rFonts w:ascii="Tahoma" w:hAnsi="Tahoma" w:cs="Tahoma"/>
              <w:sz w:val="16"/>
              <w:szCs w:val="16"/>
            </w:rPr>
            <w:t xml:space="preserve">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 xml:space="preserve">Дата сохранения: </w:t>
          </w:r>
          <w:r>
            <w:rPr>
              <w:rFonts w:ascii="Tahoma" w:hAnsi="Tahoma" w:cs="Tahoma"/>
              <w:sz w:val="16"/>
              <w:szCs w:val="16"/>
            </w:rPr>
            <w:t>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w:t>
            </w:r>
            <w:r>
              <w:rPr>
                <w:rFonts w:ascii="Tahoma" w:hAnsi="Tahoma" w:cs="Tahoma"/>
                <w:noProof/>
                <w:color w:val="0000FF"/>
                <w:sz w:val="18"/>
                <w:szCs w:val="18"/>
              </w:rPr>
              <w:t>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w:t>
          </w:r>
          <w:r>
            <w:rPr>
              <w:rFonts w:ascii="Tahoma" w:hAnsi="Tahoma" w:cs="Tahoma"/>
              <w:sz w:val="16"/>
              <w:szCs w:val="16"/>
            </w:rPr>
            <w:t>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w:t>
          </w:r>
          <w:r>
            <w:rPr>
              <w:rFonts w:ascii="Tahoma" w:hAnsi="Tahoma" w:cs="Tahoma"/>
              <w:sz w:val="16"/>
              <w:szCs w:val="16"/>
            </w:rPr>
            <w:t xml:space="preserve">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Казначейства </w:t>
          </w:r>
          <w:r>
            <w:rPr>
              <w:rFonts w:ascii="Tahoma" w:hAnsi="Tahoma" w:cs="Tahoma"/>
              <w:sz w:val="16"/>
              <w:szCs w:val="16"/>
            </w:rPr>
            <w:t>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w:t>
          </w:r>
          <w:r>
            <w:rPr>
              <w:rFonts w:ascii="Tahoma" w:hAnsi="Tahoma" w:cs="Tahoma"/>
              <w:sz w:val="16"/>
              <w:szCs w:val="16"/>
            </w:rPr>
            <w:t>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w:t>
          </w:r>
          <w:r>
            <w:rPr>
              <w:rFonts w:ascii="Tahoma" w:hAnsi="Tahoma" w:cs="Tahoma"/>
              <w:sz w:val="16"/>
              <w:szCs w:val="16"/>
            </w:rPr>
            <w:t>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w:t>
          </w:r>
          <w:r>
            <w:rPr>
              <w:rFonts w:ascii="Tahoma" w:hAnsi="Tahoma" w:cs="Tahoma"/>
              <w:sz w:val="16"/>
              <w:szCs w:val="16"/>
            </w:rPr>
            <w:t>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"О порядке</w:t>
          </w:r>
          <w:r>
            <w:rPr>
              <w:rFonts w:ascii="Tahoma" w:hAnsi="Tahoma" w:cs="Tahoma"/>
              <w:sz w:val="16"/>
              <w:szCs w:val="16"/>
            </w:rPr>
            <w:t xml:space="preserve">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r>
          <w:r>
            <w:rPr>
              <w:rFonts w:ascii="Tahoma" w:hAnsi="Tahoma" w:cs="Tahoma"/>
              <w:sz w:val="16"/>
              <w:szCs w:val="16"/>
            </w:rP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Документ предоста</w:t>
          </w:r>
          <w:r>
            <w:rPr>
              <w:rFonts w:ascii="Tahoma" w:hAnsi="Tahoma" w:cs="Tahoma"/>
              <w:noProof/>
              <w:sz w:val="18"/>
              <w:szCs w:val="18"/>
            </w:rPr>
            <w:t xml:space="preserve">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w:t>
          </w:r>
          <w:r>
            <w:rPr>
              <w:rFonts w:ascii="Tahoma" w:hAnsi="Tahoma" w:cs="Tahoma"/>
              <w:sz w:val="16"/>
              <w:szCs w:val="16"/>
            </w:rPr>
            <w:t xml:space="preserve">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w:t>
          </w:r>
          <w:r>
            <w:rPr>
              <w:rFonts w:ascii="Tahoma" w:hAnsi="Tahoma" w:cs="Tahoma"/>
              <w:sz w:val="16"/>
              <w:szCs w:val="16"/>
            </w:rPr>
            <w:t>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w:t>
          </w:r>
          <w:r>
            <w:rPr>
              <w:rFonts w:ascii="Tahoma" w:hAnsi="Tahoma" w:cs="Tahoma"/>
              <w:sz w:val="16"/>
              <w:szCs w:val="16"/>
            </w:rPr>
            <w:t>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w:t>
          </w:r>
          <w:r>
            <w:rPr>
              <w:rFonts w:ascii="Tahoma" w:hAnsi="Tahoma" w:cs="Tahoma"/>
              <w:sz w:val="16"/>
              <w:szCs w:val="16"/>
            </w:rPr>
            <w:t xml:space="preserve">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"О порядке открытия и вед</w:t>
          </w:r>
          <w:r>
            <w:rPr>
              <w:rFonts w:ascii="Tahoma" w:hAnsi="Tahoma" w:cs="Tahoma"/>
              <w:sz w:val="16"/>
              <w:szCs w:val="16"/>
            </w:rPr>
            <w:t xml:space="preserve">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w:t>
          </w:r>
          <w:r>
            <w:rPr>
              <w:rFonts w:ascii="Tahoma" w:hAnsi="Tahoma" w:cs="Tahoma"/>
              <w:sz w:val="16"/>
              <w:szCs w:val="16"/>
            </w:rPr>
            <w:t xml:space="preserve">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w:t>
          </w:r>
          <w:r>
            <w:rPr>
              <w:rFonts w:ascii="Tahoma" w:hAnsi="Tahoma" w:cs="Tahoma"/>
              <w:sz w:val="16"/>
              <w:szCs w:val="16"/>
            </w:rPr>
            <w:t xml:space="preserve">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r>
          <w:r>
            <w:rPr>
              <w:rFonts w:ascii="Tahoma" w:hAnsi="Tahoma" w:cs="Tahoma"/>
              <w:sz w:val="16"/>
              <w:szCs w:val="16"/>
            </w:rP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w:t>
          </w:r>
          <w:r>
            <w:rPr>
              <w:rFonts w:ascii="Tahoma" w:hAnsi="Tahoma" w:cs="Tahoma"/>
              <w:sz w:val="16"/>
              <w:szCs w:val="16"/>
            </w:rPr>
            <w:t>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 xml:space="preserve">Дата </w:t>
          </w:r>
          <w:r>
            <w:rPr>
              <w:rFonts w:ascii="Tahoma" w:hAnsi="Tahoma" w:cs="Tahoma"/>
              <w:sz w:val="16"/>
              <w:szCs w:val="16"/>
            </w:rPr>
            <w:t>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Казначейства России от </w:t>
          </w:r>
          <w:r>
            <w:rPr>
              <w:rFonts w:ascii="Tahoma" w:hAnsi="Tahoma" w:cs="Tahoma"/>
              <w:sz w:val="16"/>
              <w:szCs w:val="16"/>
            </w:rPr>
            <w:t>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w:t>
          </w:r>
          <w:r>
            <w:rPr>
              <w:rFonts w:ascii="Tahoma" w:hAnsi="Tahoma" w:cs="Tahoma"/>
              <w:sz w:val="16"/>
              <w:szCs w:val="16"/>
            </w:rPr>
            <w:t xml:space="preserve">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w:t>
          </w:r>
          <w:r>
            <w:rPr>
              <w:rFonts w:ascii="Tahoma" w:hAnsi="Tahoma" w:cs="Tahoma"/>
              <w:sz w:val="16"/>
              <w:szCs w:val="16"/>
            </w:rPr>
            <w:t xml:space="preserve">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Казначейства России от </w:t>
          </w:r>
          <w:r>
            <w:rPr>
              <w:rFonts w:ascii="Tahoma" w:hAnsi="Tahoma" w:cs="Tahoma"/>
              <w:sz w:val="16"/>
              <w:szCs w:val="16"/>
            </w:rPr>
            <w:t>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8707"/>
      <w:gridCol w:w="741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8707"/>
      <w:gridCol w:w="741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w:t>
          </w:r>
          <w:r>
            <w:rPr>
              <w:rFonts w:ascii="Tahoma" w:hAnsi="Tahoma" w:cs="Tahoma"/>
              <w:sz w:val="16"/>
              <w:szCs w:val="16"/>
            </w:rPr>
            <w:t>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 xml:space="preserve">Дата </w:t>
          </w:r>
          <w:r>
            <w:rPr>
              <w:rFonts w:ascii="Tahoma" w:hAnsi="Tahoma" w:cs="Tahoma"/>
              <w:sz w:val="16"/>
              <w:szCs w:val="16"/>
            </w:rPr>
            <w:t>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r>
          <w:r>
            <w:rPr>
              <w:rFonts w:ascii="Tahoma" w:hAnsi="Tahoma" w:cs="Tahoma"/>
              <w:sz w:val="16"/>
              <w:szCs w:val="16"/>
            </w:rP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w:t>
          </w:r>
          <w:r>
            <w:rPr>
              <w:rFonts w:ascii="Tahoma" w:hAnsi="Tahoma" w:cs="Tahoma"/>
              <w:sz w:val="16"/>
              <w:szCs w:val="16"/>
            </w:rPr>
            <w:t>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w:t>
          </w:r>
          <w:r>
            <w:rPr>
              <w:rFonts w:ascii="Tahoma" w:hAnsi="Tahoma" w:cs="Tahoma"/>
              <w:sz w:val="16"/>
              <w:szCs w:val="16"/>
            </w:rPr>
            <w:t>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w:t>
          </w:r>
          <w:r>
            <w:rPr>
              <w:rFonts w:ascii="Tahoma" w:hAnsi="Tahoma" w:cs="Tahoma"/>
              <w:sz w:val="16"/>
              <w:szCs w:val="16"/>
            </w:rPr>
            <w:t>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 xml:space="preserve">Дата </w:t>
          </w:r>
          <w:r>
            <w:rPr>
              <w:rFonts w:ascii="Tahoma" w:hAnsi="Tahoma" w:cs="Tahoma"/>
              <w:sz w:val="16"/>
              <w:szCs w:val="16"/>
            </w:rPr>
            <w:t>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w:t>
          </w:r>
          <w:r>
            <w:rPr>
              <w:rFonts w:ascii="Tahoma" w:hAnsi="Tahoma" w:cs="Tahoma"/>
              <w:sz w:val="16"/>
              <w:szCs w:val="16"/>
            </w:rPr>
            <w:t xml:space="preserve">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w:t>
          </w:r>
          <w:r>
            <w:rPr>
              <w:rFonts w:ascii="Tahoma" w:hAnsi="Tahoma" w:cs="Tahoma"/>
              <w:sz w:val="16"/>
              <w:szCs w:val="16"/>
            </w:rPr>
            <w:t xml:space="preserve">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w:t>
          </w:r>
          <w:r>
            <w:rPr>
              <w:rFonts w:ascii="Tahoma" w:hAnsi="Tahoma" w:cs="Tahoma"/>
              <w:sz w:val="16"/>
              <w:szCs w:val="16"/>
            </w:rPr>
            <w:t>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w:t>
          </w:r>
          <w:r>
            <w:rPr>
              <w:rFonts w:ascii="Tahoma" w:hAnsi="Tahoma" w:cs="Tahoma"/>
              <w:sz w:val="16"/>
              <w:szCs w:val="16"/>
            </w:rPr>
            <w:t xml:space="preserve">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w:t>
          </w:r>
          <w:r>
            <w:rPr>
              <w:rFonts w:ascii="Tahoma" w:hAnsi="Tahoma" w:cs="Tahoma"/>
              <w:sz w:val="16"/>
              <w:szCs w:val="16"/>
            </w:rPr>
            <w:t xml:space="preserve">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w:t>
          </w:r>
          <w:r>
            <w:rPr>
              <w:rFonts w:ascii="Tahoma" w:hAnsi="Tahoma" w:cs="Tahoma"/>
              <w:sz w:val="16"/>
              <w:szCs w:val="16"/>
            </w:rPr>
            <w:t>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w:t>
          </w:r>
          <w:r>
            <w:rPr>
              <w:rFonts w:ascii="Tahoma" w:hAnsi="Tahoma" w:cs="Tahoma"/>
              <w:sz w:val="16"/>
              <w:szCs w:val="16"/>
            </w:rPr>
            <w:t>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w:t>
          </w:r>
          <w:r>
            <w:rPr>
              <w:rFonts w:ascii="Tahoma" w:hAnsi="Tahoma" w:cs="Tahoma"/>
              <w:sz w:val="16"/>
              <w:szCs w:val="16"/>
            </w:rPr>
            <w:t>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w:t>
          </w:r>
          <w:r>
            <w:rPr>
              <w:rFonts w:ascii="Tahoma" w:hAnsi="Tahoma" w:cs="Tahoma"/>
              <w:sz w:val="16"/>
              <w:szCs w:val="16"/>
            </w:rPr>
            <w:t xml:space="preserve">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Казначейства России от </w:t>
          </w:r>
          <w:r>
            <w:rPr>
              <w:rFonts w:ascii="Tahoma" w:hAnsi="Tahoma" w:cs="Tahoma"/>
              <w:sz w:val="16"/>
              <w:szCs w:val="16"/>
            </w:rPr>
            <w:t>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w:t>
          </w:r>
          <w:r>
            <w:rPr>
              <w:rFonts w:ascii="Tahoma" w:hAnsi="Tahoma" w:cs="Tahoma"/>
              <w:sz w:val="16"/>
              <w:szCs w:val="16"/>
            </w:rPr>
            <w:t xml:space="preserve">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 xml:space="preserve">ред. от </w:t>
          </w:r>
          <w:r>
            <w:rPr>
              <w:rFonts w:ascii="Tahoma" w:hAnsi="Tahoma" w:cs="Tahoma"/>
              <w:sz w:val="16"/>
              <w:szCs w:val="16"/>
            </w:rPr>
            <w:t>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 xml:space="preserve">Приказ Казначейства России от </w:t>
          </w:r>
          <w:r>
            <w:rPr>
              <w:rFonts w:ascii="Tahoma" w:hAnsi="Tahoma" w:cs="Tahoma"/>
              <w:sz w:val="16"/>
              <w:szCs w:val="16"/>
            </w:rPr>
            <w:t>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w:t>
          </w:r>
          <w:r>
            <w:rPr>
              <w:rFonts w:ascii="Tahoma" w:hAnsi="Tahoma" w:cs="Tahoma"/>
              <w:sz w:val="16"/>
              <w:szCs w:val="16"/>
            </w:rPr>
            <w:t xml:space="preserve">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Документ предоставле</w:t>
          </w:r>
          <w:r>
            <w:rPr>
              <w:rFonts w:ascii="Tahoma" w:hAnsi="Tahoma" w:cs="Tahoma"/>
              <w:noProof/>
              <w:sz w:val="18"/>
              <w:szCs w:val="18"/>
            </w:rPr>
            <w:t xml:space="preserve">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8707"/>
      <w:gridCol w:w="741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w:t>
          </w:r>
          <w:r>
            <w:rPr>
              <w:rFonts w:ascii="Tahoma" w:hAnsi="Tahoma" w:cs="Tahoma"/>
              <w:sz w:val="16"/>
              <w:szCs w:val="16"/>
            </w:rPr>
            <w:t xml:space="preserve">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Документ предоставле</w:t>
          </w:r>
          <w:r>
            <w:rPr>
              <w:rFonts w:ascii="Tahoma" w:hAnsi="Tahoma" w:cs="Tahoma"/>
              <w:noProof/>
              <w:sz w:val="18"/>
              <w:szCs w:val="18"/>
            </w:rPr>
            <w:t xml:space="preserve">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DA6447">
      <w:tblPrEx>
        <w:tblCellMar>
          <w:top w:w="0" w:type="dxa"/>
          <w:bottom w:w="0" w:type="dxa"/>
        </w:tblCellMar>
      </w:tblPrEx>
      <w:trPr>
        <w:trHeight w:hRule="exact" w:val="1190"/>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w:t>
          </w:r>
          <w:r>
            <w:rPr>
              <w:rFonts w:ascii="Tahoma" w:hAnsi="Tahoma" w:cs="Tahoma"/>
              <w:sz w:val="16"/>
              <w:szCs w:val="16"/>
            </w:rPr>
            <w:t>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header1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A6447">
      <w:tblPrEx>
        <w:tblCellMar>
          <w:top w:w="0" w:type="dxa"/>
          <w:bottom w:w="0" w:type="dxa"/>
        </w:tblCellMar>
      </w:tblPrEx>
      <w:trPr>
        <w:trHeight w:hRule="exact" w:val="1683"/>
      </w:trPr>
      <w:tc>
        <w:tcPr>
          <w:tcW w:w="2700" w:type="pct"/>
          <w:vAlign w:val="center"/>
        </w:tcPr>
        <w:p w:rsidR="00DA6447" w:rsidRDefault="004440C5">
          <w:pPr>
            <w:pStyle w:val="ConsPlusNormal0"/>
            <w:rPr>
              <w:rFonts w:ascii="Tahoma" w:hAnsi="Tahoma" w:cs="Tahoma"/>
            </w:rPr>
          </w:pPr>
          <w:r>
            <w:rPr>
              <w:rFonts w:ascii="Tahoma" w:hAnsi="Tahoma" w:cs="Tahoma"/>
              <w:sz w:val="16"/>
              <w:szCs w:val="16"/>
            </w:rPr>
            <w:t>Приказ Казначейства России от 17.10.2016 N 21</w:t>
          </w:r>
          <w:proofErr w:type="gramStart"/>
          <w:r>
            <w:rPr>
              <w:rFonts w:ascii="Tahoma" w:hAnsi="Tahoma" w:cs="Tahoma"/>
              <w:sz w:val="16"/>
              <w:szCs w:val="16"/>
            </w:rPr>
            <w:t>н</w:t>
          </w:r>
          <w:r>
            <w:rPr>
              <w:rFonts w:ascii="Tahoma" w:hAnsi="Tahoma" w:cs="Tahoma"/>
              <w:sz w:val="16"/>
              <w:szCs w:val="16"/>
            </w:rPr>
            <w:br/>
            <w:t>(</w:t>
          </w:r>
          <w:proofErr w:type="gramEnd"/>
          <w:r>
            <w:rPr>
              <w:rFonts w:ascii="Tahoma" w:hAnsi="Tahoma" w:cs="Tahoma"/>
              <w:sz w:val="16"/>
              <w:szCs w:val="16"/>
            </w:rP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DA6447" w:rsidRDefault="004440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19.02.2026</w:t>
          </w:r>
        </w:p>
      </w:tc>
    </w:tr>
  </w:tbl>
  <w:p w:rsidR="00DA6447" w:rsidRDefault="00DA6447">
    <w:pPr>
      <w:pStyle w:val="ConsPlusNormal0"/>
      <w:pBdr>
        <w:bottom w:val="single" w:sz="12" w:space="0" w:color="auto"/>
      </w:pBdr>
      <w:rPr>
        <w:sz w:val="2"/>
        <w:szCs w:val="2"/>
      </w:rPr>
    </w:pPr>
  </w:p>
  <w:p w:rsidR="00DA6447" w:rsidRDefault="00DA6447">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447"/>
    <w:rsid w:val="004440C5"/>
    <w:rsid w:val="00DA6447"/>
    <w:rsid w:val="00F45C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659FCF-B09A-41BE-B6BC-19452C251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consultant.ufk24.fsfk.local/cgi/online.cgi?req=doc&amp;base=LAW&amp;n=400750&amp;date=19.02.2026&amp;dst=100073&amp;field=134" TargetMode="External"/><Relationship Id="rId671" Type="http://schemas.openxmlformats.org/officeDocument/2006/relationships/footer" Target="footer77.xml"/><Relationship Id="rId769" Type="http://schemas.openxmlformats.org/officeDocument/2006/relationships/header" Target="header102.xml"/><Relationship Id="rId976" Type="http://schemas.openxmlformats.org/officeDocument/2006/relationships/hyperlink" Target="https://consultant.ufk24.fsfk.local/cgi/online.cgi?req=doc&amp;base=LAW&amp;n=495935&amp;date=19.02.2026&amp;dst=100283&amp;field=134" TargetMode="External"/><Relationship Id="rId21" Type="http://schemas.openxmlformats.org/officeDocument/2006/relationships/hyperlink" Target="https://consultant.ufk24.fsfk.local/cgi/online.cgi?req=doc&amp;base=LAW&amp;n=508376&amp;date=19.02.2026&amp;dst=100229&amp;field=134" TargetMode="External"/><Relationship Id="rId324" Type="http://schemas.openxmlformats.org/officeDocument/2006/relationships/hyperlink" Target="https://consultant.ufk24.fsfk.local/cgi/online.cgi?req=doc&amp;base=LAW&amp;n=400750&amp;date=19.02.2026&amp;dst=100073&amp;field=134" TargetMode="External"/><Relationship Id="rId531" Type="http://schemas.openxmlformats.org/officeDocument/2006/relationships/footer" Target="footer41.xml"/><Relationship Id="rId629" Type="http://schemas.openxmlformats.org/officeDocument/2006/relationships/footer" Target="footer63.xml"/><Relationship Id="rId170" Type="http://schemas.openxmlformats.org/officeDocument/2006/relationships/hyperlink" Target="https://consultant.ufk24.fsfk.local/cgi/online.cgi?req=doc&amp;base=LAW&amp;n=523682&amp;date=19.02.2026&amp;dst=100119&amp;field=134" TargetMode="External"/><Relationship Id="rId836" Type="http://schemas.openxmlformats.org/officeDocument/2006/relationships/header" Target="header130.xml"/><Relationship Id="rId268" Type="http://schemas.openxmlformats.org/officeDocument/2006/relationships/hyperlink" Target="http://pravo.gov.ru" TargetMode="External"/><Relationship Id="rId475" Type="http://schemas.openxmlformats.org/officeDocument/2006/relationships/footer" Target="footer30.xml"/><Relationship Id="rId682" Type="http://schemas.openxmlformats.org/officeDocument/2006/relationships/header" Target="header83.xml"/><Relationship Id="rId903" Type="http://schemas.openxmlformats.org/officeDocument/2006/relationships/header" Target="header133.xml"/><Relationship Id="rId32" Type="http://schemas.openxmlformats.org/officeDocument/2006/relationships/hyperlink" Target="http://pravo.gov.ru" TargetMode="External"/><Relationship Id="rId128" Type="http://schemas.openxmlformats.org/officeDocument/2006/relationships/hyperlink" Target="https://consultant.ufk24.fsfk.local/cgi/online.cgi?req=doc&amp;base=LAW&amp;n=357816&amp;date=19.02.2026&amp;dst=100058&amp;field=134" TargetMode="External"/><Relationship Id="rId335" Type="http://schemas.openxmlformats.org/officeDocument/2006/relationships/hyperlink" Target="https://consultant.ufk24.fsfk.local/cgi/online.cgi?req=doc&amp;base=LAW&amp;n=357816&amp;date=19.02.2026&amp;dst=100127&amp;field=134" TargetMode="External"/><Relationship Id="rId542" Type="http://schemas.openxmlformats.org/officeDocument/2006/relationships/hyperlink" Target="https://consultant.ufk24.fsfk.local/cgi/online.cgi?req=doc&amp;base=LAW&amp;n=495935&amp;date=19.02.2026&amp;dst=101916&amp;field=134" TargetMode="External"/><Relationship Id="rId987" Type="http://schemas.openxmlformats.org/officeDocument/2006/relationships/hyperlink" Target="https://consultant.ufk24.fsfk.local/cgi/online.cgi?req=doc&amp;base=LAW&amp;n=516500&amp;date=19.02.2026" TargetMode="External"/><Relationship Id="rId181" Type="http://schemas.openxmlformats.org/officeDocument/2006/relationships/hyperlink" Target="https://consultant.ufk24.fsfk.local/cgi/online.cgi?req=doc&amp;base=LAW&amp;n=437785&amp;date=19.02.2026&amp;dst=100093&amp;field=134" TargetMode="External"/><Relationship Id="rId402" Type="http://schemas.openxmlformats.org/officeDocument/2006/relationships/hyperlink" Target="https://consultant.ufk24.fsfk.local/cgi/online.cgi?req=doc&amp;base=LAW&amp;n=357816&amp;date=19.02.2026&amp;dst=100161&amp;field=134" TargetMode="External"/><Relationship Id="rId847" Type="http://schemas.openxmlformats.org/officeDocument/2006/relationships/hyperlink" Target="https://consultant.ufk24.fsfk.local/cgi/online.cgi?req=doc&amp;base=LAW&amp;n=495935&amp;date=19.02.2026&amp;dst=101916&amp;field=134" TargetMode="External"/><Relationship Id="rId279" Type="http://schemas.openxmlformats.org/officeDocument/2006/relationships/hyperlink" Target="https://consultant.ufk24.fsfk.local/cgi/online.cgi?req=doc&amp;base=LAW&amp;n=523682&amp;date=19.02.2026&amp;dst=100209&amp;field=134" TargetMode="External"/><Relationship Id="rId486" Type="http://schemas.openxmlformats.org/officeDocument/2006/relationships/header" Target="header34.xml"/><Relationship Id="rId693" Type="http://schemas.openxmlformats.org/officeDocument/2006/relationships/footer" Target="footer88.xml"/><Relationship Id="rId707" Type="http://schemas.openxmlformats.org/officeDocument/2006/relationships/hyperlink" Target="https://consultant.ufk24.fsfk.local/cgi/online.cgi?req=doc&amp;base=LAW&amp;n=523682&amp;date=19.02.2026&amp;dst=100334&amp;field=134" TargetMode="External"/><Relationship Id="rId914" Type="http://schemas.openxmlformats.org/officeDocument/2006/relationships/hyperlink" Target="https://consultant.ufk24.fsfk.local/cgi/online.cgi?req=doc&amp;base=LAW&amp;n=495935&amp;date=19.02.2026&amp;dst=101916&amp;field=134" TargetMode="External"/><Relationship Id="rId43" Type="http://schemas.openxmlformats.org/officeDocument/2006/relationships/hyperlink" Target="https://consultant.ufk24.fsfk.local/cgi/online.cgi?req=doc&amp;base=LAW&amp;n=508370&amp;date=19.02.2026&amp;dst=101166&amp;field=134" TargetMode="External"/><Relationship Id="rId139" Type="http://schemas.openxmlformats.org/officeDocument/2006/relationships/hyperlink" Target="https://consultant.ufk24.fsfk.local/cgi/online.cgi?req=doc&amp;base=LAW&amp;n=437785&amp;date=19.02.2026&amp;dst=100075&amp;field=134" TargetMode="External"/><Relationship Id="rId346" Type="http://schemas.openxmlformats.org/officeDocument/2006/relationships/hyperlink" Target="https://consultant.ufk24.fsfk.local/cgi/online.cgi?req=doc&amp;base=LAW&amp;n=400750&amp;date=19.02.2026&amp;dst=100073&amp;field=134" TargetMode="External"/><Relationship Id="rId553" Type="http://schemas.openxmlformats.org/officeDocument/2006/relationships/header" Target="header49.xml"/><Relationship Id="rId760" Type="http://schemas.openxmlformats.org/officeDocument/2006/relationships/footer" Target="footer99.xml"/><Relationship Id="rId998" Type="http://schemas.openxmlformats.org/officeDocument/2006/relationships/hyperlink" Target="https://consultant.ufk24.fsfk.local/cgi/online.cgi?req=doc&amp;base=LAW&amp;n=400750&amp;date=19.02.2026&amp;dst=100099&amp;field=134" TargetMode="External"/><Relationship Id="rId192" Type="http://schemas.openxmlformats.org/officeDocument/2006/relationships/hyperlink" Target="https://consultant.ufk24.fsfk.local/cgi/online.cgi?req=doc&amp;base=LAW&amp;n=391879&amp;date=19.02.2026&amp;dst=100148&amp;field=134" TargetMode="External"/><Relationship Id="rId206" Type="http://schemas.openxmlformats.org/officeDocument/2006/relationships/hyperlink" Target="https://consultant.ufk24.fsfk.local/cgi/online.cgi?req=doc&amp;base=LAW&amp;n=400750&amp;date=19.02.2026&amp;dst=100073&amp;field=134" TargetMode="External"/><Relationship Id="rId413" Type="http://schemas.openxmlformats.org/officeDocument/2006/relationships/footer" Target="footer6.xml"/><Relationship Id="rId858" Type="http://schemas.openxmlformats.org/officeDocument/2006/relationships/hyperlink" Target="https://consultant.ufk24.fsfk.local/cgi/online.cgi?req=doc&amp;base=LAW&amp;n=495935&amp;date=19.02.2026&amp;dst=101916&amp;field=134" TargetMode="External"/><Relationship Id="rId497" Type="http://schemas.openxmlformats.org/officeDocument/2006/relationships/hyperlink" Target="https://consultant.ufk24.fsfk.local/cgi/online.cgi?req=doc&amp;base=LAW&amp;n=516500&amp;date=19.02.2026" TargetMode="External"/><Relationship Id="rId620" Type="http://schemas.openxmlformats.org/officeDocument/2006/relationships/hyperlink" Target="https://consultant.ufk24.fsfk.local/cgi/online.cgi?req=doc&amp;base=LAW&amp;n=357816&amp;date=19.02.2026&amp;dst=100161&amp;field=134" TargetMode="External"/><Relationship Id="rId718" Type="http://schemas.openxmlformats.org/officeDocument/2006/relationships/hyperlink" Target="https://consultant.ufk24.fsfk.local/cgi/online.cgi?req=doc&amp;base=LAW&amp;n=149911&amp;date=19.02.2026" TargetMode="External"/><Relationship Id="rId925" Type="http://schemas.openxmlformats.org/officeDocument/2006/relationships/hyperlink" Target="https://consultant.ufk24.fsfk.local/cgi/online.cgi?req=doc&amp;base=LAW&amp;n=357816&amp;date=19.02.2026&amp;dst=100161&amp;field=134" TargetMode="External"/><Relationship Id="rId357" Type="http://schemas.openxmlformats.org/officeDocument/2006/relationships/hyperlink" Target="https://consultant.ufk24.fsfk.local/cgi/online.cgi?req=doc&amp;base=LAW&amp;n=523682&amp;date=19.02.2026&amp;dst=100283&amp;field=134" TargetMode="External"/><Relationship Id="rId54" Type="http://schemas.openxmlformats.org/officeDocument/2006/relationships/hyperlink" Target="https://consultant.ufk24.fsfk.local/cgi/online.cgi?req=doc&amp;base=LAW&amp;n=400750&amp;date=19.02.2026&amp;dst=100068&amp;field=134" TargetMode="External"/><Relationship Id="rId217" Type="http://schemas.openxmlformats.org/officeDocument/2006/relationships/hyperlink" Target="https://consultant.ufk24.fsfk.local/cgi/online.cgi?req=doc&amp;base=LAW&amp;n=523682&amp;date=19.02.2026&amp;dst=100144&amp;field=134" TargetMode="External"/><Relationship Id="rId564" Type="http://schemas.openxmlformats.org/officeDocument/2006/relationships/hyperlink" Target="https://consultant.ufk24.fsfk.local/cgi/online.cgi?req=doc&amp;base=LAW&amp;n=149911&amp;date=19.02.2026" TargetMode="External"/><Relationship Id="rId771" Type="http://schemas.openxmlformats.org/officeDocument/2006/relationships/header" Target="header103.xml"/><Relationship Id="rId869" Type="http://schemas.openxmlformats.org/officeDocument/2006/relationships/hyperlink" Target="https://consultant.ufk24.fsfk.local/cgi/online.cgi?req=doc&amp;base=LAW&amp;n=357816&amp;date=19.02.2026&amp;dst=100159&amp;field=134" TargetMode="External"/><Relationship Id="rId424" Type="http://schemas.openxmlformats.org/officeDocument/2006/relationships/header" Target="header12.xml"/><Relationship Id="rId631" Type="http://schemas.openxmlformats.org/officeDocument/2006/relationships/footer" Target="footer64.xml"/><Relationship Id="rId729" Type="http://schemas.openxmlformats.org/officeDocument/2006/relationships/header" Target="header93.xml"/><Relationship Id="rId270" Type="http://schemas.openxmlformats.org/officeDocument/2006/relationships/hyperlink" Target="https://consultant.ufk24.fsfk.local/cgi/online.cgi?req=doc&amp;base=LAW&amp;n=523682&amp;date=19.02.2026&amp;dst=100195&amp;field=134" TargetMode="External"/><Relationship Id="rId936" Type="http://schemas.openxmlformats.org/officeDocument/2006/relationships/footer" Target="footer144.xml"/><Relationship Id="rId65" Type="http://schemas.openxmlformats.org/officeDocument/2006/relationships/hyperlink" Target="https://consultant.ufk24.fsfk.local/cgi/online.cgi?req=doc&amp;base=LAW&amp;n=400750&amp;date=19.02.2026&amp;dst=100073&amp;field=134" TargetMode="External"/><Relationship Id="rId130" Type="http://schemas.openxmlformats.org/officeDocument/2006/relationships/hyperlink" Target="https://consultant.ufk24.fsfk.local/cgi/online.cgi?req=doc&amp;base=LAW&amp;n=400750&amp;date=19.02.2026&amp;dst=100073&amp;field=134" TargetMode="External"/><Relationship Id="rId368" Type="http://schemas.openxmlformats.org/officeDocument/2006/relationships/hyperlink" Target="https://consultant.ufk24.fsfk.local/cgi/online.cgi?req=doc&amp;base=LAW&amp;n=523682&amp;date=19.02.2026&amp;dst=100287&amp;field=134" TargetMode="External"/><Relationship Id="rId575" Type="http://schemas.openxmlformats.org/officeDocument/2006/relationships/hyperlink" Target="https://consultant.ufk24.fsfk.local/cgi/online.cgi?req=doc&amp;base=LAW&amp;n=516500&amp;date=19.02.2026" TargetMode="External"/><Relationship Id="rId782" Type="http://schemas.openxmlformats.org/officeDocument/2006/relationships/header" Target="header105.xml"/><Relationship Id="rId228" Type="http://schemas.openxmlformats.org/officeDocument/2006/relationships/hyperlink" Target="https://consultant.ufk24.fsfk.local/cgi/online.cgi?req=doc&amp;base=LAW&amp;n=437785&amp;date=19.02.2026&amp;dst=100103&amp;field=134" TargetMode="External"/><Relationship Id="rId435" Type="http://schemas.openxmlformats.org/officeDocument/2006/relationships/hyperlink" Target="https://consultant.ufk24.fsfk.local/cgi/online.cgi?req=doc&amp;base=LAW&amp;n=495935&amp;date=19.02.2026&amp;dst=100283&amp;field=134" TargetMode="External"/><Relationship Id="rId642" Type="http://schemas.openxmlformats.org/officeDocument/2006/relationships/header" Target="header68.xml"/><Relationship Id="rId281" Type="http://schemas.openxmlformats.org/officeDocument/2006/relationships/hyperlink" Target="https://consultant.ufk24.fsfk.local/cgi/online.cgi?req=doc&amp;base=LAW&amp;n=523682&amp;date=19.02.2026&amp;dst=100212&amp;field=134" TargetMode="External"/><Relationship Id="rId502" Type="http://schemas.openxmlformats.org/officeDocument/2006/relationships/hyperlink" Target="https://consultant.ufk24.fsfk.local/cgi/online.cgi?req=doc&amp;base=LAW&amp;n=400750&amp;date=19.02.2026&amp;dst=100103&amp;field=134" TargetMode="External"/><Relationship Id="rId947" Type="http://schemas.openxmlformats.org/officeDocument/2006/relationships/header" Target="header148.xml"/><Relationship Id="rId76" Type="http://schemas.openxmlformats.org/officeDocument/2006/relationships/hyperlink" Target="https://consultant.ufk24.fsfk.local/cgi/online.cgi?req=doc&amp;base=LAW&amp;n=523682&amp;date=19.02.2026&amp;dst=100010&amp;field=134" TargetMode="External"/><Relationship Id="rId141" Type="http://schemas.openxmlformats.org/officeDocument/2006/relationships/hyperlink" Target="https://consultant.ufk24.fsfk.local/cgi/online.cgi?req=doc&amp;base=LAW&amp;n=293229&amp;date=19.02.2026&amp;dst=100048&amp;field=134" TargetMode="External"/><Relationship Id="rId379" Type="http://schemas.openxmlformats.org/officeDocument/2006/relationships/hyperlink" Target="https://consultant.ufk24.fsfk.local/cgi/online.cgi?req=doc&amp;base=LAW&amp;n=523682&amp;date=19.02.2026&amp;dst=100295&amp;field=134" TargetMode="External"/><Relationship Id="rId586" Type="http://schemas.openxmlformats.org/officeDocument/2006/relationships/hyperlink" Target="https://consultant.ufk24.fsfk.local/cgi/online.cgi?req=doc&amp;base=LAW&amp;n=437785&amp;date=19.02.2026&amp;dst=100118&amp;field=134" TargetMode="External"/><Relationship Id="rId793" Type="http://schemas.openxmlformats.org/officeDocument/2006/relationships/footer" Target="footer110.xml"/><Relationship Id="rId807" Type="http://schemas.openxmlformats.org/officeDocument/2006/relationships/hyperlink" Target="https://consultant.ufk24.fsfk.local/cgi/online.cgi?req=doc&amp;base=LAW&amp;n=391879&amp;date=19.02.2026&amp;dst=100155&amp;field=134" TargetMode="External"/><Relationship Id="rId7" Type="http://schemas.openxmlformats.org/officeDocument/2006/relationships/hyperlink" Target="https://www.consultant.ru" TargetMode="External"/><Relationship Id="rId239" Type="http://schemas.openxmlformats.org/officeDocument/2006/relationships/hyperlink" Target="https://consultant.ufk24.fsfk.local/cgi/online.cgi?req=doc&amp;base=LAW&amp;n=523682&amp;date=19.02.2026&amp;dst=100168&amp;field=134" TargetMode="External"/><Relationship Id="rId446" Type="http://schemas.openxmlformats.org/officeDocument/2006/relationships/header" Target="header20.xml"/><Relationship Id="rId653" Type="http://schemas.openxmlformats.org/officeDocument/2006/relationships/footer" Target="footer70.xml"/><Relationship Id="rId292" Type="http://schemas.openxmlformats.org/officeDocument/2006/relationships/hyperlink" Target="https://consultant.ufk24.fsfk.local/cgi/online.cgi?req=doc&amp;base=LAW&amp;n=523682&amp;date=19.02.2026&amp;dst=100247&amp;field=134" TargetMode="External"/><Relationship Id="rId306" Type="http://schemas.openxmlformats.org/officeDocument/2006/relationships/hyperlink" Target="https://consultant.ufk24.fsfk.local/cgi/online.cgi?req=doc&amp;base=LAW&amp;n=400750&amp;date=19.02.2026&amp;dst=100084&amp;field=134" TargetMode="External"/><Relationship Id="rId860" Type="http://schemas.openxmlformats.org/officeDocument/2006/relationships/hyperlink" Target="https://consultant.ufk24.fsfk.local/cgi/online.cgi?req=doc&amp;base=LAW&amp;n=516500&amp;date=19.02.2026" TargetMode="External"/><Relationship Id="rId958" Type="http://schemas.openxmlformats.org/officeDocument/2006/relationships/footer" Target="footer150.xml"/><Relationship Id="rId87" Type="http://schemas.openxmlformats.org/officeDocument/2006/relationships/hyperlink" Target="https://consultant.ufk24.fsfk.local/cgi/online.cgi?req=doc&amp;base=LAW&amp;n=293229&amp;date=19.02.2026&amp;dst=100019&amp;field=134" TargetMode="External"/><Relationship Id="rId513" Type="http://schemas.openxmlformats.org/officeDocument/2006/relationships/hyperlink" Target="https://consultant.ufk24.fsfk.local/cgi/online.cgi?req=doc&amp;base=LAW&amp;n=495935&amp;date=19.02.2026&amp;dst=100283&amp;field=134" TargetMode="External"/><Relationship Id="rId597" Type="http://schemas.openxmlformats.org/officeDocument/2006/relationships/hyperlink" Target="https://consultant.ufk24.fsfk.local/cgi/online.cgi?req=doc&amp;base=LAW&amp;n=523682&amp;date=19.02.2026&amp;dst=100336&amp;field=134" TargetMode="External"/><Relationship Id="rId720" Type="http://schemas.openxmlformats.org/officeDocument/2006/relationships/hyperlink" Target="https://consultant.ufk24.fsfk.local/cgi/online.cgi?req=doc&amp;base=LAW&amp;n=293229&amp;date=19.02.2026&amp;dst=100094&amp;field=134" TargetMode="External"/><Relationship Id="rId818" Type="http://schemas.openxmlformats.org/officeDocument/2006/relationships/header" Target="header121.xml"/><Relationship Id="rId152" Type="http://schemas.openxmlformats.org/officeDocument/2006/relationships/hyperlink" Target="https://consultant.ufk24.fsfk.local/cgi/online.cgi?req=doc&amp;base=LAW&amp;n=293229&amp;date=19.02.2026&amp;dst=100052&amp;field=134" TargetMode="External"/><Relationship Id="rId457" Type="http://schemas.openxmlformats.org/officeDocument/2006/relationships/hyperlink" Target="https://consultant.ufk24.fsfk.local/cgi/online.cgi?req=doc&amp;base=LAW&amp;n=516500&amp;date=19.02.2026" TargetMode="External"/><Relationship Id="rId1003" Type="http://schemas.openxmlformats.org/officeDocument/2006/relationships/hyperlink" Target="https://consultant.ufk24.fsfk.local/cgi/online.cgi?req=doc&amp;base=LAW&amp;n=149911&amp;date=19.02.2026" TargetMode="External"/><Relationship Id="rId664" Type="http://schemas.openxmlformats.org/officeDocument/2006/relationships/header" Target="header76.xml"/><Relationship Id="rId871" Type="http://schemas.openxmlformats.org/officeDocument/2006/relationships/hyperlink" Target="https://consultant.ufk24.fsfk.local/cgi/online.cgi?req=doc&amp;base=LAW&amp;n=400750&amp;date=19.02.2026&amp;dst=100097&amp;field=134" TargetMode="External"/><Relationship Id="rId969" Type="http://schemas.openxmlformats.org/officeDocument/2006/relationships/header" Target="header155.xml"/><Relationship Id="rId14" Type="http://schemas.openxmlformats.org/officeDocument/2006/relationships/hyperlink" Target="https://consultant.ufk24.fsfk.local/cgi/online.cgi?req=doc&amp;base=LAW&amp;n=523682&amp;date=19.02.2026&amp;dst=100007&amp;field=134" TargetMode="External"/><Relationship Id="rId317" Type="http://schemas.openxmlformats.org/officeDocument/2006/relationships/hyperlink" Target="https://consultant.ufk24.fsfk.local/cgi/online.cgi?req=doc&amp;base=LAW&amp;n=523682&amp;date=19.02.2026&amp;dst=100265&amp;field=134" TargetMode="External"/><Relationship Id="rId524" Type="http://schemas.openxmlformats.org/officeDocument/2006/relationships/header" Target="header40.xml"/><Relationship Id="rId731" Type="http://schemas.openxmlformats.org/officeDocument/2006/relationships/header" Target="header94.xml"/><Relationship Id="rId98" Type="http://schemas.openxmlformats.org/officeDocument/2006/relationships/hyperlink" Target="https://consultant.ufk24.fsfk.local/cgi/online.cgi?req=doc&amp;base=LAW&amp;n=357816&amp;date=19.02.2026&amp;dst=100040&amp;field=134" TargetMode="External"/><Relationship Id="rId163" Type="http://schemas.openxmlformats.org/officeDocument/2006/relationships/hyperlink" Target="https://consultant.ufk24.fsfk.local/cgi/online.cgi?req=doc&amp;base=LAW&amp;n=437785&amp;date=19.02.2026&amp;dst=100082&amp;field=134" TargetMode="External"/><Relationship Id="rId370" Type="http://schemas.openxmlformats.org/officeDocument/2006/relationships/hyperlink" Target="https://consultant.ufk24.fsfk.local/cgi/online.cgi?req=doc&amp;base=LAW&amp;n=293229&amp;date=19.02.2026&amp;dst=100090&amp;field=134" TargetMode="External"/><Relationship Id="rId829" Type="http://schemas.openxmlformats.org/officeDocument/2006/relationships/footer" Target="footer126.xml"/><Relationship Id="rId230" Type="http://schemas.openxmlformats.org/officeDocument/2006/relationships/hyperlink" Target="https://consultant.ufk24.fsfk.local/cgi/online.cgi?req=doc&amp;base=LAW&amp;n=523682&amp;date=19.02.2026&amp;dst=100163&amp;field=134" TargetMode="External"/><Relationship Id="rId468" Type="http://schemas.openxmlformats.org/officeDocument/2006/relationships/hyperlink" Target="https://consultant.ufk24.fsfk.local/cgi/online.cgi?req=doc&amp;base=LAW&amp;n=516500&amp;date=19.02.2026" TargetMode="External"/><Relationship Id="rId675" Type="http://schemas.openxmlformats.org/officeDocument/2006/relationships/footer" Target="footer79.xml"/><Relationship Id="rId882" Type="http://schemas.openxmlformats.org/officeDocument/2006/relationships/hyperlink" Target="https://consultant.ufk24.fsfk.local/cgi/online.cgi?req=doc&amp;base=LAW&amp;n=495710&amp;date=19.02.2026&amp;dst=103431&amp;field=134" TargetMode="External"/><Relationship Id="rId25" Type="http://schemas.openxmlformats.org/officeDocument/2006/relationships/hyperlink" Target="https://consultant.ufk24.fsfk.local/cgi/online.cgi?req=doc&amp;base=LAW&amp;n=443741&amp;date=19.02.2026&amp;dst=100020&amp;field=134" TargetMode="External"/><Relationship Id="rId328" Type="http://schemas.openxmlformats.org/officeDocument/2006/relationships/hyperlink" Target="https://consultant.ufk24.fsfk.local/cgi/online.cgi?req=doc&amp;base=LAW&amp;n=400750&amp;date=19.02.2026&amp;dst=100073&amp;field=134" TargetMode="External"/><Relationship Id="rId535" Type="http://schemas.openxmlformats.org/officeDocument/2006/relationships/hyperlink" Target="https://consultant.ufk24.fsfk.local/cgi/online.cgi?req=doc&amp;base=LAW&amp;n=516500&amp;date=19.02.2026" TargetMode="External"/><Relationship Id="rId742" Type="http://schemas.openxmlformats.org/officeDocument/2006/relationships/hyperlink" Target="https://consultant.ufk24.fsfk.local/cgi/online.cgi?req=doc&amp;base=LAW&amp;n=495935&amp;date=19.02.2026&amp;dst=100283&amp;field=134" TargetMode="External"/><Relationship Id="rId174" Type="http://schemas.openxmlformats.org/officeDocument/2006/relationships/hyperlink" Target="https://consultant.ufk24.fsfk.local/cgi/online.cgi?req=doc&amp;base=LAW&amp;n=523682&amp;date=19.02.2026&amp;dst=100123&amp;field=134" TargetMode="External"/><Relationship Id="rId381" Type="http://schemas.openxmlformats.org/officeDocument/2006/relationships/hyperlink" Target="https://consultant.ufk24.fsfk.local/cgi/online.cgi?req=doc&amp;base=LAW&amp;n=523682&amp;date=19.02.2026&amp;dst=100325&amp;field=134" TargetMode="External"/><Relationship Id="rId602" Type="http://schemas.openxmlformats.org/officeDocument/2006/relationships/hyperlink" Target="https://consultant.ufk24.fsfk.local/cgi/online.cgi?req=doc&amp;base=LAW&amp;n=495710&amp;date=19.02.2026&amp;dst=7610&amp;field=134" TargetMode="External"/><Relationship Id="rId241" Type="http://schemas.openxmlformats.org/officeDocument/2006/relationships/hyperlink" Target="https://consultant.ufk24.fsfk.local/cgi/online.cgi?req=doc&amp;base=LAW&amp;n=293229&amp;date=19.02.2026&amp;dst=100074&amp;field=134" TargetMode="External"/><Relationship Id="rId479" Type="http://schemas.openxmlformats.org/officeDocument/2006/relationships/footer" Target="footer32.xml"/><Relationship Id="rId686" Type="http://schemas.openxmlformats.org/officeDocument/2006/relationships/header" Target="header85.xml"/><Relationship Id="rId893" Type="http://schemas.openxmlformats.org/officeDocument/2006/relationships/hyperlink" Target="https://consultant.ufk24.fsfk.local/cgi/online.cgi?req=doc&amp;base=LAW&amp;n=495710&amp;date=19.02.2026&amp;dst=103433&amp;field=134" TargetMode="External"/><Relationship Id="rId907" Type="http://schemas.openxmlformats.org/officeDocument/2006/relationships/header" Target="header135.xml"/><Relationship Id="rId36" Type="http://schemas.openxmlformats.org/officeDocument/2006/relationships/hyperlink" Target="https://consultant.ufk24.fsfk.local/cgi/online.cgi?req=doc&amp;base=LAW&amp;n=357816&amp;date=19.02.2026&amp;dst=100007&amp;field=134" TargetMode="External"/><Relationship Id="rId339" Type="http://schemas.openxmlformats.org/officeDocument/2006/relationships/hyperlink" Target="https://consultant.ufk24.fsfk.local/cgi/online.cgi?req=doc&amp;base=LAW&amp;n=400750&amp;date=19.02.2026&amp;dst=100073&amp;field=134" TargetMode="External"/><Relationship Id="rId546" Type="http://schemas.openxmlformats.org/officeDocument/2006/relationships/footer" Target="footer46.xml"/><Relationship Id="rId753" Type="http://schemas.openxmlformats.org/officeDocument/2006/relationships/hyperlink" Target="https://consultant.ufk24.fsfk.local/cgi/online.cgi?req=doc&amp;base=LAW&amp;n=149911&amp;date=19.02.2026" TargetMode="External"/><Relationship Id="rId101" Type="http://schemas.openxmlformats.org/officeDocument/2006/relationships/hyperlink" Target="https://consultant.ufk24.fsfk.local/cgi/online.cgi?req=doc&amp;base=LAW&amp;n=400750&amp;date=19.02.2026&amp;dst=100073&amp;field=134" TargetMode="External"/><Relationship Id="rId185" Type="http://schemas.openxmlformats.org/officeDocument/2006/relationships/hyperlink" Target="https://consultant.ufk24.fsfk.local/cgi/online.cgi?req=doc&amp;base=LAW&amp;n=357816&amp;date=19.02.2026&amp;dst=100098&amp;field=134" TargetMode="External"/><Relationship Id="rId406" Type="http://schemas.openxmlformats.org/officeDocument/2006/relationships/hyperlink" Target="https://consultant.ufk24.fsfk.local/cgi/online.cgi?req=doc&amp;base=LAW&amp;n=357816&amp;date=19.02.2026&amp;dst=100161&amp;field=134" TargetMode="External"/><Relationship Id="rId960" Type="http://schemas.openxmlformats.org/officeDocument/2006/relationships/footer" Target="footer151.xml"/><Relationship Id="rId392" Type="http://schemas.openxmlformats.org/officeDocument/2006/relationships/header" Target="header1.xml"/><Relationship Id="rId613" Type="http://schemas.openxmlformats.org/officeDocument/2006/relationships/hyperlink" Target="https://consultant.ufk24.fsfk.local/cgi/online.cgi?req=doc&amp;base=LAW&amp;n=495710&amp;date=19.02.2026&amp;dst=103433&amp;field=134" TargetMode="External"/><Relationship Id="rId697" Type="http://schemas.openxmlformats.org/officeDocument/2006/relationships/footer" Target="footer90.xml"/><Relationship Id="rId820" Type="http://schemas.openxmlformats.org/officeDocument/2006/relationships/header" Target="header122.xml"/><Relationship Id="rId918" Type="http://schemas.openxmlformats.org/officeDocument/2006/relationships/footer" Target="footer138.xml"/><Relationship Id="rId252" Type="http://schemas.openxmlformats.org/officeDocument/2006/relationships/hyperlink" Target="https://consultant.ufk24.fsfk.local/cgi/online.cgi?req=doc&amp;base=LAW&amp;n=437785&amp;date=19.02.2026&amp;dst=100104&amp;field=134" TargetMode="External"/><Relationship Id="rId47" Type="http://schemas.openxmlformats.org/officeDocument/2006/relationships/hyperlink" Target="https://consultant.ufk24.fsfk.local/cgi/online.cgi?req=doc&amp;base=LAW&amp;n=508376&amp;date=19.02.2026&amp;dst=100229&amp;field=134" TargetMode="External"/><Relationship Id="rId112" Type="http://schemas.openxmlformats.org/officeDocument/2006/relationships/hyperlink" Target="https://consultant.ufk24.fsfk.local/cgi/online.cgi?req=doc&amp;base=LAW&amp;n=357816&amp;date=19.02.2026&amp;dst=100049&amp;field=134" TargetMode="External"/><Relationship Id="rId557" Type="http://schemas.openxmlformats.org/officeDocument/2006/relationships/hyperlink" Target="https://consultant.ufk24.fsfk.local/cgi/online.cgi?req=doc&amp;base=LAW&amp;n=516500&amp;date=19.02.2026" TargetMode="External"/><Relationship Id="rId764" Type="http://schemas.openxmlformats.org/officeDocument/2006/relationships/hyperlink" Target="https://consultant.ufk24.fsfk.local/cgi/online.cgi?req=doc&amp;base=LAW&amp;n=400750&amp;date=19.02.2026&amp;dst=100101&amp;field=134" TargetMode="External"/><Relationship Id="rId971" Type="http://schemas.openxmlformats.org/officeDocument/2006/relationships/header" Target="header156.xml"/><Relationship Id="rId196" Type="http://schemas.openxmlformats.org/officeDocument/2006/relationships/hyperlink" Target="https://consultant.ufk24.fsfk.local/cgi/online.cgi?req=doc&amp;base=LAW&amp;n=437785&amp;date=19.02.2026&amp;dst=100097&amp;field=134" TargetMode="External"/><Relationship Id="rId417" Type="http://schemas.openxmlformats.org/officeDocument/2006/relationships/footer" Target="footer8.xml"/><Relationship Id="rId624" Type="http://schemas.openxmlformats.org/officeDocument/2006/relationships/header" Target="header61.xml"/><Relationship Id="rId831" Type="http://schemas.openxmlformats.org/officeDocument/2006/relationships/footer" Target="footer127.xml"/><Relationship Id="rId263" Type="http://schemas.openxmlformats.org/officeDocument/2006/relationships/hyperlink" Target="https://consultant.ufk24.fsfk.local/cgi/online.cgi?req=doc&amp;base=LAW&amp;n=418436&amp;date=19.02.2026&amp;dst=100577&amp;field=134" TargetMode="External"/><Relationship Id="rId470" Type="http://schemas.openxmlformats.org/officeDocument/2006/relationships/hyperlink" Target="https://consultant.ufk24.fsfk.local/cgi/online.cgi?req=doc&amp;base=LAW&amp;n=516500&amp;date=19.02.2026" TargetMode="External"/><Relationship Id="rId929" Type="http://schemas.openxmlformats.org/officeDocument/2006/relationships/header" Target="header141.xml"/><Relationship Id="rId58" Type="http://schemas.openxmlformats.org/officeDocument/2006/relationships/hyperlink" Target="https://consultant.ufk24.fsfk.local/cgi/online.cgi?req=doc&amp;base=LAW&amp;n=400750&amp;date=19.02.2026&amp;dst=100070&amp;field=134" TargetMode="External"/><Relationship Id="rId123" Type="http://schemas.openxmlformats.org/officeDocument/2006/relationships/hyperlink" Target="https://consultant.ufk24.fsfk.local/cgi/online.cgi?req=doc&amp;base=LAW&amp;n=357816&amp;date=19.02.2026&amp;dst=100054&amp;field=134" TargetMode="External"/><Relationship Id="rId330" Type="http://schemas.openxmlformats.org/officeDocument/2006/relationships/hyperlink" Target="https://consultant.ufk24.fsfk.local/cgi/online.cgi?req=doc&amp;base=LAW&amp;n=523682&amp;date=19.02.2026&amp;dst=100277&amp;field=134" TargetMode="External"/><Relationship Id="rId568" Type="http://schemas.openxmlformats.org/officeDocument/2006/relationships/header" Target="header54.xml"/><Relationship Id="rId775" Type="http://schemas.openxmlformats.org/officeDocument/2006/relationships/hyperlink" Target="https://consultant.ufk24.fsfk.local/cgi/online.cgi?req=doc&amp;base=LAW&amp;n=149911&amp;date=19.02.2026" TargetMode="External"/><Relationship Id="rId982" Type="http://schemas.openxmlformats.org/officeDocument/2006/relationships/hyperlink" Target="https://consultant.ufk24.fsfk.local/cgi/online.cgi?req=doc&amp;base=LAW&amp;n=516500&amp;date=19.02.2026" TargetMode="External"/><Relationship Id="rId428" Type="http://schemas.openxmlformats.org/officeDocument/2006/relationships/header" Target="header14.xml"/><Relationship Id="rId635" Type="http://schemas.openxmlformats.org/officeDocument/2006/relationships/hyperlink" Target="https://consultant.ufk24.fsfk.local/cgi/online.cgi?req=doc&amp;base=LAW&amp;n=495935&amp;date=19.02.2026&amp;dst=100283&amp;field=134" TargetMode="External"/><Relationship Id="rId842" Type="http://schemas.openxmlformats.org/officeDocument/2006/relationships/hyperlink" Target="https://consultant.ufk24.fsfk.local/cgi/online.cgi?req=doc&amp;base=LAW&amp;n=357816&amp;date=19.02.2026&amp;dst=100158&amp;field=134" TargetMode="External"/><Relationship Id="rId274" Type="http://schemas.openxmlformats.org/officeDocument/2006/relationships/hyperlink" Target="https://consultant.ufk24.fsfk.local/cgi/online.cgi?req=doc&amp;base=LAW&amp;n=523682&amp;date=19.02.2026&amp;dst=100201&amp;field=134" TargetMode="External"/><Relationship Id="rId481" Type="http://schemas.openxmlformats.org/officeDocument/2006/relationships/hyperlink" Target="https://consultant.ufk24.fsfk.local/cgi/online.cgi?req=doc&amp;base=LAW&amp;n=391879&amp;date=19.02.2026&amp;dst=100155&amp;field=134" TargetMode="External"/><Relationship Id="rId702" Type="http://schemas.openxmlformats.org/officeDocument/2006/relationships/hyperlink" Target="https://consultant.ufk24.fsfk.local/cgi/online.cgi?req=doc&amp;base=LAW&amp;n=149911&amp;date=19.02.2026" TargetMode="External"/><Relationship Id="rId69" Type="http://schemas.openxmlformats.org/officeDocument/2006/relationships/hyperlink" Target="https://consultant.ufk24.fsfk.local/cgi/online.cgi?req=doc&amp;base=LAW&amp;n=357816&amp;date=19.02.2026&amp;dst=100022&amp;field=134" TargetMode="External"/><Relationship Id="rId134" Type="http://schemas.openxmlformats.org/officeDocument/2006/relationships/hyperlink" Target="https://consultant.ufk24.fsfk.local/cgi/online.cgi?req=doc&amp;base=LAW&amp;n=357816&amp;date=19.02.2026&amp;dst=100062&amp;field=134" TargetMode="External"/><Relationship Id="rId579" Type="http://schemas.openxmlformats.org/officeDocument/2006/relationships/footer" Target="footer58.xml"/><Relationship Id="rId786" Type="http://schemas.openxmlformats.org/officeDocument/2006/relationships/header" Target="header107.xml"/><Relationship Id="rId993" Type="http://schemas.openxmlformats.org/officeDocument/2006/relationships/hyperlink" Target="https://consultant.ufk24.fsfk.local/cgi/online.cgi?req=doc&amp;base=LAW&amp;n=391879&amp;date=19.02.2026&amp;dst=100155&amp;field=134" TargetMode="External"/><Relationship Id="rId341" Type="http://schemas.openxmlformats.org/officeDocument/2006/relationships/hyperlink" Target="https://consultant.ufk24.fsfk.local/cgi/online.cgi?req=doc&amp;base=LAW&amp;n=357816&amp;date=19.02.2026&amp;dst=100135&amp;field=134" TargetMode="External"/><Relationship Id="rId439" Type="http://schemas.openxmlformats.org/officeDocument/2006/relationships/hyperlink" Target="https://consultant.ufk24.fsfk.local/cgi/online.cgi?req=doc&amp;base=LAW&amp;n=495935&amp;date=19.02.2026&amp;dst=101916&amp;field=134" TargetMode="External"/><Relationship Id="rId646" Type="http://schemas.openxmlformats.org/officeDocument/2006/relationships/hyperlink" Target="https://consultant.ufk24.fsfk.local/cgi/online.cgi?req=doc&amp;base=LAW&amp;n=357816&amp;date=19.02.2026&amp;dst=100161&amp;field=134" TargetMode="External"/><Relationship Id="rId201" Type="http://schemas.openxmlformats.org/officeDocument/2006/relationships/hyperlink" Target="https://consultant.ufk24.fsfk.local/cgi/online.cgi?req=doc&amp;base=LAW&amp;n=523682&amp;date=19.02.2026&amp;dst=100135&amp;field=134" TargetMode="External"/><Relationship Id="rId243" Type="http://schemas.openxmlformats.org/officeDocument/2006/relationships/hyperlink" Target="https://consultant.ufk24.fsfk.local/cgi/online.cgi?req=doc&amp;base=LAW&amp;n=495364&amp;date=19.02.2026&amp;dst=1275&amp;field=134" TargetMode="External"/><Relationship Id="rId285" Type="http://schemas.openxmlformats.org/officeDocument/2006/relationships/hyperlink" Target="https://consultant.ufk24.fsfk.local/cgi/online.cgi?req=doc&amp;base=LAW&amp;n=523682&amp;date=19.02.2026&amp;dst=100216&amp;field=134" TargetMode="External"/><Relationship Id="rId450" Type="http://schemas.openxmlformats.org/officeDocument/2006/relationships/header" Target="header22.xml"/><Relationship Id="rId506" Type="http://schemas.openxmlformats.org/officeDocument/2006/relationships/hyperlink" Target="https://consultant.ufk24.fsfk.local/cgi/online.cgi?req=doc&amp;base=LAW&amp;n=516500&amp;date=19.02.2026" TargetMode="External"/><Relationship Id="rId688" Type="http://schemas.openxmlformats.org/officeDocument/2006/relationships/header" Target="header86.xml"/><Relationship Id="rId853" Type="http://schemas.openxmlformats.org/officeDocument/2006/relationships/hyperlink" Target="https://consultant.ufk24.fsfk.local/cgi/online.cgi?req=doc&amp;base=LAW&amp;n=495935&amp;date=19.02.2026&amp;dst=100283&amp;field=134" TargetMode="External"/><Relationship Id="rId895" Type="http://schemas.openxmlformats.org/officeDocument/2006/relationships/hyperlink" Target="https://consultant.ufk24.fsfk.local/cgi/online.cgi?req=doc&amp;base=LAW&amp;n=149911&amp;date=19.02.2026" TargetMode="External"/><Relationship Id="rId909" Type="http://schemas.openxmlformats.org/officeDocument/2006/relationships/header" Target="header136.xml"/><Relationship Id="rId38" Type="http://schemas.openxmlformats.org/officeDocument/2006/relationships/hyperlink" Target="https://consultant.ufk24.fsfk.local/cgi/online.cgi?req=doc&amp;base=LAW&amp;n=400750&amp;date=19.02.2026&amp;dst=100066&amp;field=134" TargetMode="External"/><Relationship Id="rId103" Type="http://schemas.openxmlformats.org/officeDocument/2006/relationships/hyperlink" Target="https://consultant.ufk24.fsfk.local/cgi/online.cgi?req=doc&amp;base=LAW&amp;n=523682&amp;date=19.02.2026&amp;dst=100056&amp;field=134" TargetMode="External"/><Relationship Id="rId310" Type="http://schemas.openxmlformats.org/officeDocument/2006/relationships/hyperlink" Target="https://consultant.ufk24.fsfk.local/cgi/online.cgi?req=doc&amp;base=LAW&amp;n=357816&amp;date=19.02.2026&amp;dst=100116&amp;field=134" TargetMode="External"/><Relationship Id="rId492" Type="http://schemas.openxmlformats.org/officeDocument/2006/relationships/hyperlink" Target="https://consultant.ufk24.fsfk.local/cgi/online.cgi?req=doc&amp;base=LAW&amp;n=516500&amp;date=19.02.2026" TargetMode="External"/><Relationship Id="rId548" Type="http://schemas.openxmlformats.org/officeDocument/2006/relationships/footer" Target="footer47.xml"/><Relationship Id="rId713" Type="http://schemas.openxmlformats.org/officeDocument/2006/relationships/hyperlink" Target="https://consultant.ufk24.fsfk.local/cgi/online.cgi?req=doc&amp;base=LAW&amp;n=495935&amp;date=19.02.2026&amp;dst=100283&amp;field=134" TargetMode="External"/><Relationship Id="rId755" Type="http://schemas.openxmlformats.org/officeDocument/2006/relationships/header" Target="header97.xml"/><Relationship Id="rId797" Type="http://schemas.openxmlformats.org/officeDocument/2006/relationships/footer" Target="footer112.xml"/><Relationship Id="rId920" Type="http://schemas.openxmlformats.org/officeDocument/2006/relationships/footer" Target="footer139.xml"/><Relationship Id="rId962" Type="http://schemas.openxmlformats.org/officeDocument/2006/relationships/footer" Target="footer152.xml"/><Relationship Id="rId91" Type="http://schemas.openxmlformats.org/officeDocument/2006/relationships/hyperlink" Target="https://consultant.ufk24.fsfk.local/cgi/online.cgi?req=doc&amp;base=LAW&amp;n=515681&amp;date=19.02.2026&amp;dst=100027&amp;field=134" TargetMode="External"/><Relationship Id="rId145" Type="http://schemas.openxmlformats.org/officeDocument/2006/relationships/hyperlink" Target="https://consultant.ufk24.fsfk.local/cgi/online.cgi?req=doc&amp;base=LAW&amp;n=523682&amp;date=19.02.2026&amp;dst=100094&amp;field=134" TargetMode="External"/><Relationship Id="rId187" Type="http://schemas.openxmlformats.org/officeDocument/2006/relationships/hyperlink" Target="https://consultant.ufk24.fsfk.local/cgi/online.cgi?req=doc&amp;base=LAW&amp;n=523682&amp;date=19.02.2026&amp;dst=100126&amp;field=134" TargetMode="External"/><Relationship Id="rId352" Type="http://schemas.openxmlformats.org/officeDocument/2006/relationships/hyperlink" Target="https://consultant.ufk24.fsfk.local/cgi/online.cgi?req=doc&amp;base=LAW&amp;n=400750&amp;date=19.02.2026&amp;dst=100073&amp;field=134" TargetMode="External"/><Relationship Id="rId394" Type="http://schemas.openxmlformats.org/officeDocument/2006/relationships/header" Target="header2.xml"/><Relationship Id="rId408" Type="http://schemas.openxmlformats.org/officeDocument/2006/relationships/hyperlink" Target="https://consultant.ufk24.fsfk.local/cgi/online.cgi?req=doc&amp;base=LAW&amp;n=149911&amp;date=19.02.2026" TargetMode="External"/><Relationship Id="rId615" Type="http://schemas.openxmlformats.org/officeDocument/2006/relationships/hyperlink" Target="https://consultant.ufk24.fsfk.local/cgi/online.cgi?req=doc&amp;base=LAW&amp;n=495710&amp;date=19.02.2026&amp;dst=103433&amp;field=134" TargetMode="External"/><Relationship Id="rId822" Type="http://schemas.openxmlformats.org/officeDocument/2006/relationships/header" Target="header123.xml"/><Relationship Id="rId212" Type="http://schemas.openxmlformats.org/officeDocument/2006/relationships/hyperlink" Target="https://consultant.ufk24.fsfk.local/cgi/online.cgi?req=doc&amp;base=LAW&amp;n=437785&amp;date=19.02.2026&amp;dst=100099&amp;field=134" TargetMode="External"/><Relationship Id="rId254" Type="http://schemas.openxmlformats.org/officeDocument/2006/relationships/hyperlink" Target="https://consultant.ufk24.fsfk.local/cgi/online.cgi?req=doc&amp;base=LAW&amp;n=391879&amp;date=19.02.2026&amp;dst=100151&amp;field=134" TargetMode="External"/><Relationship Id="rId657" Type="http://schemas.openxmlformats.org/officeDocument/2006/relationships/footer" Target="footer72.xml"/><Relationship Id="rId699" Type="http://schemas.openxmlformats.org/officeDocument/2006/relationships/footer" Target="footer91.xml"/><Relationship Id="rId864" Type="http://schemas.openxmlformats.org/officeDocument/2006/relationships/hyperlink" Target="https://consultant.ufk24.fsfk.local/cgi/online.cgi?req=doc&amp;base=LAW&amp;n=495935&amp;date=19.02.2026&amp;dst=101916&amp;field=134" TargetMode="External"/><Relationship Id="rId49" Type="http://schemas.openxmlformats.org/officeDocument/2006/relationships/hyperlink" Target="https://consultant.ufk24.fsfk.local/cgi/online.cgi?req=doc&amp;base=LAW&amp;n=480795&amp;date=19.02.2026&amp;dst=100089&amp;field=134" TargetMode="External"/><Relationship Id="rId114" Type="http://schemas.openxmlformats.org/officeDocument/2006/relationships/hyperlink" Target="https://consultant.ufk24.fsfk.local/cgi/online.cgi?req=doc&amp;base=LAW&amp;n=437785&amp;date=19.02.2026&amp;dst=100072&amp;field=134" TargetMode="External"/><Relationship Id="rId296" Type="http://schemas.openxmlformats.org/officeDocument/2006/relationships/hyperlink" Target="https://consultant.ufk24.fsfk.local/cgi/online.cgi?req=doc&amp;base=LAW&amp;n=523682&amp;date=19.02.2026&amp;dst=100253&amp;field=134" TargetMode="External"/><Relationship Id="rId461" Type="http://schemas.openxmlformats.org/officeDocument/2006/relationships/footer" Target="footer26.xml"/><Relationship Id="rId517" Type="http://schemas.openxmlformats.org/officeDocument/2006/relationships/footer" Target="footer37.xml"/><Relationship Id="rId559" Type="http://schemas.openxmlformats.org/officeDocument/2006/relationships/header" Target="header51.xml"/><Relationship Id="rId724" Type="http://schemas.openxmlformats.org/officeDocument/2006/relationships/hyperlink" Target="https://consultant.ufk24.fsfk.local/cgi/online.cgi?req=doc&amp;base=LAW&amp;n=516500&amp;date=19.02.2026" TargetMode="External"/><Relationship Id="rId766" Type="http://schemas.openxmlformats.org/officeDocument/2006/relationships/hyperlink" Target="https://consultant.ufk24.fsfk.local/cgi/online.cgi?req=doc&amp;base=LAW&amp;n=495935&amp;date=19.02.2026&amp;dst=101916&amp;field=134" TargetMode="External"/><Relationship Id="rId931" Type="http://schemas.openxmlformats.org/officeDocument/2006/relationships/header" Target="header142.xml"/><Relationship Id="rId60" Type="http://schemas.openxmlformats.org/officeDocument/2006/relationships/hyperlink" Target="https://consultant.ufk24.fsfk.local/cgi/online.cgi?req=doc&amp;base=LAW&amp;n=400750&amp;date=19.02.2026&amp;dst=100071&amp;field=134" TargetMode="External"/><Relationship Id="rId156" Type="http://schemas.openxmlformats.org/officeDocument/2006/relationships/hyperlink" Target="https://consultant.ufk24.fsfk.local/cgi/online.cgi?req=doc&amp;base=LAW&amp;n=437785&amp;date=19.02.2026&amp;dst=100076&amp;field=134" TargetMode="External"/><Relationship Id="rId198" Type="http://schemas.openxmlformats.org/officeDocument/2006/relationships/hyperlink" Target="https://consultant.ufk24.fsfk.local/cgi/online.cgi?req=doc&amp;base=LAW&amp;n=293229&amp;date=19.02.2026&amp;dst=100071&amp;field=134" TargetMode="External"/><Relationship Id="rId321" Type="http://schemas.openxmlformats.org/officeDocument/2006/relationships/hyperlink" Target="https://consultant.ufk24.fsfk.local/cgi/online.cgi?req=doc&amp;base=LAW&amp;n=523682&amp;date=19.02.2026&amp;dst=100271&amp;field=134" TargetMode="External"/><Relationship Id="rId363" Type="http://schemas.openxmlformats.org/officeDocument/2006/relationships/hyperlink" Target="https://consultant.ufk24.fsfk.local/cgi/online.cgi?req=doc&amp;base=LAW&amp;n=357816&amp;date=19.02.2026&amp;dst=100138&amp;field=134" TargetMode="External"/><Relationship Id="rId419" Type="http://schemas.openxmlformats.org/officeDocument/2006/relationships/footer" Target="footer9.xml"/><Relationship Id="rId570" Type="http://schemas.openxmlformats.org/officeDocument/2006/relationships/header" Target="header55.xml"/><Relationship Id="rId626" Type="http://schemas.openxmlformats.org/officeDocument/2006/relationships/header" Target="header62.xml"/><Relationship Id="rId973" Type="http://schemas.openxmlformats.org/officeDocument/2006/relationships/hyperlink" Target="https://consultant.ufk24.fsfk.local/cgi/online.cgi?req=doc&amp;base=LAW&amp;n=149911&amp;date=19.02.2026" TargetMode="External"/><Relationship Id="rId1007" Type="http://schemas.openxmlformats.org/officeDocument/2006/relationships/header" Target="header157.xml"/><Relationship Id="rId223" Type="http://schemas.openxmlformats.org/officeDocument/2006/relationships/hyperlink" Target="https://consultant.ufk24.fsfk.local/cgi/online.cgi?req=doc&amp;base=LAW&amp;n=523682&amp;date=19.02.2026&amp;dst=100153&amp;field=134" TargetMode="External"/><Relationship Id="rId430" Type="http://schemas.openxmlformats.org/officeDocument/2006/relationships/header" Target="header15.xml"/><Relationship Id="rId668" Type="http://schemas.openxmlformats.org/officeDocument/2006/relationships/hyperlink" Target="https://consultant.ufk24.fsfk.local/cgi/online.cgi?req=doc&amp;base=LAW&amp;n=149911&amp;date=19.02.2026" TargetMode="External"/><Relationship Id="rId833" Type="http://schemas.openxmlformats.org/officeDocument/2006/relationships/footer" Target="footer128.xml"/><Relationship Id="rId875" Type="http://schemas.openxmlformats.org/officeDocument/2006/relationships/hyperlink" Target="https://consultant.ufk24.fsfk.local/cgi/online.cgi?req=doc&amp;base=LAW&amp;n=391879&amp;date=19.02.2026&amp;dst=100159&amp;field=134" TargetMode="External"/><Relationship Id="rId18" Type="http://schemas.openxmlformats.org/officeDocument/2006/relationships/hyperlink" Target="https://consultant.ufk24.fsfk.local/cgi/online.cgi?req=doc&amp;base=LAW&amp;n=508370&amp;date=19.02.2026&amp;dst=101168&amp;field=134" TargetMode="External"/><Relationship Id="rId265" Type="http://schemas.openxmlformats.org/officeDocument/2006/relationships/hyperlink" Target="http://pravo.gov.ru" TargetMode="External"/><Relationship Id="rId472" Type="http://schemas.openxmlformats.org/officeDocument/2006/relationships/header" Target="header29.xml"/><Relationship Id="rId528" Type="http://schemas.openxmlformats.org/officeDocument/2006/relationships/hyperlink" Target="https://consultant.ufk24.fsfk.local/cgi/online.cgi?req=doc&amp;base=LAW&amp;n=516500&amp;date=19.02.2026" TargetMode="External"/><Relationship Id="rId735" Type="http://schemas.openxmlformats.org/officeDocument/2006/relationships/header" Target="header96.xml"/><Relationship Id="rId900" Type="http://schemas.openxmlformats.org/officeDocument/2006/relationships/hyperlink" Target="https://consultant.ufk24.fsfk.local/cgi/online.cgi?req=doc&amp;base=LAW&amp;n=400750&amp;date=19.02.2026&amp;dst=100101&amp;field=134" TargetMode="External"/><Relationship Id="rId942" Type="http://schemas.openxmlformats.org/officeDocument/2006/relationships/footer" Target="footer145.xml"/><Relationship Id="rId125" Type="http://schemas.openxmlformats.org/officeDocument/2006/relationships/hyperlink" Target="https://consultant.ufk24.fsfk.local/cgi/online.cgi?req=doc&amp;base=LAW&amp;n=523682&amp;date=19.02.2026&amp;dst=100070&amp;field=134" TargetMode="External"/><Relationship Id="rId167" Type="http://schemas.openxmlformats.org/officeDocument/2006/relationships/hyperlink" Target="https://consultant.ufk24.fsfk.local/cgi/online.cgi?req=doc&amp;base=LAW&amp;n=523682&amp;date=19.02.2026&amp;dst=100113&amp;field=134" TargetMode="External"/><Relationship Id="rId332" Type="http://schemas.openxmlformats.org/officeDocument/2006/relationships/hyperlink" Target="https://consultant.ufk24.fsfk.local/cgi/online.cgi?req=doc&amp;base=LAW&amp;n=523682&amp;date=19.02.2026&amp;dst=100280&amp;field=134" TargetMode="External"/><Relationship Id="rId374" Type="http://schemas.openxmlformats.org/officeDocument/2006/relationships/hyperlink" Target="https://consultant.ufk24.fsfk.local/cgi/online.cgi?req=doc&amp;base=LAW&amp;n=523682&amp;date=19.02.2026&amp;dst=100288&amp;field=134" TargetMode="External"/><Relationship Id="rId581" Type="http://schemas.openxmlformats.org/officeDocument/2006/relationships/hyperlink" Target="https://consultant.ufk24.fsfk.local/cgi/online.cgi?req=doc&amp;base=LAW&amp;n=516500&amp;date=19.02.2026" TargetMode="External"/><Relationship Id="rId777" Type="http://schemas.openxmlformats.org/officeDocument/2006/relationships/hyperlink" Target="https://consultant.ufk24.fsfk.local/cgi/online.cgi?req=doc&amp;base=LAW&amp;n=495935&amp;date=19.02.2026&amp;dst=100283&amp;field=134" TargetMode="External"/><Relationship Id="rId984" Type="http://schemas.openxmlformats.org/officeDocument/2006/relationships/hyperlink" Target="https://consultant.ufk24.fsfk.local/cgi/online.cgi?req=doc&amp;base=LAW&amp;n=149911&amp;date=19.02.2026" TargetMode="External"/><Relationship Id="rId71" Type="http://schemas.openxmlformats.org/officeDocument/2006/relationships/hyperlink" Target="https://consultant.ufk24.fsfk.local/cgi/online.cgi?req=doc&amp;base=LAW&amp;n=437785&amp;date=19.02.2026&amp;dst=100057&amp;field=134" TargetMode="External"/><Relationship Id="rId234" Type="http://schemas.openxmlformats.org/officeDocument/2006/relationships/hyperlink" Target="https://consultant.ufk24.fsfk.local/cgi/online.cgi?req=doc&amp;base=LAW&amp;n=495364&amp;date=19.02.2026&amp;dst=102089&amp;field=134" TargetMode="External"/><Relationship Id="rId637" Type="http://schemas.openxmlformats.org/officeDocument/2006/relationships/footer" Target="footer65.xml"/><Relationship Id="rId679" Type="http://schemas.openxmlformats.org/officeDocument/2006/relationships/footer" Target="footer81.xml"/><Relationship Id="rId802" Type="http://schemas.openxmlformats.org/officeDocument/2006/relationships/header" Target="header115.xml"/><Relationship Id="rId844" Type="http://schemas.openxmlformats.org/officeDocument/2006/relationships/hyperlink" Target="https://consultant.ufk24.fsfk.local/cgi/online.cgi?req=doc&amp;base=LAW&amp;n=523682&amp;date=19.02.2026&amp;dst=100335&amp;field=134" TargetMode="External"/><Relationship Id="rId886" Type="http://schemas.openxmlformats.org/officeDocument/2006/relationships/hyperlink" Target="https://consultant.ufk24.fsfk.local/cgi/online.cgi?req=doc&amp;base=LAW&amp;n=495710&amp;date=19.02.2026&amp;dst=7610&amp;field=134" TargetMode="External"/><Relationship Id="rId2" Type="http://schemas.openxmlformats.org/officeDocument/2006/relationships/settings" Target="settings.xml"/><Relationship Id="rId29" Type="http://schemas.openxmlformats.org/officeDocument/2006/relationships/hyperlink" Target="https://consultant.ufk24.fsfk.local/cgi/online.cgi?req=doc&amp;base=LAW&amp;n=148568&amp;date=19.02.2026" TargetMode="External"/><Relationship Id="rId276" Type="http://schemas.openxmlformats.org/officeDocument/2006/relationships/hyperlink" Target="https://consultant.ufk24.fsfk.local/cgi/online.cgi?req=doc&amp;base=LAW&amp;n=523682&amp;date=19.02.2026&amp;dst=100205&amp;field=134" TargetMode="External"/><Relationship Id="rId441" Type="http://schemas.openxmlformats.org/officeDocument/2006/relationships/footer" Target="footer17.xml"/><Relationship Id="rId483" Type="http://schemas.openxmlformats.org/officeDocument/2006/relationships/hyperlink" Target="https://consultant.ufk24.fsfk.local/cgi/online.cgi?req=doc&amp;base=LAW&amp;n=495935&amp;date=19.02.2026&amp;dst=101916&amp;field=134" TargetMode="External"/><Relationship Id="rId539" Type="http://schemas.openxmlformats.org/officeDocument/2006/relationships/footer" Target="footer44.xml"/><Relationship Id="rId690" Type="http://schemas.openxmlformats.org/officeDocument/2006/relationships/header" Target="header87.xml"/><Relationship Id="rId704" Type="http://schemas.openxmlformats.org/officeDocument/2006/relationships/hyperlink" Target="https://consultant.ufk24.fsfk.local/cgi/online.cgi?req=doc&amp;base=LAW&amp;n=149911&amp;date=19.02.2026" TargetMode="External"/><Relationship Id="rId746" Type="http://schemas.openxmlformats.org/officeDocument/2006/relationships/hyperlink" Target="https://consultant.ufk24.fsfk.local/cgi/online.cgi?req=doc&amp;base=LAW&amp;n=495935&amp;date=19.02.2026&amp;dst=101916&amp;field=134" TargetMode="External"/><Relationship Id="rId911" Type="http://schemas.openxmlformats.org/officeDocument/2006/relationships/hyperlink" Target="https://consultant.ufk24.fsfk.local/cgi/online.cgi?req=doc&amp;base=LAW&amp;n=357816&amp;date=19.02.2026&amp;dst=100161&amp;field=134" TargetMode="External"/><Relationship Id="rId40" Type="http://schemas.openxmlformats.org/officeDocument/2006/relationships/hyperlink" Target="https://consultant.ufk24.fsfk.local/cgi/online.cgi?req=doc&amp;base=LAW&amp;n=523682&amp;date=19.02.2026&amp;dst=100007&amp;field=134" TargetMode="External"/><Relationship Id="rId136" Type="http://schemas.openxmlformats.org/officeDocument/2006/relationships/hyperlink" Target="https://consultant.ufk24.fsfk.local/cgi/online.cgi?req=doc&amp;base=LAW&amp;n=523682&amp;date=19.02.2026&amp;dst=100073&amp;field=134" TargetMode="External"/><Relationship Id="rId178" Type="http://schemas.openxmlformats.org/officeDocument/2006/relationships/hyperlink" Target="https://consultant.ufk24.fsfk.local/cgi/online.cgi?req=doc&amp;base=LAW&amp;n=523682&amp;date=19.02.2026&amp;dst=100124&amp;field=134" TargetMode="External"/><Relationship Id="rId301" Type="http://schemas.openxmlformats.org/officeDocument/2006/relationships/hyperlink" Target="https://consultant.ufk24.fsfk.local/cgi/online.cgi?req=doc&amp;base=LAW&amp;n=400750&amp;date=19.02.2026&amp;dst=100073&amp;field=134" TargetMode="External"/><Relationship Id="rId343" Type="http://schemas.openxmlformats.org/officeDocument/2006/relationships/hyperlink" Target="https://consultant.ufk24.fsfk.local/cgi/online.cgi?req=doc&amp;base=LAW&amp;n=357816&amp;date=19.02.2026&amp;dst=100135&amp;field=134" TargetMode="External"/><Relationship Id="rId550" Type="http://schemas.openxmlformats.org/officeDocument/2006/relationships/footer" Target="footer48.xml"/><Relationship Id="rId788" Type="http://schemas.openxmlformats.org/officeDocument/2006/relationships/header" Target="header108.xml"/><Relationship Id="rId953" Type="http://schemas.openxmlformats.org/officeDocument/2006/relationships/hyperlink" Target="https://consultant.ufk24.fsfk.local/cgi/online.cgi?req=doc&amp;base=LAW&amp;n=149911&amp;date=19.02.2026" TargetMode="External"/><Relationship Id="rId995" Type="http://schemas.openxmlformats.org/officeDocument/2006/relationships/hyperlink" Target="https://consultant.ufk24.fsfk.local/cgi/online.cgi?req=doc&amp;base=LAW&amp;n=495935&amp;date=19.02.2026&amp;dst=100283&amp;field=134" TargetMode="External"/><Relationship Id="rId82" Type="http://schemas.openxmlformats.org/officeDocument/2006/relationships/hyperlink" Target="https://consultant.ufk24.fsfk.local/cgi/online.cgi?req=doc&amp;base=LAW&amp;n=437785&amp;date=19.02.2026&amp;dst=100059&amp;field=134" TargetMode="External"/><Relationship Id="rId203" Type="http://schemas.openxmlformats.org/officeDocument/2006/relationships/hyperlink" Target="https://consultant.ufk24.fsfk.local/cgi/online.cgi?req=doc&amp;base=LAW&amp;n=523682&amp;date=19.02.2026&amp;dst=100139&amp;field=134" TargetMode="External"/><Relationship Id="rId385" Type="http://schemas.openxmlformats.org/officeDocument/2006/relationships/hyperlink" Target="https://consultant.ufk24.fsfk.local/cgi/online.cgi?req=doc&amp;base=LAW&amp;n=357816&amp;date=19.02.2026&amp;dst=100152&amp;field=134" TargetMode="External"/><Relationship Id="rId592" Type="http://schemas.openxmlformats.org/officeDocument/2006/relationships/hyperlink" Target="https://consultant.ufk24.fsfk.local/cgi/online.cgi?req=doc&amp;base=LAW&amp;n=495935&amp;date=19.02.2026&amp;dst=101916&amp;field=134" TargetMode="External"/><Relationship Id="rId606" Type="http://schemas.openxmlformats.org/officeDocument/2006/relationships/hyperlink" Target="https://consultant.ufk24.fsfk.local/cgi/online.cgi?req=doc&amp;base=LAW&amp;n=495710&amp;date=19.02.2026&amp;dst=7610&amp;field=134" TargetMode="External"/><Relationship Id="rId648" Type="http://schemas.openxmlformats.org/officeDocument/2006/relationships/hyperlink" Target="https://consultant.ufk24.fsfk.local/cgi/online.cgi?req=doc&amp;base=LAW&amp;n=149911&amp;date=19.02.2026" TargetMode="External"/><Relationship Id="rId813" Type="http://schemas.openxmlformats.org/officeDocument/2006/relationships/footer" Target="footer118.xml"/><Relationship Id="rId855" Type="http://schemas.openxmlformats.org/officeDocument/2006/relationships/hyperlink" Target="https://consultant.ufk24.fsfk.local/cgi/online.cgi?req=doc&amp;base=LAW&amp;n=495935&amp;date=19.02.2026&amp;dst=100283&amp;field=134" TargetMode="External"/><Relationship Id="rId245" Type="http://schemas.openxmlformats.org/officeDocument/2006/relationships/hyperlink" Target="https://consultant.ufk24.fsfk.local/cgi/online.cgi?req=doc&amp;base=LAW&amp;n=400750&amp;date=19.02.2026&amp;dst=100073&amp;field=134" TargetMode="External"/><Relationship Id="rId287" Type="http://schemas.openxmlformats.org/officeDocument/2006/relationships/hyperlink" Target="https://consultant.ufk24.fsfk.local/cgi/online.cgi?req=doc&amp;base=LAW&amp;n=523682&amp;date=19.02.2026&amp;dst=100224&amp;field=134" TargetMode="External"/><Relationship Id="rId410" Type="http://schemas.openxmlformats.org/officeDocument/2006/relationships/header" Target="header5.xml"/><Relationship Id="rId452" Type="http://schemas.openxmlformats.org/officeDocument/2006/relationships/header" Target="header23.xml"/><Relationship Id="rId494" Type="http://schemas.openxmlformats.org/officeDocument/2006/relationships/hyperlink" Target="https://consultant.ufk24.fsfk.local/cgi/online.cgi?req=doc&amp;base=LAW&amp;n=516500&amp;date=19.02.2026" TargetMode="External"/><Relationship Id="rId508" Type="http://schemas.openxmlformats.org/officeDocument/2006/relationships/hyperlink" Target="https://consultant.ufk24.fsfk.local/cgi/online.cgi?req=doc&amp;base=LAW&amp;n=149911&amp;date=19.02.2026" TargetMode="External"/><Relationship Id="rId715" Type="http://schemas.openxmlformats.org/officeDocument/2006/relationships/hyperlink" Target="https://consultant.ufk24.fsfk.local/cgi/online.cgi?req=doc&amp;base=LAW&amp;n=495935&amp;date=19.02.2026&amp;dst=100283&amp;field=134" TargetMode="External"/><Relationship Id="rId897" Type="http://schemas.openxmlformats.org/officeDocument/2006/relationships/hyperlink" Target="https://consultant.ufk24.fsfk.local/cgi/online.cgi?req=doc&amp;base=LAW&amp;n=149911&amp;date=19.02.2026" TargetMode="External"/><Relationship Id="rId922" Type="http://schemas.openxmlformats.org/officeDocument/2006/relationships/footer" Target="footer140.xml"/><Relationship Id="rId105" Type="http://schemas.openxmlformats.org/officeDocument/2006/relationships/hyperlink" Target="https://consultant.ufk24.fsfk.local/cgi/online.cgi?req=doc&amp;base=LAW&amp;n=523682&amp;date=19.02.2026&amp;dst=100058&amp;field=134" TargetMode="External"/><Relationship Id="rId147" Type="http://schemas.openxmlformats.org/officeDocument/2006/relationships/hyperlink" Target="https://consultant.ufk24.fsfk.local/cgi/online.cgi?req=doc&amp;base=LAW&amp;n=523682&amp;date=19.02.2026&amp;dst=100096&amp;field=134" TargetMode="External"/><Relationship Id="rId312" Type="http://schemas.openxmlformats.org/officeDocument/2006/relationships/hyperlink" Target="https://consultant.ufk24.fsfk.local/cgi/online.cgi?req=doc&amp;base=LAW&amp;n=400750&amp;date=19.02.2026&amp;dst=100073&amp;field=134" TargetMode="External"/><Relationship Id="rId354" Type="http://schemas.openxmlformats.org/officeDocument/2006/relationships/hyperlink" Target="https://consultant.ufk24.fsfk.local/cgi/online.cgi?req=doc&amp;base=LAW&amp;n=357816&amp;date=19.02.2026&amp;dst=100135&amp;field=134" TargetMode="External"/><Relationship Id="rId757" Type="http://schemas.openxmlformats.org/officeDocument/2006/relationships/header" Target="header98.xml"/><Relationship Id="rId799" Type="http://schemas.openxmlformats.org/officeDocument/2006/relationships/footer" Target="footer113.xml"/><Relationship Id="rId964" Type="http://schemas.openxmlformats.org/officeDocument/2006/relationships/hyperlink" Target="https://consultant.ufk24.fsfk.local/cgi/online.cgi?req=doc&amp;base=LAW&amp;n=495935&amp;date=19.02.2026&amp;dst=100283&amp;field=134" TargetMode="External"/><Relationship Id="rId51" Type="http://schemas.openxmlformats.org/officeDocument/2006/relationships/hyperlink" Target="https://consultant.ufk24.fsfk.local/cgi/online.cgi?req=doc&amp;base=LAW&amp;n=443741&amp;date=19.02.2026&amp;dst=100020&amp;field=134" TargetMode="External"/><Relationship Id="rId93" Type="http://schemas.openxmlformats.org/officeDocument/2006/relationships/hyperlink" Target="https://consultant.ufk24.fsfk.local/cgi/online.cgi?req=doc&amp;base=LAW&amp;n=523682&amp;date=19.02.2026&amp;dst=100049&amp;field=134" TargetMode="External"/><Relationship Id="rId189" Type="http://schemas.openxmlformats.org/officeDocument/2006/relationships/hyperlink" Target="https://consultant.ufk24.fsfk.local/cgi/online.cgi?req=doc&amp;base=LAW&amp;n=400750&amp;date=19.02.2026&amp;dst=100073&amp;field=134" TargetMode="External"/><Relationship Id="rId396" Type="http://schemas.openxmlformats.org/officeDocument/2006/relationships/header" Target="header3.xml"/><Relationship Id="rId561" Type="http://schemas.openxmlformats.org/officeDocument/2006/relationships/header" Target="header52.xml"/><Relationship Id="rId617" Type="http://schemas.openxmlformats.org/officeDocument/2006/relationships/hyperlink" Target="https://consultant.ufk24.fsfk.local/cgi/online.cgi?req=doc&amp;base=LAW&amp;n=391879&amp;date=19.02.2026&amp;dst=100155&amp;field=134" TargetMode="External"/><Relationship Id="rId659" Type="http://schemas.openxmlformats.org/officeDocument/2006/relationships/footer" Target="footer73.xml"/><Relationship Id="rId824" Type="http://schemas.openxmlformats.org/officeDocument/2006/relationships/header" Target="header124.xml"/><Relationship Id="rId866" Type="http://schemas.openxmlformats.org/officeDocument/2006/relationships/hyperlink" Target="https://consultant.ufk24.fsfk.local/cgi/online.cgi?req=doc&amp;base=LAW&amp;n=516500&amp;date=19.02.2026" TargetMode="External"/><Relationship Id="rId214" Type="http://schemas.openxmlformats.org/officeDocument/2006/relationships/hyperlink" Target="https://consultant.ufk24.fsfk.local/cgi/online.cgi?req=doc&amp;base=LAW&amp;n=400750&amp;date=19.02.2026&amp;dst=100073&amp;field=134" TargetMode="External"/><Relationship Id="rId256" Type="http://schemas.openxmlformats.org/officeDocument/2006/relationships/hyperlink" Target="https://consultant.ufk24.fsfk.local/cgi/online.cgi?req=doc&amp;base=LAW&amp;n=523682&amp;date=19.02.2026&amp;dst=100185&amp;field=134" TargetMode="External"/><Relationship Id="rId298" Type="http://schemas.openxmlformats.org/officeDocument/2006/relationships/hyperlink" Target="https://consultant.ufk24.fsfk.local/cgi/online.cgi?req=doc&amp;base=LAW&amp;n=357816&amp;date=19.02.2026&amp;dst=100109&amp;field=134" TargetMode="External"/><Relationship Id="rId421" Type="http://schemas.openxmlformats.org/officeDocument/2006/relationships/footer" Target="footer10.xml"/><Relationship Id="rId463" Type="http://schemas.openxmlformats.org/officeDocument/2006/relationships/hyperlink" Target="https://consultant.ufk24.fsfk.local/cgi/online.cgi?req=doc&amp;base=LAW&amp;n=516500&amp;date=19.02.2026" TargetMode="External"/><Relationship Id="rId519" Type="http://schemas.openxmlformats.org/officeDocument/2006/relationships/footer" Target="footer38.xml"/><Relationship Id="rId670" Type="http://schemas.openxmlformats.org/officeDocument/2006/relationships/header" Target="header77.xml"/><Relationship Id="rId116" Type="http://schemas.openxmlformats.org/officeDocument/2006/relationships/hyperlink" Target="https://consultant.ufk24.fsfk.local/cgi/online.cgi?req=doc&amp;base=LAW&amp;n=293229&amp;date=19.02.2026&amp;dst=100034&amp;field=134" TargetMode="External"/><Relationship Id="rId158" Type="http://schemas.openxmlformats.org/officeDocument/2006/relationships/hyperlink" Target="https://consultant.ufk24.fsfk.local/cgi/online.cgi?req=doc&amp;base=LAW&amp;n=523682&amp;date=19.02.2026&amp;dst=100102&amp;field=134" TargetMode="External"/><Relationship Id="rId323" Type="http://schemas.openxmlformats.org/officeDocument/2006/relationships/hyperlink" Target="https://consultant.ufk24.fsfk.local/cgi/online.cgi?req=doc&amp;base=LAW&amp;n=523682&amp;date=19.02.2026&amp;dst=100272&amp;field=134" TargetMode="External"/><Relationship Id="rId530" Type="http://schemas.openxmlformats.org/officeDocument/2006/relationships/header" Target="header41.xml"/><Relationship Id="rId726" Type="http://schemas.openxmlformats.org/officeDocument/2006/relationships/hyperlink" Target="https://consultant.ufk24.fsfk.local/cgi/online.cgi?req=doc&amp;base=LAW&amp;n=293229&amp;date=19.02.2026&amp;dst=100094&amp;field=134" TargetMode="External"/><Relationship Id="rId768" Type="http://schemas.openxmlformats.org/officeDocument/2006/relationships/footer" Target="footer101.xml"/><Relationship Id="rId933" Type="http://schemas.openxmlformats.org/officeDocument/2006/relationships/header" Target="header143.xml"/><Relationship Id="rId975" Type="http://schemas.openxmlformats.org/officeDocument/2006/relationships/hyperlink" Target="https://consultant.ufk24.fsfk.local/cgi/online.cgi?req=doc&amp;base=LAW&amp;n=149911&amp;date=19.02.2026" TargetMode="External"/><Relationship Id="rId1009" Type="http://schemas.openxmlformats.org/officeDocument/2006/relationships/header" Target="header158.xml"/><Relationship Id="rId20" Type="http://schemas.openxmlformats.org/officeDocument/2006/relationships/hyperlink" Target="https://consultant.ufk24.fsfk.local/cgi/online.cgi?req=doc&amp;base=LAW&amp;n=508376&amp;date=19.02.2026&amp;dst=100224&amp;field=134" TargetMode="External"/><Relationship Id="rId62" Type="http://schemas.openxmlformats.org/officeDocument/2006/relationships/hyperlink" Target="https://consultant.ufk24.fsfk.local/cgi/online.cgi?req=doc&amp;base=LAW&amp;n=400750&amp;date=19.02.2026&amp;dst=100073&amp;field=134" TargetMode="External"/><Relationship Id="rId365" Type="http://schemas.openxmlformats.org/officeDocument/2006/relationships/hyperlink" Target="https://consultant.ufk24.fsfk.local/cgi/online.cgi?req=doc&amp;base=LAW&amp;n=293229&amp;date=19.02.2026&amp;dst=100088&amp;field=134" TargetMode="External"/><Relationship Id="rId572" Type="http://schemas.openxmlformats.org/officeDocument/2006/relationships/header" Target="header56.xml"/><Relationship Id="rId628" Type="http://schemas.openxmlformats.org/officeDocument/2006/relationships/header" Target="header63.xml"/><Relationship Id="rId835" Type="http://schemas.openxmlformats.org/officeDocument/2006/relationships/footer" Target="footer129.xml"/><Relationship Id="rId225" Type="http://schemas.openxmlformats.org/officeDocument/2006/relationships/hyperlink" Target="https://consultant.ufk24.fsfk.local/cgi/online.cgi?req=doc&amp;base=LAW&amp;n=391879&amp;date=19.02.2026&amp;dst=100150&amp;field=134" TargetMode="External"/><Relationship Id="rId267" Type="http://schemas.openxmlformats.org/officeDocument/2006/relationships/hyperlink" Target="http://pravo.gov.ru" TargetMode="External"/><Relationship Id="rId432" Type="http://schemas.openxmlformats.org/officeDocument/2006/relationships/header" Target="header16.xml"/><Relationship Id="rId474" Type="http://schemas.openxmlformats.org/officeDocument/2006/relationships/header" Target="header30.xml"/><Relationship Id="rId877" Type="http://schemas.openxmlformats.org/officeDocument/2006/relationships/hyperlink" Target="https://consultant.ufk24.fsfk.local/cgi/online.cgi?req=doc&amp;base=LAW&amp;n=149911&amp;date=19.02.2026" TargetMode="External"/><Relationship Id="rId127" Type="http://schemas.openxmlformats.org/officeDocument/2006/relationships/hyperlink" Target="https://consultant.ufk24.fsfk.local/cgi/online.cgi?req=doc&amp;base=LAW&amp;n=523682&amp;date=19.02.2026&amp;dst=100072&amp;field=134" TargetMode="External"/><Relationship Id="rId681" Type="http://schemas.openxmlformats.org/officeDocument/2006/relationships/footer" Target="footer82.xml"/><Relationship Id="rId737" Type="http://schemas.openxmlformats.org/officeDocument/2006/relationships/hyperlink" Target="https://consultant.ufk24.fsfk.local/cgi/online.cgi?req=doc&amp;base=LAW&amp;n=516500&amp;date=19.02.2026" TargetMode="External"/><Relationship Id="rId779" Type="http://schemas.openxmlformats.org/officeDocument/2006/relationships/hyperlink" Target="https://consultant.ufk24.fsfk.local/cgi/online.cgi?req=doc&amp;base=LAW&amp;n=391879&amp;date=19.02.2026&amp;dst=100155&amp;field=134" TargetMode="External"/><Relationship Id="rId902" Type="http://schemas.openxmlformats.org/officeDocument/2006/relationships/hyperlink" Target="https://consultant.ufk24.fsfk.local/cgi/online.cgi?req=doc&amp;base=LAW&amp;n=495935&amp;date=19.02.2026&amp;dst=100283&amp;field=134" TargetMode="External"/><Relationship Id="rId944" Type="http://schemas.openxmlformats.org/officeDocument/2006/relationships/footer" Target="footer146.xml"/><Relationship Id="rId986" Type="http://schemas.openxmlformats.org/officeDocument/2006/relationships/hyperlink" Target="https://consultant.ufk24.fsfk.local/cgi/online.cgi?req=doc&amp;base=LAW&amp;n=516500&amp;date=19.02.2026" TargetMode="External"/><Relationship Id="rId31" Type="http://schemas.openxmlformats.org/officeDocument/2006/relationships/hyperlink" Target="https://consultant.ufk24.fsfk.local/cgi/online.cgi?req=doc&amp;base=LAW&amp;n=174912&amp;date=19.02.2026" TargetMode="External"/><Relationship Id="rId73" Type="http://schemas.openxmlformats.org/officeDocument/2006/relationships/hyperlink" Target="https://consultant.ufk24.fsfk.local/cgi/online.cgi?req=doc&amp;base=LAW&amp;n=357816&amp;date=19.02.2026&amp;dst=100026&amp;field=134" TargetMode="External"/><Relationship Id="rId169" Type="http://schemas.openxmlformats.org/officeDocument/2006/relationships/hyperlink" Target="https://consultant.ufk24.fsfk.local/cgi/online.cgi?req=doc&amp;base=LAW&amp;n=523682&amp;date=19.02.2026&amp;dst=100118&amp;field=134" TargetMode="External"/><Relationship Id="rId334" Type="http://schemas.openxmlformats.org/officeDocument/2006/relationships/hyperlink" Target="https://consultant.ufk24.fsfk.local/cgi/online.cgi?req=doc&amp;base=LAW&amp;n=523682&amp;date=19.02.2026&amp;dst=100281&amp;field=134" TargetMode="External"/><Relationship Id="rId376" Type="http://schemas.openxmlformats.org/officeDocument/2006/relationships/hyperlink" Target="https://consultant.ufk24.fsfk.local/cgi/online.cgi?req=doc&amp;base=LAW&amp;n=495364&amp;date=19.02.2026&amp;dst=102365&amp;field=134" TargetMode="External"/><Relationship Id="rId541" Type="http://schemas.openxmlformats.org/officeDocument/2006/relationships/hyperlink" Target="https://consultant.ufk24.fsfk.local/cgi/online.cgi?req=doc&amp;base=LAW&amp;n=149911&amp;date=19.02.2026" TargetMode="External"/><Relationship Id="rId583" Type="http://schemas.openxmlformats.org/officeDocument/2006/relationships/footer" Target="footer59.xml"/><Relationship Id="rId639" Type="http://schemas.openxmlformats.org/officeDocument/2006/relationships/footer" Target="footer66.xml"/><Relationship Id="rId790" Type="http://schemas.openxmlformats.org/officeDocument/2006/relationships/header" Target="header109.xml"/><Relationship Id="rId804" Type="http://schemas.openxmlformats.org/officeDocument/2006/relationships/header" Target="header116.xml"/><Relationship Id="rId4" Type="http://schemas.openxmlformats.org/officeDocument/2006/relationships/footnotes" Target="footnotes.xml"/><Relationship Id="rId180" Type="http://schemas.openxmlformats.org/officeDocument/2006/relationships/hyperlink" Target="https://consultant.ufk24.fsfk.local/cgi/online.cgi?req=doc&amp;base=LAW&amp;n=418436&amp;date=19.02.2026&amp;dst=100520&amp;field=134" TargetMode="External"/><Relationship Id="rId236" Type="http://schemas.openxmlformats.org/officeDocument/2006/relationships/hyperlink" Target="https://consultant.ufk24.fsfk.local/cgi/online.cgi?req=doc&amp;base=LAW&amp;n=400750&amp;date=19.02.2026&amp;dst=100082&amp;field=134" TargetMode="External"/><Relationship Id="rId278" Type="http://schemas.openxmlformats.org/officeDocument/2006/relationships/hyperlink" Target="https://consultant.ufk24.fsfk.local/cgi/online.cgi?req=doc&amp;base=LAW&amp;n=523682&amp;date=19.02.2026&amp;dst=100208&amp;field=134" TargetMode="External"/><Relationship Id="rId401" Type="http://schemas.openxmlformats.org/officeDocument/2006/relationships/hyperlink" Target="https://consultant.ufk24.fsfk.local/cgi/online.cgi?req=doc&amp;base=LAW&amp;n=523682&amp;date=19.02.2026&amp;dst=100336&amp;field=134" TargetMode="External"/><Relationship Id="rId443" Type="http://schemas.openxmlformats.org/officeDocument/2006/relationships/footer" Target="footer18.xml"/><Relationship Id="rId650" Type="http://schemas.openxmlformats.org/officeDocument/2006/relationships/header" Target="header69.xml"/><Relationship Id="rId846" Type="http://schemas.openxmlformats.org/officeDocument/2006/relationships/hyperlink" Target="https://consultant.ufk24.fsfk.local/cgi/online.cgi?req=doc&amp;base=LAW&amp;n=149911&amp;date=19.02.2026" TargetMode="External"/><Relationship Id="rId888" Type="http://schemas.openxmlformats.org/officeDocument/2006/relationships/hyperlink" Target="https://consultant.ufk24.fsfk.local/cgi/online.cgi?req=doc&amp;base=LAW&amp;n=495710&amp;date=19.02.2026&amp;dst=7610&amp;field=134" TargetMode="External"/><Relationship Id="rId303" Type="http://schemas.openxmlformats.org/officeDocument/2006/relationships/hyperlink" Target="https://consultant.ufk24.fsfk.local/cgi/online.cgi?req=doc&amp;base=LAW&amp;n=400750&amp;date=19.02.2026&amp;dst=100073&amp;field=134" TargetMode="External"/><Relationship Id="rId485" Type="http://schemas.openxmlformats.org/officeDocument/2006/relationships/footer" Target="footer33.xml"/><Relationship Id="rId692" Type="http://schemas.openxmlformats.org/officeDocument/2006/relationships/header" Target="header88.xml"/><Relationship Id="rId706" Type="http://schemas.openxmlformats.org/officeDocument/2006/relationships/hyperlink" Target="https://consultant.ufk24.fsfk.local/cgi/online.cgi?req=doc&amp;base=LAW&amp;n=400750&amp;date=19.02.2026&amp;dst=100103&amp;field=134" TargetMode="External"/><Relationship Id="rId748" Type="http://schemas.openxmlformats.org/officeDocument/2006/relationships/hyperlink" Target="https://consultant.ufk24.fsfk.local/cgi/online.cgi?req=doc&amp;base=LAW&amp;n=391879&amp;date=19.02.2026&amp;dst=100155&amp;field=134" TargetMode="External"/><Relationship Id="rId913" Type="http://schemas.openxmlformats.org/officeDocument/2006/relationships/hyperlink" Target="https://consultant.ufk24.fsfk.local/cgi/online.cgi?req=doc&amp;base=LAW&amp;n=149911&amp;date=19.02.2026" TargetMode="External"/><Relationship Id="rId955" Type="http://schemas.openxmlformats.org/officeDocument/2006/relationships/header" Target="header149.xml"/><Relationship Id="rId42" Type="http://schemas.openxmlformats.org/officeDocument/2006/relationships/hyperlink" Target="https://consultant.ufk24.fsfk.local/cgi/online.cgi?req=doc&amp;base=LAW&amp;n=495710&amp;date=19.02.2026&amp;dst=2616&amp;field=134" TargetMode="External"/><Relationship Id="rId84" Type="http://schemas.openxmlformats.org/officeDocument/2006/relationships/hyperlink" Target="https://consultant.ufk24.fsfk.local/cgi/online.cgi?req=doc&amp;base=LAW&amp;n=523682&amp;date=19.02.2026&amp;dst=100021&amp;field=134" TargetMode="External"/><Relationship Id="rId138" Type="http://schemas.openxmlformats.org/officeDocument/2006/relationships/hyperlink" Target="https://consultant.ufk24.fsfk.local/cgi/online.cgi?req=doc&amp;base=LAW&amp;n=400750&amp;date=19.02.2026&amp;dst=100073&amp;field=134" TargetMode="External"/><Relationship Id="rId345" Type="http://schemas.openxmlformats.org/officeDocument/2006/relationships/hyperlink" Target="https://consultant.ufk24.fsfk.local/cgi/online.cgi?req=doc&amp;base=LAW&amp;n=357816&amp;date=19.02.2026&amp;dst=100135&amp;field=134" TargetMode="External"/><Relationship Id="rId387" Type="http://schemas.openxmlformats.org/officeDocument/2006/relationships/hyperlink" Target="https://consultant.ufk24.fsfk.local/cgi/online.cgi?req=doc&amp;base=LAW&amp;n=437785&amp;date=19.02.2026&amp;dst=100116&amp;field=134" TargetMode="External"/><Relationship Id="rId510" Type="http://schemas.openxmlformats.org/officeDocument/2006/relationships/hyperlink" Target="https://consultant.ufk24.fsfk.local/cgi/online.cgi?req=doc&amp;base=LAW&amp;n=149911&amp;date=19.02.2026" TargetMode="External"/><Relationship Id="rId552" Type="http://schemas.openxmlformats.org/officeDocument/2006/relationships/hyperlink" Target="https://consultant.ufk24.fsfk.local/cgi/online.cgi?req=doc&amp;base=LAW&amp;n=516500&amp;date=19.02.2026" TargetMode="External"/><Relationship Id="rId594" Type="http://schemas.openxmlformats.org/officeDocument/2006/relationships/hyperlink" Target="https://consultant.ufk24.fsfk.local/cgi/online.cgi?req=doc&amp;base=LAW&amp;n=391879&amp;date=19.02.2026&amp;dst=100155&amp;field=134" TargetMode="External"/><Relationship Id="rId608" Type="http://schemas.openxmlformats.org/officeDocument/2006/relationships/hyperlink" Target="https://consultant.ufk24.fsfk.local/cgi/online.cgi?req=doc&amp;base=LAW&amp;n=495710&amp;date=19.02.2026&amp;dst=7610&amp;field=134" TargetMode="External"/><Relationship Id="rId815" Type="http://schemas.openxmlformats.org/officeDocument/2006/relationships/footer" Target="footer119.xml"/><Relationship Id="rId997" Type="http://schemas.openxmlformats.org/officeDocument/2006/relationships/hyperlink" Target="https://consultant.ufk24.fsfk.local/cgi/online.cgi?req=doc&amp;base=LAW&amp;n=391879&amp;date=19.02.2026&amp;dst=100155&amp;field=134" TargetMode="External"/><Relationship Id="rId191" Type="http://schemas.openxmlformats.org/officeDocument/2006/relationships/hyperlink" Target="https://consultant.ufk24.fsfk.local/cgi/online.cgi?req=doc&amp;base=LAW&amp;n=293229&amp;date=19.02.2026&amp;dst=100070&amp;field=134" TargetMode="External"/><Relationship Id="rId205" Type="http://schemas.openxmlformats.org/officeDocument/2006/relationships/hyperlink" Target="https://consultant.ufk24.fsfk.local/cgi/online.cgi?req=doc&amp;base=LAW&amp;n=357816&amp;date=19.02.2026&amp;dst=100102&amp;field=134" TargetMode="External"/><Relationship Id="rId247" Type="http://schemas.openxmlformats.org/officeDocument/2006/relationships/hyperlink" Target="https://consultant.ufk24.fsfk.local/cgi/online.cgi?req=doc&amp;base=LAW&amp;n=523682&amp;date=19.02.2026&amp;dst=100176&amp;field=134" TargetMode="External"/><Relationship Id="rId412" Type="http://schemas.openxmlformats.org/officeDocument/2006/relationships/header" Target="header6.xml"/><Relationship Id="rId857" Type="http://schemas.openxmlformats.org/officeDocument/2006/relationships/hyperlink" Target="https://consultant.ufk24.fsfk.local/cgi/online.cgi?req=doc&amp;base=LAW&amp;n=149911&amp;date=19.02.2026" TargetMode="External"/><Relationship Id="rId899" Type="http://schemas.openxmlformats.org/officeDocument/2006/relationships/hyperlink" Target="https://consultant.ufk24.fsfk.local/cgi/online.cgi?req=doc&amp;base=LAW&amp;n=357816&amp;date=19.02.2026&amp;dst=100161&amp;field=134" TargetMode="External"/><Relationship Id="rId1000" Type="http://schemas.openxmlformats.org/officeDocument/2006/relationships/hyperlink" Target="https://consultant.ufk24.fsfk.local/cgi/online.cgi?req=doc&amp;base=LAW&amp;n=357816&amp;date=19.02.2026&amp;dst=100158&amp;field=134" TargetMode="External"/><Relationship Id="rId107" Type="http://schemas.openxmlformats.org/officeDocument/2006/relationships/hyperlink" Target="https://consultant.ufk24.fsfk.local/cgi/online.cgi?req=doc&amp;base=LAW&amp;n=357816&amp;date=19.02.2026&amp;dst=100048&amp;field=134" TargetMode="External"/><Relationship Id="rId289" Type="http://schemas.openxmlformats.org/officeDocument/2006/relationships/hyperlink" Target="https://consultant.ufk24.fsfk.local/cgi/online.cgi?req=doc&amp;base=LAW&amp;n=523682&amp;date=19.02.2026&amp;dst=100226&amp;field=134" TargetMode="External"/><Relationship Id="rId454" Type="http://schemas.openxmlformats.org/officeDocument/2006/relationships/header" Target="header24.xml"/><Relationship Id="rId496" Type="http://schemas.openxmlformats.org/officeDocument/2006/relationships/hyperlink" Target="https://consultant.ufk24.fsfk.local/cgi/online.cgi?req=doc&amp;base=LAW&amp;n=516500&amp;date=19.02.2026" TargetMode="External"/><Relationship Id="rId661" Type="http://schemas.openxmlformats.org/officeDocument/2006/relationships/footer" Target="footer74.xml"/><Relationship Id="rId717" Type="http://schemas.openxmlformats.org/officeDocument/2006/relationships/hyperlink" Target="https://consultant.ufk24.fsfk.local/cgi/online.cgi?req=doc&amp;base=LAW&amp;n=495935&amp;date=19.02.2026&amp;dst=100283&amp;field=134" TargetMode="External"/><Relationship Id="rId759" Type="http://schemas.openxmlformats.org/officeDocument/2006/relationships/header" Target="header99.xml"/><Relationship Id="rId924" Type="http://schemas.openxmlformats.org/officeDocument/2006/relationships/hyperlink" Target="https://consultant.ufk24.fsfk.local/cgi/online.cgi?req=doc&amp;base=LAW&amp;n=495935&amp;date=19.02.2026&amp;dst=100283&amp;field=134" TargetMode="External"/><Relationship Id="rId966" Type="http://schemas.openxmlformats.org/officeDocument/2006/relationships/footer" Target="footer153.xml"/><Relationship Id="rId11" Type="http://schemas.openxmlformats.org/officeDocument/2006/relationships/hyperlink" Target="https://consultant.ufk24.fsfk.local/cgi/online.cgi?req=doc&amp;base=LAW&amp;n=391879&amp;date=19.02.2026&amp;dst=100147&amp;field=134" TargetMode="External"/><Relationship Id="rId53" Type="http://schemas.openxmlformats.org/officeDocument/2006/relationships/hyperlink" Target="https://consultant.ufk24.fsfk.local/cgi/online.cgi?req=doc&amp;base=LAW&amp;n=437785&amp;date=19.02.2026&amp;dst=100054&amp;field=134" TargetMode="External"/><Relationship Id="rId149" Type="http://schemas.openxmlformats.org/officeDocument/2006/relationships/hyperlink" Target="https://consultant.ufk24.fsfk.local/cgi/online.cgi?req=doc&amp;base=LAW&amp;n=357816&amp;date=19.02.2026&amp;dst=100066&amp;field=134" TargetMode="External"/><Relationship Id="rId314" Type="http://schemas.openxmlformats.org/officeDocument/2006/relationships/hyperlink" Target="https://consultant.ufk24.fsfk.local/cgi/online.cgi?req=doc&amp;base=LAW&amp;n=400750&amp;date=19.02.2026&amp;dst=100073&amp;field=134" TargetMode="External"/><Relationship Id="rId356" Type="http://schemas.openxmlformats.org/officeDocument/2006/relationships/hyperlink" Target="https://consultant.ufk24.fsfk.local/cgi/online.cgi?req=doc&amp;base=LAW&amp;n=400750&amp;date=19.02.2026&amp;dst=100073&amp;field=134" TargetMode="External"/><Relationship Id="rId398" Type="http://schemas.openxmlformats.org/officeDocument/2006/relationships/header" Target="header4.xml"/><Relationship Id="rId521" Type="http://schemas.openxmlformats.org/officeDocument/2006/relationships/hyperlink" Target="https://consultant.ufk24.fsfk.local/cgi/online.cgi?req=doc&amp;base=LAW&amp;n=516500&amp;date=19.02.2026" TargetMode="External"/><Relationship Id="rId563" Type="http://schemas.openxmlformats.org/officeDocument/2006/relationships/hyperlink" Target="https://consultant.ufk24.fsfk.local/cgi/online.cgi?req=doc&amp;base=LAW&amp;n=293229&amp;date=19.02.2026&amp;dst=100094&amp;field=134" TargetMode="External"/><Relationship Id="rId619" Type="http://schemas.openxmlformats.org/officeDocument/2006/relationships/hyperlink" Target="https://consultant.ufk24.fsfk.local/cgi/online.cgi?req=doc&amp;base=LAW&amp;n=495935&amp;date=19.02.2026&amp;dst=101916&amp;field=134" TargetMode="External"/><Relationship Id="rId770" Type="http://schemas.openxmlformats.org/officeDocument/2006/relationships/footer" Target="footer102.xml"/><Relationship Id="rId95" Type="http://schemas.openxmlformats.org/officeDocument/2006/relationships/hyperlink" Target="https://consultant.ufk24.fsfk.local/cgi/online.cgi?req=doc&amp;base=LAW&amp;n=437785&amp;date=19.02.2026&amp;dst=100061&amp;field=134" TargetMode="External"/><Relationship Id="rId160" Type="http://schemas.openxmlformats.org/officeDocument/2006/relationships/hyperlink" Target="https://consultant.ufk24.fsfk.local/cgi/online.cgi?req=doc&amp;base=LAW&amp;n=400750&amp;date=19.02.2026&amp;dst=100073&amp;field=134" TargetMode="External"/><Relationship Id="rId216" Type="http://schemas.openxmlformats.org/officeDocument/2006/relationships/hyperlink" Target="https://consultant.ufk24.fsfk.local/cgi/online.cgi?req=doc&amp;base=LAW&amp;n=293229&amp;date=19.02.2026&amp;dst=100073&amp;field=134" TargetMode="External"/><Relationship Id="rId423" Type="http://schemas.openxmlformats.org/officeDocument/2006/relationships/footer" Target="footer11.xml"/><Relationship Id="rId826" Type="http://schemas.openxmlformats.org/officeDocument/2006/relationships/header" Target="header125.xml"/><Relationship Id="rId868" Type="http://schemas.openxmlformats.org/officeDocument/2006/relationships/hyperlink" Target="https://consultant.ufk24.fsfk.local/cgi/online.cgi?req=doc&amp;base=LAW&amp;n=437785&amp;date=19.02.2026&amp;dst=100118&amp;field=134" TargetMode="External"/><Relationship Id="rId1011" Type="http://schemas.openxmlformats.org/officeDocument/2006/relationships/fontTable" Target="fontTable.xml"/><Relationship Id="rId258" Type="http://schemas.openxmlformats.org/officeDocument/2006/relationships/hyperlink" Target="https://consultant.ufk24.fsfk.local/cgi/online.cgi?req=doc&amp;base=LAW&amp;n=523682&amp;date=19.02.2026&amp;dst=100187&amp;field=134" TargetMode="External"/><Relationship Id="rId465" Type="http://schemas.openxmlformats.org/officeDocument/2006/relationships/footer" Target="footer27.xml"/><Relationship Id="rId630" Type="http://schemas.openxmlformats.org/officeDocument/2006/relationships/header" Target="header64.xml"/><Relationship Id="rId672" Type="http://schemas.openxmlformats.org/officeDocument/2006/relationships/header" Target="header78.xml"/><Relationship Id="rId728" Type="http://schemas.openxmlformats.org/officeDocument/2006/relationships/hyperlink" Target="https://consultant.ufk24.fsfk.local/cgi/online.cgi?req=doc&amp;base=LAW&amp;n=495935&amp;date=19.02.2026&amp;dst=101916&amp;field=134" TargetMode="External"/><Relationship Id="rId935" Type="http://schemas.openxmlformats.org/officeDocument/2006/relationships/header" Target="header144.xml"/><Relationship Id="rId22" Type="http://schemas.openxmlformats.org/officeDocument/2006/relationships/hyperlink" Target="https://consultant.ufk24.fsfk.local/cgi/online.cgi?req=doc&amp;base=LAW&amp;n=507523&amp;date=19.02.2026&amp;dst=100220&amp;field=134" TargetMode="External"/><Relationship Id="rId64" Type="http://schemas.openxmlformats.org/officeDocument/2006/relationships/hyperlink" Target="https://consultant.ufk24.fsfk.local/cgi/online.cgi?req=doc&amp;base=LAW&amp;n=357816&amp;date=19.02.2026&amp;dst=100019&amp;field=134" TargetMode="External"/><Relationship Id="rId118" Type="http://schemas.openxmlformats.org/officeDocument/2006/relationships/hyperlink" Target="https://consultant.ufk24.fsfk.local/cgi/online.cgi?req=doc&amp;base=LAW&amp;n=293229&amp;date=19.02.2026&amp;dst=100036&amp;field=134" TargetMode="External"/><Relationship Id="rId325" Type="http://schemas.openxmlformats.org/officeDocument/2006/relationships/hyperlink" Target="https://consultant.ufk24.fsfk.local/cgi/online.cgi?req=doc&amp;base=LAW&amp;n=437785&amp;date=19.02.2026&amp;dst=100109&amp;field=134" TargetMode="External"/><Relationship Id="rId367" Type="http://schemas.openxmlformats.org/officeDocument/2006/relationships/hyperlink" Target="https://consultant.ufk24.fsfk.local/cgi/online.cgi?req=doc&amp;base=LAW&amp;n=400750&amp;date=19.02.2026&amp;dst=100073&amp;field=134" TargetMode="External"/><Relationship Id="rId532" Type="http://schemas.openxmlformats.org/officeDocument/2006/relationships/header" Target="header42.xml"/><Relationship Id="rId574" Type="http://schemas.openxmlformats.org/officeDocument/2006/relationships/hyperlink" Target="https://consultant.ufk24.fsfk.local/cgi/online.cgi?req=doc&amp;base=LAW&amp;n=516500&amp;date=19.02.2026" TargetMode="External"/><Relationship Id="rId977" Type="http://schemas.openxmlformats.org/officeDocument/2006/relationships/hyperlink" Target="https://consultant.ufk24.fsfk.local/cgi/online.cgi?req=doc&amp;base=LAW&amp;n=293229&amp;date=19.02.2026&amp;dst=100094&amp;field=134" TargetMode="External"/><Relationship Id="rId171" Type="http://schemas.openxmlformats.org/officeDocument/2006/relationships/hyperlink" Target="https://consultant.ufk24.fsfk.local/cgi/online.cgi?req=doc&amp;base=LAW&amp;n=437785&amp;date=19.02.2026&amp;dst=100083&amp;field=134" TargetMode="External"/><Relationship Id="rId227" Type="http://schemas.openxmlformats.org/officeDocument/2006/relationships/hyperlink" Target="https://consultant.ufk24.fsfk.local/cgi/online.cgi?req=doc&amp;base=LAW&amp;n=523682&amp;date=19.02.2026&amp;dst=100160&amp;field=134" TargetMode="External"/><Relationship Id="rId781" Type="http://schemas.openxmlformats.org/officeDocument/2006/relationships/hyperlink" Target="https://consultant.ufk24.fsfk.local/cgi/online.cgi?req=doc&amp;base=LAW&amp;n=495935&amp;date=19.02.2026&amp;dst=101916&amp;field=134" TargetMode="External"/><Relationship Id="rId837" Type="http://schemas.openxmlformats.org/officeDocument/2006/relationships/footer" Target="footer130.xml"/><Relationship Id="rId879" Type="http://schemas.openxmlformats.org/officeDocument/2006/relationships/hyperlink" Target="https://consultant.ufk24.fsfk.local/cgi/online.cgi?req=doc&amp;base=LAW&amp;n=149911&amp;date=19.02.2026" TargetMode="External"/><Relationship Id="rId269" Type="http://schemas.openxmlformats.org/officeDocument/2006/relationships/hyperlink" Target="https://consultant.ufk24.fsfk.local/cgi/online.cgi?req=doc&amp;base=LAW&amp;n=437785&amp;date=19.02.2026&amp;dst=100105&amp;field=134" TargetMode="External"/><Relationship Id="rId434" Type="http://schemas.openxmlformats.org/officeDocument/2006/relationships/hyperlink" Target="https://consultant.ufk24.fsfk.local/cgi/online.cgi?req=doc&amp;base=LAW&amp;n=149911&amp;date=19.02.2026" TargetMode="External"/><Relationship Id="rId476" Type="http://schemas.openxmlformats.org/officeDocument/2006/relationships/header" Target="header31.xml"/><Relationship Id="rId641" Type="http://schemas.openxmlformats.org/officeDocument/2006/relationships/footer" Target="footer67.xml"/><Relationship Id="rId683" Type="http://schemas.openxmlformats.org/officeDocument/2006/relationships/footer" Target="footer83.xml"/><Relationship Id="rId739" Type="http://schemas.openxmlformats.org/officeDocument/2006/relationships/hyperlink" Target="https://consultant.ufk24.fsfk.local/cgi/online.cgi?req=doc&amp;base=LAW&amp;n=516500&amp;date=19.02.2026" TargetMode="External"/><Relationship Id="rId890" Type="http://schemas.openxmlformats.org/officeDocument/2006/relationships/hyperlink" Target="https://consultant.ufk24.fsfk.local/cgi/online.cgi?req=doc&amp;base=LAW&amp;n=495710&amp;date=19.02.2026&amp;dst=7610&amp;field=134" TargetMode="External"/><Relationship Id="rId904" Type="http://schemas.openxmlformats.org/officeDocument/2006/relationships/footer" Target="footer133.xml"/><Relationship Id="rId33" Type="http://schemas.openxmlformats.org/officeDocument/2006/relationships/hyperlink" Target="https://consultant.ufk24.fsfk.local/cgi/online.cgi?req=doc&amp;base=LAW&amp;n=194327&amp;date=19.02.2026&amp;dst=100044&amp;field=134" TargetMode="External"/><Relationship Id="rId129" Type="http://schemas.openxmlformats.org/officeDocument/2006/relationships/hyperlink" Target="https://consultant.ufk24.fsfk.local/cgi/online.cgi?req=doc&amp;base=LAW&amp;n=357816&amp;date=19.02.2026&amp;dst=100059&amp;field=134" TargetMode="External"/><Relationship Id="rId280" Type="http://schemas.openxmlformats.org/officeDocument/2006/relationships/hyperlink" Target="https://consultant.ufk24.fsfk.local/cgi/online.cgi?req=doc&amp;base=LAW&amp;n=523682&amp;date=19.02.2026&amp;dst=100211&amp;field=134" TargetMode="External"/><Relationship Id="rId336" Type="http://schemas.openxmlformats.org/officeDocument/2006/relationships/hyperlink" Target="https://consultant.ufk24.fsfk.local/cgi/online.cgi?req=doc&amp;base=LAW&amp;n=357816&amp;date=19.02.2026&amp;dst=100134&amp;field=134" TargetMode="External"/><Relationship Id="rId501" Type="http://schemas.openxmlformats.org/officeDocument/2006/relationships/hyperlink" Target="https://consultant.ufk24.fsfk.local/cgi/online.cgi?req=doc&amp;base=LAW&amp;n=495935&amp;date=19.02.2026&amp;dst=100283&amp;field=134" TargetMode="External"/><Relationship Id="rId543" Type="http://schemas.openxmlformats.org/officeDocument/2006/relationships/header" Target="header45.xml"/><Relationship Id="rId946" Type="http://schemas.openxmlformats.org/officeDocument/2006/relationships/footer" Target="footer147.xml"/><Relationship Id="rId988" Type="http://schemas.openxmlformats.org/officeDocument/2006/relationships/hyperlink" Target="https://consultant.ufk24.fsfk.local/cgi/online.cgi?req=doc&amp;base=LAW&amp;n=516500&amp;date=19.02.2026" TargetMode="External"/><Relationship Id="rId75" Type="http://schemas.openxmlformats.org/officeDocument/2006/relationships/hyperlink" Target="https://consultant.ufk24.fsfk.local/cgi/online.cgi?req=doc&amp;base=LAW&amp;n=523682&amp;date=19.02.2026&amp;dst=100008&amp;field=134" TargetMode="External"/><Relationship Id="rId140" Type="http://schemas.openxmlformats.org/officeDocument/2006/relationships/hyperlink" Target="https://consultant.ufk24.fsfk.local/cgi/online.cgi?req=doc&amp;base=LAW&amp;n=523682&amp;date=19.02.2026&amp;dst=100074&amp;field=134" TargetMode="External"/><Relationship Id="rId182" Type="http://schemas.openxmlformats.org/officeDocument/2006/relationships/hyperlink" Target="https://consultant.ufk24.fsfk.local/cgi/online.cgi?req=doc&amp;base=LAW&amp;n=357816&amp;date=19.02.2026&amp;dst=100098&amp;field=134" TargetMode="External"/><Relationship Id="rId378" Type="http://schemas.openxmlformats.org/officeDocument/2006/relationships/hyperlink" Target="https://consultant.ufk24.fsfk.local/cgi/online.cgi?req=doc&amp;base=LAW&amp;n=523682&amp;date=19.02.2026&amp;dst=100293&amp;field=134" TargetMode="External"/><Relationship Id="rId403" Type="http://schemas.openxmlformats.org/officeDocument/2006/relationships/hyperlink" Target="https://consultant.ufk24.fsfk.local/cgi/online.cgi?req=doc&amp;base=LAW&amp;n=400750&amp;date=19.02.2026&amp;dst=100101&amp;field=134" TargetMode="External"/><Relationship Id="rId585" Type="http://schemas.openxmlformats.org/officeDocument/2006/relationships/footer" Target="footer60.xml"/><Relationship Id="rId750" Type="http://schemas.openxmlformats.org/officeDocument/2006/relationships/hyperlink" Target="https://consultant.ufk24.fsfk.local/cgi/online.cgi?req=doc&amp;base=LAW&amp;n=495935&amp;date=19.02.2026&amp;dst=101916&amp;field=134" TargetMode="External"/><Relationship Id="rId792" Type="http://schemas.openxmlformats.org/officeDocument/2006/relationships/header" Target="header110.xml"/><Relationship Id="rId806" Type="http://schemas.openxmlformats.org/officeDocument/2006/relationships/hyperlink" Target="https://consultant.ufk24.fsfk.local/cgi/online.cgi?req=doc&amp;base=LAW&amp;n=357816&amp;date=19.02.2026&amp;dst=100161&amp;field=134" TargetMode="External"/><Relationship Id="rId848" Type="http://schemas.openxmlformats.org/officeDocument/2006/relationships/hyperlink" Target="https://consultant.ufk24.fsfk.local/cgi/online.cgi?req=doc&amp;base=LAW&amp;n=149911&amp;date=19.02.2026" TargetMode="External"/><Relationship Id="rId6" Type="http://schemas.openxmlformats.org/officeDocument/2006/relationships/image" Target="media/image1.png"/><Relationship Id="rId238" Type="http://schemas.openxmlformats.org/officeDocument/2006/relationships/hyperlink" Target="https://consultant.ufk24.fsfk.local/cgi/online.cgi?req=doc&amp;base=LAW&amp;n=495364&amp;date=19.02.2026&amp;dst=1275&amp;field=134" TargetMode="External"/><Relationship Id="rId445" Type="http://schemas.openxmlformats.org/officeDocument/2006/relationships/footer" Target="footer19.xml"/><Relationship Id="rId487" Type="http://schemas.openxmlformats.org/officeDocument/2006/relationships/footer" Target="footer34.xml"/><Relationship Id="rId610" Type="http://schemas.openxmlformats.org/officeDocument/2006/relationships/hyperlink" Target="https://consultant.ufk24.fsfk.local/cgi/online.cgi?req=doc&amp;base=LAW&amp;n=495710&amp;date=19.02.2026&amp;dst=7610&amp;field=134" TargetMode="External"/><Relationship Id="rId652" Type="http://schemas.openxmlformats.org/officeDocument/2006/relationships/header" Target="header70.xml"/><Relationship Id="rId694" Type="http://schemas.openxmlformats.org/officeDocument/2006/relationships/header" Target="header89.xml"/><Relationship Id="rId708" Type="http://schemas.openxmlformats.org/officeDocument/2006/relationships/hyperlink" Target="https://consultant.ufk24.fsfk.local/cgi/online.cgi?req=doc&amp;base=LAW&amp;n=407095&amp;date=19.02.2026&amp;dst=100097&amp;field=134" TargetMode="External"/><Relationship Id="rId915" Type="http://schemas.openxmlformats.org/officeDocument/2006/relationships/header" Target="header137.xml"/><Relationship Id="rId291" Type="http://schemas.openxmlformats.org/officeDocument/2006/relationships/hyperlink" Target="https://consultant.ufk24.fsfk.local/cgi/online.cgi?req=doc&amp;base=LAW&amp;n=523682&amp;date=19.02.2026&amp;dst=100242&amp;field=134" TargetMode="External"/><Relationship Id="rId305" Type="http://schemas.openxmlformats.org/officeDocument/2006/relationships/hyperlink" Target="https://consultant.ufk24.fsfk.local/cgi/online.cgi?req=doc&amp;base=LAW&amp;n=523682&amp;date=19.02.2026&amp;dst=100257&amp;field=134" TargetMode="External"/><Relationship Id="rId347" Type="http://schemas.openxmlformats.org/officeDocument/2006/relationships/hyperlink" Target="https://consultant.ufk24.fsfk.local/cgi/online.cgi?req=doc&amp;base=LAW&amp;n=316066&amp;date=19.02.2026&amp;dst=101745&amp;field=134" TargetMode="External"/><Relationship Id="rId512" Type="http://schemas.openxmlformats.org/officeDocument/2006/relationships/hyperlink" Target="https://consultant.ufk24.fsfk.local/cgi/online.cgi?req=doc&amp;base=LAW&amp;n=149911&amp;date=19.02.2026" TargetMode="External"/><Relationship Id="rId957" Type="http://schemas.openxmlformats.org/officeDocument/2006/relationships/header" Target="header150.xml"/><Relationship Id="rId999" Type="http://schemas.openxmlformats.org/officeDocument/2006/relationships/hyperlink" Target="https://consultant.ufk24.fsfk.local/cgi/online.cgi?req=doc&amp;base=LAW&amp;n=495935&amp;date=19.02.2026&amp;dst=101916&amp;field=134" TargetMode="External"/><Relationship Id="rId44" Type="http://schemas.openxmlformats.org/officeDocument/2006/relationships/hyperlink" Target="https://consultant.ufk24.fsfk.local/cgi/online.cgi?req=doc&amp;base=LAW&amp;n=508370&amp;date=19.02.2026&amp;dst=101168&amp;field=134" TargetMode="External"/><Relationship Id="rId86" Type="http://schemas.openxmlformats.org/officeDocument/2006/relationships/hyperlink" Target="https://consultant.ufk24.fsfk.local/cgi/online.cgi?req=doc&amp;base=LAW&amp;n=523682&amp;date=19.02.2026&amp;dst=100024&amp;field=134" TargetMode="External"/><Relationship Id="rId151" Type="http://schemas.openxmlformats.org/officeDocument/2006/relationships/hyperlink" Target="https://consultant.ufk24.fsfk.local/cgi/online.cgi?req=doc&amp;base=LAW&amp;n=437785&amp;date=19.02.2026&amp;dst=100076&amp;field=134" TargetMode="External"/><Relationship Id="rId389" Type="http://schemas.openxmlformats.org/officeDocument/2006/relationships/hyperlink" Target="https://consultant.ufk24.fsfk.local/cgi/online.cgi?req=doc&amp;base=LAW&amp;n=293229&amp;date=19.02.2026&amp;dst=100094&amp;field=134" TargetMode="External"/><Relationship Id="rId554" Type="http://schemas.openxmlformats.org/officeDocument/2006/relationships/footer" Target="footer49.xml"/><Relationship Id="rId596" Type="http://schemas.openxmlformats.org/officeDocument/2006/relationships/hyperlink" Target="https://consultant.ufk24.fsfk.local/cgi/online.cgi?req=doc&amp;base=LAW&amp;n=495935&amp;date=19.02.2026&amp;dst=100283&amp;field=134" TargetMode="External"/><Relationship Id="rId761" Type="http://schemas.openxmlformats.org/officeDocument/2006/relationships/header" Target="header100.xml"/><Relationship Id="rId817" Type="http://schemas.openxmlformats.org/officeDocument/2006/relationships/footer" Target="footer120.xml"/><Relationship Id="rId859" Type="http://schemas.openxmlformats.org/officeDocument/2006/relationships/hyperlink" Target="https://consultant.ufk24.fsfk.local/cgi/online.cgi?req=doc&amp;base=LAW&amp;n=516500&amp;date=19.02.2026" TargetMode="External"/><Relationship Id="rId1002" Type="http://schemas.openxmlformats.org/officeDocument/2006/relationships/hyperlink" Target="https://consultant.ufk24.fsfk.local/cgi/online.cgi?req=doc&amp;base=LAW&amp;n=149911&amp;date=19.02.2026" TargetMode="External"/><Relationship Id="rId193" Type="http://schemas.openxmlformats.org/officeDocument/2006/relationships/hyperlink" Target="https://consultant.ufk24.fsfk.local/cgi/online.cgi?req=doc&amp;base=LAW&amp;n=523682&amp;date=19.02.2026&amp;dst=100128&amp;field=134" TargetMode="External"/><Relationship Id="rId207" Type="http://schemas.openxmlformats.org/officeDocument/2006/relationships/hyperlink" Target="https://consultant.ufk24.fsfk.local/cgi/online.cgi?req=doc&amp;base=LAW&amp;n=523682&amp;date=19.02.2026&amp;dst=100140&amp;field=134" TargetMode="External"/><Relationship Id="rId249" Type="http://schemas.openxmlformats.org/officeDocument/2006/relationships/hyperlink" Target="https://consultant.ufk24.fsfk.local/cgi/online.cgi?req=doc&amp;base=LAW&amp;n=523682&amp;date=19.02.2026&amp;dst=100179&amp;field=134" TargetMode="External"/><Relationship Id="rId414" Type="http://schemas.openxmlformats.org/officeDocument/2006/relationships/header" Target="header7.xml"/><Relationship Id="rId456" Type="http://schemas.openxmlformats.org/officeDocument/2006/relationships/hyperlink" Target="https://consultant.ufk24.fsfk.local/cgi/online.cgi?req=doc&amp;base=LAW&amp;n=516500&amp;date=19.02.2026" TargetMode="External"/><Relationship Id="rId498" Type="http://schemas.openxmlformats.org/officeDocument/2006/relationships/hyperlink" Target="https://consultant.ufk24.fsfk.local/cgi/online.cgi?req=doc&amp;base=LAW&amp;n=516500&amp;date=19.02.2026" TargetMode="External"/><Relationship Id="rId621" Type="http://schemas.openxmlformats.org/officeDocument/2006/relationships/hyperlink" Target="https://consultant.ufk24.fsfk.local/cgi/online.cgi?req=doc&amp;base=LAW&amp;n=400750&amp;date=19.02.2026&amp;dst=100101&amp;field=134" TargetMode="External"/><Relationship Id="rId663" Type="http://schemas.openxmlformats.org/officeDocument/2006/relationships/footer" Target="footer75.xml"/><Relationship Id="rId870" Type="http://schemas.openxmlformats.org/officeDocument/2006/relationships/hyperlink" Target="https://consultant.ufk24.fsfk.local/cgi/online.cgi?req=doc&amp;base=LAW&amp;n=391879&amp;date=19.02.2026&amp;dst=100155&amp;field=134" TargetMode="External"/><Relationship Id="rId13" Type="http://schemas.openxmlformats.org/officeDocument/2006/relationships/hyperlink" Target="https://consultant.ufk24.fsfk.local/cgi/online.cgi?req=doc&amp;base=LAW&amp;n=437785&amp;date=19.02.2026&amp;dst=100051&amp;field=134" TargetMode="External"/><Relationship Id="rId109" Type="http://schemas.openxmlformats.org/officeDocument/2006/relationships/hyperlink" Target="https://consultant.ufk24.fsfk.local/cgi/online.cgi?req=doc&amp;base=LAW&amp;n=437785&amp;date=19.02.2026&amp;dst=100072&amp;field=134" TargetMode="External"/><Relationship Id="rId260" Type="http://schemas.openxmlformats.org/officeDocument/2006/relationships/hyperlink" Target="https://consultant.ufk24.fsfk.local/cgi/online.cgi?req=doc&amp;base=LAW&amp;n=293229&amp;date=19.02.2026&amp;dst=100079&amp;field=134" TargetMode="External"/><Relationship Id="rId316" Type="http://schemas.openxmlformats.org/officeDocument/2006/relationships/hyperlink" Target="https://consultant.ufk24.fsfk.local/cgi/online.cgi?req=doc&amp;base=LAW&amp;n=523682&amp;date=19.02.2026&amp;dst=100262&amp;field=134" TargetMode="External"/><Relationship Id="rId523" Type="http://schemas.openxmlformats.org/officeDocument/2006/relationships/footer" Target="footer39.xml"/><Relationship Id="rId719" Type="http://schemas.openxmlformats.org/officeDocument/2006/relationships/hyperlink" Target="https://consultant.ufk24.fsfk.local/cgi/online.cgi?req=doc&amp;base=LAW&amp;n=495935&amp;date=19.02.2026&amp;dst=100283&amp;field=134" TargetMode="External"/><Relationship Id="rId926" Type="http://schemas.openxmlformats.org/officeDocument/2006/relationships/hyperlink" Target="https://consultant.ufk24.fsfk.local/cgi/online.cgi?req=doc&amp;base=LAW&amp;n=391879&amp;date=19.02.2026&amp;dst=100155&amp;field=134" TargetMode="External"/><Relationship Id="rId968" Type="http://schemas.openxmlformats.org/officeDocument/2006/relationships/footer" Target="footer154.xml"/><Relationship Id="rId55" Type="http://schemas.openxmlformats.org/officeDocument/2006/relationships/hyperlink" Target="https://consultant.ufk24.fsfk.local/cgi/online.cgi?req=doc&amp;base=LAW&amp;n=437785&amp;date=19.02.2026&amp;dst=100055&amp;field=134" TargetMode="External"/><Relationship Id="rId97" Type="http://schemas.openxmlformats.org/officeDocument/2006/relationships/hyperlink" Target="https://consultant.ufk24.fsfk.local/cgi/online.cgi?req=doc&amp;base=LAW&amp;n=523682&amp;date=19.02.2026&amp;dst=100052&amp;field=134" TargetMode="External"/><Relationship Id="rId120" Type="http://schemas.openxmlformats.org/officeDocument/2006/relationships/hyperlink" Target="https://consultant.ufk24.fsfk.local/cgi/online.cgi?req=doc&amp;base=LAW&amp;n=437785&amp;date=19.02.2026&amp;dst=100073&amp;field=134" TargetMode="External"/><Relationship Id="rId358" Type="http://schemas.openxmlformats.org/officeDocument/2006/relationships/hyperlink" Target="https://consultant.ufk24.fsfk.local/cgi/online.cgi?req=doc&amp;base=LAW&amp;n=523682&amp;date=19.02.2026&amp;dst=100284&amp;field=134" TargetMode="External"/><Relationship Id="rId565" Type="http://schemas.openxmlformats.org/officeDocument/2006/relationships/hyperlink" Target="https://consultant.ufk24.fsfk.local/cgi/online.cgi?req=doc&amp;base=LAW&amp;n=495935&amp;date=19.02.2026&amp;dst=101916&amp;field=134" TargetMode="External"/><Relationship Id="rId730" Type="http://schemas.openxmlformats.org/officeDocument/2006/relationships/footer" Target="footer93.xml"/><Relationship Id="rId772" Type="http://schemas.openxmlformats.org/officeDocument/2006/relationships/footer" Target="footer103.xml"/><Relationship Id="rId828" Type="http://schemas.openxmlformats.org/officeDocument/2006/relationships/header" Target="header126.xml"/><Relationship Id="rId162" Type="http://schemas.openxmlformats.org/officeDocument/2006/relationships/hyperlink" Target="https://consultant.ufk24.fsfk.local/cgi/online.cgi?req=doc&amp;base=LAW&amp;n=437785&amp;date=19.02.2026&amp;dst=100082&amp;field=134" TargetMode="External"/><Relationship Id="rId218" Type="http://schemas.openxmlformats.org/officeDocument/2006/relationships/hyperlink" Target="https://consultant.ufk24.fsfk.local/cgi/online.cgi?req=doc&amp;base=LAW&amp;n=523682&amp;date=19.02.2026&amp;dst=100145&amp;field=134" TargetMode="External"/><Relationship Id="rId425" Type="http://schemas.openxmlformats.org/officeDocument/2006/relationships/footer" Target="footer12.xml"/><Relationship Id="rId467" Type="http://schemas.openxmlformats.org/officeDocument/2006/relationships/footer" Target="footer28.xml"/><Relationship Id="rId632" Type="http://schemas.openxmlformats.org/officeDocument/2006/relationships/hyperlink" Target="https://consultant.ufk24.fsfk.local/cgi/online.cgi?req=doc&amp;base=LAW&amp;n=357816&amp;date=19.02.2026&amp;dst=100161&amp;field=134" TargetMode="External"/><Relationship Id="rId271" Type="http://schemas.openxmlformats.org/officeDocument/2006/relationships/hyperlink" Target="https://consultant.ufk24.fsfk.local/cgi/online.cgi?req=doc&amp;base=LAW&amp;n=523682&amp;date=19.02.2026&amp;dst=100198&amp;field=134" TargetMode="External"/><Relationship Id="rId674" Type="http://schemas.openxmlformats.org/officeDocument/2006/relationships/header" Target="header79.xml"/><Relationship Id="rId881" Type="http://schemas.openxmlformats.org/officeDocument/2006/relationships/hyperlink" Target="https://consultant.ufk24.fsfk.local/cgi/online.cgi?req=doc&amp;base=LAW&amp;n=523682&amp;date=19.02.2026&amp;dst=100336&amp;field=134" TargetMode="External"/><Relationship Id="rId937" Type="http://schemas.openxmlformats.org/officeDocument/2006/relationships/hyperlink" Target="https://consultant.ufk24.fsfk.local/cgi/online.cgi?req=doc&amp;base=LAW&amp;n=357816&amp;date=19.02.2026&amp;dst=100161&amp;field=134" TargetMode="External"/><Relationship Id="rId979" Type="http://schemas.openxmlformats.org/officeDocument/2006/relationships/hyperlink" Target="https://consultant.ufk24.fsfk.local/cgi/online.cgi?req=doc&amp;base=LAW&amp;n=495935&amp;date=19.02.2026&amp;dst=101916&amp;field=134" TargetMode="External"/><Relationship Id="rId24" Type="http://schemas.openxmlformats.org/officeDocument/2006/relationships/hyperlink" Target="http://pravo.gov.ru" TargetMode="External"/><Relationship Id="rId66" Type="http://schemas.openxmlformats.org/officeDocument/2006/relationships/hyperlink" Target="https://consultant.ufk24.fsfk.local/cgi/online.cgi?req=doc&amp;base=LAW&amp;n=293229&amp;date=19.02.2026&amp;dst=100012&amp;field=134" TargetMode="External"/><Relationship Id="rId131" Type="http://schemas.openxmlformats.org/officeDocument/2006/relationships/hyperlink" Target="https://consultant.ufk24.fsfk.local/cgi/online.cgi?req=doc&amp;base=LAW&amp;n=357816&amp;date=19.02.2026&amp;dst=100060&amp;field=134" TargetMode="External"/><Relationship Id="rId327" Type="http://schemas.openxmlformats.org/officeDocument/2006/relationships/hyperlink" Target="https://consultant.ufk24.fsfk.local/cgi/online.cgi?req=doc&amp;base=LAW&amp;n=400750&amp;date=19.02.2026&amp;dst=100073&amp;field=134" TargetMode="External"/><Relationship Id="rId369" Type="http://schemas.openxmlformats.org/officeDocument/2006/relationships/hyperlink" Target="https://consultant.ufk24.fsfk.local/cgi/online.cgi?req=doc&amp;base=LAW&amp;n=437785&amp;date=19.02.2026&amp;dst=100110&amp;field=134" TargetMode="External"/><Relationship Id="rId534" Type="http://schemas.openxmlformats.org/officeDocument/2006/relationships/hyperlink" Target="https://consultant.ufk24.fsfk.local/cgi/online.cgi?req=doc&amp;base=LAW&amp;n=516500&amp;date=19.02.2026" TargetMode="External"/><Relationship Id="rId576" Type="http://schemas.openxmlformats.org/officeDocument/2006/relationships/header" Target="header57.xml"/><Relationship Id="rId741" Type="http://schemas.openxmlformats.org/officeDocument/2006/relationships/hyperlink" Target="https://consultant.ufk24.fsfk.local/cgi/online.cgi?req=doc&amp;base=LAW&amp;n=149911&amp;date=19.02.2026" TargetMode="External"/><Relationship Id="rId783" Type="http://schemas.openxmlformats.org/officeDocument/2006/relationships/footer" Target="footer105.xml"/><Relationship Id="rId839" Type="http://schemas.openxmlformats.org/officeDocument/2006/relationships/footer" Target="footer131.xml"/><Relationship Id="rId990" Type="http://schemas.openxmlformats.org/officeDocument/2006/relationships/hyperlink" Target="https://consultant.ufk24.fsfk.local/cgi/online.cgi?req=doc&amp;base=LAW&amp;n=149911&amp;date=19.02.2026" TargetMode="External"/><Relationship Id="rId173" Type="http://schemas.openxmlformats.org/officeDocument/2006/relationships/hyperlink" Target="https://consultant.ufk24.fsfk.local/cgi/online.cgi?req=doc&amp;base=LAW&amp;n=523682&amp;date=19.02.2026&amp;dst=100121&amp;field=134" TargetMode="External"/><Relationship Id="rId229" Type="http://schemas.openxmlformats.org/officeDocument/2006/relationships/hyperlink" Target="https://consultant.ufk24.fsfk.local/cgi/online.cgi?req=doc&amp;base=LAW&amp;n=523682&amp;date=19.02.2026&amp;dst=100161&amp;field=134" TargetMode="External"/><Relationship Id="rId380" Type="http://schemas.openxmlformats.org/officeDocument/2006/relationships/hyperlink" Target="https://consultant.ufk24.fsfk.local/cgi/online.cgi?req=doc&amp;base=LAW&amp;n=523682&amp;date=19.02.2026&amp;dst=100324&amp;field=134" TargetMode="External"/><Relationship Id="rId436" Type="http://schemas.openxmlformats.org/officeDocument/2006/relationships/hyperlink" Target="https://consultant.ufk24.fsfk.local/cgi/online.cgi?req=doc&amp;base=LAW&amp;n=357816&amp;date=19.02.2026&amp;dst=100161&amp;field=134" TargetMode="External"/><Relationship Id="rId601" Type="http://schemas.openxmlformats.org/officeDocument/2006/relationships/hyperlink" Target="https://consultant.ufk24.fsfk.local/cgi/online.cgi?req=doc&amp;base=LAW&amp;n=495710&amp;date=19.02.2026&amp;dst=103433&amp;field=134" TargetMode="External"/><Relationship Id="rId643" Type="http://schemas.openxmlformats.org/officeDocument/2006/relationships/footer" Target="footer68.xml"/><Relationship Id="rId240" Type="http://schemas.openxmlformats.org/officeDocument/2006/relationships/hyperlink" Target="https://consultant.ufk24.fsfk.local/cgi/online.cgi?req=doc&amp;base=LAW&amp;n=523682&amp;date=19.02.2026&amp;dst=100169&amp;field=134" TargetMode="External"/><Relationship Id="rId478" Type="http://schemas.openxmlformats.org/officeDocument/2006/relationships/header" Target="header32.xml"/><Relationship Id="rId685" Type="http://schemas.openxmlformats.org/officeDocument/2006/relationships/footer" Target="footer84.xml"/><Relationship Id="rId850" Type="http://schemas.openxmlformats.org/officeDocument/2006/relationships/hyperlink" Target="https://consultant.ufk24.fsfk.local/cgi/online.cgi?req=doc&amp;base=LAW&amp;n=149911&amp;date=19.02.2026" TargetMode="External"/><Relationship Id="rId892" Type="http://schemas.openxmlformats.org/officeDocument/2006/relationships/hyperlink" Target="https://consultant.ufk24.fsfk.local/cgi/online.cgi?req=doc&amp;base=LAW&amp;n=495710&amp;date=19.02.2026&amp;dst=7610&amp;field=134" TargetMode="External"/><Relationship Id="rId906" Type="http://schemas.openxmlformats.org/officeDocument/2006/relationships/footer" Target="footer134.xml"/><Relationship Id="rId948" Type="http://schemas.openxmlformats.org/officeDocument/2006/relationships/footer" Target="footer148.xml"/><Relationship Id="rId35" Type="http://schemas.openxmlformats.org/officeDocument/2006/relationships/hyperlink" Target="https://consultant.ufk24.fsfk.local/cgi/online.cgi?req=doc&amp;base=LAW&amp;n=293229&amp;date=19.02.2026&amp;dst=100007&amp;field=134" TargetMode="External"/><Relationship Id="rId77" Type="http://schemas.openxmlformats.org/officeDocument/2006/relationships/hyperlink" Target="https://consultant.ufk24.fsfk.local/cgi/online.cgi?req=doc&amp;base=LAW&amp;n=400750&amp;date=19.02.2026&amp;dst=100077&amp;field=134" TargetMode="External"/><Relationship Id="rId100" Type="http://schemas.openxmlformats.org/officeDocument/2006/relationships/hyperlink" Target="https://consultant.ufk24.fsfk.local/cgi/online.cgi?req=doc&amp;base=LAW&amp;n=357816&amp;date=19.02.2026&amp;dst=100040&amp;field=134" TargetMode="External"/><Relationship Id="rId282" Type="http://schemas.openxmlformats.org/officeDocument/2006/relationships/hyperlink" Target="https://consultant.ufk24.fsfk.local/cgi/online.cgi?req=doc&amp;base=LAW&amp;n=391879&amp;date=19.02.2026&amp;dst=100150&amp;field=134" TargetMode="External"/><Relationship Id="rId338" Type="http://schemas.openxmlformats.org/officeDocument/2006/relationships/hyperlink" Target="https://consultant.ufk24.fsfk.local/cgi/online.cgi?req=doc&amp;base=LAW&amp;n=400750&amp;date=19.02.2026&amp;dst=100073&amp;field=134" TargetMode="External"/><Relationship Id="rId503" Type="http://schemas.openxmlformats.org/officeDocument/2006/relationships/hyperlink" Target="https://consultant.ufk24.fsfk.local/cgi/online.cgi?req=doc&amp;base=LAW&amp;n=407095&amp;date=19.02.2026&amp;dst=100041&amp;field=134" TargetMode="External"/><Relationship Id="rId545" Type="http://schemas.openxmlformats.org/officeDocument/2006/relationships/header" Target="header46.xml"/><Relationship Id="rId587" Type="http://schemas.openxmlformats.org/officeDocument/2006/relationships/hyperlink" Target="https://consultant.ufk24.fsfk.local/cgi/online.cgi?req=doc&amp;base=LAW&amp;n=149911&amp;date=19.02.2026" TargetMode="External"/><Relationship Id="rId710" Type="http://schemas.openxmlformats.org/officeDocument/2006/relationships/hyperlink" Target="https://consultant.ufk24.fsfk.local/cgi/online.cgi?req=doc&amp;base=LAW&amp;n=495935&amp;date=19.02.2026&amp;dst=101916&amp;field=134" TargetMode="External"/><Relationship Id="rId752" Type="http://schemas.openxmlformats.org/officeDocument/2006/relationships/hyperlink" Target="https://consultant.ufk24.fsfk.local/cgi/online.cgi?req=doc&amp;base=LAW&amp;n=400750&amp;date=19.02.2026&amp;dst=100101&amp;field=134" TargetMode="External"/><Relationship Id="rId808" Type="http://schemas.openxmlformats.org/officeDocument/2006/relationships/hyperlink" Target="https://consultant.ufk24.fsfk.local/cgi/online.cgi?req=doc&amp;base=LAW&amp;n=149911&amp;date=19.02.2026" TargetMode="External"/><Relationship Id="rId8" Type="http://schemas.openxmlformats.org/officeDocument/2006/relationships/hyperlink" Target="https://www.consultant.ru" TargetMode="External"/><Relationship Id="rId142" Type="http://schemas.openxmlformats.org/officeDocument/2006/relationships/hyperlink" Target="https://consultant.ufk24.fsfk.local/cgi/online.cgi?req=doc&amp;base=LAW&amp;n=523682&amp;date=19.02.2026&amp;dst=100081&amp;field=134" TargetMode="External"/><Relationship Id="rId184" Type="http://schemas.openxmlformats.org/officeDocument/2006/relationships/hyperlink" Target="https://consultant.ufk24.fsfk.local/cgi/online.cgi?req=doc&amp;base=LAW&amp;n=437785&amp;date=19.02.2026&amp;dst=100094&amp;field=134" TargetMode="External"/><Relationship Id="rId391" Type="http://schemas.openxmlformats.org/officeDocument/2006/relationships/hyperlink" Target="https://consultant.ufk24.fsfk.local/cgi/online.cgi?req=doc&amp;base=LAW&amp;n=506079&amp;date=19.02.2026&amp;dst=100275&amp;field=134" TargetMode="External"/><Relationship Id="rId405" Type="http://schemas.openxmlformats.org/officeDocument/2006/relationships/hyperlink" Target="https://consultant.ufk24.fsfk.local/cgi/online.cgi?req=doc&amp;base=LAW&amp;n=495935&amp;date=19.02.2026&amp;dst=100283&amp;field=134" TargetMode="External"/><Relationship Id="rId447" Type="http://schemas.openxmlformats.org/officeDocument/2006/relationships/footer" Target="footer20.xml"/><Relationship Id="rId612" Type="http://schemas.openxmlformats.org/officeDocument/2006/relationships/hyperlink" Target="https://consultant.ufk24.fsfk.local/cgi/online.cgi?req=doc&amp;base=LAW&amp;n=495710&amp;date=19.02.2026&amp;dst=7610&amp;field=134" TargetMode="External"/><Relationship Id="rId794" Type="http://schemas.openxmlformats.org/officeDocument/2006/relationships/header" Target="header111.xml"/><Relationship Id="rId251" Type="http://schemas.openxmlformats.org/officeDocument/2006/relationships/hyperlink" Target="https://consultant.ufk24.fsfk.local/cgi/online.cgi?req=doc&amp;base=LAW&amp;n=523682&amp;date=19.02.2026&amp;dst=100181&amp;field=134" TargetMode="External"/><Relationship Id="rId489" Type="http://schemas.openxmlformats.org/officeDocument/2006/relationships/footer" Target="footer35.xml"/><Relationship Id="rId654" Type="http://schemas.openxmlformats.org/officeDocument/2006/relationships/header" Target="header71.xml"/><Relationship Id="rId696" Type="http://schemas.openxmlformats.org/officeDocument/2006/relationships/header" Target="header90.xml"/><Relationship Id="rId861" Type="http://schemas.openxmlformats.org/officeDocument/2006/relationships/hyperlink" Target="https://consultant.ufk24.fsfk.local/cgi/online.cgi?req=doc&amp;base=LAW&amp;n=516500&amp;date=19.02.2026" TargetMode="External"/><Relationship Id="rId917" Type="http://schemas.openxmlformats.org/officeDocument/2006/relationships/header" Target="header138.xml"/><Relationship Id="rId959" Type="http://schemas.openxmlformats.org/officeDocument/2006/relationships/header" Target="header151.xml"/><Relationship Id="rId46" Type="http://schemas.openxmlformats.org/officeDocument/2006/relationships/hyperlink" Target="https://consultant.ufk24.fsfk.local/cgi/online.cgi?req=doc&amp;base=LAW&amp;n=508376&amp;date=19.02.2026&amp;dst=100224&amp;field=134" TargetMode="External"/><Relationship Id="rId293" Type="http://schemas.openxmlformats.org/officeDocument/2006/relationships/hyperlink" Target="https://consultant.ufk24.fsfk.local/cgi/online.cgi?req=doc&amp;base=LAW&amp;n=523682&amp;date=19.02.2026&amp;dst=100248&amp;field=134" TargetMode="External"/><Relationship Id="rId307" Type="http://schemas.openxmlformats.org/officeDocument/2006/relationships/hyperlink" Target="https://consultant.ufk24.fsfk.local/cgi/online.cgi?req=doc&amp;base=LAW&amp;n=523682&amp;date=19.02.2026&amp;dst=100258&amp;field=134" TargetMode="External"/><Relationship Id="rId349" Type="http://schemas.openxmlformats.org/officeDocument/2006/relationships/hyperlink" Target="https://consultant.ufk24.fsfk.local/cgi/online.cgi?req=doc&amp;base=LAW&amp;n=391879&amp;date=19.02.2026&amp;dst=100154&amp;field=134" TargetMode="External"/><Relationship Id="rId514" Type="http://schemas.openxmlformats.org/officeDocument/2006/relationships/hyperlink" Target="https://consultant.ufk24.fsfk.local/cgi/online.cgi?req=doc&amp;base=LAW&amp;n=516500&amp;date=19.02.2026" TargetMode="External"/><Relationship Id="rId556" Type="http://schemas.openxmlformats.org/officeDocument/2006/relationships/footer" Target="footer50.xml"/><Relationship Id="rId721" Type="http://schemas.openxmlformats.org/officeDocument/2006/relationships/hyperlink" Target="https://consultant.ufk24.fsfk.local/cgi/online.cgi?req=doc&amp;base=LAW&amp;n=149911&amp;date=19.02.2026" TargetMode="External"/><Relationship Id="rId763" Type="http://schemas.openxmlformats.org/officeDocument/2006/relationships/hyperlink" Target="https://consultant.ufk24.fsfk.local/cgi/online.cgi?req=doc&amp;base=LAW&amp;n=357816&amp;date=19.02.2026&amp;dst=100161&amp;field=134" TargetMode="External"/><Relationship Id="rId88" Type="http://schemas.openxmlformats.org/officeDocument/2006/relationships/hyperlink" Target="https://consultant.ufk24.fsfk.local/cgi/online.cgi?req=doc&amp;base=LAW&amp;n=293229&amp;date=19.02.2026&amp;dst=100020&amp;field=134" TargetMode="External"/><Relationship Id="rId111" Type="http://schemas.openxmlformats.org/officeDocument/2006/relationships/hyperlink" Target="https://consultant.ufk24.fsfk.local/cgi/online.cgi?req=doc&amp;base=LAW&amp;n=293229&amp;date=19.02.2026&amp;dst=100032&amp;field=134" TargetMode="External"/><Relationship Id="rId153" Type="http://schemas.openxmlformats.org/officeDocument/2006/relationships/hyperlink" Target="https://consultant.ufk24.fsfk.local/cgi/online.cgi?req=doc&amp;base=LAW&amp;n=357816&amp;date=19.02.2026&amp;dst=100066&amp;field=134" TargetMode="External"/><Relationship Id="rId195" Type="http://schemas.openxmlformats.org/officeDocument/2006/relationships/hyperlink" Target="https://consultant.ufk24.fsfk.local/cgi/online.cgi?req=doc&amp;base=LAW&amp;n=437785&amp;date=19.02.2026&amp;dst=100096&amp;field=134" TargetMode="External"/><Relationship Id="rId209" Type="http://schemas.openxmlformats.org/officeDocument/2006/relationships/hyperlink" Target="https://consultant.ufk24.fsfk.local/cgi/online.cgi?req=doc&amp;base=LAW&amp;n=357816&amp;date=19.02.2026&amp;dst=100102&amp;field=134" TargetMode="External"/><Relationship Id="rId360" Type="http://schemas.openxmlformats.org/officeDocument/2006/relationships/hyperlink" Target="https://consultant.ufk24.fsfk.local/cgi/online.cgi?req=doc&amp;base=LAW&amp;n=400750&amp;date=19.02.2026&amp;dst=100073&amp;field=134" TargetMode="External"/><Relationship Id="rId416" Type="http://schemas.openxmlformats.org/officeDocument/2006/relationships/header" Target="header8.xml"/><Relationship Id="rId598" Type="http://schemas.openxmlformats.org/officeDocument/2006/relationships/hyperlink" Target="https://consultant.ufk24.fsfk.local/cgi/online.cgi?req=doc&amp;base=LAW&amp;n=149911&amp;date=19.02.2026" TargetMode="External"/><Relationship Id="rId819" Type="http://schemas.openxmlformats.org/officeDocument/2006/relationships/footer" Target="footer121.xml"/><Relationship Id="rId970" Type="http://schemas.openxmlformats.org/officeDocument/2006/relationships/footer" Target="footer155.xml"/><Relationship Id="rId1004" Type="http://schemas.openxmlformats.org/officeDocument/2006/relationships/hyperlink" Target="https://consultant.ufk24.fsfk.local/cgi/online.cgi?req=doc&amp;base=LAW&amp;n=149911&amp;date=19.02.2026" TargetMode="External"/><Relationship Id="rId220" Type="http://schemas.openxmlformats.org/officeDocument/2006/relationships/hyperlink" Target="https://consultant.ufk24.fsfk.local/cgi/online.cgi?req=doc&amp;base=LAW&amp;n=523682&amp;date=19.02.2026&amp;dst=100146&amp;field=134" TargetMode="External"/><Relationship Id="rId458" Type="http://schemas.openxmlformats.org/officeDocument/2006/relationships/header" Target="header25.xml"/><Relationship Id="rId623" Type="http://schemas.openxmlformats.org/officeDocument/2006/relationships/hyperlink" Target="https://consultant.ufk24.fsfk.local/cgi/online.cgi?req=doc&amp;base=LAW&amp;n=495935&amp;date=19.02.2026&amp;dst=100283&amp;field=134" TargetMode="External"/><Relationship Id="rId665" Type="http://schemas.openxmlformats.org/officeDocument/2006/relationships/footer" Target="footer76.xml"/><Relationship Id="rId830" Type="http://schemas.openxmlformats.org/officeDocument/2006/relationships/header" Target="header127.xml"/><Relationship Id="rId872" Type="http://schemas.openxmlformats.org/officeDocument/2006/relationships/hyperlink" Target="https://consultant.ufk24.fsfk.local/cgi/online.cgi?req=doc&amp;base=LAW&amp;n=149911&amp;date=19.02.2026" TargetMode="External"/><Relationship Id="rId928" Type="http://schemas.openxmlformats.org/officeDocument/2006/relationships/hyperlink" Target="https://consultant.ufk24.fsfk.local/cgi/online.cgi?req=doc&amp;base=LAW&amp;n=495935&amp;date=19.02.2026&amp;dst=101916&amp;field=134" TargetMode="External"/><Relationship Id="rId15" Type="http://schemas.openxmlformats.org/officeDocument/2006/relationships/hyperlink" Target="https://consultant.ufk24.fsfk.local/cgi/online.cgi?req=doc&amp;base=LAW&amp;n=495710&amp;date=19.02.2026&amp;dst=3648&amp;field=134" TargetMode="External"/><Relationship Id="rId57" Type="http://schemas.openxmlformats.org/officeDocument/2006/relationships/hyperlink" Target="https://consultant.ufk24.fsfk.local/cgi/online.cgi?req=doc&amp;base=LAW&amp;n=357816&amp;date=19.02.2026&amp;dst=100011&amp;field=134" TargetMode="External"/><Relationship Id="rId262" Type="http://schemas.openxmlformats.org/officeDocument/2006/relationships/hyperlink" Target="https://consultant.ufk24.fsfk.local/cgi/online.cgi?req=doc&amp;base=LAW&amp;n=357816&amp;date=19.02.2026&amp;dst=100105&amp;field=134" TargetMode="External"/><Relationship Id="rId318" Type="http://schemas.openxmlformats.org/officeDocument/2006/relationships/hyperlink" Target="https://consultant.ufk24.fsfk.local/cgi/online.cgi?req=doc&amp;base=LAW&amp;n=523682&amp;date=19.02.2026&amp;dst=100267&amp;field=134" TargetMode="External"/><Relationship Id="rId525" Type="http://schemas.openxmlformats.org/officeDocument/2006/relationships/footer" Target="footer40.xml"/><Relationship Id="rId567" Type="http://schemas.openxmlformats.org/officeDocument/2006/relationships/footer" Target="footer53.xml"/><Relationship Id="rId732" Type="http://schemas.openxmlformats.org/officeDocument/2006/relationships/footer" Target="footer94.xml"/><Relationship Id="rId99" Type="http://schemas.openxmlformats.org/officeDocument/2006/relationships/hyperlink" Target="https://consultant.ufk24.fsfk.local/cgi/online.cgi?req=doc&amp;base=LAW&amp;n=400750&amp;date=19.02.2026&amp;dst=100073&amp;field=134" TargetMode="External"/><Relationship Id="rId122" Type="http://schemas.openxmlformats.org/officeDocument/2006/relationships/hyperlink" Target="https://consultant.ufk24.fsfk.local/cgi/online.cgi?req=doc&amp;base=LAW&amp;n=523682&amp;date=19.02.2026&amp;dst=100064&amp;field=134" TargetMode="External"/><Relationship Id="rId164" Type="http://schemas.openxmlformats.org/officeDocument/2006/relationships/hyperlink" Target="https://consultant.ufk24.fsfk.local/cgi/online.cgi?req=doc&amp;base=LAW&amp;n=437785&amp;date=19.02.2026&amp;dst=100082&amp;field=134" TargetMode="External"/><Relationship Id="rId371" Type="http://schemas.openxmlformats.org/officeDocument/2006/relationships/hyperlink" Target="https://consultant.ufk24.fsfk.local/cgi/online.cgi?req=doc&amp;base=LAW&amp;n=293229&amp;date=19.02.2026&amp;dst=100092&amp;field=134" TargetMode="External"/><Relationship Id="rId774" Type="http://schemas.openxmlformats.org/officeDocument/2006/relationships/footer" Target="footer104.xml"/><Relationship Id="rId981" Type="http://schemas.openxmlformats.org/officeDocument/2006/relationships/hyperlink" Target="https://consultant.ufk24.fsfk.local/cgi/online.cgi?req=doc&amp;base=LAW&amp;n=516500&amp;date=19.02.2026" TargetMode="External"/><Relationship Id="rId427" Type="http://schemas.openxmlformats.org/officeDocument/2006/relationships/footer" Target="footer13.xml"/><Relationship Id="rId469" Type="http://schemas.openxmlformats.org/officeDocument/2006/relationships/hyperlink" Target="https://consultant.ufk24.fsfk.local/cgi/online.cgi?req=doc&amp;base=LAW&amp;n=516500&amp;date=19.02.2026" TargetMode="External"/><Relationship Id="rId634" Type="http://schemas.openxmlformats.org/officeDocument/2006/relationships/hyperlink" Target="https://consultant.ufk24.fsfk.local/cgi/online.cgi?req=doc&amp;base=LAW&amp;n=149911&amp;date=19.02.2026" TargetMode="External"/><Relationship Id="rId676" Type="http://schemas.openxmlformats.org/officeDocument/2006/relationships/header" Target="header80.xml"/><Relationship Id="rId841" Type="http://schemas.openxmlformats.org/officeDocument/2006/relationships/footer" Target="footer132.xml"/><Relationship Id="rId883" Type="http://schemas.openxmlformats.org/officeDocument/2006/relationships/hyperlink" Target="https://consultant.ufk24.fsfk.local/cgi/online.cgi?req=doc&amp;base=LAW&amp;n=149911&amp;date=19.02.2026" TargetMode="External"/><Relationship Id="rId26" Type="http://schemas.openxmlformats.org/officeDocument/2006/relationships/hyperlink" Target="http://pravo.gov.ru" TargetMode="External"/><Relationship Id="rId231" Type="http://schemas.openxmlformats.org/officeDocument/2006/relationships/hyperlink" Target="https://consultant.ufk24.fsfk.local/cgi/online.cgi?req=doc&amp;base=LAW&amp;n=523682&amp;date=19.02.2026&amp;dst=100164&amp;field=134" TargetMode="External"/><Relationship Id="rId273" Type="http://schemas.openxmlformats.org/officeDocument/2006/relationships/hyperlink" Target="https://consultant.ufk24.fsfk.local/cgi/online.cgi?req=doc&amp;base=LAW&amp;n=523682&amp;date=19.02.2026&amp;dst=100199&amp;field=134" TargetMode="External"/><Relationship Id="rId329" Type="http://schemas.openxmlformats.org/officeDocument/2006/relationships/hyperlink" Target="https://consultant.ufk24.fsfk.local/cgi/online.cgi?req=doc&amp;base=LAW&amp;n=523682&amp;date=19.02.2026&amp;dst=100276&amp;field=134" TargetMode="External"/><Relationship Id="rId480" Type="http://schemas.openxmlformats.org/officeDocument/2006/relationships/hyperlink" Target="https://consultant.ufk24.fsfk.local/cgi/online.cgi?req=doc&amp;base=LAW&amp;n=357816&amp;date=19.02.2026&amp;dst=100161&amp;field=134" TargetMode="External"/><Relationship Id="rId536" Type="http://schemas.openxmlformats.org/officeDocument/2006/relationships/header" Target="header43.xml"/><Relationship Id="rId701" Type="http://schemas.openxmlformats.org/officeDocument/2006/relationships/footer" Target="footer92.xml"/><Relationship Id="rId939" Type="http://schemas.openxmlformats.org/officeDocument/2006/relationships/hyperlink" Target="https://consultant.ufk24.fsfk.local/cgi/online.cgi?req=doc&amp;base=LAW&amp;n=149911&amp;date=19.02.2026" TargetMode="External"/><Relationship Id="rId68" Type="http://schemas.openxmlformats.org/officeDocument/2006/relationships/hyperlink" Target="https://consultant.ufk24.fsfk.local/cgi/online.cgi?req=doc&amp;base=LAW&amp;n=357816&amp;date=19.02.2026&amp;dst=100021&amp;field=134" TargetMode="External"/><Relationship Id="rId133" Type="http://schemas.openxmlformats.org/officeDocument/2006/relationships/hyperlink" Target="https://consultant.ufk24.fsfk.local/cgi/online.cgi?req=doc&amp;base=LAW&amp;n=357816&amp;date=19.02.2026&amp;dst=100061&amp;field=134" TargetMode="External"/><Relationship Id="rId175" Type="http://schemas.openxmlformats.org/officeDocument/2006/relationships/hyperlink" Target="https://consultant.ufk24.fsfk.local/cgi/online.cgi?req=doc&amp;base=LAW&amp;n=523682&amp;date=19.02.2026&amp;dst=100123&amp;field=134" TargetMode="External"/><Relationship Id="rId340" Type="http://schemas.openxmlformats.org/officeDocument/2006/relationships/hyperlink" Target="https://consultant.ufk24.fsfk.local/cgi/online.cgi?req=doc&amp;base=LAW&amp;n=400750&amp;date=19.02.2026&amp;dst=100073&amp;field=134" TargetMode="External"/><Relationship Id="rId578" Type="http://schemas.openxmlformats.org/officeDocument/2006/relationships/header" Target="header58.xml"/><Relationship Id="rId743" Type="http://schemas.openxmlformats.org/officeDocument/2006/relationships/hyperlink" Target="https://consultant.ufk24.fsfk.local/cgi/online.cgi?req=doc&amp;base=LAW&amp;n=357816&amp;date=19.02.2026&amp;dst=100161&amp;field=134" TargetMode="External"/><Relationship Id="rId785" Type="http://schemas.openxmlformats.org/officeDocument/2006/relationships/footer" Target="footer106.xml"/><Relationship Id="rId950" Type="http://schemas.openxmlformats.org/officeDocument/2006/relationships/hyperlink" Target="https://consultant.ufk24.fsfk.local/cgi/online.cgi?req=doc&amp;base=LAW&amp;n=495935&amp;date=19.02.2026&amp;dst=100283&amp;field=134" TargetMode="External"/><Relationship Id="rId992" Type="http://schemas.openxmlformats.org/officeDocument/2006/relationships/hyperlink" Target="https://consultant.ufk24.fsfk.local/cgi/online.cgi?req=doc&amp;base=LAW&amp;n=357816&amp;date=19.02.2026&amp;dst=100161&amp;field=134" TargetMode="External"/><Relationship Id="rId200" Type="http://schemas.openxmlformats.org/officeDocument/2006/relationships/hyperlink" Target="https://consultant.ufk24.fsfk.local/cgi/online.cgi?req=doc&amp;base=LAW&amp;n=523682&amp;date=19.02.2026&amp;dst=100133&amp;field=134" TargetMode="External"/><Relationship Id="rId382" Type="http://schemas.openxmlformats.org/officeDocument/2006/relationships/hyperlink" Target="https://consultant.ufk24.fsfk.local/cgi/online.cgi?req=doc&amp;base=LAW&amp;n=437785&amp;date=19.02.2026&amp;dst=100112&amp;field=134" TargetMode="External"/><Relationship Id="rId438" Type="http://schemas.openxmlformats.org/officeDocument/2006/relationships/hyperlink" Target="https://consultant.ufk24.fsfk.local/cgi/online.cgi?req=doc&amp;base=LAW&amp;n=149911&amp;date=19.02.2026" TargetMode="External"/><Relationship Id="rId603" Type="http://schemas.openxmlformats.org/officeDocument/2006/relationships/hyperlink" Target="https://consultant.ufk24.fsfk.local/cgi/online.cgi?req=doc&amp;base=LAW&amp;n=495710&amp;date=19.02.2026&amp;dst=103433&amp;field=134" TargetMode="External"/><Relationship Id="rId645" Type="http://schemas.openxmlformats.org/officeDocument/2006/relationships/hyperlink" Target="https://consultant.ufk24.fsfk.local/cgi/online.cgi?req=doc&amp;base=LAW&amp;n=495935&amp;date=19.02.2026&amp;dst=100283&amp;field=134" TargetMode="External"/><Relationship Id="rId687" Type="http://schemas.openxmlformats.org/officeDocument/2006/relationships/footer" Target="footer85.xml"/><Relationship Id="rId810" Type="http://schemas.openxmlformats.org/officeDocument/2006/relationships/header" Target="header117.xml"/><Relationship Id="rId852" Type="http://schemas.openxmlformats.org/officeDocument/2006/relationships/hyperlink" Target="https://consultant.ufk24.fsfk.local/cgi/online.cgi?req=doc&amp;base=LAW&amp;n=149911&amp;date=19.02.2026" TargetMode="External"/><Relationship Id="rId908" Type="http://schemas.openxmlformats.org/officeDocument/2006/relationships/footer" Target="footer135.xml"/><Relationship Id="rId242" Type="http://schemas.openxmlformats.org/officeDocument/2006/relationships/hyperlink" Target="https://consultant.ufk24.fsfk.local/cgi/online.cgi?req=doc&amp;base=LAW&amp;n=523682&amp;date=19.02.2026&amp;dst=100170&amp;field=134" TargetMode="External"/><Relationship Id="rId284" Type="http://schemas.openxmlformats.org/officeDocument/2006/relationships/hyperlink" Target="https://consultant.ufk24.fsfk.local/cgi/online.cgi?req=doc&amp;base=LAW&amp;n=523682&amp;date=19.02.2026&amp;dst=100215&amp;field=134" TargetMode="External"/><Relationship Id="rId491" Type="http://schemas.openxmlformats.org/officeDocument/2006/relationships/footer" Target="footer36.xml"/><Relationship Id="rId505" Type="http://schemas.openxmlformats.org/officeDocument/2006/relationships/hyperlink" Target="https://consultant.ufk24.fsfk.local/cgi/online.cgi?req=doc&amp;base=LAW&amp;n=495935&amp;date=19.02.2026&amp;dst=101916&amp;field=134" TargetMode="External"/><Relationship Id="rId712" Type="http://schemas.openxmlformats.org/officeDocument/2006/relationships/hyperlink" Target="https://consultant.ufk24.fsfk.local/cgi/online.cgi?req=doc&amp;base=LAW&amp;n=149911&amp;date=19.02.2026" TargetMode="External"/><Relationship Id="rId894" Type="http://schemas.openxmlformats.org/officeDocument/2006/relationships/hyperlink" Target="https://consultant.ufk24.fsfk.local/cgi/online.cgi?req=doc&amp;base=LAW&amp;n=149911&amp;date=19.02.2026" TargetMode="External"/><Relationship Id="rId37" Type="http://schemas.openxmlformats.org/officeDocument/2006/relationships/hyperlink" Target="https://consultant.ufk24.fsfk.local/cgi/online.cgi?req=doc&amp;base=LAW&amp;n=391879&amp;date=19.02.2026&amp;dst=100147&amp;field=134" TargetMode="External"/><Relationship Id="rId79" Type="http://schemas.openxmlformats.org/officeDocument/2006/relationships/hyperlink" Target="https://consultant.ufk24.fsfk.local/cgi/online.cgi?req=doc&amp;base=LAW&amp;n=523682&amp;date=19.02.2026&amp;dst=100014&amp;field=134" TargetMode="External"/><Relationship Id="rId102" Type="http://schemas.openxmlformats.org/officeDocument/2006/relationships/hyperlink" Target="https://consultant.ufk24.fsfk.local/cgi/online.cgi?req=doc&amp;base=LAW&amp;n=437785&amp;date=19.02.2026&amp;dst=100066&amp;field=134" TargetMode="External"/><Relationship Id="rId144" Type="http://schemas.openxmlformats.org/officeDocument/2006/relationships/hyperlink" Target="https://consultant.ufk24.fsfk.local/cgi/online.cgi?req=doc&amp;base=LAW&amp;n=523682&amp;date=19.02.2026&amp;dst=100086&amp;field=134" TargetMode="External"/><Relationship Id="rId547" Type="http://schemas.openxmlformats.org/officeDocument/2006/relationships/header" Target="header47.xml"/><Relationship Id="rId589" Type="http://schemas.openxmlformats.org/officeDocument/2006/relationships/hyperlink" Target="https://consultant.ufk24.fsfk.local/cgi/online.cgi?req=doc&amp;base=LAW&amp;n=391879&amp;date=19.02.2026&amp;dst=100156&amp;field=134" TargetMode="External"/><Relationship Id="rId754" Type="http://schemas.openxmlformats.org/officeDocument/2006/relationships/hyperlink" Target="https://consultant.ufk24.fsfk.local/cgi/online.cgi?req=doc&amp;base=LAW&amp;n=495935&amp;date=19.02.2026&amp;dst=101916&amp;field=134" TargetMode="External"/><Relationship Id="rId796" Type="http://schemas.openxmlformats.org/officeDocument/2006/relationships/header" Target="header112.xml"/><Relationship Id="rId961" Type="http://schemas.openxmlformats.org/officeDocument/2006/relationships/header" Target="header152.xml"/><Relationship Id="rId90" Type="http://schemas.openxmlformats.org/officeDocument/2006/relationships/hyperlink" Target="https://consultant.ufk24.fsfk.local/cgi/online.cgi?req=doc&amp;base=LAW&amp;n=515681&amp;date=19.02.2026&amp;dst=101014&amp;field=134" TargetMode="External"/><Relationship Id="rId186" Type="http://schemas.openxmlformats.org/officeDocument/2006/relationships/hyperlink" Target="https://consultant.ufk24.fsfk.local/cgi/online.cgi?req=doc&amp;base=LAW&amp;n=400750&amp;date=19.02.2026&amp;dst=100073&amp;field=134" TargetMode="External"/><Relationship Id="rId351" Type="http://schemas.openxmlformats.org/officeDocument/2006/relationships/hyperlink" Target="https://consultant.ufk24.fsfk.local/cgi/online.cgi?req=doc&amp;base=LAW&amp;n=357816&amp;date=19.02.2026&amp;dst=100135&amp;field=134" TargetMode="External"/><Relationship Id="rId393" Type="http://schemas.openxmlformats.org/officeDocument/2006/relationships/footer" Target="footer1.xml"/><Relationship Id="rId407" Type="http://schemas.openxmlformats.org/officeDocument/2006/relationships/hyperlink" Target="https://consultant.ufk24.fsfk.local/cgi/online.cgi?req=doc&amp;base=LAW&amp;n=400750&amp;date=19.02.2026&amp;dst=100101&amp;field=134" TargetMode="External"/><Relationship Id="rId449" Type="http://schemas.openxmlformats.org/officeDocument/2006/relationships/footer" Target="footer21.xml"/><Relationship Id="rId614" Type="http://schemas.openxmlformats.org/officeDocument/2006/relationships/hyperlink" Target="https://consultant.ufk24.fsfk.local/cgi/online.cgi?req=doc&amp;base=LAW&amp;n=495710&amp;date=19.02.2026&amp;dst=7610&amp;field=134" TargetMode="External"/><Relationship Id="rId656" Type="http://schemas.openxmlformats.org/officeDocument/2006/relationships/header" Target="header72.xml"/><Relationship Id="rId821" Type="http://schemas.openxmlformats.org/officeDocument/2006/relationships/footer" Target="footer122.xml"/><Relationship Id="rId863" Type="http://schemas.openxmlformats.org/officeDocument/2006/relationships/hyperlink" Target="https://consultant.ufk24.fsfk.local/cgi/online.cgi?req=doc&amp;base=LAW&amp;n=149911&amp;date=19.02.2026" TargetMode="External"/><Relationship Id="rId211" Type="http://schemas.openxmlformats.org/officeDocument/2006/relationships/hyperlink" Target="https://consultant.ufk24.fsfk.local/cgi/online.cgi?req=doc&amp;base=LAW&amp;n=523682&amp;date=19.02.2026&amp;dst=100141&amp;field=134" TargetMode="External"/><Relationship Id="rId253" Type="http://schemas.openxmlformats.org/officeDocument/2006/relationships/hyperlink" Target="https://consultant.ufk24.fsfk.local/cgi/online.cgi?req=doc&amp;base=LAW&amp;n=523682&amp;date=19.02.2026&amp;dst=100183&amp;field=134" TargetMode="External"/><Relationship Id="rId295" Type="http://schemas.openxmlformats.org/officeDocument/2006/relationships/hyperlink" Target="https://consultant.ufk24.fsfk.local/cgi/online.cgi?req=doc&amp;base=LAW&amp;n=523682&amp;date=19.02.2026&amp;dst=100251&amp;field=134" TargetMode="External"/><Relationship Id="rId309" Type="http://schemas.openxmlformats.org/officeDocument/2006/relationships/hyperlink" Target="https://consultant.ufk24.fsfk.local/cgi/online.cgi?req=doc&amp;base=LAW&amp;n=400750&amp;date=19.02.2026&amp;dst=100073&amp;field=134" TargetMode="External"/><Relationship Id="rId460" Type="http://schemas.openxmlformats.org/officeDocument/2006/relationships/header" Target="header26.xml"/><Relationship Id="rId516" Type="http://schemas.openxmlformats.org/officeDocument/2006/relationships/header" Target="header37.xml"/><Relationship Id="rId698" Type="http://schemas.openxmlformats.org/officeDocument/2006/relationships/header" Target="header91.xml"/><Relationship Id="rId919" Type="http://schemas.openxmlformats.org/officeDocument/2006/relationships/header" Target="header139.xml"/><Relationship Id="rId48" Type="http://schemas.openxmlformats.org/officeDocument/2006/relationships/hyperlink" Target="https://consultant.ufk24.fsfk.local/cgi/online.cgi?req=doc&amp;base=LAW&amp;n=507523&amp;date=19.02.2026&amp;dst=100220&amp;field=134" TargetMode="External"/><Relationship Id="rId113" Type="http://schemas.openxmlformats.org/officeDocument/2006/relationships/hyperlink" Target="https://consultant.ufk24.fsfk.local/cgi/online.cgi?req=doc&amp;base=LAW&amp;n=400750&amp;date=19.02.2026&amp;dst=100073&amp;field=134" TargetMode="External"/><Relationship Id="rId320" Type="http://schemas.openxmlformats.org/officeDocument/2006/relationships/hyperlink" Target="https://consultant.ufk24.fsfk.local/cgi/online.cgi?req=doc&amp;base=LAW&amp;n=523682&amp;date=19.02.2026&amp;dst=100270&amp;field=134" TargetMode="External"/><Relationship Id="rId558" Type="http://schemas.openxmlformats.org/officeDocument/2006/relationships/hyperlink" Target="https://consultant.ufk24.fsfk.local/cgi/online.cgi?req=doc&amp;base=LAW&amp;n=516500&amp;date=19.02.2026" TargetMode="External"/><Relationship Id="rId723" Type="http://schemas.openxmlformats.org/officeDocument/2006/relationships/hyperlink" Target="https://consultant.ufk24.fsfk.local/cgi/online.cgi?req=doc&amp;base=LAW&amp;n=516500&amp;date=19.02.2026" TargetMode="External"/><Relationship Id="rId765" Type="http://schemas.openxmlformats.org/officeDocument/2006/relationships/hyperlink" Target="https://consultant.ufk24.fsfk.local/cgi/online.cgi?req=doc&amp;base=LAW&amp;n=149911&amp;date=19.02.2026" TargetMode="External"/><Relationship Id="rId930" Type="http://schemas.openxmlformats.org/officeDocument/2006/relationships/footer" Target="footer141.xml"/><Relationship Id="rId972" Type="http://schemas.openxmlformats.org/officeDocument/2006/relationships/footer" Target="footer156.xml"/><Relationship Id="rId1006" Type="http://schemas.openxmlformats.org/officeDocument/2006/relationships/hyperlink" Target="https://consultant.ufk24.fsfk.local/cgi/online.cgi?req=doc&amp;base=LAW&amp;n=149911&amp;date=19.02.2026" TargetMode="External"/><Relationship Id="rId155" Type="http://schemas.openxmlformats.org/officeDocument/2006/relationships/hyperlink" Target="https://consultant.ufk24.fsfk.local/cgi/online.cgi?req=doc&amp;base=LAW&amp;n=437785&amp;date=19.02.2026&amp;dst=100076&amp;field=134" TargetMode="External"/><Relationship Id="rId197" Type="http://schemas.openxmlformats.org/officeDocument/2006/relationships/hyperlink" Target="https://consultant.ufk24.fsfk.local/cgi/online.cgi?req=doc&amp;base=LAW&amp;n=523682&amp;date=19.02.2026&amp;dst=100130&amp;field=134" TargetMode="External"/><Relationship Id="rId362" Type="http://schemas.openxmlformats.org/officeDocument/2006/relationships/hyperlink" Target="https://consultant.ufk24.fsfk.local/cgi/online.cgi?req=doc&amp;base=LAW&amp;n=293229&amp;date=19.02.2026&amp;dst=100086&amp;field=134" TargetMode="External"/><Relationship Id="rId418" Type="http://schemas.openxmlformats.org/officeDocument/2006/relationships/header" Target="header9.xml"/><Relationship Id="rId625" Type="http://schemas.openxmlformats.org/officeDocument/2006/relationships/footer" Target="footer61.xml"/><Relationship Id="rId832" Type="http://schemas.openxmlformats.org/officeDocument/2006/relationships/header" Target="header128.xml"/><Relationship Id="rId222" Type="http://schemas.openxmlformats.org/officeDocument/2006/relationships/hyperlink" Target="https://consultant.ufk24.fsfk.local/cgi/online.cgi?req=doc&amp;base=LAW&amp;n=523682&amp;date=19.02.2026&amp;dst=100148&amp;field=134" TargetMode="External"/><Relationship Id="rId264" Type="http://schemas.openxmlformats.org/officeDocument/2006/relationships/hyperlink" Target="https://consultant.ufk24.fsfk.local/cgi/online.cgi?req=doc&amp;base=LAW&amp;n=357816&amp;date=19.02.2026&amp;dst=100107&amp;field=134" TargetMode="External"/><Relationship Id="rId471" Type="http://schemas.openxmlformats.org/officeDocument/2006/relationships/hyperlink" Target="https://consultant.ufk24.fsfk.local/cgi/online.cgi?req=doc&amp;base=LAW&amp;n=516500&amp;date=19.02.2026" TargetMode="External"/><Relationship Id="rId667" Type="http://schemas.openxmlformats.org/officeDocument/2006/relationships/hyperlink" Target="https://consultant.ufk24.fsfk.local/cgi/online.cgi?req=doc&amp;base=LAW&amp;n=391879&amp;date=19.02.2026&amp;dst=100155&amp;field=134" TargetMode="External"/><Relationship Id="rId874" Type="http://schemas.openxmlformats.org/officeDocument/2006/relationships/hyperlink" Target="https://consultant.ufk24.fsfk.local/cgi/online.cgi?req=doc&amp;base=LAW&amp;n=495935&amp;date=19.02.2026&amp;dst=100283&amp;field=134" TargetMode="External"/><Relationship Id="rId17" Type="http://schemas.openxmlformats.org/officeDocument/2006/relationships/hyperlink" Target="https://consultant.ufk24.fsfk.local/cgi/online.cgi?req=doc&amp;base=LAW&amp;n=508370&amp;date=19.02.2026&amp;dst=101166&amp;field=134" TargetMode="External"/><Relationship Id="rId59" Type="http://schemas.openxmlformats.org/officeDocument/2006/relationships/hyperlink" Target="https://consultant.ufk24.fsfk.local/cgi/online.cgi?req=doc&amp;base=LAW&amp;n=357816&amp;date=19.02.2026&amp;dst=100013&amp;field=134" TargetMode="External"/><Relationship Id="rId124" Type="http://schemas.openxmlformats.org/officeDocument/2006/relationships/hyperlink" Target="https://consultant.ufk24.fsfk.local/cgi/online.cgi?req=doc&amp;base=LAW&amp;n=400750&amp;date=19.02.2026&amp;dst=100073&amp;field=134" TargetMode="External"/><Relationship Id="rId527" Type="http://schemas.openxmlformats.org/officeDocument/2006/relationships/hyperlink" Target="https://consultant.ufk24.fsfk.local/cgi/online.cgi?req=doc&amp;base=LAW&amp;n=495935&amp;date=19.02.2026&amp;dst=100283&amp;field=134" TargetMode="External"/><Relationship Id="rId569" Type="http://schemas.openxmlformats.org/officeDocument/2006/relationships/footer" Target="footer54.xml"/><Relationship Id="rId734" Type="http://schemas.openxmlformats.org/officeDocument/2006/relationships/footer" Target="footer95.xml"/><Relationship Id="rId776" Type="http://schemas.openxmlformats.org/officeDocument/2006/relationships/hyperlink" Target="https://consultant.ufk24.fsfk.local/cgi/online.cgi?req=doc&amp;base=LAW&amp;n=149911&amp;date=19.02.2026" TargetMode="External"/><Relationship Id="rId941" Type="http://schemas.openxmlformats.org/officeDocument/2006/relationships/header" Target="header145.xml"/><Relationship Id="rId983" Type="http://schemas.openxmlformats.org/officeDocument/2006/relationships/hyperlink" Target="https://consultant.ufk24.fsfk.local/cgi/online.cgi?req=doc&amp;base=LAW&amp;n=293229&amp;date=19.02.2026&amp;dst=100094&amp;field=134" TargetMode="External"/><Relationship Id="rId70" Type="http://schemas.openxmlformats.org/officeDocument/2006/relationships/hyperlink" Target="https://consultant.ufk24.fsfk.local/cgi/online.cgi?req=doc&amp;base=LAW&amp;n=400750&amp;date=19.02.2026&amp;dst=100075&amp;field=134" TargetMode="External"/><Relationship Id="rId166" Type="http://schemas.openxmlformats.org/officeDocument/2006/relationships/hyperlink" Target="https://consultant.ufk24.fsfk.local/cgi/online.cgi?req=doc&amp;base=LAW&amp;n=523682&amp;date=19.02.2026&amp;dst=100111&amp;field=134" TargetMode="External"/><Relationship Id="rId331" Type="http://schemas.openxmlformats.org/officeDocument/2006/relationships/hyperlink" Target="https://consultant.ufk24.fsfk.local/cgi/online.cgi?req=doc&amp;base=LAW&amp;n=523682&amp;date=19.02.2026&amp;dst=100278&amp;field=134" TargetMode="External"/><Relationship Id="rId373" Type="http://schemas.openxmlformats.org/officeDocument/2006/relationships/hyperlink" Target="https://consultant.ufk24.fsfk.local/cgi/online.cgi?req=doc&amp;base=LAW&amp;n=513721&amp;date=19.02.2026&amp;dst=100019&amp;field=134" TargetMode="External"/><Relationship Id="rId429" Type="http://schemas.openxmlformats.org/officeDocument/2006/relationships/footer" Target="footer14.xml"/><Relationship Id="rId580" Type="http://schemas.openxmlformats.org/officeDocument/2006/relationships/hyperlink" Target="https://consultant.ufk24.fsfk.local/cgi/online.cgi?req=doc&amp;base=LAW&amp;n=516500&amp;date=19.02.2026" TargetMode="External"/><Relationship Id="rId636" Type="http://schemas.openxmlformats.org/officeDocument/2006/relationships/header" Target="header65.xml"/><Relationship Id="rId801" Type="http://schemas.openxmlformats.org/officeDocument/2006/relationships/footer" Target="footer114.xml"/><Relationship Id="rId1" Type="http://schemas.openxmlformats.org/officeDocument/2006/relationships/styles" Target="styles.xml"/><Relationship Id="rId233" Type="http://schemas.openxmlformats.org/officeDocument/2006/relationships/hyperlink" Target="https://consultant.ufk24.fsfk.local/cgi/online.cgi?req=doc&amp;base=LAW&amp;n=523682&amp;date=19.02.2026&amp;dst=100167&amp;field=134" TargetMode="External"/><Relationship Id="rId440" Type="http://schemas.openxmlformats.org/officeDocument/2006/relationships/header" Target="header17.xml"/><Relationship Id="rId678" Type="http://schemas.openxmlformats.org/officeDocument/2006/relationships/header" Target="header81.xml"/><Relationship Id="rId843" Type="http://schemas.openxmlformats.org/officeDocument/2006/relationships/hyperlink" Target="https://consultant.ufk24.fsfk.local/cgi/online.cgi?req=doc&amp;base=LAW&amp;n=400750&amp;date=19.02.2026&amp;dst=100103&amp;field=134" TargetMode="External"/><Relationship Id="rId885" Type="http://schemas.openxmlformats.org/officeDocument/2006/relationships/hyperlink" Target="https://consultant.ufk24.fsfk.local/cgi/online.cgi?req=doc&amp;base=LAW&amp;n=149911&amp;date=19.02.2026" TargetMode="External"/><Relationship Id="rId28" Type="http://schemas.openxmlformats.org/officeDocument/2006/relationships/hyperlink" Target="https://consultant.ufk24.fsfk.local/cgi/online.cgi?req=doc&amp;base=LAW&amp;n=194380&amp;date=19.02.2026" TargetMode="External"/><Relationship Id="rId275" Type="http://schemas.openxmlformats.org/officeDocument/2006/relationships/hyperlink" Target="https://consultant.ufk24.fsfk.local/cgi/online.cgi?req=doc&amp;base=LAW&amp;n=523682&amp;date=19.02.2026&amp;dst=100202&amp;field=134" TargetMode="External"/><Relationship Id="rId300" Type="http://schemas.openxmlformats.org/officeDocument/2006/relationships/hyperlink" Target="https://consultant.ufk24.fsfk.local/cgi/online.cgi?req=doc&amp;base=LAW&amp;n=357816&amp;date=19.02.2026&amp;dst=100109&amp;field=134" TargetMode="External"/><Relationship Id="rId482" Type="http://schemas.openxmlformats.org/officeDocument/2006/relationships/hyperlink" Target="https://consultant.ufk24.fsfk.local/cgi/online.cgi?req=doc&amp;base=LAW&amp;n=149911&amp;date=19.02.2026" TargetMode="External"/><Relationship Id="rId538" Type="http://schemas.openxmlformats.org/officeDocument/2006/relationships/header" Target="header44.xml"/><Relationship Id="rId703" Type="http://schemas.openxmlformats.org/officeDocument/2006/relationships/hyperlink" Target="https://consultant.ufk24.fsfk.local/cgi/online.cgi?req=doc&amp;base=LAW&amp;n=495935&amp;date=19.02.2026&amp;dst=100283&amp;field=134" TargetMode="External"/><Relationship Id="rId745" Type="http://schemas.openxmlformats.org/officeDocument/2006/relationships/hyperlink" Target="https://consultant.ufk24.fsfk.local/cgi/online.cgi?req=doc&amp;base=LAW&amp;n=149911&amp;date=19.02.2026" TargetMode="External"/><Relationship Id="rId910" Type="http://schemas.openxmlformats.org/officeDocument/2006/relationships/footer" Target="footer136.xml"/><Relationship Id="rId952" Type="http://schemas.openxmlformats.org/officeDocument/2006/relationships/hyperlink" Target="https://consultant.ufk24.fsfk.local/cgi/online.cgi?req=doc&amp;base=LAW&amp;n=149911&amp;date=19.02.2026" TargetMode="External"/><Relationship Id="rId81" Type="http://schemas.openxmlformats.org/officeDocument/2006/relationships/hyperlink" Target="https://consultant.ufk24.fsfk.local/cgi/online.cgi?req=doc&amp;base=LAW&amp;n=523682&amp;date=19.02.2026&amp;dst=100015&amp;field=134" TargetMode="External"/><Relationship Id="rId135" Type="http://schemas.openxmlformats.org/officeDocument/2006/relationships/hyperlink" Target="https://consultant.ufk24.fsfk.local/cgi/online.cgi?req=doc&amp;base=LAW&amp;n=357816&amp;date=19.02.2026&amp;dst=100063&amp;field=134" TargetMode="External"/><Relationship Id="rId177" Type="http://schemas.openxmlformats.org/officeDocument/2006/relationships/hyperlink" Target="https://consultant.ufk24.fsfk.local/cgi/online.cgi?req=doc&amp;base=LAW&amp;n=293229&amp;date=19.02.2026&amp;dst=100062&amp;field=134" TargetMode="External"/><Relationship Id="rId342" Type="http://schemas.openxmlformats.org/officeDocument/2006/relationships/hyperlink" Target="https://consultant.ufk24.fsfk.local/cgi/online.cgi?req=doc&amp;base=LAW&amp;n=400750&amp;date=19.02.2026&amp;dst=100073&amp;field=134" TargetMode="External"/><Relationship Id="rId384" Type="http://schemas.openxmlformats.org/officeDocument/2006/relationships/hyperlink" Target="https://consultant.ufk24.fsfk.local/cgi/online.cgi?req=doc&amp;base=LAW&amp;n=523682&amp;date=19.02.2026&amp;dst=100327&amp;field=134" TargetMode="External"/><Relationship Id="rId591" Type="http://schemas.openxmlformats.org/officeDocument/2006/relationships/hyperlink" Target="https://consultant.ufk24.fsfk.local/cgi/online.cgi?req=doc&amp;base=LAW&amp;n=149911&amp;date=19.02.2026" TargetMode="External"/><Relationship Id="rId605" Type="http://schemas.openxmlformats.org/officeDocument/2006/relationships/hyperlink" Target="https://consultant.ufk24.fsfk.local/cgi/online.cgi?req=doc&amp;base=LAW&amp;n=495710&amp;date=19.02.2026&amp;dst=103433&amp;field=134" TargetMode="External"/><Relationship Id="rId787" Type="http://schemas.openxmlformats.org/officeDocument/2006/relationships/footer" Target="footer107.xml"/><Relationship Id="rId812" Type="http://schemas.openxmlformats.org/officeDocument/2006/relationships/header" Target="header118.xml"/><Relationship Id="rId994" Type="http://schemas.openxmlformats.org/officeDocument/2006/relationships/hyperlink" Target="https://consultant.ufk24.fsfk.local/cgi/online.cgi?req=doc&amp;base=LAW&amp;n=149911&amp;date=19.02.2026" TargetMode="External"/><Relationship Id="rId202" Type="http://schemas.openxmlformats.org/officeDocument/2006/relationships/hyperlink" Target="https://consultant.ufk24.fsfk.local/cgi/online.cgi?req=doc&amp;base=LAW&amp;n=523682&amp;date=19.02.2026&amp;dst=100138&amp;field=134" TargetMode="External"/><Relationship Id="rId244" Type="http://schemas.openxmlformats.org/officeDocument/2006/relationships/hyperlink" Target="https://consultant.ufk24.fsfk.local/cgi/online.cgi?req=doc&amp;base=LAW&amp;n=357816&amp;date=19.02.2026&amp;dst=100103&amp;field=134" TargetMode="External"/><Relationship Id="rId647" Type="http://schemas.openxmlformats.org/officeDocument/2006/relationships/hyperlink" Target="https://consultant.ufk24.fsfk.local/cgi/online.cgi?req=doc&amp;base=LAW&amp;n=391879&amp;date=19.02.2026&amp;dst=100155&amp;field=134" TargetMode="External"/><Relationship Id="rId689" Type="http://schemas.openxmlformats.org/officeDocument/2006/relationships/footer" Target="footer86.xml"/><Relationship Id="rId854" Type="http://schemas.openxmlformats.org/officeDocument/2006/relationships/hyperlink" Target="https://consultant.ufk24.fsfk.local/cgi/online.cgi?req=doc&amp;base=LAW&amp;n=149911&amp;date=19.02.2026" TargetMode="External"/><Relationship Id="rId896" Type="http://schemas.openxmlformats.org/officeDocument/2006/relationships/hyperlink" Target="https://consultant.ufk24.fsfk.local/cgi/online.cgi?req=doc&amp;base=LAW&amp;n=495935&amp;date=19.02.2026&amp;dst=100283&amp;field=134" TargetMode="External"/><Relationship Id="rId39" Type="http://schemas.openxmlformats.org/officeDocument/2006/relationships/hyperlink" Target="https://consultant.ufk24.fsfk.local/cgi/online.cgi?req=doc&amp;base=LAW&amp;n=437785&amp;date=19.02.2026&amp;dst=100052&amp;field=134" TargetMode="External"/><Relationship Id="rId286" Type="http://schemas.openxmlformats.org/officeDocument/2006/relationships/hyperlink" Target="https://consultant.ufk24.fsfk.local/cgi/online.cgi?req=doc&amp;base=LAW&amp;n=523682&amp;date=19.02.2026&amp;dst=100221&amp;field=134" TargetMode="External"/><Relationship Id="rId451" Type="http://schemas.openxmlformats.org/officeDocument/2006/relationships/footer" Target="footer22.xml"/><Relationship Id="rId493" Type="http://schemas.openxmlformats.org/officeDocument/2006/relationships/hyperlink" Target="https://consultant.ufk24.fsfk.local/cgi/online.cgi?req=doc&amp;base=LAW&amp;n=516500&amp;date=19.02.2026" TargetMode="External"/><Relationship Id="rId507" Type="http://schemas.openxmlformats.org/officeDocument/2006/relationships/hyperlink" Target="https://consultant.ufk24.fsfk.local/cgi/online.cgi?req=doc&amp;base=LAW&amp;n=516500&amp;date=19.02.2026" TargetMode="External"/><Relationship Id="rId549" Type="http://schemas.openxmlformats.org/officeDocument/2006/relationships/header" Target="header48.xml"/><Relationship Id="rId714" Type="http://schemas.openxmlformats.org/officeDocument/2006/relationships/hyperlink" Target="https://consultant.ufk24.fsfk.local/cgi/online.cgi?req=doc&amp;base=LAW&amp;n=149911&amp;date=19.02.2026" TargetMode="External"/><Relationship Id="rId756" Type="http://schemas.openxmlformats.org/officeDocument/2006/relationships/footer" Target="footer97.xml"/><Relationship Id="rId921" Type="http://schemas.openxmlformats.org/officeDocument/2006/relationships/header" Target="header140.xml"/><Relationship Id="rId50" Type="http://schemas.openxmlformats.org/officeDocument/2006/relationships/hyperlink" Target="http://pravo.gov.ru" TargetMode="External"/><Relationship Id="rId104" Type="http://schemas.openxmlformats.org/officeDocument/2006/relationships/hyperlink" Target="https://consultant.ufk24.fsfk.local/cgi/online.cgi?req=doc&amp;base=LAW&amp;n=437785&amp;date=19.02.2026&amp;dst=100068&amp;field=134" TargetMode="External"/><Relationship Id="rId146" Type="http://schemas.openxmlformats.org/officeDocument/2006/relationships/hyperlink" Target="https://consultant.ufk24.fsfk.local/cgi/online.cgi?req=doc&amp;base=LAW&amp;n=357816&amp;date=19.02.2026&amp;dst=100065&amp;field=134" TargetMode="External"/><Relationship Id="rId188" Type="http://schemas.openxmlformats.org/officeDocument/2006/relationships/hyperlink" Target="https://consultant.ufk24.fsfk.local/cgi/online.cgi?req=doc&amp;base=LAW&amp;n=357816&amp;date=19.02.2026&amp;dst=100100&amp;field=134" TargetMode="External"/><Relationship Id="rId311" Type="http://schemas.openxmlformats.org/officeDocument/2006/relationships/hyperlink" Target="https://consultant.ufk24.fsfk.local/cgi/online.cgi?req=doc&amp;base=LAW&amp;n=391879&amp;date=19.02.2026&amp;dst=100150&amp;field=134" TargetMode="External"/><Relationship Id="rId353" Type="http://schemas.openxmlformats.org/officeDocument/2006/relationships/hyperlink" Target="https://consultant.ufk24.fsfk.local/cgi/online.cgi?req=doc&amp;base=LAW&amp;n=316066&amp;date=19.02.2026&amp;dst=101745&amp;field=134" TargetMode="External"/><Relationship Id="rId395" Type="http://schemas.openxmlformats.org/officeDocument/2006/relationships/footer" Target="footer2.xml"/><Relationship Id="rId409" Type="http://schemas.openxmlformats.org/officeDocument/2006/relationships/hyperlink" Target="https://consultant.ufk24.fsfk.local/cgi/online.cgi?req=doc&amp;base=LAW&amp;n=495935&amp;date=19.02.2026&amp;dst=100283&amp;field=134" TargetMode="External"/><Relationship Id="rId560" Type="http://schemas.openxmlformats.org/officeDocument/2006/relationships/footer" Target="footer51.xml"/><Relationship Id="rId798" Type="http://schemas.openxmlformats.org/officeDocument/2006/relationships/header" Target="header113.xml"/><Relationship Id="rId963" Type="http://schemas.openxmlformats.org/officeDocument/2006/relationships/hyperlink" Target="https://consultant.ufk24.fsfk.local/cgi/online.cgi?req=doc&amp;base=LAW&amp;n=149911&amp;date=19.02.2026" TargetMode="External"/><Relationship Id="rId92" Type="http://schemas.openxmlformats.org/officeDocument/2006/relationships/hyperlink" Target="https://consultant.ufk24.fsfk.local/cgi/online.cgi?req=doc&amp;base=LAW&amp;n=523682&amp;date=19.02.2026&amp;dst=100040&amp;field=134" TargetMode="External"/><Relationship Id="rId213" Type="http://schemas.openxmlformats.org/officeDocument/2006/relationships/hyperlink" Target="https://consultant.ufk24.fsfk.local/cgi/online.cgi?req=doc&amp;base=LAW&amp;n=357816&amp;date=19.02.2026&amp;dst=100102&amp;field=134" TargetMode="External"/><Relationship Id="rId420" Type="http://schemas.openxmlformats.org/officeDocument/2006/relationships/header" Target="header10.xml"/><Relationship Id="rId616" Type="http://schemas.openxmlformats.org/officeDocument/2006/relationships/hyperlink" Target="https://consultant.ufk24.fsfk.local/cgi/online.cgi?req=doc&amp;base=LAW&amp;n=293229&amp;date=19.02.2026&amp;dst=100094&amp;field=134" TargetMode="External"/><Relationship Id="rId658" Type="http://schemas.openxmlformats.org/officeDocument/2006/relationships/header" Target="header73.xml"/><Relationship Id="rId823" Type="http://schemas.openxmlformats.org/officeDocument/2006/relationships/footer" Target="footer123.xml"/><Relationship Id="rId865" Type="http://schemas.openxmlformats.org/officeDocument/2006/relationships/hyperlink" Target="https://consultant.ufk24.fsfk.local/cgi/online.cgi?req=doc&amp;base=LAW&amp;n=516500&amp;date=19.02.2026" TargetMode="External"/><Relationship Id="rId255" Type="http://schemas.openxmlformats.org/officeDocument/2006/relationships/hyperlink" Target="https://consultant.ufk24.fsfk.local/cgi/online.cgi?req=doc&amp;base=LAW&amp;n=523682&amp;date=19.02.2026&amp;dst=100184&amp;field=134" TargetMode="External"/><Relationship Id="rId297" Type="http://schemas.openxmlformats.org/officeDocument/2006/relationships/hyperlink" Target="https://consultant.ufk24.fsfk.local/cgi/online.cgi?req=doc&amp;base=LAW&amp;n=523682&amp;date=19.02.2026&amp;dst=100254&amp;field=134" TargetMode="External"/><Relationship Id="rId462" Type="http://schemas.openxmlformats.org/officeDocument/2006/relationships/hyperlink" Target="https://consultant.ufk24.fsfk.local/cgi/online.cgi?req=doc&amp;base=LAW&amp;n=516500&amp;date=19.02.2026" TargetMode="External"/><Relationship Id="rId518" Type="http://schemas.openxmlformats.org/officeDocument/2006/relationships/header" Target="header38.xml"/><Relationship Id="rId725" Type="http://schemas.openxmlformats.org/officeDocument/2006/relationships/hyperlink" Target="https://consultant.ufk24.fsfk.local/cgi/online.cgi?req=doc&amp;base=LAW&amp;n=516500&amp;date=19.02.2026" TargetMode="External"/><Relationship Id="rId932" Type="http://schemas.openxmlformats.org/officeDocument/2006/relationships/footer" Target="footer142.xml"/><Relationship Id="rId115" Type="http://schemas.openxmlformats.org/officeDocument/2006/relationships/hyperlink" Target="https://consultant.ufk24.fsfk.local/cgi/online.cgi?req=doc&amp;base=LAW&amp;n=437785&amp;date=19.02.2026&amp;dst=100072&amp;field=134" TargetMode="External"/><Relationship Id="rId157" Type="http://schemas.openxmlformats.org/officeDocument/2006/relationships/hyperlink" Target="https://consultant.ufk24.fsfk.local/cgi/online.cgi?req=doc&amp;base=LAW&amp;n=523682&amp;date=19.02.2026&amp;dst=100100&amp;field=134" TargetMode="External"/><Relationship Id="rId322" Type="http://schemas.openxmlformats.org/officeDocument/2006/relationships/hyperlink" Target="https://consultant.ufk24.fsfk.local/cgi/online.cgi?req=doc&amp;base=LAW&amp;n=391879&amp;date=19.02.2026&amp;dst=100150&amp;field=134" TargetMode="External"/><Relationship Id="rId364" Type="http://schemas.openxmlformats.org/officeDocument/2006/relationships/hyperlink" Target="https://consultant.ufk24.fsfk.local/cgi/online.cgi?req=doc&amp;base=LAW&amp;n=523682&amp;date=19.02.2026&amp;dst=100286&amp;field=134" TargetMode="External"/><Relationship Id="rId767" Type="http://schemas.openxmlformats.org/officeDocument/2006/relationships/header" Target="header101.xml"/><Relationship Id="rId974" Type="http://schemas.openxmlformats.org/officeDocument/2006/relationships/hyperlink" Target="https://consultant.ufk24.fsfk.local/cgi/online.cgi?req=doc&amp;base=LAW&amp;n=495935&amp;date=19.02.2026&amp;dst=100283&amp;field=134" TargetMode="External"/><Relationship Id="rId1008" Type="http://schemas.openxmlformats.org/officeDocument/2006/relationships/footer" Target="footer157.xml"/><Relationship Id="rId61" Type="http://schemas.openxmlformats.org/officeDocument/2006/relationships/hyperlink" Target="https://consultant.ufk24.fsfk.local/cgi/online.cgi?req=doc&amp;base=LAW&amp;n=357816&amp;date=19.02.2026&amp;dst=100017&amp;field=134" TargetMode="External"/><Relationship Id="rId199" Type="http://schemas.openxmlformats.org/officeDocument/2006/relationships/hyperlink" Target="https://consultant.ufk24.fsfk.local/cgi/online.cgi?req=doc&amp;base=LAW&amp;n=437785&amp;date=19.02.2026&amp;dst=100098&amp;field=134" TargetMode="External"/><Relationship Id="rId571" Type="http://schemas.openxmlformats.org/officeDocument/2006/relationships/footer" Target="footer55.xml"/><Relationship Id="rId627" Type="http://schemas.openxmlformats.org/officeDocument/2006/relationships/footer" Target="footer62.xml"/><Relationship Id="rId669" Type="http://schemas.openxmlformats.org/officeDocument/2006/relationships/hyperlink" Target="https://consultant.ufk24.fsfk.local/cgi/online.cgi?req=doc&amp;base=LAW&amp;n=495935&amp;date=19.02.2026&amp;dst=101916&amp;field=134" TargetMode="External"/><Relationship Id="rId834" Type="http://schemas.openxmlformats.org/officeDocument/2006/relationships/header" Target="header129.xml"/><Relationship Id="rId876" Type="http://schemas.openxmlformats.org/officeDocument/2006/relationships/hyperlink" Target="https://consultant.ufk24.fsfk.local/cgi/online.cgi?req=doc&amp;base=LAW&amp;n=407095&amp;date=19.02.2026&amp;dst=100137&amp;field=134" TargetMode="External"/><Relationship Id="rId19" Type="http://schemas.openxmlformats.org/officeDocument/2006/relationships/hyperlink" Target="https://consultant.ufk24.fsfk.local/cgi/online.cgi?req=doc&amp;base=LAW&amp;n=508370&amp;date=19.02.2026&amp;dst=101339&amp;field=134" TargetMode="External"/><Relationship Id="rId224" Type="http://schemas.openxmlformats.org/officeDocument/2006/relationships/hyperlink" Target="https://consultant.ufk24.fsfk.local/cgi/online.cgi?req=doc&amp;base=LAW&amp;n=523682&amp;date=19.02.2026&amp;dst=100156&amp;field=134" TargetMode="External"/><Relationship Id="rId266" Type="http://schemas.openxmlformats.org/officeDocument/2006/relationships/hyperlink" Target="http://pravo.gov.ru" TargetMode="External"/><Relationship Id="rId431" Type="http://schemas.openxmlformats.org/officeDocument/2006/relationships/footer" Target="footer15.xml"/><Relationship Id="rId473" Type="http://schemas.openxmlformats.org/officeDocument/2006/relationships/footer" Target="footer29.xml"/><Relationship Id="rId529" Type="http://schemas.openxmlformats.org/officeDocument/2006/relationships/hyperlink" Target="https://consultant.ufk24.fsfk.local/cgi/online.cgi?req=doc&amp;base=LAW&amp;n=516500&amp;date=19.02.2026" TargetMode="External"/><Relationship Id="rId680" Type="http://schemas.openxmlformats.org/officeDocument/2006/relationships/header" Target="header82.xml"/><Relationship Id="rId736" Type="http://schemas.openxmlformats.org/officeDocument/2006/relationships/footer" Target="footer96.xml"/><Relationship Id="rId901" Type="http://schemas.openxmlformats.org/officeDocument/2006/relationships/hyperlink" Target="https://consultant.ufk24.fsfk.local/cgi/online.cgi?req=doc&amp;base=LAW&amp;n=149911&amp;date=19.02.2026" TargetMode="External"/><Relationship Id="rId30" Type="http://schemas.openxmlformats.org/officeDocument/2006/relationships/hyperlink" Target="https://consultant.ufk24.fsfk.local/cgi/online.cgi?req=doc&amp;base=LAW&amp;n=154132&amp;date=19.02.2026" TargetMode="External"/><Relationship Id="rId126" Type="http://schemas.openxmlformats.org/officeDocument/2006/relationships/hyperlink" Target="https://consultant.ufk24.fsfk.local/cgi/online.cgi?req=doc&amp;base=LAW&amp;n=357816&amp;date=19.02.2026&amp;dst=100056&amp;field=134" TargetMode="External"/><Relationship Id="rId168" Type="http://schemas.openxmlformats.org/officeDocument/2006/relationships/hyperlink" Target="https://consultant.ufk24.fsfk.local/cgi/online.cgi?req=doc&amp;base=LAW&amp;n=523682&amp;date=19.02.2026&amp;dst=100116&amp;field=134" TargetMode="External"/><Relationship Id="rId333" Type="http://schemas.openxmlformats.org/officeDocument/2006/relationships/hyperlink" Target="https://consultant.ufk24.fsfk.local/cgi/online.cgi?req=doc&amp;base=LAW&amp;n=400750&amp;date=19.02.2026&amp;dst=100073&amp;field=134" TargetMode="External"/><Relationship Id="rId540" Type="http://schemas.openxmlformats.org/officeDocument/2006/relationships/hyperlink" Target="https://consultant.ufk24.fsfk.local/cgi/online.cgi?req=doc&amp;base=LAW&amp;n=293229&amp;date=19.02.2026&amp;dst=100094&amp;field=134" TargetMode="External"/><Relationship Id="rId778" Type="http://schemas.openxmlformats.org/officeDocument/2006/relationships/hyperlink" Target="https://consultant.ufk24.fsfk.local/cgi/online.cgi?req=doc&amp;base=LAW&amp;n=357816&amp;date=19.02.2026&amp;dst=100161&amp;field=134" TargetMode="External"/><Relationship Id="rId943" Type="http://schemas.openxmlformats.org/officeDocument/2006/relationships/header" Target="header146.xml"/><Relationship Id="rId985" Type="http://schemas.openxmlformats.org/officeDocument/2006/relationships/hyperlink" Target="https://consultant.ufk24.fsfk.local/cgi/online.cgi?req=doc&amp;base=LAW&amp;n=495935&amp;date=19.02.2026&amp;dst=101916&amp;field=134" TargetMode="External"/><Relationship Id="rId72" Type="http://schemas.openxmlformats.org/officeDocument/2006/relationships/hyperlink" Target="https://consultant.ufk24.fsfk.local/cgi/online.cgi?req=doc&amp;base=LAW&amp;n=437785&amp;date=19.02.2026&amp;dst=100058&amp;field=134" TargetMode="External"/><Relationship Id="rId375" Type="http://schemas.openxmlformats.org/officeDocument/2006/relationships/hyperlink" Target="https://consultant.ufk24.fsfk.local/cgi/online.cgi?req=doc&amp;base=LAW&amp;n=400750&amp;date=19.02.2026&amp;dst=100073&amp;field=134" TargetMode="External"/><Relationship Id="rId582" Type="http://schemas.openxmlformats.org/officeDocument/2006/relationships/header" Target="header59.xml"/><Relationship Id="rId638" Type="http://schemas.openxmlformats.org/officeDocument/2006/relationships/header" Target="header66.xml"/><Relationship Id="rId803" Type="http://schemas.openxmlformats.org/officeDocument/2006/relationships/footer" Target="footer115.xml"/><Relationship Id="rId845" Type="http://schemas.openxmlformats.org/officeDocument/2006/relationships/hyperlink" Target="https://consultant.ufk24.fsfk.local/cgi/online.cgi?req=doc&amp;base=LAW&amp;n=407095&amp;date=19.02.2026&amp;dst=100117&amp;field=134" TargetMode="External"/><Relationship Id="rId3" Type="http://schemas.openxmlformats.org/officeDocument/2006/relationships/webSettings" Target="webSettings.xml"/><Relationship Id="rId235" Type="http://schemas.openxmlformats.org/officeDocument/2006/relationships/hyperlink" Target="https://consultant.ufk24.fsfk.local/cgi/online.cgi?req=doc&amp;base=LAW&amp;n=400750&amp;date=19.02.2026&amp;dst=100080&amp;field=134" TargetMode="External"/><Relationship Id="rId277" Type="http://schemas.openxmlformats.org/officeDocument/2006/relationships/hyperlink" Target="https://consultant.ufk24.fsfk.local/cgi/online.cgi?req=doc&amp;base=LAW&amp;n=523682&amp;date=19.02.2026&amp;dst=100206&amp;field=134" TargetMode="External"/><Relationship Id="rId400" Type="http://schemas.openxmlformats.org/officeDocument/2006/relationships/hyperlink" Target="https://consultant.ufk24.fsfk.local/cgi/online.cgi?req=doc&amp;base=LAW&amp;n=357816&amp;date=19.02.2026&amp;dst=100156&amp;field=134" TargetMode="External"/><Relationship Id="rId442" Type="http://schemas.openxmlformats.org/officeDocument/2006/relationships/header" Target="header18.xml"/><Relationship Id="rId484" Type="http://schemas.openxmlformats.org/officeDocument/2006/relationships/header" Target="header33.xml"/><Relationship Id="rId705" Type="http://schemas.openxmlformats.org/officeDocument/2006/relationships/hyperlink" Target="https://consultant.ufk24.fsfk.local/cgi/online.cgi?req=doc&amp;base=LAW&amp;n=149911&amp;date=19.02.2026" TargetMode="External"/><Relationship Id="rId887" Type="http://schemas.openxmlformats.org/officeDocument/2006/relationships/hyperlink" Target="https://consultant.ufk24.fsfk.local/cgi/online.cgi?req=doc&amp;base=LAW&amp;n=495710&amp;date=19.02.2026&amp;dst=103433&amp;field=134" TargetMode="External"/><Relationship Id="rId137" Type="http://schemas.openxmlformats.org/officeDocument/2006/relationships/hyperlink" Target="https://consultant.ufk24.fsfk.local/cgi/online.cgi?req=doc&amp;base=LAW&amp;n=357816&amp;date=19.02.2026&amp;dst=100064&amp;field=134" TargetMode="External"/><Relationship Id="rId302" Type="http://schemas.openxmlformats.org/officeDocument/2006/relationships/hyperlink" Target="https://consultant.ufk24.fsfk.local/cgi/online.cgi?req=doc&amp;base=LAW&amp;n=357816&amp;date=19.02.2026&amp;dst=100109&amp;field=134" TargetMode="External"/><Relationship Id="rId344" Type="http://schemas.openxmlformats.org/officeDocument/2006/relationships/hyperlink" Target="https://consultant.ufk24.fsfk.local/cgi/online.cgi?req=doc&amp;base=LAW&amp;n=400750&amp;date=19.02.2026&amp;dst=100073&amp;field=134" TargetMode="External"/><Relationship Id="rId691" Type="http://schemas.openxmlformats.org/officeDocument/2006/relationships/footer" Target="footer87.xml"/><Relationship Id="rId747" Type="http://schemas.openxmlformats.org/officeDocument/2006/relationships/hyperlink" Target="https://consultant.ufk24.fsfk.local/cgi/online.cgi?req=doc&amp;base=LAW&amp;n=293229&amp;date=19.02.2026&amp;dst=100094&amp;field=134" TargetMode="External"/><Relationship Id="rId789" Type="http://schemas.openxmlformats.org/officeDocument/2006/relationships/footer" Target="footer108.xml"/><Relationship Id="rId912" Type="http://schemas.openxmlformats.org/officeDocument/2006/relationships/hyperlink" Target="https://consultant.ufk24.fsfk.local/cgi/online.cgi?req=doc&amp;base=LAW&amp;n=400750&amp;date=19.02.2026&amp;dst=100101&amp;field=134" TargetMode="External"/><Relationship Id="rId954" Type="http://schemas.openxmlformats.org/officeDocument/2006/relationships/hyperlink" Target="https://consultant.ufk24.fsfk.local/cgi/online.cgi?req=doc&amp;base=LAW&amp;n=495935&amp;date=19.02.2026&amp;dst=100283&amp;field=134" TargetMode="External"/><Relationship Id="rId996" Type="http://schemas.openxmlformats.org/officeDocument/2006/relationships/hyperlink" Target="https://consultant.ufk24.fsfk.local/cgi/online.cgi?req=doc&amp;base=LAW&amp;n=293229&amp;date=19.02.2026&amp;dst=100094&amp;field=134" TargetMode="External"/><Relationship Id="rId41" Type="http://schemas.openxmlformats.org/officeDocument/2006/relationships/hyperlink" Target="https://consultant.ufk24.fsfk.local/cgi/online.cgi?req=doc&amp;base=LAW&amp;n=495710&amp;date=19.02.2026&amp;dst=3648&amp;field=134" TargetMode="External"/><Relationship Id="rId83" Type="http://schemas.openxmlformats.org/officeDocument/2006/relationships/hyperlink" Target="https://consultant.ufk24.fsfk.local/cgi/online.cgi?req=doc&amp;base=LAW&amp;n=400750&amp;date=19.02.2026&amp;dst=100073&amp;field=134" TargetMode="External"/><Relationship Id="rId179" Type="http://schemas.openxmlformats.org/officeDocument/2006/relationships/hyperlink" Target="https://consultant.ufk24.fsfk.local/cgi/online.cgi?req=doc&amp;base=LAW&amp;n=437785&amp;date=19.02.2026&amp;dst=100092&amp;field=134" TargetMode="External"/><Relationship Id="rId386" Type="http://schemas.openxmlformats.org/officeDocument/2006/relationships/hyperlink" Target="https://consultant.ufk24.fsfk.local/cgi/online.cgi?req=doc&amp;base=LAW&amp;n=523682&amp;date=19.02.2026&amp;dst=100333&amp;field=134" TargetMode="External"/><Relationship Id="rId551" Type="http://schemas.openxmlformats.org/officeDocument/2006/relationships/hyperlink" Target="https://consultant.ufk24.fsfk.local/cgi/online.cgi?req=doc&amp;base=LAW&amp;n=516500&amp;date=19.02.2026" TargetMode="External"/><Relationship Id="rId593" Type="http://schemas.openxmlformats.org/officeDocument/2006/relationships/hyperlink" Target="https://consultant.ufk24.fsfk.local/cgi/online.cgi?req=doc&amp;base=LAW&amp;n=357816&amp;date=19.02.2026&amp;dst=100161&amp;field=134" TargetMode="External"/><Relationship Id="rId607" Type="http://schemas.openxmlformats.org/officeDocument/2006/relationships/hyperlink" Target="https://consultant.ufk24.fsfk.local/cgi/online.cgi?req=doc&amp;base=LAW&amp;n=495710&amp;date=19.02.2026&amp;dst=103433&amp;field=134" TargetMode="External"/><Relationship Id="rId649" Type="http://schemas.openxmlformats.org/officeDocument/2006/relationships/hyperlink" Target="https://consultant.ufk24.fsfk.local/cgi/online.cgi?req=doc&amp;base=LAW&amp;n=495935&amp;date=19.02.2026&amp;dst=101916&amp;field=134" TargetMode="External"/><Relationship Id="rId814" Type="http://schemas.openxmlformats.org/officeDocument/2006/relationships/header" Target="header119.xml"/><Relationship Id="rId856" Type="http://schemas.openxmlformats.org/officeDocument/2006/relationships/hyperlink" Target="https://consultant.ufk24.fsfk.local/cgi/online.cgi?req=doc&amp;base=LAW&amp;n=293229&amp;date=19.02.2026&amp;dst=100094&amp;field=134" TargetMode="External"/><Relationship Id="rId190" Type="http://schemas.openxmlformats.org/officeDocument/2006/relationships/hyperlink" Target="https://consultant.ufk24.fsfk.local/cgi/online.cgi?req=doc&amp;base=LAW&amp;n=357816&amp;date=19.02.2026&amp;dst=100101&amp;field=134" TargetMode="External"/><Relationship Id="rId204" Type="http://schemas.openxmlformats.org/officeDocument/2006/relationships/hyperlink" Target="https://consultant.ufk24.fsfk.local/cgi/online.cgi?req=doc&amp;base=LAW&amp;n=293229&amp;date=19.02.2026&amp;dst=100072&amp;field=134" TargetMode="External"/><Relationship Id="rId246" Type="http://schemas.openxmlformats.org/officeDocument/2006/relationships/hyperlink" Target="https://consultant.ufk24.fsfk.local/cgi/online.cgi?req=doc&amp;base=LAW&amp;n=523682&amp;date=19.02.2026&amp;dst=100173&amp;field=134" TargetMode="External"/><Relationship Id="rId288" Type="http://schemas.openxmlformats.org/officeDocument/2006/relationships/hyperlink" Target="https://consultant.ufk24.fsfk.local/cgi/online.cgi?req=doc&amp;base=LAW&amp;n=391879&amp;date=19.02.2026&amp;dst=100150&amp;field=134" TargetMode="External"/><Relationship Id="rId411" Type="http://schemas.openxmlformats.org/officeDocument/2006/relationships/footer" Target="footer5.xml"/><Relationship Id="rId453" Type="http://schemas.openxmlformats.org/officeDocument/2006/relationships/footer" Target="footer23.xml"/><Relationship Id="rId509" Type="http://schemas.openxmlformats.org/officeDocument/2006/relationships/hyperlink" Target="https://consultant.ufk24.fsfk.local/cgi/online.cgi?req=doc&amp;base=LAW&amp;n=495935&amp;date=19.02.2026&amp;dst=100283&amp;field=134" TargetMode="External"/><Relationship Id="rId660" Type="http://schemas.openxmlformats.org/officeDocument/2006/relationships/header" Target="header74.xml"/><Relationship Id="rId898" Type="http://schemas.openxmlformats.org/officeDocument/2006/relationships/hyperlink" Target="https://consultant.ufk24.fsfk.local/cgi/online.cgi?req=doc&amp;base=LAW&amp;n=149911&amp;date=19.02.2026" TargetMode="External"/><Relationship Id="rId106" Type="http://schemas.openxmlformats.org/officeDocument/2006/relationships/hyperlink" Target="https://consultant.ufk24.fsfk.local/cgi/online.cgi?req=doc&amp;base=LAW&amp;n=293229&amp;date=19.02.2026&amp;dst=100030&amp;field=134" TargetMode="External"/><Relationship Id="rId313" Type="http://schemas.openxmlformats.org/officeDocument/2006/relationships/hyperlink" Target="https://consultant.ufk24.fsfk.local/cgi/online.cgi?req=doc&amp;base=LAW&amp;n=400750&amp;date=19.02.2026&amp;dst=100073&amp;field=134" TargetMode="External"/><Relationship Id="rId495" Type="http://schemas.openxmlformats.org/officeDocument/2006/relationships/hyperlink" Target="https://consultant.ufk24.fsfk.local/cgi/online.cgi?req=doc&amp;base=LAW&amp;n=516500&amp;date=19.02.2026" TargetMode="External"/><Relationship Id="rId716" Type="http://schemas.openxmlformats.org/officeDocument/2006/relationships/hyperlink" Target="https://consultant.ufk24.fsfk.local/cgi/online.cgi?req=doc&amp;base=LAW&amp;n=149911&amp;date=19.02.2026" TargetMode="External"/><Relationship Id="rId758" Type="http://schemas.openxmlformats.org/officeDocument/2006/relationships/footer" Target="footer98.xml"/><Relationship Id="rId923" Type="http://schemas.openxmlformats.org/officeDocument/2006/relationships/hyperlink" Target="https://consultant.ufk24.fsfk.local/cgi/online.cgi?req=doc&amp;base=LAW&amp;n=149911&amp;date=19.02.2026" TargetMode="External"/><Relationship Id="rId965" Type="http://schemas.openxmlformats.org/officeDocument/2006/relationships/header" Target="header153.xml"/><Relationship Id="rId10" Type="http://schemas.openxmlformats.org/officeDocument/2006/relationships/hyperlink" Target="https://consultant.ufk24.fsfk.local/cgi/online.cgi?req=doc&amp;base=LAW&amp;n=357816&amp;date=19.02.2026&amp;dst=100007&amp;field=134" TargetMode="External"/><Relationship Id="rId52" Type="http://schemas.openxmlformats.org/officeDocument/2006/relationships/hyperlink" Target="http://pravo.gov.ru" TargetMode="External"/><Relationship Id="rId94" Type="http://schemas.openxmlformats.org/officeDocument/2006/relationships/hyperlink" Target="https://consultant.ufk24.fsfk.local/cgi/online.cgi?req=doc&amp;base=LAW&amp;n=523682&amp;date=19.02.2026&amp;dst=100051&amp;field=134" TargetMode="External"/><Relationship Id="rId148" Type="http://schemas.openxmlformats.org/officeDocument/2006/relationships/hyperlink" Target="https://consultant.ufk24.fsfk.local/cgi/online.cgi?req=doc&amp;base=LAW&amp;n=293229&amp;date=19.02.2026&amp;dst=100050&amp;field=134" TargetMode="External"/><Relationship Id="rId355" Type="http://schemas.openxmlformats.org/officeDocument/2006/relationships/hyperlink" Target="https://consultant.ufk24.fsfk.local/cgi/online.cgi?req=doc&amp;base=LAW&amp;n=400750&amp;date=19.02.2026&amp;dst=100073&amp;field=134" TargetMode="External"/><Relationship Id="rId397" Type="http://schemas.openxmlformats.org/officeDocument/2006/relationships/footer" Target="footer3.xml"/><Relationship Id="rId520" Type="http://schemas.openxmlformats.org/officeDocument/2006/relationships/hyperlink" Target="https://consultant.ufk24.fsfk.local/cgi/online.cgi?req=doc&amp;base=LAW&amp;n=516500&amp;date=19.02.2026" TargetMode="External"/><Relationship Id="rId562" Type="http://schemas.openxmlformats.org/officeDocument/2006/relationships/footer" Target="footer52.xml"/><Relationship Id="rId618" Type="http://schemas.openxmlformats.org/officeDocument/2006/relationships/hyperlink" Target="https://consultant.ufk24.fsfk.local/cgi/online.cgi?req=doc&amp;base=LAW&amp;n=400750&amp;date=19.02.2026&amp;dst=100093&amp;field=134" TargetMode="External"/><Relationship Id="rId825" Type="http://schemas.openxmlformats.org/officeDocument/2006/relationships/footer" Target="footer124.xml"/><Relationship Id="rId215" Type="http://schemas.openxmlformats.org/officeDocument/2006/relationships/hyperlink" Target="https://consultant.ufk24.fsfk.local/cgi/online.cgi?req=doc&amp;base=LAW&amp;n=523682&amp;date=19.02.2026&amp;dst=100143&amp;field=134" TargetMode="External"/><Relationship Id="rId257" Type="http://schemas.openxmlformats.org/officeDocument/2006/relationships/hyperlink" Target="https://consultant.ufk24.fsfk.local/cgi/online.cgi?req=doc&amp;base=LAW&amp;n=293229&amp;date=19.02.2026&amp;dst=100078&amp;field=134" TargetMode="External"/><Relationship Id="rId422" Type="http://schemas.openxmlformats.org/officeDocument/2006/relationships/header" Target="header11.xml"/><Relationship Id="rId464" Type="http://schemas.openxmlformats.org/officeDocument/2006/relationships/header" Target="header27.xml"/><Relationship Id="rId867" Type="http://schemas.openxmlformats.org/officeDocument/2006/relationships/hyperlink" Target="https://consultant.ufk24.fsfk.local/cgi/online.cgi?req=doc&amp;base=LAW&amp;n=516500&amp;date=19.02.2026" TargetMode="External"/><Relationship Id="rId1010" Type="http://schemas.openxmlformats.org/officeDocument/2006/relationships/footer" Target="footer158.xml"/><Relationship Id="rId299" Type="http://schemas.openxmlformats.org/officeDocument/2006/relationships/hyperlink" Target="https://consultant.ufk24.fsfk.local/cgi/online.cgi?req=doc&amp;base=LAW&amp;n=400750&amp;date=19.02.2026&amp;dst=100073&amp;field=134" TargetMode="External"/><Relationship Id="rId727" Type="http://schemas.openxmlformats.org/officeDocument/2006/relationships/hyperlink" Target="https://consultant.ufk24.fsfk.local/cgi/online.cgi?req=doc&amp;base=LAW&amp;n=149911&amp;date=19.02.2026" TargetMode="External"/><Relationship Id="rId934" Type="http://schemas.openxmlformats.org/officeDocument/2006/relationships/footer" Target="footer143.xml"/><Relationship Id="rId63" Type="http://schemas.openxmlformats.org/officeDocument/2006/relationships/hyperlink" Target="https://consultant.ufk24.fsfk.local/cgi/online.cgi?req=doc&amp;base=LAW&amp;n=293229&amp;date=19.02.2026&amp;dst=100010&amp;field=134" TargetMode="External"/><Relationship Id="rId159" Type="http://schemas.openxmlformats.org/officeDocument/2006/relationships/hyperlink" Target="https://consultant.ufk24.fsfk.local/cgi/online.cgi?req=doc&amp;base=LAW&amp;n=523682&amp;date=19.02.2026&amp;dst=100109&amp;field=134" TargetMode="External"/><Relationship Id="rId366" Type="http://schemas.openxmlformats.org/officeDocument/2006/relationships/hyperlink" Target="https://consultant.ufk24.fsfk.local/cgi/online.cgi?req=doc&amp;base=LAW&amp;n=357816&amp;date=19.02.2026&amp;dst=100140&amp;field=134" TargetMode="External"/><Relationship Id="rId573" Type="http://schemas.openxmlformats.org/officeDocument/2006/relationships/footer" Target="footer56.xml"/><Relationship Id="rId780" Type="http://schemas.openxmlformats.org/officeDocument/2006/relationships/hyperlink" Target="https://consultant.ufk24.fsfk.local/cgi/online.cgi?req=doc&amp;base=LAW&amp;n=149911&amp;date=19.02.2026" TargetMode="External"/><Relationship Id="rId226" Type="http://schemas.openxmlformats.org/officeDocument/2006/relationships/hyperlink" Target="https://consultant.ufk24.fsfk.local/cgi/online.cgi?req=doc&amp;base=LAW&amp;n=523682&amp;date=19.02.2026&amp;dst=100159&amp;field=134" TargetMode="External"/><Relationship Id="rId433" Type="http://schemas.openxmlformats.org/officeDocument/2006/relationships/footer" Target="footer16.xml"/><Relationship Id="rId878" Type="http://schemas.openxmlformats.org/officeDocument/2006/relationships/hyperlink" Target="https://consultant.ufk24.fsfk.local/cgi/online.cgi?req=doc&amp;base=LAW&amp;n=495935&amp;date=19.02.2026&amp;dst=101916&amp;field=134" TargetMode="External"/><Relationship Id="rId640" Type="http://schemas.openxmlformats.org/officeDocument/2006/relationships/header" Target="header67.xml"/><Relationship Id="rId738" Type="http://schemas.openxmlformats.org/officeDocument/2006/relationships/hyperlink" Target="https://consultant.ufk24.fsfk.local/cgi/online.cgi?req=doc&amp;base=LAW&amp;n=516500&amp;date=19.02.2026" TargetMode="External"/><Relationship Id="rId945" Type="http://schemas.openxmlformats.org/officeDocument/2006/relationships/header" Target="header147.xml"/><Relationship Id="rId74" Type="http://schemas.openxmlformats.org/officeDocument/2006/relationships/hyperlink" Target="https://consultant.ufk24.fsfk.local/cgi/online.cgi?req=doc&amp;base=LAW&amp;n=400750&amp;date=19.02.2026&amp;dst=100076&amp;field=134" TargetMode="External"/><Relationship Id="rId377" Type="http://schemas.openxmlformats.org/officeDocument/2006/relationships/hyperlink" Target="https://consultant.ufk24.fsfk.local/cgi/online.cgi?req=doc&amp;base=LAW&amp;n=495364&amp;date=19.02.2026&amp;dst=1275&amp;field=134" TargetMode="External"/><Relationship Id="rId500" Type="http://schemas.openxmlformats.org/officeDocument/2006/relationships/hyperlink" Target="https://consultant.ufk24.fsfk.local/cgi/online.cgi?req=doc&amp;base=LAW&amp;n=149911&amp;date=19.02.2026" TargetMode="External"/><Relationship Id="rId584" Type="http://schemas.openxmlformats.org/officeDocument/2006/relationships/header" Target="header60.xml"/><Relationship Id="rId805" Type="http://schemas.openxmlformats.org/officeDocument/2006/relationships/footer" Target="footer116.xml"/><Relationship Id="rId5" Type="http://schemas.openxmlformats.org/officeDocument/2006/relationships/endnotes" Target="endnotes.xml"/><Relationship Id="rId237" Type="http://schemas.openxmlformats.org/officeDocument/2006/relationships/hyperlink" Target="https://consultant.ufk24.fsfk.local/cgi/online.cgi?req=doc&amp;base=LAW&amp;n=495364&amp;date=19.02.2026&amp;dst=1275&amp;field=134" TargetMode="External"/><Relationship Id="rId791" Type="http://schemas.openxmlformats.org/officeDocument/2006/relationships/footer" Target="footer109.xml"/><Relationship Id="rId889" Type="http://schemas.openxmlformats.org/officeDocument/2006/relationships/hyperlink" Target="https://consultant.ufk24.fsfk.local/cgi/online.cgi?req=doc&amp;base=LAW&amp;n=495710&amp;date=19.02.2026&amp;dst=103433&amp;field=134" TargetMode="External"/><Relationship Id="rId444" Type="http://schemas.openxmlformats.org/officeDocument/2006/relationships/header" Target="header19.xml"/><Relationship Id="rId651" Type="http://schemas.openxmlformats.org/officeDocument/2006/relationships/footer" Target="footer69.xml"/><Relationship Id="rId749" Type="http://schemas.openxmlformats.org/officeDocument/2006/relationships/hyperlink" Target="https://consultant.ufk24.fsfk.local/cgi/online.cgi?req=doc&amp;base=LAW&amp;n=400750&amp;date=19.02.2026&amp;dst=100095&amp;field=134" TargetMode="External"/><Relationship Id="rId290" Type="http://schemas.openxmlformats.org/officeDocument/2006/relationships/hyperlink" Target="https://consultant.ufk24.fsfk.local/cgi/online.cgi?req=doc&amp;base=LAW&amp;n=523682&amp;date=19.02.2026&amp;dst=100228&amp;field=134" TargetMode="External"/><Relationship Id="rId304" Type="http://schemas.openxmlformats.org/officeDocument/2006/relationships/hyperlink" Target="https://consultant.ufk24.fsfk.local/cgi/online.cgi?req=doc&amp;base=LAW&amp;n=523682&amp;date=19.02.2026&amp;dst=100256&amp;field=134" TargetMode="External"/><Relationship Id="rId388" Type="http://schemas.openxmlformats.org/officeDocument/2006/relationships/hyperlink" Target="https://consultant.ufk24.fsfk.local/cgi/online.cgi?req=doc&amp;base=LAW&amp;n=523682&amp;date=19.02.2026&amp;dst=100336&amp;field=134" TargetMode="External"/><Relationship Id="rId511" Type="http://schemas.openxmlformats.org/officeDocument/2006/relationships/hyperlink" Target="https://consultant.ufk24.fsfk.local/cgi/online.cgi?req=doc&amp;base=LAW&amp;n=495935&amp;date=19.02.2026&amp;dst=100283&amp;field=134" TargetMode="External"/><Relationship Id="rId609" Type="http://schemas.openxmlformats.org/officeDocument/2006/relationships/hyperlink" Target="https://consultant.ufk24.fsfk.local/cgi/online.cgi?req=doc&amp;base=LAW&amp;n=495710&amp;date=19.02.2026&amp;dst=103433&amp;field=134" TargetMode="External"/><Relationship Id="rId956" Type="http://schemas.openxmlformats.org/officeDocument/2006/relationships/footer" Target="footer149.xml"/><Relationship Id="rId85" Type="http://schemas.openxmlformats.org/officeDocument/2006/relationships/hyperlink" Target="https://consultant.ufk24.fsfk.local/cgi/online.cgi?req=doc&amp;base=LAW&amp;n=523682&amp;date=19.02.2026&amp;dst=100023&amp;field=134" TargetMode="External"/><Relationship Id="rId150" Type="http://schemas.openxmlformats.org/officeDocument/2006/relationships/hyperlink" Target="https://consultant.ufk24.fsfk.local/cgi/online.cgi?req=doc&amp;base=LAW&amp;n=523682&amp;date=19.02.2026&amp;dst=100098&amp;field=134" TargetMode="External"/><Relationship Id="rId595" Type="http://schemas.openxmlformats.org/officeDocument/2006/relationships/hyperlink" Target="https://consultant.ufk24.fsfk.local/cgi/online.cgi?req=doc&amp;base=LAW&amp;n=149911&amp;date=19.02.2026" TargetMode="External"/><Relationship Id="rId816" Type="http://schemas.openxmlformats.org/officeDocument/2006/relationships/header" Target="header120.xml"/><Relationship Id="rId1001" Type="http://schemas.openxmlformats.org/officeDocument/2006/relationships/hyperlink" Target="https://consultant.ufk24.fsfk.local/cgi/online.cgi?req=doc&amp;base=LAW&amp;n=523682&amp;date=19.02.2026&amp;dst=100336&amp;field=134" TargetMode="External"/><Relationship Id="rId248" Type="http://schemas.openxmlformats.org/officeDocument/2006/relationships/hyperlink" Target="https://consultant.ufk24.fsfk.local/cgi/online.cgi?req=doc&amp;base=LAW&amp;n=523682&amp;date=19.02.2026&amp;dst=100178&amp;field=134" TargetMode="External"/><Relationship Id="rId455" Type="http://schemas.openxmlformats.org/officeDocument/2006/relationships/footer" Target="footer24.xml"/><Relationship Id="rId662" Type="http://schemas.openxmlformats.org/officeDocument/2006/relationships/header" Target="header75.xml"/><Relationship Id="rId12" Type="http://schemas.openxmlformats.org/officeDocument/2006/relationships/hyperlink" Target="https://consultant.ufk24.fsfk.local/cgi/online.cgi?req=doc&amp;base=LAW&amp;n=400750&amp;date=19.02.2026&amp;dst=100066&amp;field=134" TargetMode="External"/><Relationship Id="rId108" Type="http://schemas.openxmlformats.org/officeDocument/2006/relationships/hyperlink" Target="https://consultant.ufk24.fsfk.local/cgi/online.cgi?req=doc&amp;base=LAW&amp;n=523682&amp;date=19.02.2026&amp;dst=100063&amp;field=134" TargetMode="External"/><Relationship Id="rId315" Type="http://schemas.openxmlformats.org/officeDocument/2006/relationships/hyperlink" Target="https://consultant.ufk24.fsfk.local/cgi/online.cgi?req=doc&amp;base=LAW&amp;n=523682&amp;date=19.02.2026&amp;dst=100261&amp;field=134" TargetMode="External"/><Relationship Id="rId522" Type="http://schemas.openxmlformats.org/officeDocument/2006/relationships/header" Target="header39.xml"/><Relationship Id="rId967" Type="http://schemas.openxmlformats.org/officeDocument/2006/relationships/header" Target="header154.xml"/><Relationship Id="rId96" Type="http://schemas.openxmlformats.org/officeDocument/2006/relationships/hyperlink" Target="https://consultant.ufk24.fsfk.local/cgi/online.cgi?req=doc&amp;base=LAW&amp;n=495617&amp;date=19.02.2026&amp;dst=5588&amp;field=134" TargetMode="External"/><Relationship Id="rId161" Type="http://schemas.openxmlformats.org/officeDocument/2006/relationships/hyperlink" Target="https://consultant.ufk24.fsfk.local/cgi/online.cgi?req=doc&amp;base=LAW&amp;n=400750&amp;date=19.02.2026&amp;dst=100073&amp;field=134" TargetMode="External"/><Relationship Id="rId399" Type="http://schemas.openxmlformats.org/officeDocument/2006/relationships/footer" Target="footer4.xml"/><Relationship Id="rId827" Type="http://schemas.openxmlformats.org/officeDocument/2006/relationships/footer" Target="footer125.xml"/><Relationship Id="rId1012" Type="http://schemas.openxmlformats.org/officeDocument/2006/relationships/theme" Target="theme/theme1.xml"/><Relationship Id="rId259" Type="http://schemas.openxmlformats.org/officeDocument/2006/relationships/hyperlink" Target="https://consultant.ufk24.fsfk.local/cgi/online.cgi?req=doc&amp;base=LAW&amp;n=523682&amp;date=19.02.2026&amp;dst=100188&amp;field=134" TargetMode="External"/><Relationship Id="rId466" Type="http://schemas.openxmlformats.org/officeDocument/2006/relationships/header" Target="header28.xml"/><Relationship Id="rId673" Type="http://schemas.openxmlformats.org/officeDocument/2006/relationships/footer" Target="footer78.xml"/><Relationship Id="rId880" Type="http://schemas.openxmlformats.org/officeDocument/2006/relationships/hyperlink" Target="https://consultant.ufk24.fsfk.local/cgi/online.cgi?req=doc&amp;base=LAW&amp;n=149911&amp;date=19.02.2026" TargetMode="External"/><Relationship Id="rId23" Type="http://schemas.openxmlformats.org/officeDocument/2006/relationships/hyperlink" Target="https://consultant.ufk24.fsfk.local/cgi/online.cgi?req=doc&amp;base=LAW&amp;n=480795&amp;date=19.02.2026&amp;dst=100089&amp;field=134" TargetMode="External"/><Relationship Id="rId119" Type="http://schemas.openxmlformats.org/officeDocument/2006/relationships/hyperlink" Target="https://consultant.ufk24.fsfk.local/cgi/online.cgi?req=doc&amp;base=LAW&amp;n=357816&amp;date=19.02.2026&amp;dst=100050&amp;field=134" TargetMode="External"/><Relationship Id="rId326" Type="http://schemas.openxmlformats.org/officeDocument/2006/relationships/hyperlink" Target="https://consultant.ufk24.fsfk.local/cgi/online.cgi?req=doc&amp;base=LAW&amp;n=523682&amp;date=19.02.2026&amp;dst=100273&amp;field=134" TargetMode="External"/><Relationship Id="rId533" Type="http://schemas.openxmlformats.org/officeDocument/2006/relationships/footer" Target="footer42.xml"/><Relationship Id="rId978" Type="http://schemas.openxmlformats.org/officeDocument/2006/relationships/hyperlink" Target="https://consultant.ufk24.fsfk.local/cgi/online.cgi?req=doc&amp;base=LAW&amp;n=149911&amp;date=19.02.2026" TargetMode="External"/><Relationship Id="rId740" Type="http://schemas.openxmlformats.org/officeDocument/2006/relationships/hyperlink" Target="https://consultant.ufk24.fsfk.local/cgi/online.cgi?req=doc&amp;base=LAW&amp;n=437785&amp;date=19.02.2026&amp;dst=100118&amp;field=134" TargetMode="External"/><Relationship Id="rId838" Type="http://schemas.openxmlformats.org/officeDocument/2006/relationships/header" Target="header131.xml"/><Relationship Id="rId172" Type="http://schemas.openxmlformats.org/officeDocument/2006/relationships/hyperlink" Target="https://consultant.ufk24.fsfk.local/cgi/online.cgi?req=doc&amp;base=LAW&amp;n=518117&amp;date=19.02.2026" TargetMode="External"/><Relationship Id="rId477" Type="http://schemas.openxmlformats.org/officeDocument/2006/relationships/footer" Target="footer31.xml"/><Relationship Id="rId600" Type="http://schemas.openxmlformats.org/officeDocument/2006/relationships/hyperlink" Target="https://consultant.ufk24.fsfk.local/cgi/online.cgi?req=doc&amp;base=LAW&amp;n=495710&amp;date=19.02.2026&amp;dst=7610&amp;field=134" TargetMode="External"/><Relationship Id="rId684" Type="http://schemas.openxmlformats.org/officeDocument/2006/relationships/header" Target="header84.xml"/><Relationship Id="rId337" Type="http://schemas.openxmlformats.org/officeDocument/2006/relationships/hyperlink" Target="https://consultant.ufk24.fsfk.local/cgi/online.cgi?req=doc&amp;base=LAW&amp;n=391879&amp;date=19.02.2026&amp;dst=100150&amp;field=134" TargetMode="External"/><Relationship Id="rId891" Type="http://schemas.openxmlformats.org/officeDocument/2006/relationships/hyperlink" Target="https://consultant.ufk24.fsfk.local/cgi/online.cgi?req=doc&amp;base=LAW&amp;n=495710&amp;date=19.02.2026&amp;dst=103433&amp;field=134" TargetMode="External"/><Relationship Id="rId905" Type="http://schemas.openxmlformats.org/officeDocument/2006/relationships/header" Target="header134.xml"/><Relationship Id="rId989" Type="http://schemas.openxmlformats.org/officeDocument/2006/relationships/hyperlink" Target="https://consultant.ufk24.fsfk.local/cgi/online.cgi?req=doc&amp;base=LAW&amp;n=437785&amp;date=19.02.2026&amp;dst=100118&amp;field=134" TargetMode="External"/><Relationship Id="rId34" Type="http://schemas.openxmlformats.org/officeDocument/2006/relationships/hyperlink" Target="http://pravo.gov.ru" TargetMode="External"/><Relationship Id="rId544" Type="http://schemas.openxmlformats.org/officeDocument/2006/relationships/footer" Target="footer45.xml"/><Relationship Id="rId751" Type="http://schemas.openxmlformats.org/officeDocument/2006/relationships/hyperlink" Target="https://consultant.ufk24.fsfk.local/cgi/online.cgi?req=doc&amp;base=LAW&amp;n=357816&amp;date=19.02.2026&amp;dst=100161&amp;field=134" TargetMode="External"/><Relationship Id="rId849" Type="http://schemas.openxmlformats.org/officeDocument/2006/relationships/hyperlink" Target="https://consultant.ufk24.fsfk.local/cgi/online.cgi?req=doc&amp;base=LAW&amp;n=495935&amp;date=19.02.2026&amp;dst=100283&amp;field=134" TargetMode="External"/><Relationship Id="rId183" Type="http://schemas.openxmlformats.org/officeDocument/2006/relationships/hyperlink" Target="https://consultant.ufk24.fsfk.local/cgi/online.cgi?req=doc&amp;base=LAW&amp;n=400750&amp;date=19.02.2026&amp;dst=100073&amp;field=134" TargetMode="External"/><Relationship Id="rId390" Type="http://schemas.openxmlformats.org/officeDocument/2006/relationships/hyperlink" Target="https://consultant.ufk24.fsfk.local/cgi/online.cgi?req=doc&amp;base=LAW&amp;n=357816&amp;date=19.02.2026&amp;dst=100154&amp;field=134" TargetMode="External"/><Relationship Id="rId404" Type="http://schemas.openxmlformats.org/officeDocument/2006/relationships/hyperlink" Target="https://consultant.ufk24.fsfk.local/cgi/online.cgi?req=doc&amp;base=LAW&amp;n=149911&amp;date=19.02.2026" TargetMode="External"/><Relationship Id="rId611" Type="http://schemas.openxmlformats.org/officeDocument/2006/relationships/hyperlink" Target="https://consultant.ufk24.fsfk.local/cgi/online.cgi?req=doc&amp;base=LAW&amp;n=495710&amp;date=19.02.2026&amp;dst=103433&amp;field=134" TargetMode="External"/><Relationship Id="rId250" Type="http://schemas.openxmlformats.org/officeDocument/2006/relationships/hyperlink" Target="https://consultant.ufk24.fsfk.local/cgi/online.cgi?req=doc&amp;base=LAW&amp;n=357816&amp;date=19.02.2026&amp;dst=100104&amp;field=134" TargetMode="External"/><Relationship Id="rId488" Type="http://schemas.openxmlformats.org/officeDocument/2006/relationships/header" Target="header35.xml"/><Relationship Id="rId695" Type="http://schemas.openxmlformats.org/officeDocument/2006/relationships/footer" Target="footer89.xml"/><Relationship Id="rId709" Type="http://schemas.openxmlformats.org/officeDocument/2006/relationships/hyperlink" Target="https://consultant.ufk24.fsfk.local/cgi/online.cgi?req=doc&amp;base=LAW&amp;n=149911&amp;date=19.02.2026" TargetMode="External"/><Relationship Id="rId916" Type="http://schemas.openxmlformats.org/officeDocument/2006/relationships/footer" Target="footer137.xml"/><Relationship Id="rId45" Type="http://schemas.openxmlformats.org/officeDocument/2006/relationships/hyperlink" Target="https://consultant.ufk24.fsfk.local/cgi/online.cgi?req=doc&amp;base=LAW&amp;n=508370&amp;date=19.02.2026&amp;dst=101339&amp;field=134" TargetMode="External"/><Relationship Id="rId110" Type="http://schemas.openxmlformats.org/officeDocument/2006/relationships/hyperlink" Target="https://consultant.ufk24.fsfk.local/cgi/online.cgi?req=doc&amp;base=LAW&amp;n=400750&amp;date=19.02.2026&amp;dst=100073&amp;field=134" TargetMode="External"/><Relationship Id="rId348" Type="http://schemas.openxmlformats.org/officeDocument/2006/relationships/hyperlink" Target="https://consultant.ufk24.fsfk.local/cgi/online.cgi?req=doc&amp;base=LAW&amp;n=357816&amp;date=19.02.2026&amp;dst=100135&amp;field=134" TargetMode="External"/><Relationship Id="rId555" Type="http://schemas.openxmlformats.org/officeDocument/2006/relationships/header" Target="header50.xml"/><Relationship Id="rId762" Type="http://schemas.openxmlformats.org/officeDocument/2006/relationships/footer" Target="footer100.xml"/><Relationship Id="rId194" Type="http://schemas.openxmlformats.org/officeDocument/2006/relationships/hyperlink" Target="https://consultant.ufk24.fsfk.local/cgi/online.cgi?req=doc&amp;base=LAW&amp;n=523682&amp;date=19.02.2026&amp;dst=100129&amp;field=134" TargetMode="External"/><Relationship Id="rId208" Type="http://schemas.openxmlformats.org/officeDocument/2006/relationships/hyperlink" Target="https://consultant.ufk24.fsfk.local/cgi/online.cgi?req=doc&amp;base=LAW&amp;n=391879&amp;date=19.02.2026&amp;dst=100150&amp;field=134" TargetMode="External"/><Relationship Id="rId415" Type="http://schemas.openxmlformats.org/officeDocument/2006/relationships/footer" Target="footer7.xml"/><Relationship Id="rId622" Type="http://schemas.openxmlformats.org/officeDocument/2006/relationships/hyperlink" Target="https://consultant.ufk24.fsfk.local/cgi/online.cgi?req=doc&amp;base=LAW&amp;n=149911&amp;date=19.02.2026" TargetMode="External"/><Relationship Id="rId261" Type="http://schemas.openxmlformats.org/officeDocument/2006/relationships/hyperlink" Target="https://consultant.ufk24.fsfk.local/cgi/online.cgi?req=doc&amp;base=LAW&amp;n=523682&amp;date=19.02.2026&amp;dst=100189&amp;field=134" TargetMode="External"/><Relationship Id="rId499" Type="http://schemas.openxmlformats.org/officeDocument/2006/relationships/hyperlink" Target="https://consultant.ufk24.fsfk.local/cgi/online.cgi?req=doc&amp;base=LAW&amp;n=516500&amp;date=19.02.2026" TargetMode="External"/><Relationship Id="rId927" Type="http://schemas.openxmlformats.org/officeDocument/2006/relationships/hyperlink" Target="https://consultant.ufk24.fsfk.local/cgi/online.cgi?req=doc&amp;base=LAW&amp;n=149911&amp;date=19.02.2026" TargetMode="External"/><Relationship Id="rId56" Type="http://schemas.openxmlformats.org/officeDocument/2006/relationships/hyperlink" Target="https://consultant.ufk24.fsfk.local/cgi/online.cgi?req=doc&amp;base=LAW&amp;n=495710&amp;date=19.02.2026&amp;dst=6027&amp;field=134" TargetMode="External"/><Relationship Id="rId359" Type="http://schemas.openxmlformats.org/officeDocument/2006/relationships/hyperlink" Target="https://consultant.ufk24.fsfk.local/cgi/online.cgi?req=doc&amp;base=LAW&amp;n=357816&amp;date=19.02.2026&amp;dst=100136&amp;field=134" TargetMode="External"/><Relationship Id="rId566" Type="http://schemas.openxmlformats.org/officeDocument/2006/relationships/header" Target="header53.xml"/><Relationship Id="rId773" Type="http://schemas.openxmlformats.org/officeDocument/2006/relationships/header" Target="header104.xml"/><Relationship Id="rId121" Type="http://schemas.openxmlformats.org/officeDocument/2006/relationships/hyperlink" Target="https://consultant.ufk24.fsfk.local/cgi/online.cgi?req=doc&amp;base=LAW&amp;n=503689&amp;date=19.02.2026" TargetMode="External"/><Relationship Id="rId219" Type="http://schemas.openxmlformats.org/officeDocument/2006/relationships/hyperlink" Target="https://consultant.ufk24.fsfk.local/cgi/online.cgi?req=doc&amp;base=LAW&amp;n=437785&amp;date=19.02.2026&amp;dst=100101&amp;field=134" TargetMode="External"/><Relationship Id="rId426" Type="http://schemas.openxmlformats.org/officeDocument/2006/relationships/header" Target="header13.xml"/><Relationship Id="rId633" Type="http://schemas.openxmlformats.org/officeDocument/2006/relationships/hyperlink" Target="https://consultant.ufk24.fsfk.local/cgi/online.cgi?req=doc&amp;base=LAW&amp;n=400750&amp;date=19.02.2026&amp;dst=100101&amp;field=134" TargetMode="External"/><Relationship Id="rId980" Type="http://schemas.openxmlformats.org/officeDocument/2006/relationships/hyperlink" Target="https://consultant.ufk24.fsfk.local/cgi/online.cgi?req=doc&amp;base=LAW&amp;n=516500&amp;date=19.02.2026" TargetMode="External"/><Relationship Id="rId840" Type="http://schemas.openxmlformats.org/officeDocument/2006/relationships/header" Target="header132.xml"/><Relationship Id="rId938" Type="http://schemas.openxmlformats.org/officeDocument/2006/relationships/hyperlink" Target="https://consultant.ufk24.fsfk.local/cgi/online.cgi?req=doc&amp;base=LAW&amp;n=391879&amp;date=19.02.2026&amp;dst=100155&amp;field=134" TargetMode="External"/><Relationship Id="rId67" Type="http://schemas.openxmlformats.org/officeDocument/2006/relationships/hyperlink" Target="https://consultant.ufk24.fsfk.local/cgi/online.cgi?req=doc&amp;base=LAW&amp;n=357816&amp;date=19.02.2026&amp;dst=100021&amp;field=134" TargetMode="External"/><Relationship Id="rId272" Type="http://schemas.openxmlformats.org/officeDocument/2006/relationships/hyperlink" Target="https://consultant.ufk24.fsfk.local/cgi/online.cgi?req=doc&amp;base=LAW&amp;n=391879&amp;date=19.02.2026&amp;dst=100150&amp;field=134" TargetMode="External"/><Relationship Id="rId577" Type="http://schemas.openxmlformats.org/officeDocument/2006/relationships/footer" Target="footer57.xml"/><Relationship Id="rId700" Type="http://schemas.openxmlformats.org/officeDocument/2006/relationships/header" Target="header92.xml"/><Relationship Id="rId132" Type="http://schemas.openxmlformats.org/officeDocument/2006/relationships/hyperlink" Target="https://consultant.ufk24.fsfk.local/cgi/online.cgi?req=doc&amp;base=LAW&amp;n=400750&amp;date=19.02.2026&amp;dst=100073&amp;field=134" TargetMode="External"/><Relationship Id="rId784" Type="http://schemas.openxmlformats.org/officeDocument/2006/relationships/header" Target="header106.xml"/><Relationship Id="rId991" Type="http://schemas.openxmlformats.org/officeDocument/2006/relationships/hyperlink" Target="https://consultant.ufk24.fsfk.local/cgi/online.cgi?req=doc&amp;base=LAW&amp;n=495935&amp;date=19.02.2026&amp;dst=100283&amp;field=134" TargetMode="External"/><Relationship Id="rId437" Type="http://schemas.openxmlformats.org/officeDocument/2006/relationships/hyperlink" Target="https://consultant.ufk24.fsfk.local/cgi/online.cgi?req=doc&amp;base=LAW&amp;n=391879&amp;date=19.02.2026&amp;dst=100155&amp;field=134" TargetMode="External"/><Relationship Id="rId644" Type="http://schemas.openxmlformats.org/officeDocument/2006/relationships/hyperlink" Target="https://consultant.ufk24.fsfk.local/cgi/online.cgi?req=doc&amp;base=LAW&amp;n=149911&amp;date=19.02.2026" TargetMode="External"/><Relationship Id="rId851" Type="http://schemas.openxmlformats.org/officeDocument/2006/relationships/hyperlink" Target="https://consultant.ufk24.fsfk.local/cgi/online.cgi?req=doc&amp;base=LAW&amp;n=495935&amp;date=19.02.2026&amp;dst=100283&amp;field=134" TargetMode="External"/><Relationship Id="rId283" Type="http://schemas.openxmlformats.org/officeDocument/2006/relationships/hyperlink" Target="https://consultant.ufk24.fsfk.local/cgi/online.cgi?req=doc&amp;base=LAW&amp;n=523682&amp;date=19.02.2026&amp;dst=100213&amp;field=134" TargetMode="External"/><Relationship Id="rId490" Type="http://schemas.openxmlformats.org/officeDocument/2006/relationships/header" Target="header36.xml"/><Relationship Id="rId504" Type="http://schemas.openxmlformats.org/officeDocument/2006/relationships/hyperlink" Target="https://consultant.ufk24.fsfk.local/cgi/online.cgi?req=doc&amp;base=LAW&amp;n=149911&amp;date=19.02.2026" TargetMode="External"/><Relationship Id="rId711" Type="http://schemas.openxmlformats.org/officeDocument/2006/relationships/hyperlink" Target="https://consultant.ufk24.fsfk.local/cgi/online.cgi?req=doc&amp;base=LAW&amp;n=516500&amp;date=19.02.2026" TargetMode="External"/><Relationship Id="rId949" Type="http://schemas.openxmlformats.org/officeDocument/2006/relationships/hyperlink" Target="https://consultant.ufk24.fsfk.local/cgi/online.cgi?req=doc&amp;base=LAW&amp;n=149911&amp;date=19.02.2026" TargetMode="External"/><Relationship Id="rId78" Type="http://schemas.openxmlformats.org/officeDocument/2006/relationships/hyperlink" Target="https://consultant.ufk24.fsfk.local/cgi/online.cgi?req=doc&amp;base=LAW&amp;n=523682&amp;date=19.02.2026&amp;dst=100013&amp;field=134" TargetMode="External"/><Relationship Id="rId143" Type="http://schemas.openxmlformats.org/officeDocument/2006/relationships/hyperlink" Target="https://consultant.ufk24.fsfk.local/cgi/online.cgi?req=doc&amp;base=LAW&amp;n=523682&amp;date=19.02.2026&amp;dst=100082&amp;field=134" TargetMode="External"/><Relationship Id="rId350" Type="http://schemas.openxmlformats.org/officeDocument/2006/relationships/hyperlink" Target="https://consultant.ufk24.fsfk.local/cgi/online.cgi?req=doc&amp;base=LAW&amp;n=400750&amp;date=19.02.2026&amp;dst=100073&amp;field=134" TargetMode="External"/><Relationship Id="rId588" Type="http://schemas.openxmlformats.org/officeDocument/2006/relationships/hyperlink" Target="https://consultant.ufk24.fsfk.local/cgi/online.cgi?req=doc&amp;base=LAW&amp;n=495935&amp;date=19.02.2026&amp;dst=100283&amp;field=134" TargetMode="External"/><Relationship Id="rId795" Type="http://schemas.openxmlformats.org/officeDocument/2006/relationships/footer" Target="footer111.xml"/><Relationship Id="rId809" Type="http://schemas.openxmlformats.org/officeDocument/2006/relationships/hyperlink" Target="https://consultant.ufk24.fsfk.local/cgi/online.cgi?req=doc&amp;base=LAW&amp;n=495935&amp;date=19.02.2026&amp;dst=101916&amp;field=134" TargetMode="External"/><Relationship Id="rId9" Type="http://schemas.openxmlformats.org/officeDocument/2006/relationships/hyperlink" Target="https://consultant.ufk24.fsfk.local/cgi/online.cgi?req=doc&amp;base=LAW&amp;n=293229&amp;date=19.02.2026&amp;dst=100007&amp;field=134" TargetMode="External"/><Relationship Id="rId210" Type="http://schemas.openxmlformats.org/officeDocument/2006/relationships/hyperlink" Target="https://consultant.ufk24.fsfk.local/cgi/online.cgi?req=doc&amp;base=LAW&amp;n=400750&amp;date=19.02.2026&amp;dst=100073&amp;field=134" TargetMode="External"/><Relationship Id="rId448" Type="http://schemas.openxmlformats.org/officeDocument/2006/relationships/header" Target="header21.xml"/><Relationship Id="rId655" Type="http://schemas.openxmlformats.org/officeDocument/2006/relationships/footer" Target="footer71.xml"/><Relationship Id="rId862" Type="http://schemas.openxmlformats.org/officeDocument/2006/relationships/hyperlink" Target="https://consultant.ufk24.fsfk.local/cgi/online.cgi?req=doc&amp;base=LAW&amp;n=293229&amp;date=19.02.2026&amp;dst=100094&amp;field=134" TargetMode="External"/><Relationship Id="rId294" Type="http://schemas.openxmlformats.org/officeDocument/2006/relationships/hyperlink" Target="https://consultant.ufk24.fsfk.local/cgi/online.cgi?req=doc&amp;base=LAW&amp;n=523682&amp;date=19.02.2026&amp;dst=100249&amp;field=134" TargetMode="External"/><Relationship Id="rId308" Type="http://schemas.openxmlformats.org/officeDocument/2006/relationships/hyperlink" Target="https://consultant.ufk24.fsfk.local/cgi/online.cgi?req=doc&amp;base=LAW&amp;n=400750&amp;date=19.02.2026&amp;dst=100073&amp;field=134" TargetMode="External"/><Relationship Id="rId515" Type="http://schemas.openxmlformats.org/officeDocument/2006/relationships/hyperlink" Target="https://consultant.ufk24.fsfk.local/cgi/online.cgi?req=doc&amp;base=LAW&amp;n=516500&amp;date=19.02.2026" TargetMode="External"/><Relationship Id="rId722" Type="http://schemas.openxmlformats.org/officeDocument/2006/relationships/hyperlink" Target="https://consultant.ufk24.fsfk.local/cgi/online.cgi?req=doc&amp;base=LAW&amp;n=495935&amp;date=19.02.2026&amp;dst=101916&amp;field=134" TargetMode="External"/><Relationship Id="rId89" Type="http://schemas.openxmlformats.org/officeDocument/2006/relationships/hyperlink" Target="https://consultant.ufk24.fsfk.local/cgi/online.cgi?req=doc&amp;base=LAW&amp;n=357816&amp;date=19.02.2026&amp;dst=100032&amp;field=134" TargetMode="External"/><Relationship Id="rId154" Type="http://schemas.openxmlformats.org/officeDocument/2006/relationships/hyperlink" Target="https://consultant.ufk24.fsfk.local/cgi/online.cgi?req=doc&amp;base=LAW&amp;n=523682&amp;date=19.02.2026&amp;dst=100099&amp;field=134" TargetMode="External"/><Relationship Id="rId361" Type="http://schemas.openxmlformats.org/officeDocument/2006/relationships/hyperlink" Target="https://consultant.ufk24.fsfk.local/cgi/online.cgi?req=doc&amp;base=LAW&amp;n=523682&amp;date=19.02.2026&amp;dst=100285&amp;field=134" TargetMode="External"/><Relationship Id="rId599" Type="http://schemas.openxmlformats.org/officeDocument/2006/relationships/hyperlink" Target="https://consultant.ufk24.fsfk.local/cgi/online.cgi?req=doc&amp;base=LAW&amp;n=495935&amp;date=19.02.2026&amp;dst=101916&amp;field=134" TargetMode="External"/><Relationship Id="rId1005" Type="http://schemas.openxmlformats.org/officeDocument/2006/relationships/hyperlink" Target="https://consultant.ufk24.fsfk.local/cgi/online.cgi?req=doc&amp;base=LAW&amp;n=523682&amp;date=19.02.2026&amp;dst=100336&amp;field=134" TargetMode="External"/><Relationship Id="rId459" Type="http://schemas.openxmlformats.org/officeDocument/2006/relationships/footer" Target="footer25.xml"/><Relationship Id="rId666" Type="http://schemas.openxmlformats.org/officeDocument/2006/relationships/hyperlink" Target="https://consultant.ufk24.fsfk.local/cgi/online.cgi?req=doc&amp;base=LAW&amp;n=357816&amp;date=19.02.2026&amp;dst=100161&amp;field=134" TargetMode="External"/><Relationship Id="rId873" Type="http://schemas.openxmlformats.org/officeDocument/2006/relationships/hyperlink" Target="https://consultant.ufk24.fsfk.local/cgi/online.cgi?req=doc&amp;base=LAW&amp;n=149911&amp;date=19.02.2026" TargetMode="External"/><Relationship Id="rId16" Type="http://schemas.openxmlformats.org/officeDocument/2006/relationships/hyperlink" Target="https://consultant.ufk24.fsfk.local/cgi/online.cgi?req=doc&amp;base=LAW&amp;n=495710&amp;date=19.02.2026&amp;dst=2616&amp;field=134" TargetMode="External"/><Relationship Id="rId221" Type="http://schemas.openxmlformats.org/officeDocument/2006/relationships/hyperlink" Target="https://consultant.ufk24.fsfk.local/cgi/online.cgi?req=doc&amp;base=LAW&amp;n=523682&amp;date=19.02.2026&amp;dst=100147&amp;field=134" TargetMode="External"/><Relationship Id="rId319" Type="http://schemas.openxmlformats.org/officeDocument/2006/relationships/hyperlink" Target="https://consultant.ufk24.fsfk.local/cgi/online.cgi?req=doc&amp;base=LAW&amp;n=523682&amp;date=19.02.2026&amp;dst=100268&amp;field=134" TargetMode="External"/><Relationship Id="rId526" Type="http://schemas.openxmlformats.org/officeDocument/2006/relationships/hyperlink" Target="https://consultant.ufk24.fsfk.local/cgi/online.cgi?req=doc&amp;base=LAW&amp;n=149911&amp;date=19.02.2026" TargetMode="External"/><Relationship Id="rId733" Type="http://schemas.openxmlformats.org/officeDocument/2006/relationships/header" Target="header95.xml"/><Relationship Id="rId940" Type="http://schemas.openxmlformats.org/officeDocument/2006/relationships/hyperlink" Target="https://consultant.ufk24.fsfk.local/cgi/online.cgi?req=doc&amp;base=LAW&amp;n=495935&amp;date=19.02.2026&amp;dst=101916&amp;field=134" TargetMode="External"/><Relationship Id="rId165" Type="http://schemas.openxmlformats.org/officeDocument/2006/relationships/hyperlink" Target="https://consultant.ufk24.fsfk.local/cgi/online.cgi?req=doc&amp;base=LAW&amp;n=357816&amp;date=19.02.2026&amp;dst=100068&amp;field=134" TargetMode="External"/><Relationship Id="rId372" Type="http://schemas.openxmlformats.org/officeDocument/2006/relationships/hyperlink" Target="https://consultant.ufk24.fsfk.local/cgi/online.cgi?req=doc&amp;base=LAW&amp;n=495364&amp;date=19.02.2026&amp;dst=103175&amp;field=134" TargetMode="External"/><Relationship Id="rId677" Type="http://schemas.openxmlformats.org/officeDocument/2006/relationships/footer" Target="footer80.xml"/><Relationship Id="rId800" Type="http://schemas.openxmlformats.org/officeDocument/2006/relationships/header" Target="header114.xml"/><Relationship Id="rId232" Type="http://schemas.openxmlformats.org/officeDocument/2006/relationships/hyperlink" Target="https://consultant.ufk24.fsfk.local/cgi/online.cgi?req=doc&amp;base=LAW&amp;n=523682&amp;date=19.02.2026&amp;dst=100166&amp;field=134" TargetMode="External"/><Relationship Id="rId884" Type="http://schemas.openxmlformats.org/officeDocument/2006/relationships/hyperlink" Target="https://consultant.ufk24.fsfk.local/cgi/online.cgi?req=doc&amp;base=LAW&amp;n=495710&amp;date=19.02.2026&amp;dst=103431&amp;field=134" TargetMode="External"/><Relationship Id="rId27" Type="http://schemas.openxmlformats.org/officeDocument/2006/relationships/hyperlink" Target="https://consultant.ufk24.fsfk.local/cgi/online.cgi?req=doc&amp;base=LAW&amp;n=437785&amp;date=19.02.2026&amp;dst=100051&amp;field=134" TargetMode="External"/><Relationship Id="rId537" Type="http://schemas.openxmlformats.org/officeDocument/2006/relationships/footer" Target="footer43.xml"/><Relationship Id="rId744" Type="http://schemas.openxmlformats.org/officeDocument/2006/relationships/hyperlink" Target="https://consultant.ufk24.fsfk.local/cgi/online.cgi?req=doc&amp;base=LAW&amp;n=391879&amp;date=19.02.2026&amp;dst=100155&amp;field=134" TargetMode="External"/><Relationship Id="rId951" Type="http://schemas.openxmlformats.org/officeDocument/2006/relationships/hyperlink" Target="https://consultant.ufk24.fsfk.local/cgi/online.cgi?req=doc&amp;base=LAW&amp;n=149911&amp;date=19.02.2026" TargetMode="External"/><Relationship Id="rId80" Type="http://schemas.openxmlformats.org/officeDocument/2006/relationships/hyperlink" Target="https://consultant.ufk24.fsfk.local/cgi/online.cgi?req=doc&amp;base=LAW&amp;n=293229&amp;date=19.02.2026&amp;dst=100016&amp;field=134" TargetMode="External"/><Relationship Id="rId176" Type="http://schemas.openxmlformats.org/officeDocument/2006/relationships/hyperlink" Target="https://consultant.ufk24.fsfk.local/cgi/online.cgi?req=doc&amp;base=LAW&amp;n=400750&amp;date=19.02.2026&amp;dst=100091&amp;field=134" TargetMode="External"/><Relationship Id="rId383" Type="http://schemas.openxmlformats.org/officeDocument/2006/relationships/hyperlink" Target="https://consultant.ufk24.fsfk.local/cgi/online.cgi?req=doc&amp;base=LAW&amp;n=523682&amp;date=19.02.2026&amp;dst=100326&amp;field=134" TargetMode="External"/><Relationship Id="rId590" Type="http://schemas.openxmlformats.org/officeDocument/2006/relationships/hyperlink" Target="https://consultant.ufk24.fsfk.local/cgi/online.cgi?req=doc&amp;base=LAW&amp;n=407095&amp;date=19.02.2026&amp;dst=100082&amp;field=134" TargetMode="External"/><Relationship Id="rId604" Type="http://schemas.openxmlformats.org/officeDocument/2006/relationships/hyperlink" Target="https://consultant.ufk24.fsfk.local/cgi/online.cgi?req=doc&amp;base=LAW&amp;n=495710&amp;date=19.02.2026&amp;dst=7610&amp;field=134" TargetMode="External"/><Relationship Id="rId811" Type="http://schemas.openxmlformats.org/officeDocument/2006/relationships/footer" Target="footer117.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418</Pages>
  <Words>135542</Words>
  <Characters>772593</Characters>
  <Application>Microsoft Office Word</Application>
  <DocSecurity>0</DocSecurity>
  <Lines>6438</Lines>
  <Paragraphs>1812</Paragraphs>
  <ScaleCrop>false</ScaleCrop>
  <HeadingPairs>
    <vt:vector size="2" baseType="variant">
      <vt:variant>
        <vt:lpstr>Название</vt:lpstr>
      </vt:variant>
      <vt:variant>
        <vt:i4>1</vt:i4>
      </vt:variant>
    </vt:vector>
  </HeadingPairs>
  <TitlesOfParts>
    <vt:vector size="1" baseType="lpstr">
      <vt:lpstr>Приказ Казначейства России от 17.10.2016 N 21н
(ред. от 26.11.2025)
"О порядке открытия и ведения лицевых счетов территориальными органами Федерального казначейства"
(Зарегистрировано в Минюсте России 01.12.2016 N 44513)</vt:lpstr>
    </vt:vector>
  </TitlesOfParts>
  <Company>КонсультантПлюс Версия 4024.00.50</Company>
  <LinksUpToDate>false</LinksUpToDate>
  <CharactersWithSpaces>906323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17.10.2016 N 21н
(ред. от 26.11.2025)
"О порядке открытия и ведения лицевых счетов территориальными органами Федерального казначейства"
(Зарегистрировано в Минюсте России 01.12.2016 N 44513)</dc:title>
  <dc:creator>Янкевич Елена Сергеевна</dc:creator>
  <cp:lastModifiedBy>Янкевич Елена Сергеевна</cp:lastModifiedBy>
  <cp:revision>3</cp:revision>
  <dcterms:created xsi:type="dcterms:W3CDTF">2026-02-19T09:46:00Z</dcterms:created>
  <dcterms:modified xsi:type="dcterms:W3CDTF">2026-02-19T09:47:00Z</dcterms:modified>
</cp:coreProperties>
</file>